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42B7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36f" cropbottom="-136f" cropleft="-170f" cropright="-170f"/>
          </v:shape>
        </w:pict>
      </w:r>
    </w:p>
    <w:p w:rsidR="00000000" w:rsidRDefault="00F642B7">
      <w:pPr>
        <w:pStyle w:val="1"/>
        <w:tabs>
          <w:tab w:val="left" w:pos="720"/>
          <w:tab w:val="left" w:pos="2880"/>
          <w:tab w:val="left" w:pos="3600"/>
          <w:tab w:val="left" w:pos="5040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F642B7">
      <w:pPr>
        <w:pStyle w:val="2"/>
        <w:widowControl/>
        <w:numPr>
          <w:ilvl w:val="0"/>
          <w:numId w:val="1"/>
        </w:numPr>
        <w:tabs>
          <w:tab w:val="left" w:pos="0"/>
        </w:tabs>
        <w:rPr>
          <w:rFonts w:cs="Times New Roman"/>
          <w:bCs/>
          <w:sz w:val="28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>АДМИНИСТРАЦИЯ  МУНИЦИПАЛЬНОГО  ОБРАЗОВАНИЯ</w:t>
      </w:r>
    </w:p>
    <w:p w:rsidR="00000000" w:rsidRDefault="00F642B7">
      <w:pPr>
        <w:pStyle w:val="2"/>
        <w:widowControl/>
        <w:numPr>
          <w:ilvl w:val="0"/>
          <w:numId w:val="1"/>
        </w:numPr>
        <w:tabs>
          <w:tab w:val="left" w:pos="0"/>
        </w:tabs>
        <w:rPr>
          <w:rFonts w:cs="Times New Roman"/>
          <w:bCs/>
          <w:sz w:val="28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 xml:space="preserve">КОРЕНОВСКИЙ  </w:t>
      </w:r>
      <w:r>
        <w:rPr>
          <w:rFonts w:cs="Times New Roman"/>
          <w:bCs/>
          <w:sz w:val="28"/>
          <w:szCs w:val="20"/>
          <w:lang/>
        </w:rPr>
        <w:t xml:space="preserve">МУНИЦИПАЛЬНЫЙ  </w:t>
      </w:r>
      <w:r>
        <w:rPr>
          <w:rFonts w:cs="Times New Roman"/>
          <w:bCs/>
          <w:sz w:val="28"/>
          <w:szCs w:val="20"/>
          <w:lang/>
        </w:rPr>
        <w:t>РАЙОН</w:t>
      </w:r>
    </w:p>
    <w:p w:rsidR="00000000" w:rsidRDefault="00F642B7">
      <w:pPr>
        <w:pStyle w:val="2"/>
        <w:widowControl/>
        <w:numPr>
          <w:ilvl w:val="0"/>
          <w:numId w:val="1"/>
        </w:numPr>
        <w:tabs>
          <w:tab w:val="left" w:pos="0"/>
        </w:tabs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bCs/>
          <w:sz w:val="28"/>
          <w:szCs w:val="20"/>
          <w:lang/>
        </w:rPr>
        <w:t>КРАСНОДАРСКОГО  КРАЯ</w:t>
      </w:r>
    </w:p>
    <w:p w:rsidR="00000000" w:rsidRDefault="00F642B7">
      <w:pPr>
        <w:pStyle w:val="1"/>
        <w:widowControl/>
        <w:tabs>
          <w:tab w:val="left" w:pos="0"/>
        </w:tabs>
        <w:rPr>
          <w:rFonts w:cs="Times New Roman"/>
          <w:bCs/>
          <w:sz w:val="12"/>
          <w:szCs w:val="12"/>
          <w:lang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F642B7">
      <w:pPr>
        <w:pStyle w:val="Standard1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F642B7">
      <w:pPr>
        <w:rPr>
          <w:rStyle w:val="30"/>
          <w:rFonts w:cs="Times New Roman"/>
          <w:lang/>
        </w:rPr>
      </w:pPr>
      <w:r>
        <w:rPr>
          <w:rFonts w:cs="Times New Roman"/>
          <w:b/>
        </w:rPr>
        <w:t>от 25.06.2025</w:t>
      </w:r>
      <w:r>
        <w:rPr>
          <w:rFonts w:cs="Times New Roman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 xml:space="preserve">  23</w:t>
      </w:r>
      <w:r>
        <w:rPr>
          <w:rFonts w:cs="Times New Roman"/>
          <w:b/>
          <w:bCs/>
        </w:rPr>
        <w:t>2</w:t>
      </w:r>
      <w:r>
        <w:rPr>
          <w:rFonts w:cs="Times New Roman"/>
          <w:b/>
        </w:rPr>
        <w:t>-р</w:t>
      </w:r>
    </w:p>
    <w:p w:rsidR="00000000" w:rsidRDefault="00F642B7">
      <w:pPr>
        <w:jc w:val="center"/>
        <w:rPr>
          <w:rFonts w:cs="Times New Roman"/>
          <w:sz w:val="28"/>
          <w:szCs w:val="28"/>
        </w:rPr>
      </w:pPr>
      <w:r>
        <w:rPr>
          <w:rStyle w:val="30"/>
          <w:rFonts w:cs="Times New Roman"/>
          <w:lang/>
        </w:rPr>
        <w:t>г. Кореновск</w:t>
      </w:r>
    </w:p>
    <w:p w:rsidR="00000000" w:rsidRDefault="00F642B7">
      <w:pPr>
        <w:rPr>
          <w:rFonts w:cs="Times New Roman"/>
          <w:sz w:val="28"/>
          <w:szCs w:val="28"/>
        </w:rPr>
      </w:pPr>
    </w:p>
    <w:p w:rsidR="00000000" w:rsidRDefault="00F642B7">
      <w:pPr>
        <w:rPr>
          <w:rFonts w:cs="Times New Roman"/>
          <w:sz w:val="28"/>
          <w:szCs w:val="28"/>
        </w:rPr>
      </w:pPr>
    </w:p>
    <w:p w:rsidR="00000000" w:rsidRDefault="00F642B7">
      <w:pPr>
        <w:pStyle w:val="32"/>
        <w:autoSpaceDE w:val="0"/>
        <w:jc w:val="center"/>
        <w:rPr>
          <w:rFonts w:cs="Times New Roman"/>
          <w:sz w:val="28"/>
          <w:szCs w:val="28"/>
          <w:shd w:val="clear" w:color="auto" w:fill="FFFF00"/>
        </w:rPr>
      </w:pPr>
      <w:r>
        <w:rPr>
          <w:rStyle w:val="30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30"/>
          <w:rFonts w:cs="Times New Roman"/>
          <w:b/>
          <w:sz w:val="28"/>
          <w:szCs w:val="28"/>
        </w:rPr>
        <w:t xml:space="preserve">соблюдения муниципальным дошкольным образовательным бюджетным учреждением детский сад №44 муниципального образования Кореновский район </w:t>
      </w:r>
      <w:r>
        <w:rPr>
          <w:rStyle w:val="30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</w:t>
      </w:r>
      <w:r>
        <w:rPr>
          <w:rStyle w:val="30"/>
          <w:rFonts w:cs="Times New Roman"/>
          <w:b/>
          <w:bCs/>
          <w:sz w:val="28"/>
          <w:szCs w:val="28"/>
        </w:rPr>
        <w:t>вовых актов Российской Федерации о контрактной системе в сфере закупок</w:t>
      </w:r>
    </w:p>
    <w:p w:rsidR="00000000" w:rsidRDefault="00F642B7">
      <w:pPr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00"/>
        </w:rPr>
      </w:pPr>
    </w:p>
    <w:p w:rsidR="00000000" w:rsidRDefault="00F642B7">
      <w:pPr>
        <w:pStyle w:val="32"/>
        <w:tabs>
          <w:tab w:val="left" w:pos="851"/>
          <w:tab w:val="left" w:pos="993"/>
        </w:tabs>
        <w:autoSpaceDE w:val="0"/>
        <w:ind w:firstLine="709"/>
        <w:jc w:val="both"/>
        <w:rPr>
          <w:rStyle w:val="30"/>
          <w:rFonts w:eastAsia="Courier New" w:cs="Times New Roman"/>
          <w:sz w:val="28"/>
          <w:szCs w:val="28"/>
        </w:rPr>
      </w:pPr>
      <w:r>
        <w:rPr>
          <w:rStyle w:val="30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</w:t>
      </w:r>
      <w:r>
        <w:rPr>
          <w:rStyle w:val="30"/>
          <w:rFonts w:cs="Times New Roman"/>
          <w:sz w:val="28"/>
          <w:szCs w:val="28"/>
        </w:rPr>
        <w:t>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</w:t>
      </w:r>
      <w:r>
        <w:rPr>
          <w:rStyle w:val="30"/>
          <w:rFonts w:cs="Times New Roman"/>
          <w:sz w:val="28"/>
          <w:szCs w:val="28"/>
        </w:rPr>
        <w:t>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</w:t>
      </w:r>
      <w:r>
        <w:rPr>
          <w:rStyle w:val="30"/>
          <w:rFonts w:cs="Times New Roman"/>
          <w:sz w:val="28"/>
          <w:szCs w:val="28"/>
        </w:rPr>
        <w:t>а жалоб</w:t>
      </w:r>
      <w:r>
        <w:rPr>
          <w:rStyle w:val="30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7 плана </w:t>
      </w:r>
      <w:r>
        <w:rPr>
          <w:rStyle w:val="30"/>
          <w:rFonts w:ascii="Times New Roman CYR" w:hAnsi="Times New Roman CYR" w:cs="Times New Roman CYR"/>
          <w:bCs/>
          <w:sz w:val="28"/>
          <w:szCs w:val="28"/>
        </w:rPr>
        <w:t>проведения</w:t>
      </w:r>
      <w:r>
        <w:rPr>
          <w:rStyle w:val="30"/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Style w:val="30"/>
          <w:rFonts w:cs="Times New Roman"/>
          <w:bCs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</w:t>
      </w:r>
      <w:r>
        <w:rPr>
          <w:rStyle w:val="30"/>
          <w:rFonts w:cs="Times New Roman"/>
          <w:bCs/>
          <w:sz w:val="28"/>
          <w:szCs w:val="28"/>
        </w:rPr>
        <w:t>образования Кореновский муниципальный район</w:t>
      </w:r>
      <w:r>
        <w:rPr>
          <w:rStyle w:val="30"/>
          <w:rFonts w:cs="Times New Roman"/>
          <w:sz w:val="28"/>
          <w:szCs w:val="28"/>
        </w:rPr>
        <w:t xml:space="preserve"> Краснодарского края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30"/>
          <w:rFonts w:cs="Times New Roman"/>
          <w:bCs/>
          <w:sz w:val="28"/>
          <w:szCs w:val="28"/>
        </w:rPr>
        <w:t xml:space="preserve"> на 2025 год</w:t>
      </w:r>
      <w:r>
        <w:rPr>
          <w:rStyle w:val="30"/>
          <w:rFonts w:eastAsia="Courier New" w:cs="Times New Roman"/>
          <w:sz w:val="28"/>
          <w:szCs w:val="28"/>
        </w:rPr>
        <w:t>:</w:t>
      </w:r>
    </w:p>
    <w:p w:rsidR="00000000" w:rsidRDefault="00F642B7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30"/>
          <w:rFonts w:eastAsia="Courier New" w:cs="Courier New"/>
          <w:sz w:val="28"/>
          <w:szCs w:val="28"/>
        </w:rPr>
      </w:pPr>
      <w:r>
        <w:rPr>
          <w:rStyle w:val="30"/>
          <w:rFonts w:eastAsia="Courier New" w:cs="Times New Roman"/>
          <w:sz w:val="28"/>
          <w:szCs w:val="28"/>
        </w:rPr>
        <w:t>1.</w:t>
      </w:r>
      <w:r>
        <w:rPr>
          <w:rStyle w:val="30"/>
          <w:rFonts w:eastAsia="Courier New" w:cs="Times New Roman"/>
          <w:sz w:val="28"/>
          <w:szCs w:val="28"/>
        </w:rPr>
        <w:tab/>
        <w:t>Отдел</w:t>
      </w:r>
      <w:r>
        <w:rPr>
          <w:rStyle w:val="30"/>
          <w:rFonts w:eastAsia="Courier New" w:cs="Times New Roman"/>
          <w:sz w:val="28"/>
          <w:szCs w:val="28"/>
        </w:rPr>
        <w:t>у внутреннего финансового</w:t>
      </w:r>
      <w:r>
        <w:rPr>
          <w:rStyle w:val="30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муниципальный район Краснодарского края провести плановую проверку.</w:t>
      </w:r>
    </w:p>
    <w:p w:rsidR="00000000" w:rsidRDefault="00F642B7">
      <w:pPr>
        <w:pStyle w:val="32"/>
        <w:tabs>
          <w:tab w:val="left" w:pos="290"/>
          <w:tab w:val="left" w:pos="570"/>
          <w:tab w:val="left" w:pos="910"/>
          <w:tab w:val="left" w:pos="1134"/>
          <w:tab w:val="left" w:pos="1420"/>
          <w:tab w:val="left" w:pos="1700"/>
          <w:tab w:val="left" w:pos="2010"/>
        </w:tabs>
        <w:autoSpaceDE w:val="0"/>
        <w:ind w:firstLine="709"/>
        <w:jc w:val="both"/>
        <w:rPr>
          <w:rStyle w:val="30"/>
          <w:sz w:val="28"/>
          <w:szCs w:val="28"/>
        </w:rPr>
      </w:pPr>
      <w:r>
        <w:rPr>
          <w:rStyle w:val="30"/>
          <w:rFonts w:eastAsia="Courier New" w:cs="Courier New"/>
          <w:sz w:val="28"/>
          <w:szCs w:val="28"/>
        </w:rPr>
        <w:t>1.1.</w:t>
      </w:r>
      <w:r>
        <w:rPr>
          <w:rStyle w:val="30"/>
          <w:rFonts w:eastAsia="Courier New" w:cs="Courier New"/>
          <w:sz w:val="28"/>
          <w:szCs w:val="28"/>
        </w:rPr>
        <w:tab/>
        <w:t xml:space="preserve"> </w:t>
      </w:r>
      <w:r>
        <w:rPr>
          <w:rStyle w:val="30"/>
          <w:sz w:val="28"/>
          <w:szCs w:val="28"/>
        </w:rPr>
        <w:t xml:space="preserve">Наименование субъекта контроля – </w:t>
      </w:r>
      <w:r>
        <w:rPr>
          <w:rStyle w:val="30"/>
          <w:rFonts w:cs="Times New Roman"/>
          <w:sz w:val="28"/>
          <w:szCs w:val="28"/>
        </w:rPr>
        <w:t>муниципальное дошкол</w:t>
      </w:r>
      <w:r>
        <w:rPr>
          <w:rStyle w:val="30"/>
          <w:rFonts w:cs="Times New Roman"/>
          <w:sz w:val="28"/>
          <w:szCs w:val="28"/>
        </w:rPr>
        <w:t>ьное образовательное бюджетное учреждение детский сад №44 муниципального образования Кореновский район.</w:t>
      </w:r>
    </w:p>
    <w:p w:rsidR="00000000" w:rsidRDefault="00F642B7">
      <w:pPr>
        <w:pStyle w:val="32"/>
        <w:tabs>
          <w:tab w:val="left" w:pos="851"/>
          <w:tab w:val="left" w:pos="993"/>
        </w:tabs>
        <w:autoSpaceDE w:val="0"/>
        <w:ind w:firstLine="709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lastRenderedPageBreak/>
        <w:t xml:space="preserve">1.2. Предмет проверки </w:t>
      </w:r>
      <w:r>
        <w:rPr>
          <w:rStyle w:val="30"/>
          <w:rFonts w:cs="Times New Roman"/>
          <w:sz w:val="28"/>
          <w:szCs w:val="28"/>
        </w:rPr>
        <w:t>–</w:t>
      </w:r>
      <w:r>
        <w:rPr>
          <w:rStyle w:val="30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</w:t>
      </w:r>
      <w:r>
        <w:rPr>
          <w:rStyle w:val="30"/>
          <w:sz w:val="28"/>
          <w:szCs w:val="28"/>
        </w:rPr>
        <w:t xml:space="preserve"> системе в сфере закупок.</w:t>
      </w:r>
    </w:p>
    <w:p w:rsidR="00000000" w:rsidRDefault="00F642B7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1.3.</w:t>
      </w:r>
      <w:r>
        <w:rPr>
          <w:rStyle w:val="30"/>
          <w:sz w:val="28"/>
          <w:szCs w:val="28"/>
        </w:rPr>
        <w:tab/>
        <w:t xml:space="preserve">Цель проверки </w:t>
      </w:r>
      <w:r>
        <w:rPr>
          <w:rStyle w:val="30"/>
          <w:rFonts w:cs="Times New Roman"/>
          <w:sz w:val="28"/>
          <w:szCs w:val="28"/>
        </w:rPr>
        <w:t>–</w:t>
      </w:r>
      <w:r>
        <w:rPr>
          <w:rStyle w:val="12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30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30"/>
          <w:sz w:val="28"/>
          <w:szCs w:val="28"/>
        </w:rPr>
        <w:t>.</w:t>
      </w:r>
    </w:p>
    <w:p w:rsidR="00000000" w:rsidRDefault="00F642B7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3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ответственными за проведение контрольного мероприятия:</w:t>
      </w:r>
    </w:p>
    <w:p w:rsidR="00000000" w:rsidRDefault="00F642B7">
      <w:pPr>
        <w:tabs>
          <w:tab w:val="left" w:pos="0"/>
          <w:tab w:val="left" w:pos="851"/>
          <w:tab w:val="left" w:pos="993"/>
        </w:tabs>
        <w:autoSpaceDE w:val="0"/>
        <w:ind w:firstLine="709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Сухореброву Валентину Владимировну – главного спец</w:t>
      </w:r>
      <w:r>
        <w:rPr>
          <w:rStyle w:val="30"/>
          <w:sz w:val="28"/>
          <w:szCs w:val="28"/>
        </w:rPr>
        <w:t xml:space="preserve">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3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30"/>
          <w:sz w:val="28"/>
          <w:szCs w:val="28"/>
        </w:rPr>
        <w:t xml:space="preserve"> (руководитель проверочной комиссии);</w:t>
      </w:r>
    </w:p>
    <w:p w:rsidR="00000000" w:rsidRDefault="00F642B7">
      <w:pPr>
        <w:shd w:val="clear" w:color="auto" w:fill="FFFFFF"/>
        <w:spacing w:line="100" w:lineRule="atLeast"/>
        <w:ind w:firstLine="709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>Фабрую Елену Михайловну – ведущего сп</w:t>
      </w:r>
      <w:r>
        <w:rPr>
          <w:rStyle w:val="30"/>
          <w:sz w:val="28"/>
          <w:szCs w:val="28"/>
        </w:rPr>
        <w:t xml:space="preserve">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3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30"/>
          <w:sz w:val="28"/>
          <w:szCs w:val="28"/>
        </w:rPr>
        <w:t>.</w:t>
      </w:r>
    </w:p>
    <w:p w:rsidR="00000000" w:rsidRDefault="00F642B7">
      <w:pPr>
        <w:shd w:val="clear" w:color="auto" w:fill="FFFFFF"/>
        <w:tabs>
          <w:tab w:val="left" w:pos="1134"/>
        </w:tabs>
        <w:spacing w:line="100" w:lineRule="atLeast"/>
        <w:ind w:firstLine="709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3. </w:t>
      </w:r>
      <w:r>
        <w:rPr>
          <w:rStyle w:val="30"/>
          <w:sz w:val="28"/>
          <w:szCs w:val="28"/>
          <w:shd w:val="clear" w:color="auto" w:fill="FFFFFF"/>
        </w:rPr>
        <w:tab/>
        <w:t>Дата начала проведения проверки:</w:t>
      </w:r>
      <w:r>
        <w:rPr>
          <w:rStyle w:val="30"/>
          <w:sz w:val="28"/>
          <w:szCs w:val="28"/>
        </w:rPr>
        <w:t xml:space="preserve"> 03</w:t>
      </w:r>
      <w:r>
        <w:rPr>
          <w:rStyle w:val="30"/>
          <w:sz w:val="28"/>
          <w:szCs w:val="28"/>
          <w:shd w:val="clear" w:color="auto" w:fill="FFFFFF"/>
        </w:rPr>
        <w:t xml:space="preserve"> июля 2025 года. Дата окончания </w:t>
      </w:r>
      <w:r>
        <w:rPr>
          <w:rStyle w:val="30"/>
          <w:sz w:val="28"/>
          <w:szCs w:val="28"/>
          <w:shd w:val="clear" w:color="auto" w:fill="FFFFFF"/>
        </w:rPr>
        <w:t>проведения проверки: 31 июля 2025 года</w:t>
      </w:r>
      <w:r>
        <w:rPr>
          <w:rStyle w:val="30"/>
          <w:sz w:val="28"/>
          <w:szCs w:val="28"/>
        </w:rPr>
        <w:t>.</w:t>
      </w:r>
    </w:p>
    <w:p w:rsidR="00000000" w:rsidRDefault="00F642B7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30"/>
          <w:rFonts w:cs="Times New Roman"/>
          <w:sz w:val="28"/>
          <w:szCs w:val="28"/>
        </w:rPr>
      </w:pPr>
      <w:r>
        <w:rPr>
          <w:rStyle w:val="30"/>
          <w:sz w:val="28"/>
          <w:szCs w:val="28"/>
        </w:rPr>
        <w:t>4.</w:t>
      </w:r>
      <w:r>
        <w:rPr>
          <w:rStyle w:val="30"/>
          <w:sz w:val="28"/>
          <w:szCs w:val="28"/>
        </w:rPr>
        <w:tab/>
        <w:t xml:space="preserve">Проверяемый период: с 01 августа </w:t>
      </w:r>
      <w:r>
        <w:rPr>
          <w:rStyle w:val="30"/>
          <w:rFonts w:cs="Times New Roman"/>
          <w:sz w:val="28"/>
          <w:szCs w:val="28"/>
        </w:rPr>
        <w:t>2022 года по 01 июля 2025 года.</w:t>
      </w:r>
    </w:p>
    <w:p w:rsidR="00000000" w:rsidRDefault="00F642B7">
      <w:pPr>
        <w:tabs>
          <w:tab w:val="left" w:pos="709"/>
          <w:tab w:val="left" w:pos="1134"/>
        </w:tabs>
        <w:autoSpaceDE w:val="0"/>
        <w:ind w:firstLine="709"/>
        <w:jc w:val="both"/>
        <w:rPr>
          <w:rStyle w:val="30"/>
          <w:sz w:val="28"/>
          <w:szCs w:val="28"/>
        </w:rPr>
      </w:pPr>
      <w:r>
        <w:rPr>
          <w:rStyle w:val="30"/>
          <w:rFonts w:cs="Times New Roman"/>
          <w:sz w:val="28"/>
          <w:szCs w:val="28"/>
        </w:rPr>
        <w:t>5.</w:t>
      </w:r>
      <w:r>
        <w:rPr>
          <w:rStyle w:val="30"/>
          <w:rFonts w:cs="Times New Roman"/>
          <w:sz w:val="28"/>
          <w:szCs w:val="28"/>
        </w:rPr>
        <w:tab/>
        <w:t>Акт по результатам проверки составить в течении 10 рабочих дней со дня окончания проведения плановой проверки.</w:t>
      </w:r>
    </w:p>
    <w:p w:rsidR="00000000" w:rsidRDefault="00F642B7">
      <w:pPr>
        <w:tabs>
          <w:tab w:val="left" w:pos="851"/>
          <w:tab w:val="left" w:pos="1134"/>
        </w:tabs>
        <w:autoSpaceDE w:val="0"/>
        <w:ind w:firstLine="709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6.</w:t>
      </w:r>
      <w:r>
        <w:rPr>
          <w:rStyle w:val="30"/>
          <w:spacing w:val="-2"/>
          <w:sz w:val="28"/>
          <w:szCs w:val="28"/>
        </w:rPr>
        <w:tab/>
      </w:r>
      <w:r>
        <w:rPr>
          <w:rStyle w:val="30"/>
          <w:sz w:val="28"/>
          <w:szCs w:val="28"/>
        </w:rPr>
        <w:t xml:space="preserve">Управлению  службы  протокола  </w:t>
      </w:r>
      <w:r>
        <w:rPr>
          <w:rStyle w:val="30"/>
          <w:sz w:val="28"/>
          <w:szCs w:val="28"/>
        </w:rPr>
        <w:t xml:space="preserve">и  информационной  политики  администрации муниципального образования Кореновский </w:t>
      </w:r>
      <w:r>
        <w:rPr>
          <w:rStyle w:val="3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Style w:val="3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30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30"/>
          <w:rFonts w:eastAsia="Courier New" w:cs="Courier New"/>
          <w:sz w:val="28"/>
          <w:szCs w:val="28"/>
        </w:rPr>
        <w:t>район Краснодарского края</w:t>
      </w:r>
      <w:r>
        <w:rPr>
          <w:rStyle w:val="30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30"/>
          <w:spacing w:val="-1"/>
          <w:sz w:val="28"/>
          <w:szCs w:val="28"/>
        </w:rPr>
        <w:t>.</w:t>
      </w:r>
    </w:p>
    <w:p w:rsidR="00000000" w:rsidRDefault="00F642B7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7.</w:t>
      </w:r>
      <w:r>
        <w:rPr>
          <w:rStyle w:val="30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F642B7">
      <w:pPr>
        <w:tabs>
          <w:tab w:val="left" w:pos="709"/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F642B7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F642B7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F642B7">
      <w:pPr>
        <w:tabs>
          <w:tab w:val="left" w:pos="1335"/>
        </w:tabs>
        <w:autoSpaceDE w:val="0"/>
        <w:jc w:val="both"/>
        <w:rPr>
          <w:sz w:val="28"/>
          <w:szCs w:val="28"/>
        </w:rPr>
      </w:pPr>
    </w:p>
    <w:p w:rsidR="00000000" w:rsidRDefault="00F642B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Style w:val="30"/>
          <w:rFonts w:eastAsia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000000" w:rsidRDefault="00F642B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муниципального обр</w:t>
      </w:r>
      <w:r>
        <w:rPr>
          <w:rFonts w:eastAsia="Times New Roman" w:cs="Times New Roman"/>
          <w:sz w:val="28"/>
          <w:szCs w:val="28"/>
          <w:lang w:eastAsia="ru-RU"/>
        </w:rPr>
        <w:t>азования</w:t>
      </w:r>
    </w:p>
    <w:p w:rsidR="00000000" w:rsidRDefault="00F642B7">
      <w:pPr>
        <w:spacing w:line="1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муниципальный район</w:t>
      </w:r>
    </w:p>
    <w:p w:rsidR="00000000" w:rsidRDefault="00F642B7">
      <w:r>
        <w:rPr>
          <w:rFonts w:eastAsia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eastAsia="Times New Roman" w:cs="Times New Roman"/>
          <w:color w:val="auto"/>
          <w:sz w:val="28"/>
          <w:szCs w:val="28"/>
          <w:lang w:eastAsia="ru-RU"/>
        </w:rPr>
        <w:t>А.П. Манько</w:t>
      </w:r>
    </w:p>
    <w:sectPr w:rsidR="00000000">
      <w:headerReference w:type="default" r:id="rId8"/>
      <w:headerReference w:type="first" r:id="rId9"/>
      <w:pgSz w:w="11906" w:h="16838"/>
      <w:pgMar w:top="1407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42B7">
      <w:r>
        <w:separator/>
      </w:r>
    </w:p>
  </w:endnote>
  <w:endnote w:type="continuationSeparator" w:id="0">
    <w:p w:rsidR="00000000" w:rsidRDefault="00F6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42B7">
      <w:r>
        <w:separator/>
      </w:r>
    </w:p>
  </w:footnote>
  <w:footnote w:type="continuationSeparator" w:id="0">
    <w:p w:rsidR="00000000" w:rsidRDefault="00F6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642B7">
    <w:pPr>
      <w:pStyle w:val="afa"/>
      <w:jc w:val="center"/>
    </w:pPr>
    <w:r>
      <w:rPr>
        <w:rStyle w:val="30"/>
        <w:sz w:val="28"/>
        <w:szCs w:val="28"/>
        <w:shd w:val="clear" w:color="auto" w:fill="FFFFFF"/>
      </w:rPr>
      <w:fldChar w:fldCharType="begin"/>
    </w:r>
    <w:r>
      <w:rPr>
        <w:rStyle w:val="30"/>
        <w:sz w:val="28"/>
        <w:szCs w:val="28"/>
        <w:shd w:val="clear" w:color="auto" w:fill="FFFFFF"/>
      </w:rPr>
      <w:instrText xml:space="preserve"> PAGE </w:instrText>
    </w:r>
    <w:r>
      <w:rPr>
        <w:rStyle w:val="30"/>
        <w:sz w:val="28"/>
        <w:szCs w:val="28"/>
        <w:shd w:val="clear" w:color="auto" w:fill="FFFFFF"/>
      </w:rPr>
      <w:fldChar w:fldCharType="separate"/>
    </w:r>
    <w:r>
      <w:rPr>
        <w:rStyle w:val="30"/>
        <w:sz w:val="28"/>
        <w:szCs w:val="28"/>
        <w:shd w:val="clear" w:color="auto" w:fill="FFFFFF"/>
      </w:rPr>
      <w:t>2</w:t>
    </w:r>
    <w:r>
      <w:rPr>
        <w:rStyle w:val="30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642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2B7"/>
    <w:rsid w:val="00F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43E06C-031F-4833-B884-FF67B758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next w:val="a0"/>
    <w:qFormat/>
    <w:p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30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30"/>
    <w:rPr>
      <w:rFonts w:eastAsia="WenQuanYi Micro Hei"/>
    </w:rPr>
  </w:style>
  <w:style w:type="character" w:customStyle="1" w:styleId="11">
    <w:name w:val="Строгий1"/>
    <w:basedOn w:val="30"/>
    <w:rPr>
      <w:b/>
      <w:bCs/>
    </w:rPr>
  </w:style>
  <w:style w:type="character" w:customStyle="1" w:styleId="12">
    <w:name w:val="Гиперссылка1"/>
    <w:basedOn w:val="30"/>
    <w:rPr>
      <w:color w:val="0000FF"/>
      <w:u w:val="single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styleId="a8">
    <w:name w:val="Hyperlink"/>
    <w:rPr>
      <w:color w:val="000080"/>
      <w:u w:val="single"/>
    </w:rPr>
  </w:style>
  <w:style w:type="character" w:customStyle="1" w:styleId="WW--1">
    <w:name w:val="WW-Интернет-ссылка1"/>
    <w:rPr>
      <w:color w:val="000080"/>
      <w:u w:val="single"/>
    </w:rPr>
  </w:style>
  <w:style w:type="character" w:customStyle="1" w:styleId="20">
    <w:name w:val="Заголовок 2 Знак"/>
    <w:basedOn w:val="DefaultParagraphFont"/>
    <w:rPr>
      <w:rFonts w:ascii="Liberation Sans" w:eastAsia="Microsoft YaHei" w:hAnsi="Liberation Sans" w:cs="Mangal"/>
      <w:b/>
      <w:bCs/>
      <w:kern w:val="2"/>
      <w:sz w:val="32"/>
      <w:szCs w:val="32"/>
      <w:lang w:eastAsia="zh-CN"/>
    </w:rPr>
  </w:style>
  <w:style w:type="character" w:customStyle="1" w:styleId="a9">
    <w:name w:val="Основной текст с отступом Знак"/>
    <w:rPr>
      <w:sz w:val="28"/>
    </w:rPr>
  </w:style>
  <w:style w:type="character" w:customStyle="1" w:styleId="aa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b">
    <w:name w:val="Цветовое выделение для Текст"/>
    <w:rPr>
      <w:sz w:val="24"/>
    </w:rPr>
  </w:style>
  <w:style w:type="character" w:customStyle="1" w:styleId="ac">
    <w:name w:val="Текст сноски Знак"/>
    <w:basedOn w:val="DefaultParagraphFont"/>
    <w:rPr>
      <w:rFonts w:ascii="Tms Rmn" w:eastAsia="Batang" w:hAnsi="Tms Rmn" w:cs="Times New Roman"/>
      <w:sz w:val="20"/>
      <w:szCs w:val="20"/>
      <w:lang w:eastAsia="ru-RU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styleId="ae">
    <w:name w:val="Strong"/>
    <w:qFormat/>
    <w:rPr>
      <w:b/>
      <w:bCs/>
    </w:rPr>
  </w:style>
  <w:style w:type="character" w:customStyle="1" w:styleId="FontStyle39">
    <w:name w:val="Font Style3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40">
    <w:name w:val="Основной шрифт абзаца4"/>
  </w:style>
  <w:style w:type="character" w:styleId="af">
    <w:name w:val="FollowedHyperlink"/>
    <w:basedOn w:val="DefaultParagraphFont"/>
    <w:rPr>
      <w:color w:val="954F72"/>
      <w:u w:val="single"/>
    </w:rPr>
  </w:style>
  <w:style w:type="character" w:customStyle="1" w:styleId="13">
    <w:name w:val="Выделение1"/>
    <w:basedOn w:val="DefaultParagraphFont"/>
    <w:rPr>
      <w:i/>
      <w:iCs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bCs/>
      <w:sz w:val="30"/>
      <w:szCs w:val="3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1">
    <w:name w:val="Default Paragraph Font1"/>
  </w:style>
  <w:style w:type="character" w:customStyle="1" w:styleId="21">
    <w:name w:val="Основной шрифт абзаца2"/>
  </w:style>
  <w:style w:type="character" w:customStyle="1" w:styleId="INS">
    <w:name w:val="INS"/>
  </w:style>
  <w:style w:type="character" w:customStyle="1" w:styleId="af0">
    <w:name w:val="Маркеры списка"/>
    <w:rPr>
      <w:rFonts w:ascii="OpenSymbol" w:eastAsia="OpenSymbol" w:hAnsi="OpenSymbol" w:cs="Open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af1">
    <w:name w:val="Цветовое выделение"/>
    <w:rPr>
      <w:b/>
      <w:bCs/>
      <w:color w:val="000080"/>
    </w:rPr>
  </w:style>
  <w:style w:type="character" w:customStyle="1" w:styleId="af2">
    <w:name w:val="Ниж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f3">
    <w:name w:val="Гипертекстовая ссылка"/>
    <w:rPr>
      <w:rFonts w:cs="Times New Roman"/>
      <w:color w:val="00800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14">
    <w:name w:val="Заголовок 1 Знак"/>
    <w:rPr>
      <w:rFonts w:ascii="Arial" w:eastAsia="Times New Roman" w:hAnsi="Arial" w:cs="Arial"/>
      <w:b/>
      <w:bCs/>
      <w:kern w:val="2"/>
      <w:sz w:val="24"/>
      <w:szCs w:val="24"/>
      <w:lang w:bidi="hi-IN"/>
    </w:rPr>
  </w:style>
  <w:style w:type="character" w:customStyle="1" w:styleId="DefaultParagraphFont">
    <w:name w:val="Default Paragraph Font"/>
  </w:style>
  <w:style w:type="character" w:customStyle="1" w:styleId="15">
    <w:name w:val="Основной шрифт абзаца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5z0">
    <w:name w:val="WW8Num5z0"/>
    <w:rPr>
      <w:b/>
      <w:bCs/>
      <w:sz w:val="28"/>
      <w:szCs w:val="28"/>
    </w:rPr>
  </w:style>
  <w:style w:type="character" w:customStyle="1" w:styleId="WW8Num4z1">
    <w:name w:val="WW8Num4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4z0">
    <w:name w:val="WW8Num4z0"/>
    <w:rPr>
      <w:b/>
      <w:bCs/>
      <w:sz w:val="28"/>
      <w:szCs w:val="28"/>
    </w:rPr>
  </w:style>
  <w:style w:type="character" w:customStyle="1" w:styleId="WW8Num3z1">
    <w:name w:val="WW8Num3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3z0">
    <w:name w:val="WW8Num3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1">
    <w:name w:val="WW8Num2z1"/>
    <w:rPr>
      <w:rFonts w:eastAsia="Times New Roman" w:cs="Times New Roman"/>
      <w:color w:val="000000"/>
      <w:kern w:val="2"/>
      <w:sz w:val="28"/>
      <w:szCs w:val="28"/>
      <w:shd w:val="clear" w:color="auto" w:fill="auto"/>
      <w:lang w:val="ru-RU" w:eastAsia="zh-CN" w:bidi="hi-IN"/>
    </w:rPr>
  </w:style>
  <w:style w:type="character" w:customStyle="1" w:styleId="WW8Num2z0">
    <w:name w:val="WW8Num2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1z0">
    <w:name w:val="WW8Num1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5">
    <w:name w:val="List"/>
    <w:basedOn w:val="a0"/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32">
    <w:name w:val="Обычный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22">
    <w:name w:val="Название объекта2"/>
    <w:basedOn w:val="10"/>
    <w:next w:val="af7"/>
  </w:style>
  <w:style w:type="paragraph" w:styleId="af7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b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32"/>
    <w:rPr>
      <w:rFonts w:ascii="Segoe UI" w:eastAsia="Segoe UI" w:hAnsi="Segoe UI" w:cs="Mangal"/>
      <w:sz w:val="18"/>
      <w:szCs w:val="16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NSimSun" w:hAnsi="Arial" w:cs="Mangal"/>
      <w:color w:val="000000"/>
      <w:sz w:val="21"/>
      <w:szCs w:val="24"/>
      <w:lang w:eastAsia="zh-CN" w:bidi="hi-IN"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aff">
    <w:name w:val="Заголовок статьи"/>
    <w:basedOn w:val="a"/>
    <w:pPr>
      <w:suppressAutoHyphens w:val="0"/>
      <w:ind w:left="1612" w:hanging="892"/>
      <w:jc w:val="both"/>
      <w:textAlignment w:val="auto"/>
    </w:pPr>
    <w:rPr>
      <w:rFonts w:ascii="Arial" w:eastAsia="NSimSun" w:hAnsi="Arial" w:cs="Arial"/>
      <w:kern w:val="0"/>
      <w:lang w:eastAsia="ru-RU" w:bidi="ar-SA"/>
    </w:rPr>
  </w:style>
  <w:style w:type="paragraph" w:customStyle="1" w:styleId="23">
    <w:name w:val="Основной текст (2)"/>
    <w:basedOn w:val="a"/>
    <w:pPr>
      <w:shd w:val="clear" w:color="auto" w:fill="FFFFFF"/>
      <w:jc w:val="center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24">
    <w:name w:val="Обычный (веб)2"/>
    <w:basedOn w:val="a"/>
    <w:pPr>
      <w:spacing w:after="119"/>
      <w:ind w:firstLine="720"/>
      <w:jc w:val="both"/>
    </w:pPr>
    <w:rPr>
      <w:rFonts w:eastAsia="Times New Roman" w:cs="Times New Roman"/>
      <w:lang w:bidi="ar-SA"/>
    </w:rPr>
  </w:style>
  <w:style w:type="paragraph" w:customStyle="1" w:styleId="18">
    <w:name w:val="Обычный (веб)1"/>
    <w:basedOn w:val="a"/>
    <w:pPr>
      <w:spacing w:after="119"/>
      <w:ind w:firstLine="720"/>
    </w:pPr>
    <w:rPr>
      <w:rFonts w:eastAsia="Times New Roman" w:cs="Times New Roman"/>
      <w:lang w:bidi="ar-SA"/>
    </w:rPr>
  </w:style>
  <w:style w:type="paragraph" w:styleId="aff0">
    <w:name w:val="footnote text"/>
    <w:basedOn w:val="a"/>
    <w:pPr>
      <w:widowControl/>
      <w:suppressAutoHyphens w:val="0"/>
      <w:ind w:firstLine="720"/>
      <w:jc w:val="both"/>
      <w:textAlignment w:val="auto"/>
    </w:pPr>
    <w:rPr>
      <w:rFonts w:ascii="Tms Rmn" w:eastAsia="Batang" w:hAnsi="Tms Rmn" w:cs="Times New Roman"/>
      <w:kern w:val="0"/>
      <w:sz w:val="20"/>
      <w:szCs w:val="20"/>
      <w:lang w:eastAsia="ru-RU" w:bidi="ar-SA"/>
    </w:rPr>
  </w:style>
  <w:style w:type="paragraph" w:customStyle="1" w:styleId="pboth">
    <w:name w:val="pboth"/>
    <w:basedOn w:val="a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Обычный1"/>
    <w:pPr>
      <w:widowControl w:val="0"/>
      <w:suppressAutoHyphens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p6">
    <w:name w:val="p6"/>
    <w:basedOn w:val="a"/>
    <w:pPr>
      <w:widowControl/>
      <w:spacing w:after="280"/>
      <w:textAlignment w:val="auto"/>
    </w:pPr>
    <w:rPr>
      <w:rFonts w:eastAsia="Times New Roman" w:cs="Times New Roman"/>
      <w:color w:val="00000A"/>
      <w:kern w:val="0"/>
      <w:lang w:eastAsia="ru-RU" w:bidi="ar-SA"/>
    </w:rPr>
  </w:style>
  <w:style w:type="paragraph" w:customStyle="1" w:styleId="BalloonText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FORMATTEXT">
    <w:name w:val=".FORMATTEXT"/>
    <w:pPr>
      <w:widowControl w:val="0"/>
      <w:suppressAutoHyphens/>
    </w:pPr>
    <w:rPr>
      <w:rFonts w:ascii="Arial" w:hAnsi="Arial" w:cs="Arial"/>
      <w:sz w:val="24"/>
    </w:rPr>
  </w:style>
  <w:style w:type="paragraph" w:customStyle="1" w:styleId="formattext0">
    <w:name w:val="formattext"/>
    <w:basedOn w:val="a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4"/>
    </w:rPr>
  </w:style>
  <w:style w:type="paragraph" w:customStyle="1" w:styleId="25">
    <w:name w:val="Обычный2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basedOn w:val="a"/>
    <w:pPr>
      <w:suppressAutoHyphens w:val="0"/>
      <w:spacing w:line="482" w:lineRule="exact"/>
      <w:ind w:firstLine="706"/>
      <w:jc w:val="both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tyle7">
    <w:name w:val="Style7"/>
    <w:basedOn w:val="a"/>
    <w:pPr>
      <w:suppressAutoHyphens w:val="0"/>
      <w:spacing w:line="442" w:lineRule="exact"/>
      <w:ind w:firstLine="691"/>
      <w:jc w:val="both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tyle5">
    <w:name w:val="Style5"/>
    <w:basedOn w:val="a"/>
    <w:pPr>
      <w:suppressAutoHyphens w:val="0"/>
      <w:jc w:val="both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tyle6">
    <w:name w:val="Style6"/>
    <w:basedOn w:val="a"/>
    <w:pPr>
      <w:suppressAutoHyphens w:val="0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tyle2">
    <w:name w:val="Style2"/>
    <w:basedOn w:val="a"/>
    <w:pPr>
      <w:suppressAutoHyphens w:val="0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tyle3">
    <w:name w:val="Style3"/>
    <w:basedOn w:val="a"/>
    <w:pPr>
      <w:suppressAutoHyphens w:val="0"/>
      <w:spacing w:line="514" w:lineRule="exact"/>
      <w:jc w:val="center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tyle4">
    <w:name w:val="Style4"/>
    <w:basedOn w:val="a"/>
    <w:pPr>
      <w:suppressAutoHyphens w:val="0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s1">
    <w:name w:val="s_1"/>
    <w:basedOn w:val="a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NoSpacing">
    <w:name w:val="No Spacing"/>
    <w:pPr>
      <w:suppressAutoHyphens/>
    </w:pPr>
    <w:rPr>
      <w:sz w:val="24"/>
      <w:szCs w:val="24"/>
    </w:rPr>
  </w:style>
  <w:style w:type="paragraph" w:customStyle="1" w:styleId="NormalTable">
    <w:name w:val="Normal Table"/>
    <w:pPr>
      <w:suppressAutoHyphens/>
    </w:pPr>
    <w:rPr>
      <w:rFonts w:eastAsia="Calibri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Standard3">
    <w:name w:val="Standard3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Standard2">
    <w:name w:val="Standard2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Style1">
    <w:name w:val="Style1"/>
    <w:basedOn w:val="a"/>
    <w:pPr>
      <w:jc w:val="both"/>
      <w:textAlignment w:val="auto"/>
    </w:pPr>
    <w:rPr>
      <w:rFonts w:eastAsia="Liberation Serif" w:cs="Times New Roma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1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western">
    <w:name w:val="western"/>
    <w:basedOn w:val="a"/>
    <w:pPr>
      <w:spacing w:before="100" w:after="119" w:line="276" w:lineRule="auto"/>
    </w:pPr>
    <w:rPr>
      <w:sz w:val="28"/>
      <w:szCs w:val="28"/>
      <w:lang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2"/>
      <w:lang w:eastAsia="zh-CN"/>
    </w:rPr>
  </w:style>
  <w:style w:type="paragraph" w:customStyle="1" w:styleId="NormalWeb">
    <w:name w:val="Normal (Web)"/>
    <w:basedOn w:val="a"/>
    <w:pPr>
      <w:widowControl/>
      <w:suppressAutoHyphens w:val="0"/>
      <w:spacing w:before="28" w:after="119"/>
    </w:pPr>
    <w:rPr>
      <w:rFonts w:cs="Times New Roman"/>
      <w:lang w:bidi="ar-SA"/>
    </w:rPr>
  </w:style>
  <w:style w:type="paragraph" w:customStyle="1" w:styleId="aff3">
    <w:name w:val="Нормальный (таблица)"/>
    <w:basedOn w:val="a"/>
  </w:style>
  <w:style w:type="paragraph" w:customStyle="1" w:styleId="aff4">
    <w:name w:val="Прижатый влево"/>
    <w:basedOn w:val="a"/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4">
    <w:name w:val="Caption14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2025-06-27T07:08:00Z</cp:lastPrinted>
  <dcterms:created xsi:type="dcterms:W3CDTF">2025-07-07T11:49:00Z</dcterms:created>
  <dcterms:modified xsi:type="dcterms:W3CDTF">2025-07-07T11:49:00Z</dcterms:modified>
</cp:coreProperties>
</file>