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542BE">
      <w:pPr>
        <w:pageBreakBefore/>
        <w:widowControl w:val="0"/>
        <w:tabs>
          <w:tab w:val="left" w:pos="4428"/>
        </w:tabs>
        <w:jc w:val="center"/>
        <w:rPr>
          <w:rFonts w:ascii="Times New Roman" w:hAnsi="Times New Roman" w:cs="Times New Roman"/>
          <w:lang/>
        </w:rPr>
      </w:pPr>
      <w:bookmarkStart w:id="0" w:name="_GoBack"/>
      <w:bookmarkEnd w:id="0"/>
      <w:r>
        <w:rPr>
          <w:rFonts w:ascii="Times New Roman" w:hAnsi="Times New Roman" w:cs="Times New Roman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4" o:title="" croptop="-649f" cropbottom="-649f" cropleft="-810f" cropright="-810f"/>
          </v:shape>
        </w:pict>
      </w:r>
    </w:p>
    <w:p w:rsidR="00000000" w:rsidRDefault="00F542BE">
      <w:pPr>
        <w:contextualSpacing/>
        <w:jc w:val="center"/>
        <w:rPr>
          <w:rFonts w:ascii="Times New Roman" w:hAnsi="Times New Roman" w:cs="Times New Roman"/>
          <w:lang/>
        </w:rPr>
      </w:pPr>
    </w:p>
    <w:p w:rsidR="00000000" w:rsidRDefault="00F542BE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F542BE">
      <w:pPr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КРАСНОДАРСКОГО  КРАЯ</w:t>
      </w:r>
    </w:p>
    <w:p w:rsidR="00000000" w:rsidRDefault="00F542BE">
      <w:pPr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000000" w:rsidRDefault="00F542BE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>
        <w:rPr>
          <w:rStyle w:val="1"/>
          <w:rFonts w:ascii="Times New Roman" w:eastAsia="Times New Roman" w:hAnsi="Times New Roman" w:cs="Times New Roman"/>
          <w:b/>
          <w:bCs/>
          <w:sz w:val="36"/>
          <w:szCs w:val="36"/>
          <w:lang w:eastAsia="ru-RU" w:bidi="ar-SA"/>
        </w:rPr>
        <w:t>ПОСТАНОВЛЕНИЕ</w:t>
      </w:r>
    </w:p>
    <w:p w:rsidR="00000000" w:rsidRDefault="00F542BE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 xml:space="preserve"> </w:t>
      </w:r>
    </w:p>
    <w:p w:rsidR="00000000" w:rsidRDefault="00F542BE">
      <w:pPr>
        <w:widowControl w:val="0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</w:rPr>
        <w:t xml:space="preserve">от </w:t>
      </w:r>
      <w:r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/>
          <w:b/>
        </w:rPr>
        <w:t xml:space="preserve">.06.2025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773</w:t>
      </w:r>
    </w:p>
    <w:p w:rsidR="00000000" w:rsidRDefault="00F542BE">
      <w:pPr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г. Кореновск</w:t>
      </w:r>
    </w:p>
    <w:p w:rsidR="00000000" w:rsidRDefault="00F542BE">
      <w:pPr>
        <w:jc w:val="center"/>
        <w:rPr>
          <w:rFonts w:ascii="Times New Roman" w:hAnsi="Times New Roman" w:cs="Times New Roman"/>
        </w:rPr>
      </w:pPr>
    </w:p>
    <w:p w:rsidR="00000000" w:rsidRDefault="00F542BE">
      <w:pPr>
        <w:rPr>
          <w:rFonts w:ascii="Times New Roman" w:hAnsi="Times New Roman" w:cs="Times New Roman"/>
        </w:rPr>
      </w:pPr>
    </w:p>
    <w:p w:rsidR="00000000" w:rsidRDefault="00F542BE">
      <w:pPr>
        <w:widowControl w:val="0"/>
        <w:tabs>
          <w:tab w:val="left" w:pos="432"/>
        </w:tabs>
        <w:jc w:val="center"/>
        <w:rPr>
          <w:rFonts w:ascii="Times New Roman" w:hAnsi="Times New Roman" w:cs="Times New Roman"/>
          <w:b/>
          <w:sz w:val="28"/>
          <w:szCs w:val="20"/>
          <w:lang w:eastAsia="ar-SA"/>
        </w:rPr>
      </w:pPr>
      <w:r>
        <w:rPr>
          <w:rFonts w:ascii="Times New Roman" w:hAnsi="Times New Roman" w:cs="Times New Roman"/>
          <w:b/>
          <w:sz w:val="28"/>
          <w:szCs w:val="20"/>
          <w:lang w:eastAsia="ar-SA"/>
        </w:rPr>
        <w:t>Об изменении вида разрешенного использования земельного</w:t>
      </w:r>
    </w:p>
    <w:p w:rsidR="00000000" w:rsidRDefault="00F542BE">
      <w:pPr>
        <w:widowControl w:val="0"/>
        <w:tabs>
          <w:tab w:val="left" w:pos="432"/>
        </w:tabs>
        <w:jc w:val="center"/>
        <w:rPr>
          <w:rFonts w:ascii="Times New Roman" w:hAnsi="Times New Roman" w:cs="Times New Roman"/>
          <w:b/>
          <w:sz w:val="28"/>
          <w:szCs w:val="20"/>
          <w:lang w:eastAsia="ar-SA"/>
        </w:rPr>
      </w:pPr>
      <w:r>
        <w:rPr>
          <w:rFonts w:ascii="Times New Roman" w:hAnsi="Times New Roman" w:cs="Times New Roman"/>
          <w:b/>
          <w:sz w:val="28"/>
          <w:szCs w:val="20"/>
          <w:lang w:eastAsia="ar-SA"/>
        </w:rPr>
        <w:t>участка площадью 73794 квадратных метра с кадастровым номером</w:t>
      </w:r>
    </w:p>
    <w:p w:rsidR="00000000" w:rsidRDefault="00F542BE">
      <w:pPr>
        <w:widowControl w:val="0"/>
        <w:tabs>
          <w:tab w:val="left" w:pos="432"/>
        </w:tabs>
        <w:jc w:val="center"/>
        <w:rPr>
          <w:rFonts w:ascii="Times New Roman" w:hAnsi="Times New Roman" w:cs="Times New Roman"/>
          <w:b/>
          <w:sz w:val="28"/>
          <w:szCs w:val="20"/>
          <w:lang w:eastAsia="ar-SA"/>
        </w:rPr>
      </w:pPr>
      <w:r>
        <w:rPr>
          <w:rFonts w:ascii="Times New Roman" w:hAnsi="Times New Roman" w:cs="Times New Roman"/>
          <w:b/>
          <w:sz w:val="28"/>
          <w:szCs w:val="20"/>
          <w:lang w:eastAsia="ar-SA"/>
        </w:rPr>
        <w:t xml:space="preserve">23:12:0907000:635, расположенного по адресу: </w:t>
      </w:r>
      <w:r>
        <w:rPr>
          <w:rFonts w:ascii="Times New Roman" w:hAnsi="Times New Roman" w:cs="Times New Roman"/>
          <w:b/>
          <w:bCs/>
          <w:sz w:val="28"/>
          <w:szCs w:val="20"/>
          <w:lang w:eastAsia="ar-SA"/>
        </w:rPr>
        <w:t>Российская Федерация, Краснодарский край, Кореновский район, Платнировско</w:t>
      </w:r>
      <w:r>
        <w:rPr>
          <w:rFonts w:ascii="Times New Roman" w:hAnsi="Times New Roman" w:cs="Times New Roman"/>
          <w:b/>
          <w:bCs/>
          <w:sz w:val="28"/>
          <w:szCs w:val="20"/>
          <w:lang w:eastAsia="ar-SA"/>
        </w:rPr>
        <w:t>е сельское поселение, хутор Казачий, участок № 2</w:t>
      </w:r>
    </w:p>
    <w:p w:rsidR="00000000" w:rsidRDefault="00F542BE">
      <w:pPr>
        <w:widowControl w:val="0"/>
        <w:tabs>
          <w:tab w:val="left" w:pos="432"/>
        </w:tabs>
        <w:jc w:val="center"/>
        <w:rPr>
          <w:rFonts w:ascii="Times New Roman" w:hAnsi="Times New Roman" w:cs="Times New Roman"/>
          <w:b/>
          <w:sz w:val="28"/>
          <w:szCs w:val="20"/>
          <w:lang w:eastAsia="ar-SA"/>
        </w:rPr>
      </w:pPr>
    </w:p>
    <w:p w:rsidR="00000000" w:rsidRDefault="00F542BE">
      <w:pPr>
        <w:widowControl w:val="0"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Земельный участок с кадастровым номером </w:t>
      </w:r>
      <w:r>
        <w:rPr>
          <w:rFonts w:ascii="Times New Roman" w:hAnsi="Times New Roman" w:cs="Times New Roman"/>
          <w:sz w:val="28"/>
          <w:szCs w:val="20"/>
          <w:lang w:eastAsia="ar-SA"/>
        </w:rPr>
        <w:t>23:12:0907000:635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площадью</w:t>
      </w:r>
      <w:r>
        <w:rPr>
          <w:rFonts w:ascii="Times New Roman" w:hAnsi="Times New Roman" w:cs="Times New Roman"/>
          <w:sz w:val="28"/>
          <w:szCs w:val="20"/>
          <w:lang w:eastAsia="ar-SA"/>
        </w:rPr>
        <w:t xml:space="preserve"> 73794 квадратных метра</w:t>
      </w:r>
      <w:r>
        <w:rPr>
          <w:rFonts w:ascii="Times New Roman" w:hAnsi="Times New Roman" w:cs="Times New Roman"/>
          <w:sz w:val="28"/>
          <w:szCs w:val="28"/>
          <w:lang w:eastAsia="ar-SA"/>
        </w:rPr>
        <w:t>, расположенный по адресу:</w:t>
      </w:r>
      <w:r>
        <w:rPr>
          <w:rFonts w:ascii="Times New Roman" w:hAnsi="Times New Roman" w:cs="Times New Roman"/>
          <w:sz w:val="28"/>
          <w:szCs w:val="20"/>
          <w:lang w:eastAsia="ar-SA"/>
        </w:rPr>
        <w:t xml:space="preserve"> Российская Федерация, Краснодарский край, Кореновский район, Платнировское сельское поселе</w:t>
      </w:r>
      <w:r>
        <w:rPr>
          <w:rFonts w:ascii="Times New Roman" w:hAnsi="Times New Roman" w:cs="Times New Roman"/>
          <w:sz w:val="28"/>
          <w:szCs w:val="20"/>
          <w:lang w:eastAsia="ar-SA"/>
        </w:rPr>
        <w:t>ние, хутор Казачий, участок № 2</w:t>
      </w:r>
      <w:r>
        <w:rPr>
          <w:rFonts w:ascii="Times New Roman" w:hAnsi="Times New Roman" w:cs="Times New Roman"/>
          <w:color w:val="000000"/>
          <w:sz w:val="28"/>
          <w:szCs w:val="20"/>
          <w:lang w:eastAsia="ar-SA"/>
        </w:rPr>
        <w:t>,</w:t>
      </w:r>
      <w:r>
        <w:rPr>
          <w:rFonts w:ascii="Times New Roman" w:hAnsi="Times New Roman" w:cs="Times New Roman"/>
          <w:sz w:val="28"/>
          <w:szCs w:val="20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относится к землям, государственная собственность на которые не разграничена.</w:t>
      </w:r>
    </w:p>
    <w:p w:rsidR="00000000" w:rsidRDefault="00F542BE">
      <w:pPr>
        <w:widowControl w:val="0"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Отдел земельных отношений администрации муниципального образования Кореновский муниципальный район Краснодарского края обратился с заявлением об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изменении вида разрешенного использования земельного участка площадью </w:t>
      </w:r>
      <w:r>
        <w:rPr>
          <w:rFonts w:ascii="Times New Roman" w:hAnsi="Times New Roman" w:cs="Times New Roman"/>
          <w:sz w:val="28"/>
          <w:szCs w:val="20"/>
          <w:lang w:eastAsia="ar-SA"/>
        </w:rPr>
        <w:t>73794 квадратных метра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(кадастровый номер </w:t>
      </w:r>
      <w:r>
        <w:rPr>
          <w:rFonts w:ascii="Times New Roman" w:hAnsi="Times New Roman" w:cs="Times New Roman"/>
          <w:sz w:val="28"/>
          <w:szCs w:val="20"/>
          <w:lang w:eastAsia="ar-SA"/>
        </w:rPr>
        <w:t>23:12:0907000:635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), расположенного по адресу: </w:t>
      </w:r>
      <w:r>
        <w:rPr>
          <w:rFonts w:ascii="Times New Roman" w:hAnsi="Times New Roman" w:cs="Times New Roman"/>
          <w:color w:val="000000"/>
          <w:sz w:val="28"/>
          <w:szCs w:val="20"/>
          <w:lang w:eastAsia="ar-SA"/>
        </w:rPr>
        <w:t>Российская Федерация, Краснодарский край, Кореновский район, Платнировское сельское поселение, хут</w:t>
      </w:r>
      <w:r>
        <w:rPr>
          <w:rFonts w:ascii="Times New Roman" w:hAnsi="Times New Roman" w:cs="Times New Roman"/>
          <w:color w:val="000000"/>
          <w:sz w:val="28"/>
          <w:szCs w:val="20"/>
          <w:lang w:eastAsia="ar-SA"/>
        </w:rPr>
        <w:t>ор Казачий, участок № 2</w:t>
      </w:r>
      <w:r>
        <w:rPr>
          <w:rFonts w:ascii="Times New Roman" w:hAnsi="Times New Roman" w:cs="Times New Roman"/>
          <w:sz w:val="28"/>
          <w:szCs w:val="20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Сельскохозяйственное использование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» на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«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eastAsia="ar-SA"/>
        </w:rPr>
        <w:t>Охрана природных территорий</w:t>
      </w:r>
      <w:r>
        <w:rPr>
          <w:rFonts w:ascii="Times New Roman" w:hAnsi="Times New Roman" w:cs="Times New Roman"/>
          <w:sz w:val="28"/>
          <w:szCs w:val="28"/>
          <w:lang w:eastAsia="ar-SA"/>
        </w:rPr>
        <w:t>».</w:t>
      </w:r>
    </w:p>
    <w:p w:rsidR="00000000" w:rsidRDefault="00F542BE">
      <w:pPr>
        <w:widowControl w:val="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В соответствии с Правилами землепользования и застройки Платнировского сельского поселения Кореновского района, утвержденными решением Совета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ar-SA"/>
        </w:rPr>
        <w:t>П</w:t>
      </w:r>
      <w:r>
        <w:rPr>
          <w:rFonts w:ascii="Times New Roman" w:hAnsi="Times New Roman" w:cs="Times New Roman"/>
          <w:sz w:val="28"/>
          <w:szCs w:val="28"/>
          <w:lang w:eastAsia="ar-SA"/>
        </w:rPr>
        <w:t>латнировского се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льского поселения Кореновского района </w:t>
      </w:r>
      <w:r>
        <w:rPr>
          <w:rFonts w:ascii="Times New Roman" w:hAnsi="Times New Roman" w:cs="Times New Roman"/>
          <w:sz w:val="28"/>
          <w:szCs w:val="28"/>
          <w:lang w:eastAsia="ar-SA"/>
        </w:rPr>
        <w:t>от 29 апреля 2020 года № 62 (с изменениями от 27 ноября 2024 года № 596), испрашиваемый земельный участок расположен в территориальной зоне ИВ-1 «</w:t>
      </w:r>
      <w:r>
        <w:rPr>
          <w:rStyle w:val="a3"/>
          <w:rFonts w:ascii="Times New Roman" w:eastAsia="SimSun" w:hAnsi="Times New Roman" w:cs="Times New Roman"/>
          <w:color w:val="000000"/>
          <w:sz w:val="28"/>
          <w:szCs w:val="28"/>
          <w:u w:val="none"/>
          <w:lang w:eastAsia="ar-SA" w:bidi="ar-SA"/>
        </w:rPr>
        <w:t>Зона озеленения специального назначения</w:t>
      </w:r>
      <w:r>
        <w:rPr>
          <w:rFonts w:ascii="Times New Roman" w:hAnsi="Times New Roman" w:cs="Times New Roman"/>
          <w:sz w:val="28"/>
          <w:szCs w:val="28"/>
          <w:lang w:eastAsia="ar-SA"/>
        </w:rPr>
        <w:t>», где вид разрешенного использов</w:t>
      </w:r>
      <w:r>
        <w:rPr>
          <w:rFonts w:ascii="Times New Roman" w:hAnsi="Times New Roman" w:cs="Times New Roman"/>
          <w:sz w:val="28"/>
          <w:szCs w:val="28"/>
          <w:lang w:eastAsia="ar-SA"/>
        </w:rPr>
        <w:t>ания «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  <w:lang w:eastAsia="ar-SA"/>
        </w:rPr>
        <w:t>Охрана природных территорий</w:t>
      </w:r>
      <w:r>
        <w:rPr>
          <w:rFonts w:ascii="Times New Roman" w:hAnsi="Times New Roman" w:cs="Times New Roman"/>
          <w:sz w:val="28"/>
          <w:szCs w:val="28"/>
          <w:lang w:eastAsia="ar-SA"/>
        </w:rPr>
        <w:t>» относится к основным видам разрешенного использования.</w:t>
      </w:r>
    </w:p>
    <w:p w:rsidR="00000000" w:rsidRDefault="00F542BE">
      <w:pPr>
        <w:widowControl w:val="0"/>
        <w:tabs>
          <w:tab w:val="left" w:pos="0"/>
        </w:tabs>
        <w:ind w:firstLine="709"/>
        <w:jc w:val="distribute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Руководствуясь статьями 3, 7, 11 Земельного кодекса Российской Федерации, Федеральным законом от 25 октября 2001 года № 137-ФЗ</w:t>
      </w:r>
      <w:r>
        <w:rPr>
          <w:rFonts w:ascii="Times New Roman" w:hAnsi="Times New Roman" w:cs="Times New Roman"/>
          <w:sz w:val="28"/>
          <w:szCs w:val="28"/>
          <w:lang w:eastAsia="ar-SA"/>
        </w:rPr>
        <w:br/>
        <w:t>«О введении в действие Земельного кодек</w:t>
      </w:r>
      <w:r>
        <w:rPr>
          <w:rFonts w:ascii="Times New Roman" w:hAnsi="Times New Roman" w:cs="Times New Roman"/>
          <w:sz w:val="28"/>
          <w:szCs w:val="28"/>
          <w:lang w:eastAsia="ar-SA"/>
        </w:rPr>
        <w:t>са Российской Федерации», статьей 37 Градостроительного кодекса Российской Федерации, решением Совета муниципального образования Кореновский район от 21 декабря 2016 года</w:t>
      </w:r>
      <w:r>
        <w:rPr>
          <w:rFonts w:ascii="Times New Roman" w:hAnsi="Times New Roman" w:cs="Times New Roman"/>
          <w:sz w:val="28"/>
          <w:szCs w:val="28"/>
          <w:lang w:eastAsia="ar-SA"/>
        </w:rPr>
        <w:br/>
      </w: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№ 174 «Об утверждении порядка распоряжения земельными участками на </w:t>
      </w:r>
    </w:p>
    <w:p w:rsidR="00000000" w:rsidRDefault="00F542BE">
      <w:pPr>
        <w:widowControl w:val="0"/>
        <w:tabs>
          <w:tab w:val="left" w:pos="0"/>
        </w:tabs>
        <w:ind w:firstLine="709"/>
        <w:jc w:val="distribute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территории сельск</w:t>
      </w:r>
      <w:r>
        <w:rPr>
          <w:rFonts w:ascii="Times New Roman" w:hAnsi="Times New Roman" w:cs="Times New Roman"/>
          <w:sz w:val="28"/>
          <w:szCs w:val="28"/>
          <w:lang w:eastAsia="ar-SA"/>
        </w:rPr>
        <w:t>их поселений Кореновского района, государственная собственность на которые не разграничена, а также земельными участками, находящимися в муниципальной собственности муниципального образования Кореновский район»</w:t>
      </w:r>
      <w:r>
        <w:rPr>
          <w:rFonts w:ascii="Times New Roman" w:hAnsi="Times New Roman" w:cs="Times New Roman"/>
          <w:sz w:val="28"/>
          <w:szCs w:val="28"/>
          <w:lang w:eastAsia="ar-SA"/>
        </w:rPr>
        <w:t>, Уставом муниципального образования Кореновск</w:t>
      </w:r>
      <w:r>
        <w:rPr>
          <w:rFonts w:ascii="Times New Roman" w:hAnsi="Times New Roman" w:cs="Times New Roman"/>
          <w:sz w:val="28"/>
          <w:szCs w:val="28"/>
          <w:lang w:eastAsia="ar-SA"/>
        </w:rPr>
        <w:t>ий муниципальный район Краснодарского края, администрация муниципального образования Кореновский муниципальный район Краснодарского края</w:t>
      </w:r>
    </w:p>
    <w:p w:rsidR="00000000" w:rsidRDefault="00F542BE">
      <w:pPr>
        <w:widowControl w:val="0"/>
        <w:tabs>
          <w:tab w:val="left" w:pos="0"/>
        </w:tabs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 о с т а н о в л я е т:</w:t>
      </w:r>
    </w:p>
    <w:p w:rsidR="00000000" w:rsidRDefault="00F542BE">
      <w:pPr>
        <w:widowControl w:val="0"/>
        <w:tabs>
          <w:tab w:val="left" w:pos="0"/>
        </w:tabs>
        <w:ind w:firstLine="709"/>
        <w:jc w:val="distribute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1. Изменить вид разрешенного использования земельного участка площадью </w:t>
      </w:r>
      <w:r>
        <w:rPr>
          <w:rFonts w:ascii="Times New Roman" w:hAnsi="Times New Roman" w:cs="Times New Roman"/>
          <w:sz w:val="28"/>
          <w:szCs w:val="20"/>
          <w:lang w:eastAsia="ar-SA"/>
        </w:rPr>
        <w:t>73794 квадратных метра</w:t>
      </w:r>
      <w:r>
        <w:rPr>
          <w:rFonts w:ascii="Times New Roman" w:hAnsi="Times New Roman" w:cs="Times New Roman"/>
          <w:sz w:val="28"/>
          <w:szCs w:val="28"/>
          <w:lang w:eastAsia="ar-SA"/>
        </w:rPr>
        <w:t>,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относящегося к категории земель</w:t>
      </w:r>
    </w:p>
    <w:p w:rsidR="00000000" w:rsidRDefault="00F542BE">
      <w:pPr>
        <w:widowControl w:val="0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«Земли сельскохозяйственного назначения», с кадастровым номером </w:t>
      </w:r>
      <w:r>
        <w:rPr>
          <w:rFonts w:ascii="Times New Roman" w:hAnsi="Times New Roman" w:cs="Times New Roman"/>
          <w:sz w:val="28"/>
          <w:szCs w:val="20"/>
          <w:lang w:eastAsia="ar-SA"/>
        </w:rPr>
        <w:t>23:12:0907000:635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, расположенного по адресу: </w:t>
      </w:r>
      <w:r>
        <w:rPr>
          <w:rFonts w:ascii="Times New Roman" w:hAnsi="Times New Roman" w:cs="Times New Roman"/>
          <w:sz w:val="28"/>
          <w:szCs w:val="20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0"/>
          <w:lang w:eastAsia="ar-SA"/>
        </w:rPr>
        <w:t>Российская Федерация, Краснодарский край, Кореновский район, Платнировское сельское поселение, хутор Казачий, уча</w:t>
      </w:r>
      <w:r>
        <w:rPr>
          <w:rFonts w:ascii="Times New Roman" w:hAnsi="Times New Roman" w:cs="Times New Roman"/>
          <w:color w:val="000000"/>
          <w:sz w:val="28"/>
          <w:szCs w:val="20"/>
          <w:lang w:eastAsia="ar-SA"/>
        </w:rPr>
        <w:t>сток № 2</w:t>
      </w:r>
      <w:r>
        <w:rPr>
          <w:rFonts w:ascii="Times New Roman" w:hAnsi="Times New Roman" w:cs="Times New Roman"/>
          <w:sz w:val="28"/>
          <w:szCs w:val="20"/>
          <w:lang w:eastAsia="ar-SA"/>
        </w:rPr>
        <w:t>,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предоставленного под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Сельскохозяйственное использование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» на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«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eastAsia="ar-SA"/>
        </w:rPr>
        <w:t>Охрана природных территорий</w:t>
      </w:r>
      <w:r>
        <w:rPr>
          <w:rFonts w:ascii="Times New Roman" w:hAnsi="Times New Roman" w:cs="Times New Roman"/>
          <w:sz w:val="28"/>
          <w:szCs w:val="28"/>
          <w:lang w:eastAsia="ar-SA"/>
        </w:rPr>
        <w:t>».</w:t>
      </w:r>
    </w:p>
    <w:p w:rsidR="00000000" w:rsidRDefault="00F542BE">
      <w:pPr>
        <w:widowControl w:val="0"/>
        <w:ind w:firstLine="709"/>
        <w:jc w:val="distribut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>Управлению архитектуры и градостроительства администрации муниципального образования Кореновский муниципальный район Краснодарского края (Милославская)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 xml:space="preserve"> внести соответствующие изменения в государственную информационную систему обеспечения градостроительной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F542BE">
      <w:pPr>
        <w:widowControl w:val="0"/>
        <w:ind w:firstLine="709"/>
        <w:jc w:val="distribute"/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Управлению службы протокола и информационной политики администрации муниципального образования Кореновский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>муниципальный район Краснод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>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настоящее постановление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разместить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в информационно-телекоммуникационной сети «Интернет» на официальном сайте администрации муниципального образования Кореновский</w:t>
      </w:r>
    </w:p>
    <w:p w:rsidR="00000000" w:rsidRDefault="00F542BE">
      <w:pPr>
        <w:widowControl w:val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.</w:t>
      </w:r>
    </w:p>
    <w:p w:rsidR="00000000" w:rsidRDefault="00F542BE">
      <w:pPr>
        <w:widowControl w:val="0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Контроль за выполнением настоящего по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становления возложить на заместителя главы муниципального образования Кореновский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 xml:space="preserve">муниципальный район 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Б.И. Сторчун.</w:t>
      </w:r>
    </w:p>
    <w:p w:rsidR="00000000" w:rsidRDefault="00F542BE">
      <w:pPr>
        <w:widowControl w:val="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5. Постановление вступает в силу после его подписания.</w:t>
      </w:r>
    </w:p>
    <w:p w:rsidR="00000000" w:rsidRDefault="00F542BE">
      <w:pPr>
        <w:widowControl w:val="0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00000" w:rsidRDefault="00F542BE">
      <w:pPr>
        <w:widowControl w:val="0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00000" w:rsidRDefault="00F542BE">
      <w:pPr>
        <w:widowControl w:val="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Исполняющий обязанности главы</w:t>
      </w:r>
    </w:p>
    <w:p w:rsidR="00000000" w:rsidRDefault="00F542BE">
      <w:pPr>
        <w:widowControl w:val="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муниципального образования </w:t>
      </w:r>
    </w:p>
    <w:p w:rsidR="00000000" w:rsidRDefault="00F542BE">
      <w:pPr>
        <w:widowControl w:val="0"/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Корен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овский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 xml:space="preserve">муниципальный район </w:t>
      </w:r>
    </w:p>
    <w:p w:rsidR="00000000" w:rsidRDefault="00F542BE">
      <w:pPr>
        <w:widowControl w:val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 xml:space="preserve">                          А.Е. Дружинкин</w:t>
      </w:r>
    </w:p>
    <w:p w:rsidR="00000000" w:rsidRDefault="00F542BE">
      <w:pPr>
        <w:widowControl w:val="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00000" w:rsidRDefault="00F542BE">
      <w:pPr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sectPr w:rsidR="00000000">
      <w:pgSz w:w="11906" w:h="16838"/>
      <w:pgMar w:top="1134" w:right="567" w:bottom="850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42BE"/>
    <w:rsid w:val="00F5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46732B5-ED9B-42C5-A033-F7A9FEACE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rPr>
      <w:color w:val="0563C1"/>
      <w:u w:val="single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pPr>
      <w:suppressAutoHyphens/>
      <w:textAlignment w:val="baseline"/>
    </w:pPr>
    <w:rPr>
      <w:rFonts w:eastAsia="Arial"/>
      <w:kern w:val="2"/>
      <w:lang w:eastAsia="zh-CN"/>
    </w:rPr>
  </w:style>
  <w:style w:type="paragraph" w:customStyle="1" w:styleId="Textbodyindent">
    <w:name w:val="Text body indent"/>
    <w:basedOn w:val="Standard"/>
    <w:pPr>
      <w:ind w:firstLine="748"/>
      <w:jc w:val="both"/>
    </w:pPr>
    <w:rPr>
      <w:sz w:val="28"/>
    </w:rPr>
  </w:style>
  <w:style w:type="paragraph" w:customStyle="1" w:styleId="a7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3567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2024-08-28T12:12:00Z</cp:lastPrinted>
  <dcterms:created xsi:type="dcterms:W3CDTF">2025-07-07T11:49:00Z</dcterms:created>
  <dcterms:modified xsi:type="dcterms:W3CDTF">2025-07-07T11:49:00Z</dcterms:modified>
</cp:coreProperties>
</file>