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30EBB">
      <w:pPr>
        <w:widowControl w:val="0"/>
        <w:tabs>
          <w:tab w:val="left" w:pos="4428"/>
        </w:tabs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Fonts w:ascii="Times New Roman" w:hAnsi="Times New Roman" w:cs="Times New Roman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656f" cropbottom="-656f" cropleft="-819f" cropright="-819f"/>
          </v:shape>
        </w:pict>
      </w:r>
    </w:p>
    <w:p w:rsidR="00000000" w:rsidRDefault="00330EBB">
      <w:pPr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330EB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330EBB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330EBB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330EBB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Style w:val="2"/>
          <w:rFonts w:ascii="Times New Roman" w:eastAsia="Times New Roman" w:hAnsi="Times New Roman" w:cs="Times New Roman"/>
          <w:b/>
          <w:bCs/>
          <w:sz w:val="36"/>
          <w:szCs w:val="36"/>
          <w:lang w:eastAsia="ru-RU" w:bidi="ar-SA"/>
        </w:rPr>
        <w:t>ПОСТАНОВЛЕНИЕ</w:t>
      </w:r>
    </w:p>
    <w:p w:rsidR="00000000" w:rsidRDefault="00330EBB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330EBB">
      <w:pPr>
        <w:widowControl w:val="0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>23</w:t>
      </w:r>
      <w:r>
        <w:rPr>
          <w:rFonts w:ascii="Times New Roman" w:hAnsi="Times New Roman" w:cs="Times New Roman"/>
          <w:b/>
        </w:rPr>
        <w:t xml:space="preserve">.06.2025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828</w:t>
      </w:r>
    </w:p>
    <w:p w:rsidR="00000000" w:rsidRDefault="00330E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lang w:eastAsia="ru-RU"/>
        </w:rPr>
        <w:t>г. Кореновск</w:t>
      </w:r>
    </w:p>
    <w:p w:rsidR="00000000" w:rsidRDefault="00330E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pStyle w:val="a9"/>
        <w:jc w:val="center"/>
      </w:pPr>
      <w:bookmarkStart w:id="1" w:name="_Hlk199853606"/>
      <w:r>
        <w:rPr>
          <w:rFonts w:ascii="Times New Roman" w:hAnsi="Times New Roman" w:cs="Times New Roman"/>
          <w:b/>
          <w:sz w:val="28"/>
          <w:szCs w:val="28"/>
        </w:rPr>
        <w:t xml:space="preserve">О переименовании муниципального бюджетного </w:t>
      </w:r>
      <w:bookmarkStart w:id="2" w:name="_Hlk199851202"/>
      <w:bookmarkStart w:id="3" w:name="_Hlk199850378_Копия_1"/>
      <w:r>
        <w:rPr>
          <w:rFonts w:ascii="Times New Roman" w:hAnsi="Times New Roman" w:cs="Times New Roman"/>
          <w:b/>
          <w:sz w:val="28"/>
          <w:szCs w:val="28"/>
        </w:rPr>
        <w:t xml:space="preserve">учреждения  </w:t>
      </w:r>
      <w:bookmarkEnd w:id="3"/>
      <w:r>
        <w:rPr>
          <w:rFonts w:ascii="Times New Roman" w:hAnsi="Times New Roman" w:cs="Times New Roman"/>
          <w:b/>
          <w:sz w:val="28"/>
          <w:szCs w:val="28"/>
        </w:rPr>
        <w:t xml:space="preserve">культуры муниципального образования Кореновский район «Кореновская межпоселенческая центральная районная библиотека» и </w:t>
      </w:r>
      <w:bookmarkStart w:id="4" w:name="_Hlk199851531"/>
      <w:r>
        <w:rPr>
          <w:rFonts w:ascii="Times New Roman" w:hAnsi="Times New Roman" w:cs="Times New Roman"/>
          <w:b/>
          <w:sz w:val="28"/>
          <w:szCs w:val="28"/>
        </w:rPr>
        <w:t>утверждении устава муниципального бюджетного учреждения культу</w:t>
      </w:r>
      <w:r>
        <w:rPr>
          <w:rFonts w:ascii="Times New Roman" w:hAnsi="Times New Roman" w:cs="Times New Roman"/>
          <w:b/>
          <w:sz w:val="28"/>
          <w:szCs w:val="28"/>
        </w:rPr>
        <w:t>ры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 муниципального образования Кореновский муниципальный район Краснодарского края </w:t>
      </w:r>
      <w:r>
        <w:rPr>
          <w:rFonts w:ascii="Times New Roman" w:hAnsi="Times New Roman" w:cs="Times New Roman"/>
          <w:b/>
          <w:sz w:val="28"/>
          <w:szCs w:val="28"/>
        </w:rPr>
        <w:t xml:space="preserve">«Кореновская  межпоселенческая центральная районная библиотека»  </w:t>
      </w:r>
      <w:bookmarkEnd w:id="1"/>
      <w:bookmarkEnd w:id="2"/>
    </w:p>
    <w:p w:rsidR="00000000" w:rsidRDefault="00330EBB">
      <w:pPr>
        <w:pStyle w:val="a9"/>
        <w:jc w:val="center"/>
      </w:pPr>
    </w:p>
    <w:bookmarkEnd w:id="4"/>
    <w:p w:rsidR="00000000" w:rsidRDefault="00330EBB">
      <w:pPr>
        <w:pStyle w:val="a9"/>
        <w:spacing w:after="0"/>
        <w:ind w:left="0"/>
        <w:jc w:val="both"/>
        <w:rPr>
          <w:rStyle w:val="1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приведения в соответствие с действующим законодательством и руководствуясь Уставом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Кореновский муниципальный район Краснодарского края, статьями 52, 123.21 Гражданского кодекса Российской Федерации, администрация муниципального образования Кореновский муниципальный район Краснодарского края п о с т а н о в л я е т:</w:t>
      </w:r>
    </w:p>
    <w:p w:rsidR="00000000" w:rsidRDefault="00330EBB">
      <w:pPr>
        <w:pStyle w:val="a9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Style w:val="1"/>
          <w:rFonts w:ascii="Times New Roman" w:hAnsi="Times New Roman" w:cs="Times New Roman"/>
          <w:sz w:val="28"/>
          <w:szCs w:val="28"/>
        </w:rPr>
        <w:t>1. Переим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еновать </w:t>
      </w: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 муниципального образования Кореновский район «Кореновская  межпоселенческая центральная районная библиотека» в муниципальное бюджетное учреждение культуры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муниципального образования Кореновский муниципал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ьный район Краснодарского края </w:t>
      </w:r>
      <w:r>
        <w:rPr>
          <w:rFonts w:ascii="Times New Roman" w:hAnsi="Times New Roman" w:cs="Times New Roman"/>
          <w:sz w:val="28"/>
          <w:szCs w:val="28"/>
        </w:rPr>
        <w:t>«Кореновская  межпоселенческая центральная районная библиотека».</w:t>
      </w:r>
    </w:p>
    <w:p w:rsidR="00000000" w:rsidRDefault="00330EBB">
      <w:pPr>
        <w:pStyle w:val="a9"/>
        <w:spacing w:after="0"/>
        <w:ind w:left="0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2. Утвердить устав муниципального бюджетного учреждения культуры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муниципального образования Кореновский муниципальный район Краснодарского края </w:t>
      </w:r>
      <w:r>
        <w:rPr>
          <w:rFonts w:ascii="Times New Roman" w:hAnsi="Times New Roman" w:cs="Times New Roman"/>
          <w:sz w:val="28"/>
          <w:szCs w:val="28"/>
        </w:rPr>
        <w:t>«Кореновская  м</w:t>
      </w:r>
      <w:r>
        <w:rPr>
          <w:rFonts w:ascii="Times New Roman" w:hAnsi="Times New Roman" w:cs="Times New Roman"/>
          <w:sz w:val="28"/>
          <w:szCs w:val="28"/>
        </w:rPr>
        <w:t>ежпоселенческая центральная районная библиотека»  в новой редакции (прилагается).</w:t>
      </w:r>
    </w:p>
    <w:p w:rsidR="00000000" w:rsidRDefault="00330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3. Признать утратившим силу постановление администрации муниципального образования Кореновский район от 14 апреля 2010 года № 528</w:t>
      </w:r>
    </w:p>
    <w:p w:rsidR="00000000" w:rsidRDefault="00330EBB">
      <w:pPr>
        <w:jc w:val="both"/>
        <w:rPr>
          <w:rFonts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устава муниципального учреж</w:t>
      </w:r>
      <w:r>
        <w:rPr>
          <w:rFonts w:ascii="Times New Roman" w:hAnsi="Times New Roman" w:cs="Times New Roman"/>
          <w:sz w:val="28"/>
          <w:szCs w:val="28"/>
        </w:rPr>
        <w:t>дения культуры «Кореновская межпоселенческая центральная районная библиотека» в новой редакции»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0000" w:rsidRDefault="00330EBB">
      <w:pPr>
        <w:pStyle w:val="aa"/>
        <w:spacing w:line="240" w:lineRule="auto"/>
        <w:jc w:val="both"/>
      </w:pPr>
      <w:r>
        <w:rPr>
          <w:rFonts w:eastAsia="Times New Roman" w:cs="Times New Roman"/>
          <w:sz w:val="28"/>
          <w:szCs w:val="28"/>
        </w:rPr>
        <w:tab/>
        <w:t>4. </w:t>
      </w:r>
      <w:r>
        <w:rPr>
          <w:rFonts w:cs="Times New Roman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муниципальный</w:t>
      </w:r>
    </w:p>
    <w:p w:rsidR="00000000" w:rsidRDefault="00330EBB">
      <w:pPr>
        <w:pStyle w:val="aa"/>
        <w:spacing w:line="240" w:lineRule="auto"/>
        <w:jc w:val="center"/>
      </w:pPr>
    </w:p>
    <w:p w:rsidR="00000000" w:rsidRDefault="00330EBB">
      <w:pPr>
        <w:pStyle w:val="aa"/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район Краснодарского края официал</w:t>
      </w:r>
      <w:r>
        <w:rPr>
          <w:rFonts w:cs="Times New Roman"/>
          <w:sz w:val="28"/>
          <w:szCs w:val="28"/>
        </w:rPr>
        <w:t xml:space="preserve">ьно обнародовать настоящее постановление в установленном порядке и разместить </w:t>
      </w:r>
      <w:r>
        <w:rPr>
          <w:sz w:val="28"/>
          <w:szCs w:val="28"/>
        </w:rPr>
        <w:t>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«Интернет.</w:t>
      </w:r>
    </w:p>
    <w:p w:rsidR="00000000" w:rsidRDefault="00330EBB">
      <w:pPr>
        <w:pStyle w:val="a6"/>
        <w:tabs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5. </w:t>
      </w:r>
      <w:r>
        <w:rPr>
          <w:rFonts w:ascii="Times New Roman" w:eastAsia="Batang" w:hAnsi="Times New Roman" w:cs="Times New Roman"/>
          <w:sz w:val="28"/>
          <w:szCs w:val="28"/>
        </w:rPr>
        <w:t>Контрол</w:t>
      </w:r>
      <w:r>
        <w:rPr>
          <w:rFonts w:ascii="Times New Roman" w:eastAsia="Batang" w:hAnsi="Times New Roman" w:cs="Times New Roman"/>
          <w:sz w:val="28"/>
          <w:szCs w:val="28"/>
        </w:rPr>
        <w:t>ь за выполнением постановления возложить на заместителя главы муниципального образования Кореновский муниципальный район Краснодарского края Т.Г. Ковалеву.</w:t>
      </w:r>
    </w:p>
    <w:p w:rsidR="00000000" w:rsidRDefault="00330EBB">
      <w:pPr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 Постановление вступает в силу после его официального </w:t>
      </w:r>
      <w:r>
        <w:rPr>
          <w:rFonts w:ascii="Times New Roman" w:eastAsia="Batang" w:hAnsi="Times New Roman" w:cs="Times New Roman"/>
          <w:sz w:val="28"/>
          <w:szCs w:val="28"/>
        </w:rPr>
        <w:t>обнародования.</w:t>
      </w:r>
    </w:p>
    <w:p w:rsidR="00000000" w:rsidRDefault="00330EBB">
      <w:pPr>
        <w:ind w:firstLine="57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00000" w:rsidRDefault="00330EBB">
      <w:pPr>
        <w:ind w:firstLine="57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00000" w:rsidRDefault="00330EBB">
      <w:pPr>
        <w:ind w:firstLine="57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00000" w:rsidRDefault="00330EBB">
      <w:pPr>
        <w:rPr>
          <w:rStyle w:val="WW-Absatz-Standardschriftart11111111111111"/>
          <w:rFonts w:cs="Times New Roman"/>
          <w:sz w:val="28"/>
          <w:szCs w:val="28"/>
        </w:rPr>
      </w:pPr>
      <w:r>
        <w:rPr>
          <w:rStyle w:val="WW-Absatz-Standardschriftart11111111111111"/>
          <w:rFonts w:cs="Times New Roman"/>
          <w:sz w:val="28"/>
          <w:szCs w:val="28"/>
        </w:rPr>
        <w:t>Глава</w:t>
      </w:r>
    </w:p>
    <w:p w:rsidR="00000000" w:rsidRDefault="00330EBB">
      <w:pPr>
        <w:rPr>
          <w:rFonts w:cs="Times New Roman"/>
          <w:sz w:val="28"/>
          <w:szCs w:val="28"/>
        </w:rPr>
      </w:pPr>
      <w:r>
        <w:rPr>
          <w:rStyle w:val="WW-Absatz-Standardschriftart11111111111111"/>
          <w:rFonts w:cs="Times New Roman"/>
          <w:sz w:val="28"/>
          <w:szCs w:val="28"/>
        </w:rPr>
        <w:t>муниципального обра</w:t>
      </w:r>
      <w:r>
        <w:rPr>
          <w:rStyle w:val="WW-Absatz-Standardschriftart11111111111111"/>
          <w:rFonts w:cs="Times New Roman"/>
          <w:sz w:val="28"/>
          <w:szCs w:val="28"/>
        </w:rPr>
        <w:t xml:space="preserve">зования </w:t>
      </w:r>
    </w:p>
    <w:p w:rsidR="00000000" w:rsidRDefault="00330EBB">
      <w:pPr>
        <w:rPr>
          <w:rStyle w:val="WW-Absatz-Standardschriftart11111111111111"/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муниципальный район</w:t>
      </w:r>
    </w:p>
    <w:p w:rsidR="00000000" w:rsidRDefault="00330EBB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WW-Absatz-Standardschriftart11111111111111"/>
          <w:rFonts w:eastAsia="Times New Roman" w:cs="Times New Roman"/>
          <w:sz w:val="28"/>
          <w:szCs w:val="28"/>
        </w:rPr>
        <w:t>Краснодарского края                                                                  С.А. Голобородько</w:t>
      </w:r>
    </w:p>
    <w:p w:rsidR="00000000" w:rsidRDefault="00330EBB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pageBreakBefore/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00000" w:rsidRDefault="00330EBB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000000" w:rsidRDefault="00330EBB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330EBB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Кореновский муни</w:t>
      </w:r>
      <w:r>
        <w:rPr>
          <w:rFonts w:ascii="Times New Roman" w:hAnsi="Times New Roman" w:cs="Times New Roman"/>
          <w:sz w:val="28"/>
          <w:szCs w:val="28"/>
        </w:rPr>
        <w:t>ципальный район</w:t>
      </w:r>
    </w:p>
    <w:p w:rsidR="00000000" w:rsidRDefault="00330EBB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000000" w:rsidRDefault="00330EBB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 23.06.2025  № 828</w:t>
      </w:r>
    </w:p>
    <w:p w:rsidR="00000000" w:rsidRDefault="00330EBB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 Т А В</w:t>
      </w:r>
    </w:p>
    <w:p w:rsidR="00000000" w:rsidRDefault="00330EBB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бюджетного учреждения ку</w:t>
      </w:r>
      <w:r>
        <w:rPr>
          <w:rFonts w:ascii="Times New Roman" w:hAnsi="Times New Roman" w:cs="Times New Roman"/>
          <w:sz w:val="28"/>
          <w:szCs w:val="28"/>
        </w:rPr>
        <w:t>льтуры муниципального образования Кореновский муниципальный район Краснодарского края</w:t>
      </w:r>
    </w:p>
    <w:p w:rsidR="00000000" w:rsidRDefault="00330EBB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«Кореновская межпоселенческая центральная районная библиотека»</w:t>
      </w:r>
    </w:p>
    <w:p w:rsidR="00000000" w:rsidRDefault="00330EBB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Кореновск, 2025 г.</w:t>
      </w:r>
    </w:p>
    <w:p w:rsidR="00000000" w:rsidRDefault="00330EBB">
      <w:pPr>
        <w:spacing w:before="108" w:after="108" w:line="1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000000" w:rsidRDefault="00330EBB">
      <w:pPr>
        <w:shd w:val="clear" w:color="auto" w:fill="FFFFFF"/>
        <w:tabs>
          <w:tab w:val="left" w:pos="0"/>
        </w:tabs>
        <w:spacing w:before="96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1.1. Муниципальное бюджетное учреждение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культуры муниципального образования Кореновский муниципальный район Краснодарского края «Кореновская межпоселенческая центральная районная библиотека»</w:t>
      </w:r>
      <w:r>
        <w:rPr>
          <w:rFonts w:ascii="Times New Roman" w:hAnsi="Times New Roman" w:cs="Times New Roman"/>
          <w:sz w:val="28"/>
          <w:szCs w:val="28"/>
        </w:rPr>
        <w:t xml:space="preserve">  именуемое в дальнейшем «Бюджетное учреждение»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деятельность, 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ем главы муниципального образования Кореновский муниципальный район Краснодарского края от 31.10.2006 года №1524 «О переименовании муниципального учреждения культуры «Кореновская централизованная библиотечная система», является  правопреемником  муниципаль</w:t>
      </w:r>
      <w:r>
        <w:rPr>
          <w:rFonts w:ascii="Times New Roman" w:hAnsi="Times New Roman" w:cs="Times New Roman"/>
          <w:sz w:val="28"/>
          <w:szCs w:val="28"/>
        </w:rPr>
        <w:t>ного учреждения культуры «Кореновская централизованная библиотечная система»,  созданной распоряжением главы муниципального образования Кореновский муниципальный район Краснодарского края от 21 ноября 2002 года  №887Р  «О создании муниципального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культуры «Кореновская централизованная библиотечная система (МУК КЦБС)»</w:t>
      </w:r>
    </w:p>
    <w:p w:rsidR="00000000" w:rsidRDefault="00330EBB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Муниципальное бюджетное учреждение культуры муниципального образования Кореновский район Краснодарского края «Кореновская межпоселенческая центральная районная библиотека» переименов</w:t>
      </w:r>
      <w:r>
        <w:rPr>
          <w:rFonts w:ascii="Times New Roman" w:hAnsi="Times New Roman" w:cs="Times New Roman"/>
          <w:color w:val="000000"/>
          <w:sz w:val="28"/>
          <w:szCs w:val="28"/>
        </w:rPr>
        <w:t>ано в муниципальное бюджетное учреждение культуры муниципального образования Кореновский муниципальный район Краснодарского края «Кореновская межпоселенческая центральная районная библиотека» на основании постановления администрации муниципального образова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ния Кореновский муниципальный район Краснодарского края от 23.06.2025 года № 828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 переименовании муниципального бюджетного </w:t>
      </w:r>
      <w:bookmarkStart w:id="5" w:name="_Hlk199850378"/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  </w:t>
      </w:r>
      <w:bookmarkEnd w:id="5"/>
      <w:r>
        <w:rPr>
          <w:rFonts w:ascii="Times New Roman" w:hAnsi="Times New Roman" w:cs="Times New Roman"/>
          <w:color w:val="000000"/>
          <w:sz w:val="28"/>
          <w:szCs w:val="28"/>
        </w:rPr>
        <w:t>культуры муниципального образования Кореновский район «Кореновская межпоселенческая центральная районная библиотека»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утверждении устава муниципального бюджетного учреждения культуры</w:t>
      </w:r>
      <w:r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муниципального образования Кореновский муниципальный район Краснодарского края </w:t>
      </w:r>
      <w:r>
        <w:rPr>
          <w:rFonts w:ascii="Times New Roman" w:hAnsi="Times New Roman" w:cs="Times New Roman"/>
          <w:color w:val="000000"/>
          <w:sz w:val="28"/>
          <w:szCs w:val="28"/>
        </w:rPr>
        <w:t>«Кореновская  межпоселенческая центральная районная библиотека».</w:t>
      </w:r>
    </w:p>
    <w:p w:rsidR="00000000" w:rsidRDefault="00330EBB">
      <w:pPr>
        <w:spacing w:line="100" w:lineRule="atLeast"/>
        <w:ind w:firstLine="720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Учредителем Бюджетного учреждения являетс</w:t>
      </w:r>
      <w:r>
        <w:rPr>
          <w:rFonts w:ascii="Times New Roman" w:hAnsi="Times New Roman" w:cs="Times New Roman"/>
          <w:sz w:val="28"/>
          <w:szCs w:val="28"/>
        </w:rPr>
        <w:t>я муниципальное образование Кореновский муниципальный  район Краснодарского края  (далее в т.ч. Собственник).</w:t>
      </w:r>
    </w:p>
    <w:p w:rsidR="00000000" w:rsidRDefault="00330EBB">
      <w:pPr>
        <w:spacing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Функции   и   полномочия    учредителя   Бюджетного учреждения    осуществляются администрацией муниципального образования  Кореновский муниципаль</w:t>
      </w:r>
      <w:r>
        <w:rPr>
          <w:rFonts w:ascii="Times New Roman" w:eastAsia="Courier New" w:hAnsi="Times New Roman" w:cs="Times New Roman"/>
          <w:sz w:val="28"/>
          <w:szCs w:val="28"/>
        </w:rPr>
        <w:t>ный  район Краснодарского края, именуемой в дальнейшем «Учредитель».</w:t>
      </w:r>
    </w:p>
    <w:p w:rsidR="00000000" w:rsidRDefault="00330EBB">
      <w:pPr>
        <w:spacing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Наименование Бюджетного учреждения на русском языке:</w:t>
      </w:r>
    </w:p>
    <w:p w:rsidR="00000000" w:rsidRDefault="00330EBB">
      <w:pPr>
        <w:spacing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Муниципальное бюджетное учреждение культуры  муниципального образования Кореновский муниципальный район Краснодарского к</w:t>
      </w:r>
      <w:r>
        <w:rPr>
          <w:rFonts w:ascii="Times New Roman" w:hAnsi="Times New Roman" w:cs="Times New Roman"/>
          <w:color w:val="000000"/>
          <w:sz w:val="28"/>
          <w:szCs w:val="28"/>
        </w:rPr>
        <w:t>рая «Кореновская межпоселенческая центральная районная библиотека».</w:t>
      </w:r>
    </w:p>
    <w:p w:rsidR="00000000" w:rsidRDefault="00330EBB">
      <w:pPr>
        <w:spacing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сокращенное -  МБУК </w:t>
      </w:r>
      <w:bookmarkStart w:id="6" w:name="_Hlk199858506"/>
      <w:r>
        <w:rPr>
          <w:rFonts w:ascii="Times New Roman" w:hAnsi="Times New Roman" w:cs="Times New Roman"/>
          <w:sz w:val="28"/>
          <w:szCs w:val="28"/>
        </w:rPr>
        <w:t>МО Кореновский район  «КМЦРБ».</w:t>
      </w:r>
    </w:p>
    <w:p w:rsidR="00000000" w:rsidRDefault="00330EBB">
      <w:pPr>
        <w:shd w:val="clear" w:color="auto" w:fill="FFFFFF"/>
        <w:tabs>
          <w:tab w:val="left" w:pos="0"/>
        </w:tabs>
        <w:spacing w:before="1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hd w:val="clear" w:color="auto" w:fill="FFFFFF"/>
        <w:tabs>
          <w:tab w:val="left" w:pos="0"/>
        </w:tabs>
        <w:spacing w:before="10"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Местонахождение Бюджетного учреждения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353180, Российская Федерация, Краснодарский край, Кореновский муниципальный район Краснодар</w:t>
      </w:r>
      <w:r>
        <w:rPr>
          <w:rFonts w:ascii="Times New Roman" w:hAnsi="Times New Roman" w:cs="Times New Roman"/>
          <w:color w:val="000000"/>
          <w:sz w:val="28"/>
          <w:szCs w:val="28"/>
        </w:rPr>
        <w:t>ского края, город Кореновск, улица Красная, 140.</w:t>
      </w:r>
    </w:p>
    <w:p w:rsidR="00000000" w:rsidRDefault="00330EBB">
      <w:pPr>
        <w:shd w:val="clear" w:color="auto" w:fill="FFFFFF"/>
        <w:tabs>
          <w:tab w:val="left" w:pos="0"/>
        </w:tabs>
        <w:spacing w:before="10"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1.5. Бюджетное учреждение  является некоммерческой организацией, осуществляющей  выполнение работ и оказание услуг в целях  обеспечения реализации  предусмотренных законодательством Российской Федерации  пол</w:t>
      </w:r>
      <w:r>
        <w:rPr>
          <w:rFonts w:ascii="Times New Roman" w:eastAsia="Courier New" w:hAnsi="Times New Roman" w:cs="Times New Roman"/>
          <w:sz w:val="28"/>
          <w:szCs w:val="28"/>
        </w:rPr>
        <w:t>номочий органов местного самоуправления  в сфере  культуры, созданной в соответствии с  Конституцией   Российской   Федерации,   Гражданским кодексом  Российской  Федерации,   Федеральными законами   "Об   общих принципах организации местного самоуправлени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я в Российской Федерации", "О некоммерческих организациях". </w:t>
      </w:r>
    </w:p>
    <w:p w:rsidR="00000000" w:rsidRDefault="00330EBB">
      <w:pPr>
        <w:shd w:val="clear" w:color="auto" w:fill="FFFFFF"/>
        <w:tabs>
          <w:tab w:val="left" w:pos="0"/>
        </w:tabs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1.6. Бюджетное учреждение  является юридическим лицом, которое имеет обособленное имущество и отвечает им по своим обязательствам, может от своего имени приобретать и осуществлять гражданские пра</w:t>
      </w:r>
      <w:r>
        <w:rPr>
          <w:rFonts w:ascii="Times New Roman" w:eastAsia="Courier New" w:hAnsi="Times New Roman" w:cs="Times New Roman"/>
          <w:sz w:val="28"/>
          <w:szCs w:val="28"/>
        </w:rPr>
        <w:t>ва и нести гражданские обязанности, быть истцом и ответчиком в суде. Учреждение имеет печать и штамп со своим наименованием, бланки и другие реквизиты.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1.7. Бюджетное учреждение вправе открывать  лицевые   счета   в финансовом управлении администрации  мун</w:t>
      </w:r>
      <w:r>
        <w:rPr>
          <w:rFonts w:ascii="Times New Roman" w:eastAsia="Courier New" w:hAnsi="Times New Roman" w:cs="Times New Roman"/>
          <w:sz w:val="28"/>
          <w:szCs w:val="28"/>
        </w:rPr>
        <w:t>иципального образования Кореновский муниципальный район Краснодарского края.</w:t>
      </w:r>
    </w:p>
    <w:p w:rsidR="00000000" w:rsidRDefault="00330E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1.8. Бюджетное учреждение независимо от территориального расположения входящих в ее состав филиалов представляет собой структурно-целостное учреждение, функционирующее на основе е</w:t>
      </w:r>
      <w:r>
        <w:rPr>
          <w:rFonts w:ascii="Times New Roman" w:hAnsi="Times New Roman" w:cs="Times New Roman"/>
          <w:color w:val="000000"/>
          <w:sz w:val="28"/>
          <w:szCs w:val="28"/>
        </w:rPr>
        <w:t>диного административного и методического руководства, общего фонда имущества и штата, централизации технологических процессов.</w:t>
      </w:r>
    </w:p>
    <w:p w:rsidR="00000000" w:rsidRDefault="00330EBB">
      <w:pPr>
        <w:spacing w:line="1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В структуру Бюджетного учреждения входят:  центральная районная библиотека (с функциональными отделами) и филиал без права о</w:t>
      </w:r>
      <w:r>
        <w:rPr>
          <w:rFonts w:ascii="Times New Roman" w:hAnsi="Times New Roman" w:cs="Times New Roman"/>
          <w:sz w:val="28"/>
          <w:szCs w:val="28"/>
        </w:rPr>
        <w:t>бразования юридического лица, действующий на основании Положения: Центральная детская библиотека муниципального бюджетного 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культуры муниципального образования  Кореновский муниципальный район Краснодарского края «Кореновская межпоселенческая цен</w:t>
      </w:r>
      <w:r>
        <w:rPr>
          <w:rFonts w:ascii="Times New Roman" w:hAnsi="Times New Roman" w:cs="Times New Roman"/>
          <w:color w:val="000000"/>
          <w:sz w:val="28"/>
          <w:szCs w:val="28"/>
        </w:rPr>
        <w:t>тральная районная библиотека», филиал</w:t>
      </w:r>
    </w:p>
    <w:p w:rsidR="00000000" w:rsidRDefault="00330EBB">
      <w:pPr>
        <w:spacing w:line="10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сокращенное – ЦДБ МБУК</w:t>
      </w:r>
      <w:r>
        <w:rPr>
          <w:rFonts w:ascii="Times New Roman" w:hAnsi="Times New Roman" w:cs="Times New Roman"/>
          <w:sz w:val="28"/>
          <w:szCs w:val="28"/>
        </w:rPr>
        <w:t xml:space="preserve"> МО Кореновский район «КМЦРБ», филиал.</w:t>
      </w:r>
    </w:p>
    <w:p w:rsidR="00000000" w:rsidRDefault="00330EBB">
      <w:pPr>
        <w:shd w:val="clear" w:color="auto" w:fill="FFFFFF"/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Местонахождение: 353180, город Кореновск, улица Красная, 29.</w:t>
      </w:r>
    </w:p>
    <w:p w:rsidR="00000000" w:rsidRDefault="00330EBB">
      <w:pPr>
        <w:shd w:val="clear" w:color="auto" w:fill="FFFFFF"/>
        <w:tabs>
          <w:tab w:val="left" w:pos="0"/>
          <w:tab w:val="left" w:pos="686"/>
        </w:tabs>
        <w:spacing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1.10.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Центральная детская библиотека  в своей работе руководствуется  уставом </w:t>
      </w:r>
      <w:bookmarkStart w:id="7" w:name="_Hlk199858391"/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б</w:t>
      </w:r>
      <w:r>
        <w:rPr>
          <w:rFonts w:ascii="Times New Roman" w:hAnsi="Times New Roman" w:cs="Times New Roman"/>
          <w:color w:val="000000"/>
          <w:sz w:val="28"/>
          <w:szCs w:val="28"/>
        </w:rPr>
        <w:t>юджетного учреждения культуры муниципального образования  Кореновский муниципальный район Краснодарского края «Кореновская межпоселенческая центральная районная библиотека» и  «Правилами пользования  муниципального бюджетного учреждения культуры муниципаль</w:t>
      </w:r>
      <w:r>
        <w:rPr>
          <w:rFonts w:ascii="Times New Roman" w:hAnsi="Times New Roman" w:cs="Times New Roman"/>
          <w:color w:val="000000"/>
          <w:sz w:val="28"/>
          <w:szCs w:val="28"/>
        </w:rPr>
        <w:t>ного образования  Кореновский муниципальный район Краснодарского края «Кореновская межпоселенческая центральная районная библиотека».</w:t>
      </w:r>
    </w:p>
    <w:p w:rsidR="00000000" w:rsidRDefault="00330EBB">
      <w:pPr>
        <w:spacing w:before="108" w:after="108" w:line="10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 Предмет, цели и виды деятельности Бюджетного учреждения</w:t>
      </w:r>
    </w:p>
    <w:p w:rsidR="00000000" w:rsidRDefault="00330EBB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00000" w:rsidRDefault="00330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Courier New" w:hAnsi="Times New Roman" w:cs="Times New Roman"/>
          <w:sz w:val="28"/>
          <w:szCs w:val="28"/>
        </w:rPr>
        <w:t>2.1. Предметом деятельности  Бюджетного учреждения является о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рганизация библиотечного обслуживания и обеспечение доступности информационных ресурсов населению муниципального образования Кореновский район. </w:t>
      </w:r>
    </w:p>
    <w:p w:rsidR="00000000" w:rsidRDefault="00330EBB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Целями деятельности Бюджетного учреждения является:  </w:t>
      </w:r>
    </w:p>
    <w:p w:rsidR="00000000" w:rsidRDefault="00330EBB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2.2.1. Осуществление государственной политики в обл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асти библиотечного обслуживания населения Кореновского района; сохранение культурного наследия и необходимых условий для реализации права граждан на </w:t>
      </w:r>
      <w:r>
        <w:rPr>
          <w:rFonts w:ascii="Times New Roman" w:hAnsi="Times New Roman" w:cs="Times New Roman"/>
          <w:sz w:val="28"/>
          <w:szCs w:val="28"/>
        </w:rPr>
        <w:t xml:space="preserve">бесплатное </w:t>
      </w:r>
      <w:r>
        <w:rPr>
          <w:rFonts w:ascii="Times New Roman" w:hAnsi="Times New Roman" w:cs="Times New Roman"/>
          <w:color w:val="000000"/>
          <w:sz w:val="28"/>
          <w:szCs w:val="28"/>
        </w:rPr>
        <w:t>библиотечное обслуживание.</w:t>
      </w:r>
    </w:p>
    <w:p w:rsidR="00000000" w:rsidRDefault="00330EBB">
      <w:pPr>
        <w:shd w:val="clear" w:color="auto" w:fill="FFFFFF"/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2.2.2. Реализация права личности на приобщение к ценностям науки и к</w:t>
      </w:r>
      <w:r>
        <w:rPr>
          <w:rFonts w:ascii="Times New Roman" w:hAnsi="Times New Roman" w:cs="Times New Roman"/>
          <w:color w:val="000000"/>
          <w:sz w:val="28"/>
          <w:szCs w:val="28"/>
        </w:rPr>
        <w:t>ультуры, научное познание и образование, получение информации по всем отраслям знаний в соответствии с универсальным профилем фонда, удовлетворение библиотечно-библиографических и информационных запросов читателей, учреждений и организаций.</w:t>
      </w:r>
    </w:p>
    <w:p w:rsidR="00000000" w:rsidRDefault="00330EBB">
      <w:pPr>
        <w:shd w:val="clear" w:color="auto" w:fill="FFFFFF"/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2.2.3. Обеспеч</w:t>
      </w:r>
      <w:r>
        <w:rPr>
          <w:rFonts w:ascii="Times New Roman" w:hAnsi="Times New Roman" w:cs="Times New Roman"/>
          <w:sz w:val="28"/>
          <w:szCs w:val="28"/>
        </w:rPr>
        <w:t>ение национальных меньшинств документами на родном языке через систему государственных библиотек; слепых и слабовидящих документами на специальных носителях информации через специальные государственные библиотеки; пользователей, которые не могут посещать б</w:t>
      </w:r>
      <w:r>
        <w:rPr>
          <w:rFonts w:ascii="Times New Roman" w:hAnsi="Times New Roman" w:cs="Times New Roman"/>
          <w:sz w:val="28"/>
          <w:szCs w:val="28"/>
        </w:rPr>
        <w:t>иблиотеку в силу преклонного возраста и физических недостатков документами из фондов Библиотеки через заочные или внестационарные формы обслуживания, обеспечиваемые финансированием за счет средств муниципального бюджета;</w:t>
      </w:r>
    </w:p>
    <w:p w:rsidR="00000000" w:rsidRDefault="00330EBB">
      <w:pPr>
        <w:shd w:val="clear" w:color="auto" w:fill="FFFFFF"/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2.2.4. В пределах обслуживаемой те</w:t>
      </w:r>
      <w:r>
        <w:rPr>
          <w:rFonts w:ascii="Times New Roman" w:hAnsi="Times New Roman" w:cs="Times New Roman"/>
          <w:color w:val="000000"/>
          <w:sz w:val="28"/>
          <w:szCs w:val="28"/>
        </w:rPr>
        <w:t>рритории формирование, хранение и предоставление пользователям библиотек наиболее полного универсального собрания документов, организация взаимоиспользования библиотечных ресурсов, в том числе осуществление функции межбиблиотечного абонемента и обеспечение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ведения сводного каталога, оказания методической помощи библиотекам муниципального образования Кореновский муниципальный район Краснодарского края;         </w:t>
      </w:r>
    </w:p>
    <w:p w:rsidR="00000000" w:rsidRDefault="00330EBB">
      <w:pPr>
        <w:shd w:val="clear" w:color="auto" w:fill="FFFFFF"/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2.2.5. Осуществление контроля: за организацией хранения фондов, за предоставление их во временное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пользование всем заинтересованным лицам и организациям, хранение обязательного экземпляра, обеспечение сохранности изданий, отнесенных к памятникам истории и культуры и ответственности за предоставление сведений для регистрации в реестре книжных памятнико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</w:p>
    <w:p w:rsidR="00000000" w:rsidRDefault="00330EBB">
      <w:pPr>
        <w:shd w:val="clear" w:color="auto" w:fill="FFFFFF"/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2.2.6. Участие в местных, региональных и федеральных программах информационного обслуживания различных социальных групп населения: детей, юношества, инвалидов, пенсионеров и других.</w:t>
      </w:r>
    </w:p>
    <w:p w:rsidR="00000000" w:rsidRDefault="00330EBB">
      <w:pPr>
        <w:shd w:val="clear" w:color="auto" w:fill="FFFFFF"/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2.2.7.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частие в развитии территории своего района в сотрудничестве с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органами местного самоуправления и местными организациями, создание баз данных по проблемам развития муниципального образования Кореновский муниципальный район Краснодарского края, взаимодействия с другими библиотеками, информационными и другими организаци</w:t>
      </w:r>
      <w:r>
        <w:rPr>
          <w:rFonts w:ascii="Times New Roman" w:hAnsi="Times New Roman" w:cs="Times New Roman"/>
          <w:color w:val="000000"/>
          <w:sz w:val="28"/>
          <w:szCs w:val="28"/>
        </w:rPr>
        <w:t>ями.</w:t>
      </w:r>
    </w:p>
    <w:p w:rsidR="00000000" w:rsidRDefault="00330EBB">
      <w:pPr>
        <w:shd w:val="clear" w:color="auto" w:fill="FFFFFF"/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330EBB">
      <w:pPr>
        <w:shd w:val="clear" w:color="auto" w:fill="FFFFFF"/>
        <w:tabs>
          <w:tab w:val="left" w:pos="0"/>
        </w:tabs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hd w:val="clear" w:color="auto" w:fill="FFFFFF"/>
        <w:tabs>
          <w:tab w:val="left" w:pos="0"/>
        </w:tabs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2.2.8. Р</w:t>
      </w:r>
      <w:r>
        <w:rPr>
          <w:rFonts w:ascii="Times New Roman" w:hAnsi="Times New Roman" w:cs="Times New Roman"/>
          <w:color w:val="000000"/>
          <w:sz w:val="28"/>
          <w:szCs w:val="28"/>
        </w:rPr>
        <w:t>аспространение среди местного сообщества    историко-краеведческих, правовых, экологических, информационных знаний. Содействие патриотическому воспитанию и нравственному развитию подрастающего поко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ления, повышению образовательного уровня,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творческих способностей подрастающего поколения.</w:t>
      </w:r>
    </w:p>
    <w:p w:rsidR="00000000" w:rsidRDefault="00330EBB">
      <w:pPr>
        <w:shd w:val="clear" w:color="auto" w:fill="FFFFFF"/>
        <w:tabs>
          <w:tab w:val="left" w:pos="725"/>
        </w:tabs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2.3. Для достижения поставленных целей, указанных в пункте 2.2 настоящего устава, Бюджетное учреждение осуществляет в установленном законодательством Российской Федерации порядке следующие виды основной де</w:t>
      </w:r>
      <w:r>
        <w:rPr>
          <w:rFonts w:ascii="Times New Roman" w:hAnsi="Times New Roman" w:cs="Times New Roman"/>
          <w:sz w:val="28"/>
          <w:szCs w:val="28"/>
        </w:rPr>
        <w:t xml:space="preserve">ятельности: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00000" w:rsidRDefault="00330EBB">
      <w:pPr>
        <w:shd w:val="clear" w:color="auto" w:fill="FFFFFF"/>
        <w:tabs>
          <w:tab w:val="left" w:pos="725"/>
        </w:tabs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2.3.1. Комплектование фондов отечественными и зарубежными изданиями, периодической печатью, аудио- и видеоматериалами, мультимедийными изданиями;</w:t>
      </w:r>
    </w:p>
    <w:p w:rsidR="00000000" w:rsidRDefault="00330EBB">
      <w:pPr>
        <w:shd w:val="clear" w:color="auto" w:fill="FFFFFF"/>
        <w:tabs>
          <w:tab w:val="left" w:pos="725"/>
        </w:tabs>
        <w:spacing w:before="5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2.3.2. Обработка фондов и раскрытие их с помощью системы каталогов, картотек, книжно-иллюстрир</w:t>
      </w:r>
      <w:r>
        <w:rPr>
          <w:rFonts w:ascii="Times New Roman" w:hAnsi="Times New Roman" w:cs="Times New Roman"/>
          <w:color w:val="000000"/>
          <w:sz w:val="28"/>
          <w:szCs w:val="28"/>
        </w:rPr>
        <w:t>ованных выставок;</w:t>
      </w:r>
    </w:p>
    <w:p w:rsidR="00000000" w:rsidRDefault="00330EBB">
      <w:pPr>
        <w:shd w:val="clear" w:color="auto" w:fill="FFFFFF"/>
        <w:tabs>
          <w:tab w:val="left" w:pos="725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2.3.3 Сохранность фонда, возможность контроля за использованием фонда, осуществление санитарно-гигиенических мероприятий, переплетного дела и реставрационных работ;</w:t>
      </w:r>
    </w:p>
    <w:p w:rsidR="00000000" w:rsidRDefault="00330EBB">
      <w:pPr>
        <w:shd w:val="clear" w:color="auto" w:fill="FFFFFF"/>
        <w:tabs>
          <w:tab w:val="left" w:pos="725"/>
        </w:tabs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2.3.4. Создание и ведение сводного каталога библиотечных фондов; справо</w:t>
      </w:r>
      <w:r>
        <w:rPr>
          <w:rFonts w:ascii="Times New Roman" w:hAnsi="Times New Roman" w:cs="Times New Roman"/>
          <w:sz w:val="28"/>
          <w:szCs w:val="28"/>
        </w:rPr>
        <w:t>чно – поискового аппарата на традиционных и электронных носителях; библиографических и полнотекстовых баз данных;</w:t>
      </w:r>
    </w:p>
    <w:p w:rsidR="00000000" w:rsidRDefault="00330EBB">
      <w:pPr>
        <w:shd w:val="clear" w:color="auto" w:fill="FFFFFF"/>
        <w:tabs>
          <w:tab w:val="left" w:pos="725"/>
        </w:tabs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2.3.5. Организация библиотечного, информационного, справочно-библиографического обслуживания пользователей;</w:t>
      </w:r>
    </w:p>
    <w:p w:rsidR="00000000" w:rsidRDefault="00330EBB">
      <w:pPr>
        <w:shd w:val="clear" w:color="auto" w:fill="FFFFFF"/>
        <w:tabs>
          <w:tab w:val="left" w:pos="725"/>
        </w:tabs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2.3.6. Пропаганда литературы по </w:t>
      </w:r>
      <w:r>
        <w:rPr>
          <w:rFonts w:ascii="Times New Roman" w:hAnsi="Times New Roman" w:cs="Times New Roman"/>
          <w:color w:val="000000"/>
          <w:sz w:val="28"/>
          <w:szCs w:val="28"/>
        </w:rPr>
        <w:t>наиболее актуальным проблемам современности, воспитание у пользователей культуры чтения, навыков пользования справочными материалами и фондами библиотек;</w:t>
      </w:r>
    </w:p>
    <w:p w:rsidR="00000000" w:rsidRDefault="00330EBB">
      <w:pPr>
        <w:shd w:val="clear" w:color="auto" w:fill="FFFFFF"/>
        <w:tabs>
          <w:tab w:val="left" w:pos="725"/>
        </w:tabs>
        <w:spacing w:line="100" w:lineRule="atLeast"/>
        <w:jc w:val="both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3.7. Участие в мероприятиях и программах, направленных на поддержку и развитие библиотечного дела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регионе и муниципальном образовании;</w:t>
      </w:r>
    </w:p>
    <w:p w:rsidR="00000000" w:rsidRDefault="00330EBB">
      <w:pPr>
        <w:shd w:val="clear" w:color="auto" w:fill="FFFFFF"/>
        <w:tabs>
          <w:tab w:val="left" w:pos="725"/>
        </w:tabs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80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2.3.8.</w:t>
      </w:r>
      <w:r>
        <w:rPr>
          <w:rFonts w:ascii="Times New Roman" w:hAnsi="Times New Roman" w:cs="Times New Roman"/>
          <w:b/>
          <w:bCs/>
          <w:color w:val="00008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редоставление пользователям Библиотеки информации по всем отраслям знаний в соответствии с универсальным профилем фонда через систему каталогов и другие формы библиотечного информирования;</w:t>
      </w:r>
    </w:p>
    <w:p w:rsidR="00000000" w:rsidRDefault="00330EBB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2.3.9. 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Консультацио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нная поддержка: </w:t>
      </w:r>
    </w:p>
    <w:p w:rsidR="00000000" w:rsidRDefault="00330EB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Консультации читателей по вопросам поиска литературы, выбора книг и научных публикаций. Информационно-консультационные услуги организациям и индивидуальным предпринимателям в рамках законодательства Российской Федерации и нормативных актов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регионального и муниципального уровня.</w:t>
      </w:r>
    </w:p>
    <w:p w:rsidR="00000000" w:rsidRDefault="00330EBB">
      <w:pPr>
        <w:shd w:val="clear" w:color="auto" w:fill="FFFFFF"/>
        <w:tabs>
          <w:tab w:val="left" w:pos="725"/>
        </w:tabs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2.3.10.  Выдача во временное пользование любого документа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 библиотечных фондов;</w:t>
      </w:r>
    </w:p>
    <w:p w:rsidR="00000000" w:rsidRDefault="00330EBB">
      <w:pPr>
        <w:shd w:val="clear" w:color="auto" w:fill="FFFFFF"/>
        <w:tabs>
          <w:tab w:val="left" w:pos="725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99938810_Копия_1"/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2.3.11. Организация центров правовой, муниципальной и экологической информации, центров чтения, медиатек и др. </w:t>
      </w:r>
      <w:bookmarkStart w:id="9" w:name="_Hlk199938810"/>
    </w:p>
    <w:p w:rsidR="00000000" w:rsidRDefault="00330EB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2.3.12. 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Культурная и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образовательная деятельность: </w:t>
      </w:r>
    </w:p>
    <w:p w:rsidR="00000000" w:rsidRDefault="00330EB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Организация культурно-просветительских мероприятий: выставки, лекции, экскурсии. Подготовка тематических экспозиций, посвященных памятным </w:t>
      </w:r>
    </w:p>
    <w:p w:rsidR="00000000" w:rsidRDefault="00330EBB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датам, знаменитым землякам, чья деятельность отражается в истории района, региона, с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траны.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 xml:space="preserve"> </w:t>
      </w:r>
    </w:p>
    <w:p w:rsidR="00000000" w:rsidRDefault="00330EBB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ab/>
        <w:t xml:space="preserve">Привлечение общественности к участию в конкурсах, фестивалях и акциях, в заседаниях любительских клубов по интересам и иных культурных акций по продвижению чтения среди различных возрастных групп. </w:t>
      </w:r>
    </w:p>
    <w:p w:rsidR="00000000" w:rsidRDefault="00330EBB">
      <w:pPr>
        <w:shd w:val="clear" w:color="auto" w:fill="FFFFFF"/>
        <w:spacing w:line="10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2.3.13. Оказание методической, консультационной </w:t>
      </w:r>
      <w:r>
        <w:rPr>
          <w:rFonts w:ascii="Times New Roman" w:hAnsi="Times New Roman" w:cs="Times New Roman"/>
          <w:sz w:val="28"/>
          <w:szCs w:val="28"/>
        </w:rPr>
        <w:t>и практической помощи библиотекам сельских поселений, предоставляющих услуги пользователям;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</w:t>
      </w:r>
    </w:p>
    <w:p w:rsidR="00000000" w:rsidRDefault="00330EBB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ab/>
        <w:t>Разработка методических рекомендаций по различным направлениям       библиотечной работы. Анализ эффективности деятельности библиотек и внедрение передовых технол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огий в библиотечную практику. </w:t>
      </w:r>
    </w:p>
    <w:p w:rsidR="00000000" w:rsidRDefault="00330EBB">
      <w:pPr>
        <w:shd w:val="clear" w:color="auto" w:fill="FFFFFF"/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2.3.14. О</w:t>
      </w:r>
      <w:r>
        <w:rPr>
          <w:rFonts w:ascii="Times New Roman" w:eastAsia="Times New Roman" w:hAnsi="Times New Roman" w:cs="Times New Roman"/>
          <w:sz w:val="28"/>
          <w:szCs w:val="28"/>
        </w:rPr>
        <w:t>рганизует сбор данных, контроль  по составлению государственной статистической отчётности, утверждённой Госкомстатом Российской Федерации, по форме 6 НК в органы  государственной статистики:</w:t>
      </w:r>
    </w:p>
    <w:p w:rsidR="00000000" w:rsidRDefault="00330EBB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2.3.15. Организует учеб</w:t>
      </w:r>
      <w:r>
        <w:rPr>
          <w:rFonts w:ascii="Times New Roman" w:hAnsi="Times New Roman" w:cs="Times New Roman"/>
          <w:sz w:val="28"/>
          <w:szCs w:val="28"/>
        </w:rPr>
        <w:t>у кадров, повышение квалификации библиотечных работников (без выдачи документов о повышении квалификации);</w:t>
      </w:r>
    </w:p>
    <w:p w:rsidR="00000000" w:rsidRDefault="00330EBB">
      <w:pPr>
        <w:shd w:val="clear" w:color="auto" w:fill="FFFFFF"/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2.3.16. Выявление передового опыта и внедрение его в практику работы; предоставление информации о возможности удовлетворения запросов пользователей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помощью других библиотек, выдача  литературы по межбиблиотечному абонементу, </w:t>
      </w:r>
      <w:r>
        <w:rPr>
          <w:rFonts w:ascii="Times New Roman" w:hAnsi="Times New Roman" w:cs="Times New Roman"/>
          <w:sz w:val="28"/>
          <w:szCs w:val="28"/>
        </w:rPr>
        <w:t>осуществление электронной доставки документов;</w:t>
      </w:r>
    </w:p>
    <w:p w:rsidR="00000000" w:rsidRDefault="00330EBB">
      <w:pPr>
        <w:shd w:val="clear" w:color="auto" w:fill="FFFFFF"/>
        <w:tabs>
          <w:tab w:val="left" w:pos="715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2.3.17 Анализ состояния библиотечного обслуживания пользователей Кореновского муниципального  района Краснодарского края;</w:t>
      </w:r>
    </w:p>
    <w:p w:rsidR="00000000" w:rsidRDefault="00330EBB">
      <w:pPr>
        <w:shd w:val="clear" w:color="auto" w:fill="FFFFFF"/>
        <w:tabs>
          <w:tab w:val="left" w:pos="715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2.3.18</w:t>
      </w:r>
      <w:r>
        <w:rPr>
          <w:rFonts w:ascii="Times New Roman" w:hAnsi="Times New Roman" w:cs="Times New Roman"/>
          <w:sz w:val="28"/>
          <w:szCs w:val="28"/>
        </w:rPr>
        <w:t>. О</w:t>
      </w:r>
      <w:r>
        <w:rPr>
          <w:rFonts w:ascii="Times New Roman" w:eastAsia="Times New Roman" w:hAnsi="Times New Roman" w:cs="Times New Roman"/>
          <w:sz w:val="28"/>
          <w:szCs w:val="28"/>
        </w:rPr>
        <w:t>рганизует работу по обеспечению выполнения требований охраны труда, технической и пожарной безопасности, электрохозяйства, гражданской обороны и чрезвычайных ситуаций;</w:t>
      </w:r>
    </w:p>
    <w:p w:rsidR="00000000" w:rsidRDefault="00330EBB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2.4. Бюджетное учреждение для достижения целей, ради которых оно создано, имеет прав</w:t>
      </w:r>
      <w:r>
        <w:rPr>
          <w:rFonts w:ascii="Times New Roman" w:hAnsi="Times New Roman" w:cs="Times New Roman"/>
          <w:sz w:val="28"/>
          <w:szCs w:val="28"/>
        </w:rPr>
        <w:t>о осуществлять приносящую доход деятельность:</w:t>
      </w:r>
    </w:p>
    <w:p w:rsidR="00000000" w:rsidRDefault="00330EBB">
      <w:pPr>
        <w:numPr>
          <w:ilvl w:val="0"/>
          <w:numId w:val="1"/>
        </w:numPr>
        <w:tabs>
          <w:tab w:val="left" w:pos="993"/>
          <w:tab w:val="left" w:pos="1276"/>
        </w:tabs>
        <w:ind w:left="0" w:firstLine="4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Дополнительная сервисная услуга «Читательский билет».</w:t>
      </w:r>
    </w:p>
    <w:p w:rsidR="00000000" w:rsidRDefault="00330EBB">
      <w:pPr>
        <w:numPr>
          <w:ilvl w:val="0"/>
          <w:numId w:val="1"/>
        </w:numPr>
        <w:tabs>
          <w:tab w:val="left" w:pos="993"/>
          <w:tab w:val="left" w:pos="1276"/>
        </w:tabs>
        <w:ind w:left="0" w:firstLine="4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сценариев массовых и иных мероприятий для организаций, учреждений, предприятий и физических лиц.</w:t>
      </w:r>
    </w:p>
    <w:p w:rsidR="00000000" w:rsidRDefault="00330EBB">
      <w:pPr>
        <w:numPr>
          <w:ilvl w:val="0"/>
          <w:numId w:val="1"/>
        </w:numPr>
        <w:tabs>
          <w:tab w:val="left" w:pos="993"/>
          <w:tab w:val="left" w:pos="1276"/>
        </w:tabs>
        <w:ind w:left="0" w:firstLine="4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Подбор литературы по индивидуальному заказу поль</w:t>
      </w:r>
      <w:r>
        <w:rPr>
          <w:rFonts w:ascii="Times New Roman" w:hAnsi="Times New Roman"/>
          <w:sz w:val="28"/>
          <w:szCs w:val="28"/>
        </w:rPr>
        <w:t>зователя для написания докладов, рефератов, курсовых, дипломных и т.д.</w:t>
      </w:r>
    </w:p>
    <w:p w:rsidR="00000000" w:rsidRDefault="00330EBB">
      <w:pPr>
        <w:numPr>
          <w:ilvl w:val="0"/>
          <w:numId w:val="1"/>
        </w:numPr>
        <w:tabs>
          <w:tab w:val="left" w:pos="993"/>
          <w:tab w:val="left" w:pos="1276"/>
        </w:tabs>
        <w:ind w:left="0" w:firstLine="4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Ксерокопирование, ксерокопирование фрагментов книг и журналов из фондов МБУК МО Кореновский район «КМЦРБ».</w:t>
      </w:r>
    </w:p>
    <w:p w:rsidR="00000000" w:rsidRDefault="00330EBB">
      <w:pPr>
        <w:numPr>
          <w:ilvl w:val="0"/>
          <w:numId w:val="1"/>
        </w:numPr>
        <w:tabs>
          <w:tab w:val="left" w:pos="993"/>
          <w:tab w:val="left" w:pos="1276"/>
        </w:tabs>
        <w:ind w:left="0" w:firstLine="4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 справок на основании книжных фондов библиотек.</w:t>
      </w:r>
    </w:p>
    <w:p w:rsidR="00000000" w:rsidRDefault="00330EBB">
      <w:pPr>
        <w:numPr>
          <w:ilvl w:val="0"/>
          <w:numId w:val="1"/>
        </w:numPr>
        <w:tabs>
          <w:tab w:val="left" w:pos="993"/>
          <w:tab w:val="left" w:pos="1276"/>
        </w:tabs>
        <w:ind w:left="0" w:firstLine="4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Набор и распечатка на ко</w:t>
      </w:r>
      <w:r>
        <w:rPr>
          <w:rFonts w:ascii="Times New Roman" w:hAnsi="Times New Roman"/>
          <w:sz w:val="28"/>
          <w:szCs w:val="28"/>
        </w:rPr>
        <w:t>мпьютере книжного, газетно-журнального текста из фондов библиотек учреждения, оформление титульных листов на контрольные, курсовые, дипломные работы и др. на лазерном принтере.</w:t>
      </w:r>
    </w:p>
    <w:p w:rsidR="00000000" w:rsidRDefault="00330EBB">
      <w:pPr>
        <w:numPr>
          <w:ilvl w:val="0"/>
          <w:numId w:val="1"/>
        </w:numPr>
        <w:tabs>
          <w:tab w:val="left" w:pos="993"/>
          <w:tab w:val="left" w:pos="1276"/>
        </w:tabs>
        <w:ind w:left="0" w:firstLine="4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Компьютерная распечатка книжного, газетно-журнального материалов из фондов библ</w:t>
      </w:r>
      <w:r>
        <w:rPr>
          <w:rFonts w:ascii="Times New Roman" w:hAnsi="Times New Roman"/>
          <w:sz w:val="28"/>
          <w:szCs w:val="28"/>
        </w:rPr>
        <w:t>иотек и др., представленного в электронной форме (документы из «Консультант Плюс») на лазерном принтере.</w:t>
      </w:r>
    </w:p>
    <w:p w:rsidR="00000000" w:rsidRDefault="00330EBB">
      <w:pPr>
        <w:numPr>
          <w:ilvl w:val="0"/>
          <w:numId w:val="1"/>
        </w:numPr>
        <w:tabs>
          <w:tab w:val="left" w:pos="993"/>
          <w:tab w:val="left" w:pos="1276"/>
        </w:tabs>
        <w:ind w:left="0" w:firstLine="4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Редактирование текста.</w:t>
      </w:r>
    </w:p>
    <w:p w:rsidR="00000000" w:rsidRDefault="00330EBB">
      <w:pPr>
        <w:numPr>
          <w:ilvl w:val="0"/>
          <w:numId w:val="1"/>
        </w:numPr>
        <w:tabs>
          <w:tab w:val="left" w:pos="993"/>
          <w:tab w:val="left" w:pos="1276"/>
        </w:tabs>
        <w:ind w:left="0" w:firstLine="4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 проведение культурно-массовых мероприятий со сторонними организациями в помещении библиотеки.</w:t>
      </w:r>
    </w:p>
    <w:p w:rsidR="00000000" w:rsidRDefault="00330EBB">
      <w:pPr>
        <w:numPr>
          <w:ilvl w:val="0"/>
          <w:numId w:val="1"/>
        </w:numPr>
        <w:tabs>
          <w:tab w:val="left" w:pos="993"/>
          <w:tab w:val="left" w:pos="1276"/>
        </w:tabs>
        <w:ind w:left="0" w:firstLine="4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Сканирование в форма</w:t>
      </w:r>
      <w:r>
        <w:rPr>
          <w:rFonts w:ascii="Times New Roman" w:hAnsi="Times New Roman"/>
          <w:sz w:val="28"/>
          <w:szCs w:val="28"/>
        </w:rPr>
        <w:t xml:space="preserve">те </w:t>
      </w:r>
      <w:r>
        <w:rPr>
          <w:rFonts w:ascii="Times New Roman" w:hAnsi="Times New Roman"/>
          <w:sz w:val="28"/>
          <w:szCs w:val="28"/>
          <w:lang w:val="en-US"/>
        </w:rPr>
        <w:t>JPG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330EBB">
      <w:pPr>
        <w:numPr>
          <w:ilvl w:val="0"/>
          <w:numId w:val="1"/>
        </w:numPr>
        <w:tabs>
          <w:tab w:val="left" w:pos="993"/>
          <w:tab w:val="left" w:pos="1276"/>
        </w:tabs>
        <w:ind w:left="0" w:firstLine="41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Предоставление компьютера для самостоятельной работы с пакетом </w:t>
      </w:r>
      <w:r>
        <w:rPr>
          <w:rFonts w:ascii="Times New Roman" w:hAnsi="Times New Roman"/>
          <w:sz w:val="28"/>
          <w:szCs w:val="28"/>
          <w:lang w:val="en-US"/>
        </w:rPr>
        <w:t>MS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Office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330EBB">
      <w:pPr>
        <w:numPr>
          <w:ilvl w:val="0"/>
          <w:numId w:val="1"/>
        </w:numPr>
        <w:tabs>
          <w:tab w:val="left" w:pos="993"/>
          <w:tab w:val="left" w:pos="1276"/>
        </w:tabs>
        <w:ind w:left="0" w:firstLine="4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Ламинирование </w:t>
      </w:r>
      <w:r>
        <w:rPr>
          <w:rFonts w:ascii="Times New Roman" w:hAnsi="Times New Roman"/>
          <w:sz w:val="28"/>
          <w:szCs w:val="28"/>
        </w:rPr>
        <w:t>документов.</w:t>
      </w:r>
    </w:p>
    <w:p w:rsidR="00000000" w:rsidRDefault="00330EBB">
      <w:pPr>
        <w:numPr>
          <w:ilvl w:val="0"/>
          <w:numId w:val="1"/>
        </w:numPr>
        <w:tabs>
          <w:tab w:val="left" w:pos="993"/>
          <w:tab w:val="left" w:pos="1276"/>
        </w:tabs>
        <w:ind w:left="0" w:firstLine="4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Переплетные работы.</w:t>
      </w:r>
    </w:p>
    <w:p w:rsidR="00000000" w:rsidRDefault="00330EBB">
      <w:pPr>
        <w:numPr>
          <w:ilvl w:val="0"/>
          <w:numId w:val="1"/>
        </w:numPr>
        <w:tabs>
          <w:tab w:val="left" w:pos="993"/>
          <w:tab w:val="left" w:pos="1276"/>
        </w:tabs>
        <w:ind w:left="0" w:firstLine="4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Поиск информации в сети Интернет сотрудником ПЦПИ.</w:t>
      </w:r>
    </w:p>
    <w:p w:rsidR="00000000" w:rsidRDefault="00330EBB">
      <w:pPr>
        <w:numPr>
          <w:ilvl w:val="0"/>
          <w:numId w:val="1"/>
        </w:numPr>
        <w:tabs>
          <w:tab w:val="left" w:pos="993"/>
          <w:tab w:val="left" w:pos="1276"/>
        </w:tabs>
        <w:ind w:left="0" w:firstLine="4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культурно-массовых мероприятий по заказу физических и юридиче</w:t>
      </w:r>
      <w:r>
        <w:rPr>
          <w:rFonts w:ascii="Times New Roman" w:hAnsi="Times New Roman"/>
          <w:sz w:val="28"/>
          <w:szCs w:val="28"/>
        </w:rPr>
        <w:t>ских лиц (в том числе «Пушкинская карта»).</w:t>
      </w:r>
    </w:p>
    <w:p w:rsidR="00000000" w:rsidRDefault="00330EBB">
      <w:pPr>
        <w:numPr>
          <w:ilvl w:val="0"/>
          <w:numId w:val="1"/>
        </w:numPr>
        <w:tabs>
          <w:tab w:val="left" w:pos="993"/>
          <w:tab w:val="left" w:pos="1276"/>
        </w:tabs>
        <w:ind w:left="0" w:firstLine="4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Набор рукописного текста (14 шрифт, полуторный интервал).</w:t>
      </w:r>
    </w:p>
    <w:p w:rsidR="00000000" w:rsidRDefault="00330EBB">
      <w:pPr>
        <w:numPr>
          <w:ilvl w:val="0"/>
          <w:numId w:val="1"/>
        </w:numPr>
        <w:tabs>
          <w:tab w:val="left" w:pos="993"/>
          <w:tab w:val="left" w:pos="1276"/>
        </w:tabs>
        <w:ind w:left="0" w:firstLine="4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Набор и распечатка на компьютере книжного, газетно-журнального текста из фондов библиотек, оформление титульных листов на контрольные, дипломные работы на </w:t>
      </w:r>
      <w:r>
        <w:rPr>
          <w:rFonts w:ascii="Times New Roman" w:hAnsi="Times New Roman"/>
          <w:sz w:val="28"/>
          <w:szCs w:val="28"/>
        </w:rPr>
        <w:t>лазерном принтере и иные распечатки по запросу пользователей с использованием оргтехники учреждения.</w:t>
      </w:r>
    </w:p>
    <w:p w:rsidR="00000000" w:rsidRDefault="00330EBB">
      <w:pPr>
        <w:numPr>
          <w:ilvl w:val="0"/>
          <w:numId w:val="1"/>
        </w:numPr>
        <w:tabs>
          <w:tab w:val="left" w:pos="993"/>
          <w:tab w:val="left" w:pos="1276"/>
        </w:tabs>
        <w:ind w:left="0" w:firstLine="4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Сканирование, распознавание, редактирование формат А4 (без вывода на печать).</w:t>
      </w:r>
    </w:p>
    <w:p w:rsidR="00000000" w:rsidRDefault="00330EBB">
      <w:pPr>
        <w:numPr>
          <w:ilvl w:val="0"/>
          <w:numId w:val="1"/>
        </w:numPr>
        <w:tabs>
          <w:tab w:val="left" w:pos="993"/>
          <w:tab w:val="left" w:pos="1276"/>
        </w:tabs>
        <w:ind w:left="0" w:firstLine="414"/>
        <w:rPr>
          <w:rFonts w:ascii="Times New Roman" w:eastAsia="Courier New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презентации в программе </w:t>
      </w:r>
      <w:r>
        <w:rPr>
          <w:rFonts w:ascii="Times New Roman" w:hAnsi="Times New Roman"/>
          <w:sz w:val="28"/>
          <w:szCs w:val="28"/>
          <w:lang w:val="en-US"/>
        </w:rPr>
        <w:t>PowerPoint</w:t>
      </w:r>
      <w:r>
        <w:rPr>
          <w:rFonts w:ascii="Times New Roman" w:hAnsi="Times New Roman"/>
          <w:sz w:val="28"/>
          <w:szCs w:val="28"/>
        </w:rPr>
        <w:t xml:space="preserve"> по запросу пользователей с исполь</w:t>
      </w:r>
      <w:r>
        <w:rPr>
          <w:rFonts w:ascii="Times New Roman" w:hAnsi="Times New Roman"/>
          <w:sz w:val="28"/>
          <w:szCs w:val="28"/>
        </w:rPr>
        <w:t>зованием электронных ресурсов учреждения.</w:t>
      </w:r>
    </w:p>
    <w:p w:rsidR="00000000" w:rsidRDefault="00330EBB">
      <w:pPr>
        <w:spacing w:line="10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Courier New"/>
          <w:sz w:val="28"/>
          <w:szCs w:val="28"/>
        </w:rPr>
        <w:t>Сдача имущества, закрепленного за Бюджетным учреждением Собственником, производится с согласия Учредителя и Собственника имущества. Доходы, полученные от указанной деятельности, и приобретенное за счет этих доходов</w:t>
      </w:r>
      <w:r>
        <w:rPr>
          <w:rFonts w:ascii="Times New Roman" w:eastAsia="Courier New" w:hAnsi="Times New Roman" w:cs="Courier New"/>
          <w:sz w:val="28"/>
          <w:szCs w:val="28"/>
        </w:rPr>
        <w:t xml:space="preserve"> имущество   поступают   в самостоятельное   распоряжение Учреждения.</w:t>
      </w:r>
    </w:p>
    <w:p w:rsidR="00000000" w:rsidRDefault="00330EB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Courier New" w:hAnsi="Times New Roman" w:cs="Times New Roman"/>
          <w:sz w:val="28"/>
          <w:szCs w:val="28"/>
        </w:rPr>
        <w:t>2.5. Бюджетное учреждение не   вправе осуществлять   виды   деятельности,   не предусмотренные настоящим Уставом.</w:t>
      </w:r>
    </w:p>
    <w:p w:rsidR="00000000" w:rsidRDefault="00330EB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Courier New" w:hAnsi="Times New Roman" w:cs="Times New Roman"/>
          <w:sz w:val="28"/>
          <w:szCs w:val="28"/>
        </w:rPr>
        <w:t xml:space="preserve">2.6. Право Бюджетного учреждения  осуществлять   деятельность,   на   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которую   в соответствии с  законодательством   Российской   Федерации   требуется специальное разрешение - лицензия, возникает у Бюджетного Учреждения с момента ее получения или в указанный в ней срок, и  прекращается   по   истечении срока ее действия,  </w:t>
      </w:r>
      <w:r>
        <w:rPr>
          <w:rFonts w:ascii="Times New Roman" w:eastAsia="Courier New" w:hAnsi="Times New Roman" w:cs="Times New Roman"/>
          <w:sz w:val="28"/>
          <w:szCs w:val="28"/>
        </w:rPr>
        <w:t>если   иное   не   установлено   законодательством Российской Федерации.</w:t>
      </w:r>
    </w:p>
    <w:p w:rsidR="00000000" w:rsidRDefault="00330EB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Courier New" w:hAnsi="Times New Roman" w:cs="Times New Roman"/>
          <w:sz w:val="28"/>
          <w:szCs w:val="28"/>
        </w:rPr>
        <w:t>3. Имущество Учреждения</w:t>
      </w:r>
    </w:p>
    <w:p w:rsidR="00000000" w:rsidRDefault="00330EBB">
      <w:pPr>
        <w:spacing w:line="100" w:lineRule="atLeast"/>
        <w:ind w:firstLine="720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3.1. Имущество Бюджетного учреждения закрепляется за ним на праве оперативного управления в соответствии с Граждан</w:t>
      </w:r>
      <w:r>
        <w:rPr>
          <w:rFonts w:ascii="Times New Roman" w:eastAsia="Courier New" w:hAnsi="Times New Roman" w:cs="Times New Roman"/>
          <w:sz w:val="28"/>
          <w:szCs w:val="28"/>
        </w:rPr>
        <w:t>ским кодексом Российской Федерации.</w:t>
      </w:r>
    </w:p>
    <w:p w:rsidR="00000000" w:rsidRDefault="00330EB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Бюджетное учреждение без согласия Собственника не вправе распоряжаться особо ценным движимым имуществом, закрепленным за ним Собственником или приобретенным Бюджетным учреждением за счет средств, выделенных ему Собственн</w:t>
      </w:r>
      <w:r>
        <w:rPr>
          <w:rFonts w:ascii="Times New Roman" w:hAnsi="Times New Roman" w:cs="Times New Roman"/>
          <w:sz w:val="28"/>
          <w:szCs w:val="28"/>
        </w:rPr>
        <w:t>иком на приобретение такого имущества, а также недвижимым имуществом.</w:t>
      </w:r>
    </w:p>
    <w:p w:rsidR="00000000" w:rsidRDefault="00330EB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Courier New" w:hAnsi="Times New Roman" w:cs="Times New Roman"/>
          <w:sz w:val="28"/>
          <w:szCs w:val="28"/>
        </w:rPr>
        <w:t>Остальным находящимся на праве оперативного управления имуществом, Бюджетное учреждение вправе распоряжаться самостоятельно, если иное не предусмотрено разделом 5, пунктами 4.6. абзацем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3. п.8.3. настоящего устава. </w:t>
      </w:r>
    </w:p>
    <w:p w:rsidR="00000000" w:rsidRDefault="00330EBB">
      <w:pPr>
        <w:spacing w:line="100" w:lineRule="atLeast"/>
        <w:ind w:firstLine="567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ourier New" w:hAnsi="Times New Roman" w:cs="Times New Roman"/>
          <w:sz w:val="28"/>
          <w:szCs w:val="28"/>
        </w:rPr>
        <w:t>Под особо ценным движимым имуществом  понимается  движимое  имущество, без которого осуществление Бюджетным учреждением  своей уставной  деятельности будет существенно затруднено. Порядок отнесения имущества к  категории осо</w:t>
      </w:r>
      <w:r>
        <w:rPr>
          <w:rFonts w:ascii="Times New Roman" w:eastAsia="Courier New" w:hAnsi="Times New Roman" w:cs="Times New Roman"/>
          <w:sz w:val="28"/>
          <w:szCs w:val="28"/>
        </w:rPr>
        <w:t>бо ценного движимого   имущества  устанавливается   Правительством Российской Федерации.  Виды  такого  имущества    определяются в порядке, установленном администрацией муниципального образования Кореновский муниципальный район Краснодарского края. Перече</w:t>
      </w:r>
      <w:r>
        <w:rPr>
          <w:rFonts w:ascii="Times New Roman" w:eastAsia="Courier New" w:hAnsi="Times New Roman" w:cs="Times New Roman"/>
          <w:sz w:val="28"/>
          <w:szCs w:val="28"/>
        </w:rPr>
        <w:t>нь особо ценного движимого и недвижимого имущества определяется Учредителем.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3.2. Собственником имущества Бюджетного учреждения, закрепленным за ним на праве оперативного управления, является  муниципальное образование Кореновский муниципальный район Красн</w:t>
      </w:r>
      <w:r>
        <w:rPr>
          <w:rFonts w:ascii="Times New Roman" w:eastAsia="Courier New" w:hAnsi="Times New Roman" w:cs="Times New Roman"/>
          <w:sz w:val="28"/>
          <w:szCs w:val="28"/>
        </w:rPr>
        <w:t>одарского края.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3.3. Бюджетное учреждение в отношении закрепленного за ним  имущества,  владеет, пользуется этим имуществом в пределах, установленных законом, в соответствии с целями своей деятельности, назначением этого имущества.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 xml:space="preserve">3.4. Земельный участок, </w:t>
      </w:r>
      <w:r>
        <w:rPr>
          <w:rFonts w:ascii="Times New Roman" w:eastAsia="Courier New" w:hAnsi="Times New Roman" w:cs="Times New Roman"/>
          <w:sz w:val="28"/>
          <w:szCs w:val="28"/>
        </w:rPr>
        <w:t>необходимый для выполнения  Бюджетным учреждением  своих уставных задач, предоставляется ему на праве постоянного (бессрочного) пользования.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 xml:space="preserve">3.5. Собственник имущества вправе изъять излишнее, неиспользуемое  или используемое не по  назначению   имущество, 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 закрепленное    им за Бюджетным учреждением либо приобретенное Бюджетным учреждением за счет средств, выделенных ему Собственником   имущества   на   приобретение   этого   имущества. Имуществом, изъятым у Бюджетного учреждения, Собственник   имущества  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вправе распорядиться по своему усмотрению.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 xml:space="preserve">3.6. Объекты культурного   наследия (памятники истории   и   культуры) народов Российской Федерации, культурные ценности, природные  ресурсы (за исключением земельных участков), ограниченные для использования  в </w:t>
      </w:r>
      <w:r>
        <w:rPr>
          <w:rFonts w:ascii="Times New Roman" w:eastAsia="Courier New" w:hAnsi="Times New Roman" w:cs="Times New Roman"/>
          <w:sz w:val="28"/>
          <w:szCs w:val="28"/>
        </w:rPr>
        <w:t>гражданском обороте или изъятые из гражданского оборота,  закрепляются за  Бюджетным учреждением на условиях   и   в   порядке,   которые   определяются федеральными законами и иными нормативными правовыми актами Российской Федерации.</w:t>
      </w:r>
    </w:p>
    <w:p w:rsidR="00000000" w:rsidRDefault="00330EBB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Courier New" w:hAnsi="Times New Roman" w:cs="Times New Roman"/>
          <w:sz w:val="28"/>
          <w:szCs w:val="28"/>
        </w:rPr>
        <w:t>Право оперативного у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правления Бюджетного учреждения на объекты  культурного наследия религиозного назначения, в  том   числе ограниченные   для использования в гражданском обороте или изъятые из гражданского </w:t>
      </w:r>
    </w:p>
    <w:p w:rsidR="00000000" w:rsidRDefault="00330EBB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оборота, переданные   в   безвозмездное   пользование   религиозны</w:t>
      </w:r>
      <w:r>
        <w:rPr>
          <w:rFonts w:ascii="Times New Roman" w:eastAsia="Courier New" w:hAnsi="Times New Roman" w:cs="Times New Roman"/>
          <w:sz w:val="28"/>
          <w:szCs w:val="28"/>
        </w:rPr>
        <w:t>м организациям (а также при передаче таких  объектов   в   безвозмездное пользование религиозным организациям), прекращается  по    основаниям, предусмотренным федеральным законом.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 xml:space="preserve">3.7.  Источниками формирования имущества Бюджетного учреждения в денежной  </w:t>
      </w:r>
      <w:r>
        <w:rPr>
          <w:rFonts w:ascii="Times New Roman" w:eastAsia="Courier New" w:hAnsi="Times New Roman" w:cs="Times New Roman"/>
          <w:sz w:val="28"/>
          <w:szCs w:val="28"/>
        </w:rPr>
        <w:t>и  иных формах являются: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bCs/>
          <w:sz w:val="28"/>
          <w:szCs w:val="28"/>
        </w:rPr>
        <w:t>3.7.1.</w:t>
      </w:r>
      <w:r>
        <w:rPr>
          <w:rFonts w:ascii="Times New Roman" w:eastAsia="Courier New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ourier New" w:hAnsi="Times New Roman" w:cs="Times New Roman"/>
          <w:sz w:val="28"/>
          <w:szCs w:val="28"/>
        </w:rPr>
        <w:t>Субсидии из бюджета муниципального образования Кореновский муниципальный район Краснодарского края;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3.7.2. Бюджетные инвестиции из  бюджета муниципального образования Кореновский муниципальный район Краснодарского края;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3.7.</w:t>
      </w:r>
      <w:r>
        <w:rPr>
          <w:rFonts w:ascii="Times New Roman" w:eastAsia="Courier New" w:hAnsi="Times New Roman" w:cs="Times New Roman"/>
          <w:sz w:val="28"/>
          <w:szCs w:val="28"/>
        </w:rPr>
        <w:t>3. Добровольные имущественные взносы и пожертвования;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3.7.4. Выручка от реализации товаров, работ, услуг;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3.7.5. Другие не запрещенные законом поступления.</w:t>
      </w:r>
    </w:p>
    <w:p w:rsidR="00000000" w:rsidRDefault="00330EBB">
      <w:pPr>
        <w:spacing w:line="100" w:lineRule="atLeast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000000" w:rsidRDefault="00330EBB">
      <w:pPr>
        <w:spacing w:line="100" w:lineRule="atLeast"/>
        <w:jc w:val="center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4. Финансово-хозяйственная деятельность Учреждения</w:t>
      </w:r>
    </w:p>
    <w:p w:rsidR="00000000" w:rsidRDefault="00330EBB">
      <w:pPr>
        <w:spacing w:line="100" w:lineRule="atLeast"/>
        <w:ind w:firstLine="720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 xml:space="preserve">4.1. Учредитель формирует </w:t>
      </w:r>
      <w:r>
        <w:rPr>
          <w:rFonts w:ascii="Times New Roman" w:eastAsia="Courier New" w:hAnsi="Times New Roman" w:cs="Times New Roman"/>
          <w:sz w:val="28"/>
          <w:szCs w:val="28"/>
        </w:rPr>
        <w:t>и  утверждает  муниципальное   задание   для Бюджетного учреждения в соответствии с предусмотренными    уставом основными видами деятельности.</w:t>
      </w:r>
    </w:p>
    <w:p w:rsidR="00000000" w:rsidRDefault="00330EBB">
      <w:pPr>
        <w:spacing w:line="100" w:lineRule="atLeast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Courier New" w:hAnsi="Times New Roman" w:cs="Times New Roman"/>
          <w:sz w:val="28"/>
          <w:szCs w:val="28"/>
        </w:rPr>
        <w:t xml:space="preserve">Порядок формирования муниципального  задания  и  порядок   финансового обеспечения   выполнения  этого  задания 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определяются  администрацией муниципального образования Кореновский муниципальный район Краснодарского края.</w:t>
      </w:r>
    </w:p>
    <w:p w:rsidR="00000000" w:rsidRDefault="00330EBB">
      <w:pPr>
        <w:spacing w:line="100" w:lineRule="atLeast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Бюджетное учреждение осуществляет в соответствии с заданиями Учредителя и  (или обязательствами перед  страховщиком   по  обязательному социальном</w:t>
      </w:r>
      <w:r>
        <w:rPr>
          <w:rFonts w:ascii="Times New Roman" w:eastAsia="Courier New" w:hAnsi="Times New Roman" w:cs="Times New Roman"/>
          <w:sz w:val="28"/>
          <w:szCs w:val="28"/>
        </w:rPr>
        <w:t>у страхованию деятельность, связанную  с  выполнением  работ,  оказанием услуг, относящихся к его основным видам деятельности. Бюджетное учреждение не вправе отказаться от выполнения  муниципального  задания Учредителя.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4.2. Бюджетное учреждение вправе све</w:t>
      </w:r>
      <w:r>
        <w:rPr>
          <w:rFonts w:ascii="Times New Roman" w:eastAsia="Courier New" w:hAnsi="Times New Roman" w:cs="Times New Roman"/>
          <w:sz w:val="28"/>
          <w:szCs w:val="28"/>
        </w:rPr>
        <w:t>рх установленного муниципального задания,  а также в случаях, определенных федеральными  законами, в пределах установленного муниципального задания  выполнять   работы, оказывать услуги, относящиеся к его основным видам деятельности, предусмотренным настоя</w:t>
      </w:r>
      <w:r>
        <w:rPr>
          <w:rFonts w:ascii="Times New Roman" w:eastAsia="Courier New" w:hAnsi="Times New Roman" w:cs="Times New Roman"/>
          <w:sz w:val="28"/>
          <w:szCs w:val="28"/>
        </w:rPr>
        <w:t>щим Уставом, для граждан и  юридических  лиц  за  плату и  на одинаковых при оказании одних и тех  же  услуг условиях   в   порядке, установленном федеральным законодательством.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4.3. Финансовое обеспечение выполнения муниципального задания Бюджетным учрежд</w:t>
      </w:r>
      <w:r>
        <w:rPr>
          <w:rFonts w:ascii="Times New Roman" w:eastAsia="Courier New" w:hAnsi="Times New Roman" w:cs="Times New Roman"/>
          <w:sz w:val="28"/>
          <w:szCs w:val="28"/>
        </w:rPr>
        <w:t>ением осуществляется в виде субсидий   из   бюджета муниципального образования Кореновский муниципальный район Краснодарского края.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4.4. Уменьшение объема субсидии, предоставленной на выполнение задания, в течение срока  его   выполнения осуществляется тол</w:t>
      </w:r>
      <w:r>
        <w:rPr>
          <w:rFonts w:ascii="Times New Roman" w:eastAsia="Courier New" w:hAnsi="Times New Roman" w:cs="Times New Roman"/>
          <w:sz w:val="28"/>
          <w:szCs w:val="28"/>
        </w:rPr>
        <w:t>ько   при соответствующем  изменении  муниципального задания.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4.5.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 имущества,  закрепленных    за Бюдже</w:t>
      </w:r>
      <w:r>
        <w:rPr>
          <w:rFonts w:ascii="Times New Roman" w:eastAsia="Courier New" w:hAnsi="Times New Roman" w:cs="Times New Roman"/>
          <w:sz w:val="28"/>
          <w:szCs w:val="28"/>
        </w:rPr>
        <w:t>тным учреждением Учредителем или приобретенных Бюджетным учреждением за счет средств, выделенных ему Учредителем на приобретение такого имущества, расходов  на  уплату налогов, в качестве объекта  налогообложения  по  которым   признается соответствующее и</w:t>
      </w:r>
      <w:r>
        <w:rPr>
          <w:rFonts w:ascii="Times New Roman" w:eastAsia="Courier New" w:hAnsi="Times New Roman" w:cs="Times New Roman"/>
          <w:sz w:val="28"/>
          <w:szCs w:val="28"/>
        </w:rPr>
        <w:t>мущество, в том числе земельные участки.</w:t>
      </w:r>
    </w:p>
    <w:p w:rsidR="00000000" w:rsidRDefault="00330EBB">
      <w:pPr>
        <w:spacing w:line="100" w:lineRule="atLeast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Courier New" w:hAnsi="Times New Roman" w:cs="Times New Roman"/>
          <w:sz w:val="28"/>
          <w:szCs w:val="28"/>
        </w:rPr>
        <w:t>В случае сдачи в аренду с согласия Учредителя недвижимого имущества и особо ценного движимого имущества, закрепленного за   Бюджетным учреждением Учредителем или приобретенного Бюджетным учреждением за счет средств</w:t>
      </w:r>
      <w:r>
        <w:rPr>
          <w:rFonts w:ascii="Times New Roman" w:eastAsia="Courier New" w:hAnsi="Times New Roman" w:cs="Times New Roman"/>
          <w:sz w:val="28"/>
          <w:szCs w:val="28"/>
        </w:rPr>
        <w:t>, выделенных ему Учредителем  на   приобретение    такого имущества, финансовое обеспечение содержания такого имущества Учредителем не осуществляется.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bookmarkStart w:id="10" w:name="sub_3002"/>
      <w:r>
        <w:rPr>
          <w:rFonts w:ascii="Times New Roman" w:eastAsia="Courier New" w:hAnsi="Times New Roman" w:cs="Times New Roman"/>
          <w:sz w:val="28"/>
          <w:szCs w:val="28"/>
        </w:rPr>
        <w:t xml:space="preserve">4.6. Бюджетное учреждение не вправе размещать денежные средства на депозитах   в кредитных организациях, </w:t>
      </w:r>
      <w:r>
        <w:rPr>
          <w:rFonts w:ascii="Times New Roman" w:eastAsia="Courier New" w:hAnsi="Times New Roman" w:cs="Times New Roman"/>
          <w:sz w:val="28"/>
          <w:szCs w:val="28"/>
        </w:rPr>
        <w:t>а также совершать сделки с ценными бумагами, если иное не предусмотрено федеральными законами.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4.7. Бюджетное учреждение отвечает по своим обязательствам всем  находящимся   у него на праве оперативного управления имуществом, как закрепленным  за Бюджетным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учреждением Собственником имущества, так   и  приобретенным  за   счет доходов, полученных от приносящей доход деятельности,  за  исключением особо ценного движимого  имущества,   закрепленного   за   Бюджетным учреждением Собственником этого имущества ил</w:t>
      </w:r>
      <w:r>
        <w:rPr>
          <w:rFonts w:ascii="Times New Roman" w:eastAsia="Courier New" w:hAnsi="Times New Roman" w:cs="Times New Roman"/>
          <w:sz w:val="28"/>
          <w:szCs w:val="28"/>
        </w:rPr>
        <w:t>и приобретенного Бюджетным учреждением за   счет выделенных   Собственником  имущества  Учреждению средств,   а   также недвижимого имущества. Собственник имущества Бюджетного учреждения   не   несет ответственности по обязательствам Бюджетного учреждения.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 Бюджетное учреждение не отвечает по обязательствам Собственника имущества Учреждения.</w:t>
      </w:r>
    </w:p>
    <w:p w:rsidR="00000000" w:rsidRDefault="00330EBB">
      <w:pPr>
        <w:spacing w:line="100" w:lineRule="atLeast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</w:p>
    <w:p w:rsidR="00000000" w:rsidRDefault="00330EBB">
      <w:pPr>
        <w:spacing w:line="100" w:lineRule="atLeast"/>
        <w:jc w:val="center"/>
        <w:rPr>
          <w:rFonts w:ascii="Times New Roman" w:eastAsia="Courier New" w:hAnsi="Times New Roman" w:cs="Times New Roman"/>
          <w:sz w:val="28"/>
          <w:szCs w:val="28"/>
        </w:rPr>
      </w:pPr>
      <w:bookmarkStart w:id="11" w:name="sub_3006"/>
      <w:r>
        <w:rPr>
          <w:rFonts w:ascii="Times New Roman" w:eastAsia="Courier New" w:hAnsi="Times New Roman" w:cs="Times New Roman"/>
          <w:sz w:val="28"/>
          <w:szCs w:val="28"/>
        </w:rPr>
        <w:t>5. Крупная сделка</w:t>
      </w:r>
      <w:bookmarkStart w:id="12" w:name="sub_3003"/>
    </w:p>
    <w:p w:rsidR="00000000" w:rsidRDefault="00330EBB">
      <w:pPr>
        <w:spacing w:line="100" w:lineRule="atLeast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Courier New" w:hAnsi="Times New Roman" w:cs="Times New Roman"/>
          <w:sz w:val="28"/>
          <w:szCs w:val="28"/>
        </w:rPr>
        <w:tab/>
        <w:t>5.1. Крупная сделка может быть   совершена   Бюджетным учреждением   только    с предварительного с</w:t>
      </w:r>
      <w:r>
        <w:rPr>
          <w:rFonts w:ascii="Times New Roman" w:eastAsia="Courier New" w:hAnsi="Times New Roman" w:cs="Times New Roman"/>
          <w:sz w:val="28"/>
          <w:szCs w:val="28"/>
        </w:rPr>
        <w:t>огласия Учредителя.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5.2. Крупной сделкой признается сделка или  несколько взаимосвязанных сделок, связанная с распоряжением денежными   средствами, отчуждением иного имущества (которым  в   соответствии   с   федеральным   законом Бюджетное учреждение впра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ве распоряжаться самостоятельно), а также  с  передачей такого имущества в пользование или в залог при условии, что цена такой сделки либо стоимость   отчуждаемого   или   передаваемого   имущества превышает 10 процентов  балансовой   стоимости   активов  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Учреждения, определяемой по данным его  бухгалтерской  отчетности   на   последнюю отчетную дату.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5.3. Крупная сделка, совершенная с нарушением требований настоящего Устава, может быть признана   недействительной по иску Бюджетного учреждения или его Учре</w:t>
      </w:r>
      <w:r>
        <w:rPr>
          <w:rFonts w:ascii="Times New Roman" w:eastAsia="Courier New" w:hAnsi="Times New Roman" w:cs="Times New Roman"/>
          <w:sz w:val="28"/>
          <w:szCs w:val="28"/>
        </w:rPr>
        <w:t>дителя, если будет доказано, что другая сторона в сделке знала или должна была знать об  отсутствии   предварительного согласия Учредителя Бюджетного учреждения.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5.4. Директор Бюджетного учреждения несет перед Бюджетным учреждением ответственность в размер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е убытков, причиненных Учреждению в результате совершения крупной сделки с нарушением требований </w:t>
      </w:r>
      <w:hyperlink w:anchor="sub_3006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пункта 5.1</w:t>
        </w:r>
      </w:hyperlink>
      <w:r>
        <w:rPr>
          <w:rFonts w:ascii="Times New Roman" w:eastAsia="Courier New" w:hAnsi="Times New Roman" w:cs="Times New Roman"/>
          <w:sz w:val="28"/>
          <w:szCs w:val="28"/>
        </w:rPr>
        <w:t>. настоящего  Устава, независимо от того, была ли эта сделка признана недействительной.</w:t>
      </w:r>
    </w:p>
    <w:p w:rsidR="00000000" w:rsidRDefault="00330EB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p w:rsidR="00000000" w:rsidRDefault="00330EBB">
      <w:pPr>
        <w:spacing w:line="100" w:lineRule="atLeast"/>
        <w:jc w:val="center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Courier New" w:hAnsi="Times New Roman" w:cs="Times New Roman"/>
          <w:sz w:val="28"/>
          <w:szCs w:val="28"/>
        </w:rPr>
        <w:t>6. Компетенция Учредителя Бюджетного учреждения</w:t>
      </w:r>
    </w:p>
    <w:p w:rsidR="00000000" w:rsidRDefault="00330EBB">
      <w:pPr>
        <w:spacing w:line="100" w:lineRule="atLeast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ab/>
        <w:t>Учредитель: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6.1.Выполняет функции и полномочия Учредителя Бюджетного учреждения  при его создании, реорганизации, изменении типа, ликвидации.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6.2. Утверждает в установленном администрацией муниципального о</w:t>
      </w:r>
      <w:r>
        <w:rPr>
          <w:rFonts w:ascii="Times New Roman" w:eastAsia="Courier New" w:hAnsi="Times New Roman" w:cs="Times New Roman"/>
          <w:sz w:val="28"/>
          <w:szCs w:val="28"/>
        </w:rPr>
        <w:t>бразования Кореновский муниципальный район Краснодарского края порядке устав  Бюджетного Учреждения, а также вносимые в него изменения. Определяет цели и виды деятельности  Бюджетного учреждения.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6.3. Определяет, в установленном администрацией муниципально</w:t>
      </w:r>
      <w:r>
        <w:rPr>
          <w:rFonts w:ascii="Times New Roman" w:eastAsia="Courier New" w:hAnsi="Times New Roman" w:cs="Times New Roman"/>
          <w:sz w:val="28"/>
          <w:szCs w:val="28"/>
        </w:rPr>
        <w:t>го  образования Кореновский муниципальный район Краснодарского края порядке, перечень особо ценного движимого имущества, закрепленного за Бюджетным учреждением Учредителем или приобретенного   Бюджетным учреждением за счет средств, выделенных ему Учредител</w:t>
      </w:r>
      <w:r>
        <w:rPr>
          <w:rFonts w:ascii="Times New Roman" w:eastAsia="Courier New" w:hAnsi="Times New Roman" w:cs="Times New Roman"/>
          <w:sz w:val="28"/>
          <w:szCs w:val="28"/>
        </w:rPr>
        <w:t>ем на приобретение такого  имущества, а также вносит в него изменения;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6.4. Назначает директора Бюджетного учреждения и  прекращает  его полномочия в случае его увольнения с должности.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 xml:space="preserve">6.5. Заключает   и  прекращает  трудовой договор    с    руководителем </w:t>
      </w:r>
      <w:r>
        <w:rPr>
          <w:rFonts w:ascii="Times New Roman" w:eastAsia="Courier New" w:hAnsi="Times New Roman" w:cs="Times New Roman"/>
          <w:sz w:val="28"/>
          <w:szCs w:val="28"/>
        </w:rPr>
        <w:t>Бюджетного учреждения, и предусматривает в нем: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6.5.1. Права и обязанности руководителя.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6.5.2.Показатели оценки эффективности и результативности его деятельности.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6.5.3. Условия оплаты труда руководителя.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6.5.4. Срок действия   трудового    договора,   ес</w:t>
      </w:r>
      <w:r>
        <w:rPr>
          <w:rFonts w:ascii="Times New Roman" w:eastAsia="Courier New" w:hAnsi="Times New Roman" w:cs="Times New Roman"/>
          <w:sz w:val="28"/>
          <w:szCs w:val="28"/>
        </w:rPr>
        <w:t>ли   учредительными документами Учреждения предусмотрено установление такого срока.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6.5.5. Условие о расторжении трудового  договора    по   инициативе работодателя в соответствии с Трудовым кодексом Российской   Федерации при наличии у Бюджетного учрежден</w:t>
      </w:r>
      <w:r>
        <w:rPr>
          <w:rFonts w:ascii="Times New Roman" w:eastAsia="Courier New" w:hAnsi="Times New Roman" w:cs="Times New Roman"/>
          <w:sz w:val="28"/>
          <w:szCs w:val="28"/>
        </w:rPr>
        <w:t>ия  просроченной   кредиторской   задолженности, превышающей определенные в установленном порядке предельно  допустимые значения.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6.5.6. Иные положения в соответствии с Трудовым кодексом Российской Федерации.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 xml:space="preserve">6.6. Определяет в установленном им   порядке  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предельно   допустимое значение    просроченной    кредиторской   задолженности   Учреждения, превышение   которого влечет   расторжении   трудового   договора   с руководителем Учреждения по инициативе работодателя в соответствии с Трудовым кодексом Росс</w:t>
      </w:r>
      <w:r>
        <w:rPr>
          <w:rFonts w:ascii="Times New Roman" w:eastAsia="Courier New" w:hAnsi="Times New Roman" w:cs="Times New Roman"/>
          <w:sz w:val="28"/>
          <w:szCs w:val="28"/>
        </w:rPr>
        <w:t>ийской Федерации.</w:t>
      </w:r>
    </w:p>
    <w:p w:rsidR="00000000" w:rsidRDefault="00330EBB">
      <w:pPr>
        <w:spacing w:line="100" w:lineRule="atLeast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ab/>
        <w:t>6.7. Формирует и утверждает в установленном администрацией муниципального образования Кореновский муниципальный район Краснодарского края порядке   муниципальное   задание   на    оказание муниципальных услуг (выполнение работ) юридическ</w:t>
      </w:r>
      <w:r>
        <w:rPr>
          <w:rFonts w:ascii="Times New Roman" w:eastAsia="Courier New" w:hAnsi="Times New Roman" w:cs="Times New Roman"/>
          <w:sz w:val="28"/>
          <w:szCs w:val="28"/>
        </w:rPr>
        <w:t>им и физическим лицам в соответствии с предусмотренными   настоящим Уставом Бюджетного учреждения основными видами деятельности.</w:t>
      </w:r>
    </w:p>
    <w:p w:rsidR="00000000" w:rsidRDefault="00330EBB">
      <w:pPr>
        <w:spacing w:line="100" w:lineRule="atLeast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ab/>
        <w:t>6.8. Осуществляет в установленном администрацией муниципального образования Кореновский муниципальный район Краснодарского кра</w:t>
      </w:r>
      <w:r>
        <w:rPr>
          <w:rFonts w:ascii="Times New Roman" w:eastAsia="Courier New" w:hAnsi="Times New Roman" w:cs="Times New Roman"/>
          <w:sz w:val="28"/>
          <w:szCs w:val="28"/>
        </w:rPr>
        <w:t>я порядке финансовое обеспечение выполнения муниципального задания.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6.9. Определяет порядок составления и утверждения отчета о результатах деятельности Бюджетного учреждения и об использовании   закрепленного   за    ним муниципального имущества в соответс</w:t>
      </w:r>
      <w:r>
        <w:rPr>
          <w:rFonts w:ascii="Times New Roman" w:eastAsia="Courier New" w:hAnsi="Times New Roman" w:cs="Times New Roman"/>
          <w:sz w:val="28"/>
          <w:szCs w:val="28"/>
        </w:rPr>
        <w:t>твии с общими требованиями, установленными Министерством финансов России.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6.10. Осуществляет в    установленном     администрацией    муниципального образования Кореновский муниципальный район Краснодарского края порядке контроль за деятельностью Бюджетног</w:t>
      </w:r>
      <w:r>
        <w:rPr>
          <w:rFonts w:ascii="Times New Roman" w:eastAsia="Courier New" w:hAnsi="Times New Roman" w:cs="Times New Roman"/>
          <w:sz w:val="28"/>
          <w:szCs w:val="28"/>
        </w:rPr>
        <w:t>о учреждения.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6.11. Определяет порядок составления и утверждения   плана финансово - хозяйственной деятельности Бюджетного учреждения в соответствии с требованиями, установленными   Министерством   финансов Российской Федерации.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6.12. Предварительно соглас</w:t>
      </w:r>
      <w:r>
        <w:rPr>
          <w:rFonts w:ascii="Times New Roman" w:eastAsia="Courier New" w:hAnsi="Times New Roman" w:cs="Times New Roman"/>
          <w:sz w:val="28"/>
          <w:szCs w:val="28"/>
        </w:rPr>
        <w:t>овывает в установленном им порядке совершение Бюджетным учреждением крупных сделок.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6.13. Принимает в установленном им порядке   решения   об   одобрении действий, в том числе сделок с участием Бюджетного учреждения, с критериями, установленными в статье 2</w:t>
      </w:r>
      <w:r>
        <w:rPr>
          <w:rFonts w:ascii="Times New Roman" w:eastAsia="Courier New" w:hAnsi="Times New Roman" w:cs="Times New Roman"/>
          <w:sz w:val="28"/>
          <w:szCs w:val="28"/>
        </w:rPr>
        <w:t>7 Федерального закона N 7-ФЗ "О некоммерческих организациях".</w:t>
      </w:r>
    </w:p>
    <w:p w:rsidR="00000000" w:rsidRDefault="00330EBB">
      <w:pPr>
        <w:spacing w:line="100" w:lineRule="atLeast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ourier New" w:hAnsi="Times New Roman" w:cs="Times New Roman"/>
          <w:sz w:val="28"/>
          <w:szCs w:val="28"/>
        </w:rPr>
        <w:tab/>
        <w:t xml:space="preserve">6.14. Согласовывает в установленном им порядке распоряжение особо ценным движимым имуществом, закрепленным за Бюджетным учреждением Учредителем либо приобретенным Бюджетным учреждением   за   </w:t>
      </w:r>
      <w:r>
        <w:rPr>
          <w:rFonts w:ascii="Times New Roman" w:eastAsia="Courier New" w:hAnsi="Times New Roman" w:cs="Times New Roman"/>
          <w:sz w:val="28"/>
          <w:szCs w:val="28"/>
        </w:rPr>
        <w:t>счет средств, выделенных   его Учредителем на приобретение такого имущества.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bookmarkStart w:id="13" w:name="sub_3007"/>
      <w:r>
        <w:rPr>
          <w:rFonts w:ascii="Times New Roman" w:eastAsia="Courier New" w:hAnsi="Times New Roman" w:cs="Times New Roman"/>
          <w:sz w:val="28"/>
          <w:szCs w:val="28"/>
        </w:rPr>
        <w:t>6.15. Согласовывает в установленном им порядке распоряжение недвижимым имуществом Бюджетным учреждения, в том числе передачу в аренду.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sub_3008"/>
      <w:r>
        <w:rPr>
          <w:rFonts w:ascii="Times New Roman" w:eastAsia="Courier New" w:hAnsi="Times New Roman" w:cs="Times New Roman"/>
          <w:sz w:val="28"/>
          <w:szCs w:val="28"/>
        </w:rPr>
        <w:t>6.16. Осуществляет иные функции и полномочия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Учредителя, предусмотренные действующим законодательством Российской Федерации.</w:t>
      </w:r>
    </w:p>
    <w:p w:rsidR="00000000" w:rsidRDefault="00330EBB">
      <w:pPr>
        <w:spacing w:line="100" w:lineRule="atLeast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000000" w:rsidRDefault="00330EBB">
      <w:pPr>
        <w:spacing w:line="100" w:lineRule="atLeast"/>
        <w:jc w:val="center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7. Управление Бюджетным учреждением</w:t>
      </w:r>
    </w:p>
    <w:p w:rsidR="00000000" w:rsidRDefault="00330EBB">
      <w:pPr>
        <w:spacing w:line="100" w:lineRule="atLeast"/>
        <w:ind w:firstLine="720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 xml:space="preserve">7.1. Единоличным исполнительным органом Бюджетного учреждения   является    директор. Директор Бюджетного учреждения   назначается 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  на    должность   и освобождается распоряжением Учредителя.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7.2. Директор действует на основании законов и   иных нормативных актов Российской Федерации и Краснодарского края, настоящего   Устава, Трудового договора. Он подотчетен   в своей деятельности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Учредителю, заключившему с ним Трудовой договор.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7.3. Директор действует без доверенности от имени Бюджетного учреждения, представляет его интересы в  государственных  органах,   предприятиях, организациях, учреждениях,  распоряжается  имуществом Бюджетно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го учреждения    в пределах    своей   компетенции, установленной   Трудовым   договором, обеспечивает  эффективное использование имущества  Бюджетного учреждения  для исполнения   целей и задач  Бюджетного учреждения,  совершает в установленном порядке   </w:t>
      </w:r>
      <w:r>
        <w:rPr>
          <w:rFonts w:ascii="Times New Roman" w:eastAsia="Courier New" w:hAnsi="Times New Roman" w:cs="Times New Roman"/>
          <w:sz w:val="28"/>
          <w:szCs w:val="28"/>
        </w:rPr>
        <w:t>сделки    от     имени Учреждения, заключает договоры, выдает доверенности (в том числе с правом передоверия), открывает лицевой счет.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7.4. Осуществляет в установленном порядке меры по поддержанию и сохранению имущества Бюджетного учреждения, несет ответст</w:t>
      </w:r>
      <w:r>
        <w:rPr>
          <w:rFonts w:ascii="Times New Roman" w:eastAsia="Courier New" w:hAnsi="Times New Roman" w:cs="Times New Roman"/>
          <w:sz w:val="28"/>
          <w:szCs w:val="28"/>
        </w:rPr>
        <w:t>венность за сохранность и надлежащее использование имущества в соответствии с установленным заданием.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7.5. Устанавливает порядок и обеспечивает условия работы работников Бюджетного учреждения, обеспечивает работу с персональными данными работников, несет о</w:t>
      </w:r>
      <w:r>
        <w:rPr>
          <w:rFonts w:ascii="Times New Roman" w:eastAsia="Courier New" w:hAnsi="Times New Roman" w:cs="Times New Roman"/>
          <w:sz w:val="28"/>
          <w:szCs w:val="28"/>
        </w:rPr>
        <w:t>тветственность за их неразглашение.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7.6. Обеспечивает ведение воинского учета работников и отчетность в области воинского учета, проведение мероприятий по гражданской обороне, мобилизационной подготовке и пожарной безопасности в соответствии с законодатель</w:t>
      </w:r>
      <w:r>
        <w:rPr>
          <w:rFonts w:ascii="Times New Roman" w:eastAsia="Courier New" w:hAnsi="Times New Roman" w:cs="Times New Roman"/>
          <w:sz w:val="28"/>
          <w:szCs w:val="28"/>
        </w:rPr>
        <w:t>ством России.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7.4. Директор самостоятельно определяет и   утверждает структуру Бюджетного учреждения, его штатный и квалификационный состав, принимает на работу и увольняет с работы работников Бюджетного учреждения согласно законодательству.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7.5.  Директор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в пределах своей компетенции издает приказы и   дает указания, обязательные для всех работников Бюджетного учреждения.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7.6. Директор распределяет обязанности между работниками Бюджетного учреждения и утверждает должностные инструкции.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7.7. Взаимоотношения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работников и директора, возникающие на основе Трудового договора, регулируются законодательством о труде.</w:t>
      </w:r>
    </w:p>
    <w:p w:rsidR="00000000" w:rsidRDefault="00330EBB">
      <w:pPr>
        <w:spacing w:line="100" w:lineRule="atLeast"/>
        <w:ind w:firstLine="720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Courier New" w:hAnsi="Times New Roman" w:cs="Times New Roman"/>
          <w:sz w:val="28"/>
          <w:szCs w:val="28"/>
        </w:rPr>
        <w:t>8. Конфликт интересов</w:t>
      </w:r>
    </w:p>
    <w:p w:rsidR="00000000" w:rsidRDefault="00330EBB">
      <w:pPr>
        <w:spacing w:line="100" w:lineRule="atLeast"/>
        <w:ind w:firstLine="720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8.1. Лицами, заинтересованными в совершении Бюджетным учреждением тех или иных де</w:t>
      </w:r>
      <w:r>
        <w:rPr>
          <w:rFonts w:ascii="Times New Roman" w:eastAsia="Courier New" w:hAnsi="Times New Roman" w:cs="Times New Roman"/>
          <w:sz w:val="28"/>
          <w:szCs w:val="28"/>
        </w:rPr>
        <w:t>йствий, в том числе сделок, с другими организациями или   гражданами (далее - заинтересованные лица), признаются директор, его</w:t>
      </w:r>
    </w:p>
    <w:p w:rsidR="00000000" w:rsidRDefault="00330EBB">
      <w:pPr>
        <w:spacing w:line="100" w:lineRule="atLeast"/>
        <w:ind w:firstLine="709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заместитель, если они состоят    с   этими организациями или   гражданами   в   трудовых отношениях, являются участниками, креди</w:t>
      </w:r>
      <w:r>
        <w:rPr>
          <w:rFonts w:ascii="Times New Roman" w:eastAsia="Courier New" w:hAnsi="Times New Roman" w:cs="Times New Roman"/>
          <w:sz w:val="28"/>
          <w:szCs w:val="28"/>
        </w:rPr>
        <w:t>торами этих организаций либо   состоят    с   этими</w:t>
      </w:r>
    </w:p>
    <w:p w:rsidR="00000000" w:rsidRDefault="00330EB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гражданами в близких родственных отношениях  или являются кредиторами этих граждан. При этом указанные организации  или   граждане  являются поставщиками товаров (услуг) для Бюджетного учреждения,   крупн</w:t>
      </w:r>
      <w:r>
        <w:rPr>
          <w:rFonts w:ascii="Times New Roman" w:eastAsia="Courier New" w:hAnsi="Times New Roman" w:cs="Times New Roman"/>
          <w:sz w:val="28"/>
          <w:szCs w:val="28"/>
        </w:rPr>
        <w:t>ыми  потребителями товаров (услуг), производимых Бюджетным учреждением, владеют имуществом, которое полностью или частично образовано Бюджетным учреждением,   или   могут извлекать выгоду из пользования, распоряжения имуществом Бюджетного учреждения.</w:t>
      </w:r>
    </w:p>
    <w:p w:rsidR="00000000" w:rsidRDefault="00330EBB">
      <w:pPr>
        <w:spacing w:line="100" w:lineRule="atLeast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Courier New" w:hAnsi="Times New Roman" w:cs="Times New Roman"/>
          <w:sz w:val="28"/>
          <w:szCs w:val="28"/>
        </w:rPr>
        <w:t>Заин</w:t>
      </w:r>
      <w:r>
        <w:rPr>
          <w:rFonts w:ascii="Times New Roman" w:eastAsia="Courier New" w:hAnsi="Times New Roman" w:cs="Times New Roman"/>
          <w:sz w:val="28"/>
          <w:szCs w:val="28"/>
        </w:rPr>
        <w:t>тересованность в совершении Бюджетным учреждением тех или иных действий,   в т.ч. в совершении сделок, влечет за собой конфликт интересов заинтересованных лиц и Бюджетного учреждения.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8.2. Заинтересованные   лица    обязаны соблюдать интересы Бюджетного уч</w:t>
      </w:r>
      <w:r>
        <w:rPr>
          <w:rFonts w:ascii="Times New Roman" w:eastAsia="Courier New" w:hAnsi="Times New Roman" w:cs="Times New Roman"/>
          <w:sz w:val="28"/>
          <w:szCs w:val="28"/>
        </w:rPr>
        <w:t>реждения, прежде всего      в   отношении целей его деятельности, и   не должны использовать возможности Бюджетного учреждения или допускать их  использование  в иных  целях,   помимо   предусмотренных   учредительными   документами Бюджетного учреждения.</w:t>
      </w:r>
    </w:p>
    <w:p w:rsidR="00000000" w:rsidRDefault="00330EBB">
      <w:pPr>
        <w:spacing w:line="100" w:lineRule="atLeast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Courier New" w:hAnsi="Times New Roman" w:cs="Times New Roman"/>
          <w:sz w:val="28"/>
          <w:szCs w:val="28"/>
        </w:rPr>
        <w:t>Под   термином   "возможности Бюджетного учреждения"   понимаются   принадлежащие ему имущество, имущественные и неимущественные  права, возможности в области предпринимательской деятельности, информация   о деятельности и планах Бюджетного учреждения, им</w:t>
      </w:r>
      <w:r>
        <w:rPr>
          <w:rFonts w:ascii="Times New Roman" w:eastAsia="Courier New" w:hAnsi="Times New Roman" w:cs="Times New Roman"/>
          <w:sz w:val="28"/>
          <w:szCs w:val="28"/>
        </w:rPr>
        <w:t>еющая для него ценность.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8.3. В случае, если заинтересованное лицо имеет заинтересованность в сделке, стороной которой является или намеревается быть Бюджетное учреждение,  а также   в случае иного   противоречия  интересов указанного лица   и Бюджетного у</w:t>
      </w:r>
      <w:r>
        <w:rPr>
          <w:rFonts w:ascii="Times New Roman" w:eastAsia="Courier New" w:hAnsi="Times New Roman" w:cs="Times New Roman"/>
          <w:sz w:val="28"/>
          <w:szCs w:val="28"/>
        </w:rPr>
        <w:t>чреждения в отношении существующей или предполагаемой сделки: оно обязано сообщить   о   своей заинтересованности учредителю  до   момента принятия решения   о заключении сделки;</w:t>
      </w:r>
      <w:bookmarkStart w:id="15" w:name="sub_3004"/>
      <w:r>
        <w:rPr>
          <w:rFonts w:ascii="Times New Roman" w:eastAsia="Courier New" w:hAnsi="Times New Roman" w:cs="Times New Roman"/>
          <w:sz w:val="28"/>
          <w:szCs w:val="28"/>
        </w:rPr>
        <w:t xml:space="preserve"> сделка должна быть одобрена Учредителем Бюджетного учреждения.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8.4. Сделка, в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совершении которой имеется заинтересованность и которая совершена с нарушением требований настоящего Раздела, может   быть признана судом недействительной. Заинтересованное лицо несет перед Бюджетным учреждением ответственность    в размере убытков, причи</w:t>
      </w:r>
      <w:r>
        <w:rPr>
          <w:rFonts w:ascii="Times New Roman" w:eastAsia="Courier New" w:hAnsi="Times New Roman" w:cs="Times New Roman"/>
          <w:sz w:val="28"/>
          <w:szCs w:val="28"/>
        </w:rPr>
        <w:t>ненных им Бюджетному учреждению. Если убытки причинены Бюджетному учреждению несколькими  заинтересованными  лицами,   их   ответственность   перед Бюджетным учреждением является солидарной.</w:t>
      </w:r>
    </w:p>
    <w:p w:rsidR="00000000" w:rsidRDefault="00330EBB">
      <w:pPr>
        <w:spacing w:line="100" w:lineRule="atLeast"/>
        <w:ind w:firstLine="720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Courier New" w:hAnsi="Times New Roman" w:cs="Times New Roman"/>
          <w:sz w:val="28"/>
          <w:szCs w:val="28"/>
        </w:rPr>
        <w:t>9. Контроль за деятельностью Уч</w:t>
      </w:r>
      <w:r>
        <w:rPr>
          <w:rFonts w:ascii="Times New Roman" w:eastAsia="Courier New" w:hAnsi="Times New Roman" w:cs="Times New Roman"/>
          <w:sz w:val="28"/>
          <w:szCs w:val="28"/>
        </w:rPr>
        <w:t>реждения</w:t>
      </w:r>
    </w:p>
    <w:p w:rsidR="00000000" w:rsidRDefault="00330EBB">
      <w:pPr>
        <w:spacing w:line="100" w:lineRule="atLeast"/>
        <w:ind w:firstLine="720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9.1. Контроль за деятельностью Учреждения осуществляется  администрацией муниципального образования Кореновский муниципальный район Краснодарского края в следующем порядке:</w:t>
      </w:r>
    </w:p>
    <w:p w:rsidR="00000000" w:rsidRDefault="00330E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9.1.1. Финансовое управление администрации муниципального образования Кор</w:t>
      </w:r>
      <w:r>
        <w:rPr>
          <w:rFonts w:ascii="Times New Roman" w:hAnsi="Times New Roman" w:cs="Times New Roman"/>
          <w:sz w:val="28"/>
          <w:szCs w:val="28"/>
        </w:rPr>
        <w:t>еновский муниципальный район Краснодарского края осуществляет контроль:</w:t>
      </w:r>
    </w:p>
    <w:p w:rsidR="00000000" w:rsidRDefault="00330EBB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операциями с бюджетными средствами, получаемыми Бюджетным учреждением из средств местного бюджета, и средствами, получаемыми от приносящей доход  деятельности; </w:t>
      </w:r>
    </w:p>
    <w:p w:rsidR="00000000" w:rsidRDefault="00330EBB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выполнения Бюдже</w:t>
      </w:r>
      <w:r>
        <w:rPr>
          <w:rFonts w:ascii="Times New Roman" w:hAnsi="Times New Roman" w:cs="Times New Roman"/>
          <w:sz w:val="28"/>
          <w:szCs w:val="28"/>
        </w:rPr>
        <w:t xml:space="preserve">тным учреждением плана финансово-хозяйственной деятельности; </w:t>
      </w:r>
    </w:p>
    <w:p w:rsidR="00000000" w:rsidRDefault="00330EBB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состоянием кредиторской задолженности Бюджетного учреждения, превышением предельно допустимого значения просроченной кредиторской задолженности  для бюджетных учреждений, а также дебиторско</w:t>
      </w:r>
      <w:r>
        <w:rPr>
          <w:rFonts w:ascii="Times New Roman" w:hAnsi="Times New Roman" w:cs="Times New Roman"/>
          <w:sz w:val="28"/>
          <w:szCs w:val="28"/>
        </w:rPr>
        <w:t>й задолженности, нереальной к взысканию;</w:t>
      </w:r>
    </w:p>
    <w:p w:rsidR="00000000" w:rsidRDefault="00330E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9.1.2.  Управление экономики администрации муниципального образования Кореновский муниципальный район Краснодарского края осуществляет контроль: </w:t>
      </w:r>
    </w:p>
    <w:p w:rsidR="00000000" w:rsidRDefault="00330EBB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соблюдением Бюджетным учреждением законодательства Российской Фе</w:t>
      </w:r>
      <w:r>
        <w:rPr>
          <w:rFonts w:ascii="Times New Roman" w:hAnsi="Times New Roman" w:cs="Times New Roman"/>
          <w:sz w:val="28"/>
          <w:szCs w:val="28"/>
        </w:rPr>
        <w:t>дерации и иных нормативных правовых актов Российской Федерации о размещении заказов для муниципальных нужд;</w:t>
      </w:r>
    </w:p>
    <w:p w:rsidR="00000000" w:rsidRDefault="00330EBB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формированием цен (тарифов) на платные услуги (работы), оказываемые  Бюджетным учреждением потребителям; </w:t>
      </w:r>
    </w:p>
    <w:p w:rsidR="00000000" w:rsidRDefault="00330EB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качеством оказываемых муниципаль</w:t>
      </w:r>
      <w:r>
        <w:rPr>
          <w:rFonts w:ascii="Times New Roman" w:hAnsi="Times New Roman" w:cs="Times New Roman"/>
          <w:sz w:val="28"/>
          <w:szCs w:val="28"/>
        </w:rPr>
        <w:t>ных услуг Бюджетным учреждением в части исполнения административных регламентов и соблюдения стандартов качества;</w:t>
      </w:r>
    </w:p>
    <w:p w:rsidR="00000000" w:rsidRDefault="00330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9.1.3. Отдел по управлению муниципальным имуществом  администрации муниципального образования Кореновский муниципальный район Краснодарского </w:t>
      </w:r>
      <w:r>
        <w:rPr>
          <w:rFonts w:ascii="Times New Roman" w:hAnsi="Times New Roman" w:cs="Times New Roman"/>
          <w:sz w:val="28"/>
          <w:szCs w:val="28"/>
        </w:rPr>
        <w:t>края осуществляет контроль:</w:t>
      </w:r>
    </w:p>
    <w:p w:rsidR="00000000" w:rsidRDefault="00330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целевым использованием Бюджетным учреждением объектов муниципальной собственности муниципального образования Кореновский муниципальный район Краснодарского края и эффективностью использования и обеспечения сохранности имуще</w:t>
      </w:r>
      <w:r>
        <w:rPr>
          <w:rFonts w:ascii="Times New Roman" w:hAnsi="Times New Roman" w:cs="Times New Roman"/>
          <w:sz w:val="28"/>
          <w:szCs w:val="28"/>
        </w:rPr>
        <w:t>ства, закрепленного за Бюджетным учреждением;</w:t>
      </w:r>
    </w:p>
    <w:p w:rsidR="00000000" w:rsidRDefault="00330E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9.1.4. Отдел культуры администрации  муниципального образования Кореновский муниципальный район Краснодарского края  осуществляет контроль:</w:t>
      </w:r>
    </w:p>
    <w:p w:rsidR="00000000" w:rsidRDefault="00330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соответствием осуществляемой деятельности Бюджетного   учреждения</w:t>
      </w:r>
      <w:r>
        <w:rPr>
          <w:rFonts w:ascii="Times New Roman" w:hAnsi="Times New Roman" w:cs="Times New Roman"/>
          <w:sz w:val="28"/>
          <w:szCs w:val="28"/>
        </w:rPr>
        <w:t xml:space="preserve"> учредительным документам, </w:t>
      </w:r>
    </w:p>
    <w:p w:rsidR="00000000" w:rsidRDefault="00330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выполнением  Бюджетным учреждением муниципального задания и качества оказываемых муниципальных услуг;</w:t>
      </w:r>
    </w:p>
    <w:p w:rsidR="00000000" w:rsidRDefault="00330E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9.1.5. </w:t>
      </w:r>
      <w:r>
        <w:rPr>
          <w:rFonts w:ascii="Times New Roman" w:eastAsia="Courier New" w:hAnsi="Times New Roman" w:cs="Times New Roman"/>
          <w:sz w:val="28"/>
          <w:szCs w:val="28"/>
        </w:rPr>
        <w:t>Администрация в лице отраслевых (функциональных) органов администрации муниципального образования Кореновский муницип</w:t>
      </w:r>
      <w:r>
        <w:rPr>
          <w:rFonts w:ascii="Times New Roman" w:eastAsia="Courier New" w:hAnsi="Times New Roman" w:cs="Times New Roman"/>
          <w:sz w:val="28"/>
          <w:szCs w:val="28"/>
        </w:rPr>
        <w:t>альный район Краснодарского края осуществляет  контроль за выполнением Бюджетным учреждением муниципального задания и качества оказываемых муниципальных услуг, а также контроль за соответствием осуществляемой</w:t>
      </w:r>
    </w:p>
    <w:p w:rsidR="00000000" w:rsidRDefault="00330EB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30EBB">
      <w:pPr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деятельности учредительным документам, главным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распорядителем бюджетных средств которых она является. 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9.2. Бюджетное учреждение ведет учет доходов и расходов  по  приносящей   доходы деятельности, а также бухгалтерский учет и статистическую отчетность в порядке, установленном законодательством Россий</w:t>
      </w:r>
      <w:r>
        <w:rPr>
          <w:rFonts w:ascii="Times New Roman" w:eastAsia="Courier New" w:hAnsi="Times New Roman" w:cs="Times New Roman"/>
          <w:sz w:val="28"/>
          <w:szCs w:val="28"/>
        </w:rPr>
        <w:t>ской Федерации.</w:t>
      </w:r>
    </w:p>
    <w:p w:rsidR="00000000" w:rsidRDefault="00330EBB">
      <w:pPr>
        <w:spacing w:line="100" w:lineRule="atLeast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Courier New" w:hAnsi="Times New Roman" w:cs="Times New Roman"/>
          <w:sz w:val="28"/>
          <w:szCs w:val="28"/>
        </w:rPr>
        <w:t>Бюджетное учреждение  в соответствии с законодательством  об архивном деле  осуществляет учет, хранение и обеспечение  сохранности документов, образующихся в деятельности, формирование их в дела  согласно номенклатуре. Бюджетное учреждение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 организует работу  по хранению  документов  для ведомственного архива до передачи  документов  в муниципальный архив.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9.3. Бюджетное учреждение предоставляет информацию о своей деятельности  органам государственной статистики и налоговым органам, учредит</w:t>
      </w:r>
      <w:r>
        <w:rPr>
          <w:rFonts w:ascii="Times New Roman" w:eastAsia="Courier New" w:hAnsi="Times New Roman" w:cs="Times New Roman"/>
          <w:sz w:val="28"/>
          <w:szCs w:val="28"/>
        </w:rPr>
        <w:t>елю   и   иным лицам  в  соответствии   с  законодательством Российской Федерации   и настоящим Уставом.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9.4. Размеры и структура доходов Бюджетного учреждения, а   также сведения   о размерах и составе его  имущества, о его расходах, численности и составе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работников,   об   оплате    их   труда,   об    использовании безвозмездного труда граждан в деятельности Учреждения не могут быть предметом коммерческой тайны.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9.5. Бюджетное учреждение обязано  ежегодно   размещать   в   сети Интернет или предоставлять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средствам массовой информации для опубликования информация о деятельности в объеме установленных законодательством сведений. Порядок   и   сроки   размещения   указанного отчета определяются уполномоченным федеральным органом исполнительной власти.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9.6. Ф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едеральные  органы государственного финансового  контроля, федеральный орган исполнительной власти, уполномоченный по контролю  и надзору в области налогов и сборов, федеральный орган   исполнительной власти, уполномоченный на осуществление функции   по   </w:t>
      </w:r>
      <w:r>
        <w:rPr>
          <w:rFonts w:ascii="Times New Roman" w:eastAsia="Courier New" w:hAnsi="Times New Roman" w:cs="Times New Roman"/>
          <w:sz w:val="28"/>
          <w:szCs w:val="28"/>
        </w:rPr>
        <w:t>противодействию легализации   (отмыванию)  доходов,  полученных  преступным путем,   и финансированию терроризма, устанавливают   соответствие   расходования денежных средств и использования иного имущества Бюджетным учреждением целям, предусмотренным наст</w:t>
      </w:r>
      <w:r>
        <w:rPr>
          <w:rFonts w:ascii="Times New Roman" w:eastAsia="Courier New" w:hAnsi="Times New Roman" w:cs="Times New Roman"/>
          <w:sz w:val="28"/>
          <w:szCs w:val="28"/>
        </w:rPr>
        <w:t>оящим Уставом и сообщают о результатах Учредителю.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bookmarkStart w:id="16" w:name="sub_3009"/>
      <w:r>
        <w:rPr>
          <w:rFonts w:ascii="Times New Roman" w:eastAsia="Courier New" w:hAnsi="Times New Roman" w:cs="Times New Roman"/>
          <w:sz w:val="28"/>
          <w:szCs w:val="28"/>
        </w:rPr>
        <w:t>9.7. Бюджетное учреждение    обеспечивает открытость   и   доступность следующих документов:</w:t>
      </w:r>
    </w:p>
    <w:p w:rsidR="00000000" w:rsidRDefault="00330EBB">
      <w:pPr>
        <w:spacing w:line="100" w:lineRule="atLeast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ab/>
        <w:t>- учредительные документы Бюджетного учреждения, в  том числе внесенные   в   них изменения;</w:t>
      </w:r>
    </w:p>
    <w:p w:rsidR="00000000" w:rsidRDefault="00330EBB">
      <w:pPr>
        <w:spacing w:line="100" w:lineRule="atLeast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ab/>
        <w:t>- свидетельство о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государственной регистрации Бюджетного учреждения;</w:t>
      </w:r>
    </w:p>
    <w:p w:rsidR="00000000" w:rsidRDefault="00330EBB">
      <w:pPr>
        <w:spacing w:line="100" w:lineRule="atLeast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ab/>
        <w:t>- решение учредителя о создании Бюджетного учреждения;</w:t>
      </w:r>
    </w:p>
    <w:p w:rsidR="00000000" w:rsidRDefault="00330EBB">
      <w:pPr>
        <w:spacing w:line="100" w:lineRule="atLeast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ab/>
      </w:r>
    </w:p>
    <w:p w:rsidR="00000000" w:rsidRDefault="00330EBB">
      <w:pPr>
        <w:spacing w:line="100" w:lineRule="atLeast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ab/>
        <w:t>- решение учредителя о назначении руководителя Бюджетного учреждения;</w:t>
      </w:r>
    </w:p>
    <w:p w:rsidR="00000000" w:rsidRDefault="00330EBB">
      <w:pPr>
        <w:spacing w:line="100" w:lineRule="atLeast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ab/>
        <w:t>- план финансово-хозяйственной деятельности Бюджетного учреждения, состав</w:t>
      </w:r>
      <w:r>
        <w:rPr>
          <w:rFonts w:ascii="Times New Roman" w:eastAsia="Courier New" w:hAnsi="Times New Roman" w:cs="Times New Roman"/>
          <w:sz w:val="28"/>
          <w:szCs w:val="28"/>
        </w:rPr>
        <w:t>ляемый и утверждаемый в порядке, определенном Учредителем, и в соответствии с требованиями,   установленными   Министерством   финансов   Российской Федерации;</w:t>
      </w:r>
    </w:p>
    <w:p w:rsidR="00000000" w:rsidRDefault="00330EBB">
      <w:pPr>
        <w:spacing w:line="100" w:lineRule="atLeast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ab/>
        <w:t>- годовая бухгалтерская отчетность Бюджетного учреждения;</w:t>
      </w:r>
    </w:p>
    <w:p w:rsidR="00000000" w:rsidRDefault="00330EBB">
      <w:pPr>
        <w:spacing w:line="100" w:lineRule="atLeast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ab/>
        <w:t>- сведения о проведенных в отношении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Бюджетного учреждения контрольных мероприятиях и их результатах;</w:t>
      </w:r>
    </w:p>
    <w:p w:rsidR="00000000" w:rsidRDefault="00330EBB">
      <w:pPr>
        <w:spacing w:line="100" w:lineRule="atLeast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ab/>
        <w:t>- муниципальное задание на оказание услуг (выполнение работ);</w:t>
      </w:r>
    </w:p>
    <w:p w:rsidR="00000000" w:rsidRDefault="00330EBB">
      <w:pPr>
        <w:spacing w:line="100" w:lineRule="atLeast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ab/>
        <w:t xml:space="preserve">- отчет о результатах своей деятельности и об использовании закрепленного за  ними муниципального   имущества, составляемый   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и утверждаемый в порядке, определенном Учредителем, и в  соответствии  с общими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  в  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сфере бюджетной,   налоговой, страховой,  валютной, банковской деятельности.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 xml:space="preserve">9.8. Бюджетное учреждение обеспечивает открытость   и   доступность  документов, указанных   в    </w:t>
      </w:r>
      <w:r>
        <w:rPr>
          <w:rFonts w:ascii="Times New Roman" w:hAnsi="Times New Roman" w:cs="Times New Roman"/>
          <w:sz w:val="28"/>
          <w:szCs w:val="28"/>
        </w:rPr>
        <w:t xml:space="preserve">пункте 9.7 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настоящего Устава,   с   учетом требований законодательства Российск</w:t>
      </w:r>
      <w:r>
        <w:rPr>
          <w:rFonts w:ascii="Times New Roman" w:eastAsia="Courier New" w:hAnsi="Times New Roman" w:cs="Times New Roman"/>
          <w:sz w:val="28"/>
          <w:szCs w:val="28"/>
        </w:rPr>
        <w:t>ой Федерации о защите государственной тайны.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 xml:space="preserve">9.9. Сведения, определенные </w:t>
      </w:r>
      <w:r>
        <w:rPr>
          <w:rFonts w:ascii="Times New Roman" w:hAnsi="Times New Roman" w:cs="Times New Roman"/>
          <w:sz w:val="28"/>
          <w:szCs w:val="28"/>
        </w:rPr>
        <w:t>пунктом 9.7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настоящего Устава, размещаются федеральным    органом    исполнительной    власти,     осуществляющим правоприменительные функции    по   кассовому обслуживанию  исполнени</w:t>
      </w:r>
      <w:r>
        <w:rPr>
          <w:rFonts w:ascii="Times New Roman" w:eastAsia="Courier New" w:hAnsi="Times New Roman" w:cs="Times New Roman"/>
          <w:sz w:val="28"/>
          <w:szCs w:val="28"/>
        </w:rPr>
        <w:t>я бюджетов бюджетной системы Российской Федерации, на официальном  сайте в сети Интернет на основании информации, предоставляемой Бюджетным учреждением.</w:t>
      </w:r>
    </w:p>
    <w:p w:rsidR="00000000" w:rsidRDefault="00330EBB">
      <w:pPr>
        <w:spacing w:line="100" w:lineRule="atLeast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Предоставление информации Бюджетным учреждением, ее размещение   на  официальном сайте в  сети Интернет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  и  ведение указанного сайта осуществляются  в порядке,  установленном  федеральным  органом  исполнительной  власти, осуществляющим   функции  по   выработке  государственной  политики  и нормативно-правовому   регулированию  в  сфере  бюджетной,  налог</w:t>
      </w:r>
      <w:r>
        <w:rPr>
          <w:rFonts w:ascii="Times New Roman" w:eastAsia="Courier New" w:hAnsi="Times New Roman" w:cs="Times New Roman"/>
          <w:sz w:val="28"/>
          <w:szCs w:val="28"/>
        </w:rPr>
        <w:t>овой,   страховой,  валютной, банковской деятельности.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 xml:space="preserve">9.10. </w:t>
      </w:r>
      <w:r>
        <w:rPr>
          <w:rFonts w:ascii="Times New Roman" w:hAnsi="Times New Roman" w:cs="Times New Roman"/>
          <w:sz w:val="28"/>
          <w:szCs w:val="28"/>
        </w:rPr>
        <w:t>Пункты 9.7 – 9.9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настоящего Устава  действуют с 1 января  2012 года.</w:t>
      </w:r>
    </w:p>
    <w:p w:rsidR="00000000" w:rsidRDefault="00330EBB">
      <w:pPr>
        <w:spacing w:line="100" w:lineRule="atLeast"/>
        <w:ind w:firstLine="720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ourier New" w:hAnsi="Times New Roman" w:cs="Times New Roman"/>
          <w:sz w:val="28"/>
          <w:szCs w:val="28"/>
        </w:rPr>
        <w:t>10. Реорганизация, изменение типа и ликвидация Бюджетного учреждения</w:t>
      </w:r>
    </w:p>
    <w:p w:rsidR="00000000" w:rsidRDefault="00330EBB">
      <w:pPr>
        <w:spacing w:line="100" w:lineRule="atLeast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10.1. Бюджетное учреждение может быть реорган</w:t>
      </w:r>
      <w:r>
        <w:rPr>
          <w:rFonts w:ascii="Times New Roman" w:eastAsia="Courier New" w:hAnsi="Times New Roman" w:cs="Times New Roman"/>
          <w:sz w:val="28"/>
          <w:szCs w:val="28"/>
        </w:rPr>
        <w:t>изовано в порядке,  предусмотренном Гражданским кодексом Российской Федерации, Федеральным законом "О некоммерческих организациях" и другими федеральными законами.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10.2. Принятие решения о реорганизации   и   проведении  реорганизации Бюджетного учреждения</w:t>
      </w:r>
      <w:r>
        <w:rPr>
          <w:rFonts w:ascii="Times New Roman" w:eastAsia="Courier New" w:hAnsi="Times New Roman" w:cs="Times New Roman"/>
          <w:sz w:val="28"/>
          <w:szCs w:val="28"/>
        </w:rPr>
        <w:t>, если иное не установлено актом Правительства</w:t>
      </w:r>
    </w:p>
    <w:p w:rsidR="00000000" w:rsidRDefault="00330EBB">
      <w:pPr>
        <w:spacing w:line="100" w:lineRule="atLeast"/>
        <w:ind w:firstLine="709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Российской Федерации, осуществляется в порядке, установленном администрацией муниципального образования Кореновский муниципальный район Краснодарского края.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10.3. Изменение типа Бюджетного учреждения не являе</w:t>
      </w:r>
      <w:r>
        <w:rPr>
          <w:rFonts w:ascii="Times New Roman" w:eastAsia="Courier New" w:hAnsi="Times New Roman" w:cs="Times New Roman"/>
          <w:sz w:val="28"/>
          <w:szCs w:val="28"/>
        </w:rPr>
        <w:t>тся  его  реорганизацией.  При изменении типа Бюджетного учреждения в его учредительные документы вносятся соответствующие изменения.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10.4. Изменение типа Бюджетного учреждения в целях создания казенного учреждения осуществляются в порядке, устанавливаемом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администрацией муниципального образования Кореновский муниципальный район Краснодарского края.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10.5. Изменение   типа Бюджетного учреждения   в   целях создания   автономного учреждения осуществляются в порядке, установленном Федеральным законом от 03.11.</w:t>
      </w:r>
      <w:r>
        <w:rPr>
          <w:rFonts w:ascii="Times New Roman" w:eastAsia="Courier New" w:hAnsi="Times New Roman" w:cs="Times New Roman"/>
          <w:sz w:val="28"/>
          <w:szCs w:val="28"/>
        </w:rPr>
        <w:t>2006 N 174-ФЗ "Об автономных учреждениях".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10.6. Принятие решения о ликвидации и проведение ликвидации Бюджетного учреждения осуществляются в порядке, установленном  администрацией муниципального образования Кореновский муниципальный район Краснодарского к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рая. </w:t>
      </w:r>
    </w:p>
    <w:p w:rsidR="00000000" w:rsidRDefault="00330EBB">
      <w:pPr>
        <w:spacing w:line="10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10.7. Имущество Бюджетного учреждения, оставшееся   после   удовлетворения   требований кредиторов, а   также   имущество,  на  которое,  в  соответствии с федеральными законами, не может быть   обращено  взыскание по обязательствам Бюджетного учрежд</w:t>
      </w:r>
      <w:r>
        <w:rPr>
          <w:rFonts w:ascii="Times New Roman" w:eastAsia="Courier New" w:hAnsi="Times New Roman" w:cs="Times New Roman"/>
          <w:sz w:val="28"/>
          <w:szCs w:val="28"/>
        </w:rPr>
        <w:t>ения, передается ликвидационной   комиссией Собственнику имущества.</w:t>
      </w:r>
    </w:p>
    <w:p w:rsidR="00000000" w:rsidRDefault="00330EBB">
      <w:pPr>
        <w:spacing w:line="100" w:lineRule="atLeast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jc w:val="center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11. Порядок внесения изменений в Устав Бюджетного учреждения.</w:t>
      </w:r>
    </w:p>
    <w:p w:rsidR="00000000" w:rsidRDefault="00330EBB">
      <w:pPr>
        <w:spacing w:line="100" w:lineRule="atLeast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000000" w:rsidRDefault="00330EBB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11.1. Изменения в Устав Бюджетного учреждения вносятся в порядке, установленном администрацией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Кореновский муниципальный район Краснодарского края».</w:t>
      </w:r>
    </w:p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:rsidR="00000000" w:rsidRDefault="00330EBB"/>
    <w:sectPr w:rsidR="00000000">
      <w:headerReference w:type="even" r:id="rId8"/>
      <w:headerReference w:type="default" r:id="rId9"/>
      <w:headerReference w:type="first" r:id="rId10"/>
      <w:pgSz w:w="11906" w:h="16838"/>
      <w:pgMar w:top="1133" w:right="567" w:bottom="1134" w:left="1701" w:header="567" w:footer="720" w:gutter="0"/>
      <w:cols w:space="720"/>
      <w:titlePg/>
      <w:docGrid w:linePitch="312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30EBB">
      <w:pPr>
        <w:rPr>
          <w:rFonts w:hint="eastAsia"/>
        </w:rPr>
      </w:pPr>
      <w:r>
        <w:separator/>
      </w:r>
    </w:p>
  </w:endnote>
  <w:endnote w:type="continuationSeparator" w:id="0">
    <w:p w:rsidR="00000000" w:rsidRDefault="00330E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ans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30EBB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330EB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30EBB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>
      <w:t>20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30EBB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t>19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30EB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2.4.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0EBB"/>
    <w:rsid w:val="0033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61967FB-4B37-4AD0-8F48-A12E55C3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rPr>
      <w:rFonts w:ascii="Times New Roman" w:eastAsia="DejaVuSans" w:hAnsi="Times New Roman" w:cs="Tahoma"/>
      <w:kern w:val="2"/>
      <w:sz w:val="28"/>
      <w:szCs w:val="24"/>
    </w:rPr>
  </w:style>
  <w:style w:type="character" w:customStyle="1" w:styleId="a4">
    <w:name w:val="Верхний колонтитул Знак"/>
    <w:rPr>
      <w:rFonts w:ascii="Times New Roman" w:eastAsia="DejaVuSans" w:hAnsi="Times New Roman" w:cs="Tahoma"/>
      <w:kern w:val="2"/>
      <w:sz w:val="28"/>
      <w:szCs w:val="24"/>
    </w:rPr>
  </w:style>
  <w:style w:type="character" w:customStyle="1" w:styleId="2">
    <w:name w:val="Основной шрифт абзаца2"/>
  </w:style>
  <w:style w:type="character" w:customStyle="1" w:styleId="WW8Num3z0">
    <w:name w:val="WW8Num3z0"/>
  </w:style>
  <w:style w:type="character" w:customStyle="1" w:styleId="WW8Num2z0">
    <w:name w:val="WW8Num2z0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styleId="a5">
    <w:name w:val="Hyperlink"/>
    <w:rPr>
      <w:color w:val="000080"/>
      <w:u w:val="single"/>
    </w:rPr>
  </w:style>
  <w:style w:type="character" w:customStyle="1" w:styleId="1">
    <w:name w:val="Основной шрифт абзаца1"/>
  </w:style>
  <w:style w:type="character" w:customStyle="1" w:styleId="WW-Absatz-Standardschriftart11111111111111">
    <w:name w:val="WW-Absatz-Standardschriftart11111111111111"/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i/>
      <w:iCs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 w:cs="Arial"/>
      <w:kern w:val="2"/>
      <w:lang w:eastAsia="zh-CN" w:bidi="hi-IN"/>
    </w:rPr>
  </w:style>
  <w:style w:type="paragraph" w:styleId="a9">
    <w:name w:val="Body Text Indent"/>
    <w:basedOn w:val="a"/>
    <w:pPr>
      <w:spacing w:after="120"/>
      <w:ind w:left="283"/>
    </w:pPr>
  </w:style>
  <w:style w:type="paragraph" w:styleId="aa">
    <w:name w:val="No Spacing"/>
    <w:qFormat/>
    <w:pPr>
      <w:suppressAutoHyphens/>
      <w:spacing w:line="100" w:lineRule="atLeast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a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b"/>
  </w:style>
  <w:style w:type="paragraph" w:customStyle="1" w:styleId="ad">
    <w:name w:val="Верхний колонтитул слева"/>
    <w:basedOn w:val="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6694</Words>
  <Characters>38161</Characters>
  <Application>Microsoft Office Word</Application>
  <DocSecurity>0</DocSecurity>
  <Lines>318</Lines>
  <Paragraphs>89</Paragraphs>
  <ScaleCrop>false</ScaleCrop>
  <Company>SPecialiST RePack</Company>
  <LinksUpToDate>false</LinksUpToDate>
  <CharactersWithSpaces>44766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2025-06-24T13:09:00Z</cp:lastPrinted>
  <dcterms:created xsi:type="dcterms:W3CDTF">2025-07-07T11:50:00Z</dcterms:created>
  <dcterms:modified xsi:type="dcterms:W3CDTF">2025-07-07T11:50:00Z</dcterms:modified>
</cp:coreProperties>
</file>