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D16E5">
      <w:pPr>
        <w:widowControl w:val="0"/>
        <w:tabs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5" o:title="" croptop="-3f" cropbottom="-3f" cropleft="-4f" cropright="-4f"/>
          </v:shape>
        </w:pict>
      </w:r>
    </w:p>
    <w:p w:rsidR="00000000" w:rsidRDefault="00BD16E5">
      <w:pPr>
        <w:contextualSpacing/>
        <w:jc w:val="center"/>
        <w:rPr>
          <w:color w:val="000000"/>
        </w:rPr>
      </w:pPr>
    </w:p>
    <w:p w:rsidR="00000000" w:rsidRDefault="00BD16E5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D16E5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BD16E5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BD16E5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BD16E5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BD16E5">
      <w:pPr>
        <w:widowControl w:val="0"/>
        <w:contextualSpacing/>
        <w:jc w:val="center"/>
        <w:rPr>
          <w:lang w:eastAsia="ru-RU"/>
        </w:rPr>
      </w:pPr>
      <w:r>
        <w:rPr>
          <w:b/>
          <w:color w:val="000000"/>
        </w:rPr>
        <w:t>от 24.06.2025 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845</w:t>
      </w:r>
    </w:p>
    <w:p w:rsidR="00000000" w:rsidRDefault="00BD16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BD16E5">
      <w:pPr>
        <w:spacing w:line="276" w:lineRule="auto"/>
        <w:jc w:val="center"/>
        <w:rPr>
          <w:b/>
          <w:bCs/>
          <w:sz w:val="28"/>
          <w:szCs w:val="28"/>
        </w:rPr>
      </w:pPr>
    </w:p>
    <w:p w:rsidR="00000000" w:rsidRDefault="00BD16E5">
      <w:pPr>
        <w:jc w:val="center"/>
        <w:rPr>
          <w:rStyle w:val="20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</w:t>
      </w:r>
      <w:r>
        <w:rPr>
          <w:rStyle w:val="20"/>
          <w:b/>
          <w:bCs/>
          <w:sz w:val="28"/>
          <w:szCs w:val="28"/>
        </w:rPr>
        <w:t xml:space="preserve">от 2 ноября 2023 года № 1921 </w:t>
      </w:r>
    </w:p>
    <w:p w:rsidR="00000000" w:rsidRDefault="00BD16E5">
      <w:pPr>
        <w:jc w:val="center"/>
        <w:rPr>
          <w:b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>«</w:t>
      </w:r>
      <w:r>
        <w:rPr>
          <w:rStyle w:val="20"/>
          <w:b/>
          <w:bCs/>
          <w:color w:val="000000"/>
          <w:sz w:val="28"/>
          <w:szCs w:val="28"/>
        </w:rPr>
        <w:t>Об утверждении Порядка принятия решения о разработке, формировании, реализации и оценке эффективности реализац</w:t>
      </w:r>
      <w:r>
        <w:rPr>
          <w:rStyle w:val="20"/>
          <w:b/>
          <w:bCs/>
          <w:color w:val="000000"/>
          <w:sz w:val="28"/>
          <w:szCs w:val="28"/>
        </w:rPr>
        <w:t>ии муниципальных программ муниципального образования Кореновский район»</w:t>
      </w:r>
    </w:p>
    <w:p w:rsidR="00000000" w:rsidRDefault="00BD16E5">
      <w:pPr>
        <w:rPr>
          <w:b/>
          <w:bCs/>
          <w:sz w:val="28"/>
          <w:szCs w:val="28"/>
        </w:rPr>
      </w:pPr>
    </w:p>
    <w:p w:rsidR="00000000" w:rsidRDefault="00BD1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</w:t>
      </w:r>
      <w:r>
        <w:rPr>
          <w:sz w:val="28"/>
          <w:szCs w:val="28"/>
        </w:rPr>
        <w:t>одарского края</w:t>
      </w:r>
      <w:r>
        <w:rPr>
          <w:sz w:val="28"/>
          <w:szCs w:val="28"/>
        </w:rPr>
        <w:br/>
        <w:t>п о с т а н о в л я е т:</w:t>
      </w:r>
    </w:p>
    <w:p w:rsidR="00000000" w:rsidRDefault="00BD1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муниципального образования Кореновский район </w:t>
      </w:r>
      <w:r>
        <w:rPr>
          <w:rStyle w:val="20"/>
          <w:sz w:val="28"/>
          <w:szCs w:val="28"/>
        </w:rPr>
        <w:t>от 2 ноября 2023 года № 1921 «</w:t>
      </w:r>
      <w:r>
        <w:rPr>
          <w:rStyle w:val="20"/>
          <w:color w:val="000000"/>
          <w:sz w:val="28"/>
          <w:szCs w:val="28"/>
        </w:rPr>
        <w:t>Об утверждении Порядка принятия решения о разработке, формировании, реализации и оценке эффективности</w:t>
      </w:r>
      <w:r>
        <w:rPr>
          <w:rStyle w:val="20"/>
          <w:color w:val="000000"/>
          <w:sz w:val="28"/>
          <w:szCs w:val="28"/>
        </w:rPr>
        <w:t xml:space="preserve"> реализации муниципальных программ муниципального образования Кореновский район» </w:t>
      </w:r>
      <w:r>
        <w:rPr>
          <w:sz w:val="28"/>
          <w:szCs w:val="28"/>
        </w:rPr>
        <w:t>следующие изменения:</w:t>
      </w:r>
    </w:p>
    <w:p w:rsidR="00000000" w:rsidRDefault="00BD1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 наименовании, по тексту постановления и приложения к постановлению слова «муниципального образования Кореновский район» заменить словами «муниципал</w:t>
      </w:r>
      <w:r>
        <w:rPr>
          <w:sz w:val="28"/>
          <w:szCs w:val="28"/>
        </w:rPr>
        <w:t>ьного образования Кореновский муниципальный район Краснодарского края» в соответствующих падежах.</w:t>
      </w:r>
    </w:p>
    <w:p w:rsidR="00000000" w:rsidRDefault="00BD1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</w:t>
      </w:r>
      <w:r>
        <w:rPr>
          <w:sz w:val="28"/>
          <w:szCs w:val="28"/>
        </w:rPr>
        <w:t>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BD1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его под</w:t>
      </w:r>
      <w:r>
        <w:rPr>
          <w:sz w:val="28"/>
          <w:szCs w:val="28"/>
        </w:rPr>
        <w:t>писания.</w:t>
      </w:r>
    </w:p>
    <w:p w:rsidR="00000000" w:rsidRDefault="00BD16E5">
      <w:pPr>
        <w:jc w:val="both"/>
        <w:rPr>
          <w:sz w:val="28"/>
          <w:szCs w:val="28"/>
        </w:rPr>
      </w:pPr>
    </w:p>
    <w:p w:rsidR="00000000" w:rsidRDefault="00BD1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BD16E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D16E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BD16E5">
      <w:pPr>
        <w:jc w:val="both"/>
      </w:pPr>
      <w:r>
        <w:rPr>
          <w:sz w:val="28"/>
          <w:szCs w:val="28"/>
        </w:rPr>
        <w:t>Краснодарского края                                                                  С.А. Голобородько</w:t>
      </w:r>
    </w:p>
    <w:sectPr w:rsidR="00000000">
      <w:pgSz w:w="11906" w:h="16838"/>
      <w:pgMar w:top="1110" w:right="567" w:bottom="69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 Mono">
    <w:charset w:val="CC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6E5"/>
    <w:rsid w:val="00B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802BA73-20D7-4B6C-B8E1-FA68EEFB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8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20">
    <w:name w:val="Основной шрифт абзаца2"/>
  </w:style>
  <w:style w:type="character" w:customStyle="1" w:styleId="DefaultParagraphFont">
    <w:name w:val="Default Paragraph Font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Table">
    <w:name w:val="Normal Table"/>
    <w:pPr>
      <w:suppressAutoHyphens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cp:lastModifiedBy>user</cp:lastModifiedBy>
  <cp:revision>2</cp:revision>
  <cp:lastPrinted>2025-05-12T06:12:00Z</cp:lastPrinted>
  <dcterms:created xsi:type="dcterms:W3CDTF">2025-07-07T11:50:00Z</dcterms:created>
  <dcterms:modified xsi:type="dcterms:W3CDTF">2025-07-07T11:50:00Z</dcterms:modified>
</cp:coreProperties>
</file>