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58" w:rsidRDefault="00484C58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3.5pt" filled="t">
            <v:fill color2="black"/>
            <v:imagedata r:id="rId5" o:title="" croptop="-627f" cropbottom="-627f" cropleft="-783f" cropright="-783f"/>
          </v:shape>
        </w:pict>
      </w:r>
    </w:p>
    <w:p w:rsidR="00484C58" w:rsidRDefault="00484C58">
      <w:pPr>
        <w:contextualSpacing/>
        <w:jc w:val="center"/>
        <w:rPr>
          <w:lang/>
        </w:rPr>
      </w:pPr>
    </w:p>
    <w:p w:rsidR="00484C58" w:rsidRDefault="00484C58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484C58" w:rsidRDefault="00484C58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484C58" w:rsidRDefault="00484C58">
      <w:pPr>
        <w:contextualSpacing/>
        <w:jc w:val="center"/>
        <w:rPr>
          <w:b/>
          <w:bCs/>
          <w:sz w:val="12"/>
          <w:szCs w:val="12"/>
        </w:rPr>
      </w:pPr>
    </w:p>
    <w:p w:rsidR="00484C58" w:rsidRDefault="00484C58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484C58" w:rsidRDefault="00484C58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484C58" w:rsidRDefault="00484C58">
      <w:pPr>
        <w:widowControl w:val="0"/>
        <w:contextualSpacing/>
        <w:jc w:val="center"/>
        <w:rPr>
          <w:color w:val="auto"/>
          <w:sz w:val="24"/>
          <w:szCs w:val="24"/>
          <w:lang w:eastAsia="ru-RU"/>
        </w:rPr>
      </w:pPr>
      <w:r>
        <w:rPr>
          <w:b/>
          <w:sz w:val="24"/>
          <w:szCs w:val="24"/>
        </w:rPr>
        <w:t>от 04.06.2025 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745</w:t>
      </w:r>
    </w:p>
    <w:p w:rsidR="00484C58" w:rsidRDefault="00484C58">
      <w:pPr>
        <w:jc w:val="center"/>
        <w:rPr>
          <w:sz w:val="24"/>
          <w:szCs w:val="24"/>
        </w:rPr>
      </w:pPr>
      <w:r>
        <w:rPr>
          <w:color w:val="auto"/>
          <w:sz w:val="24"/>
          <w:szCs w:val="24"/>
          <w:lang w:eastAsia="ru-RU"/>
        </w:rPr>
        <w:t>г. Кореновск</w:t>
      </w:r>
    </w:p>
    <w:p w:rsidR="00484C58" w:rsidRDefault="00484C58">
      <w:pPr>
        <w:jc w:val="center"/>
        <w:rPr>
          <w:sz w:val="24"/>
          <w:szCs w:val="24"/>
        </w:rPr>
      </w:pPr>
    </w:p>
    <w:p w:rsidR="00484C58" w:rsidRDefault="00484C58">
      <w:pPr>
        <w:jc w:val="center"/>
        <w:rPr>
          <w:sz w:val="24"/>
          <w:szCs w:val="24"/>
        </w:rPr>
      </w:pPr>
    </w:p>
    <w:p w:rsidR="00484C58" w:rsidRDefault="00484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484C58" w:rsidRDefault="00484C58">
      <w:pPr>
        <w:jc w:val="center"/>
        <w:rPr>
          <w:rStyle w:val="FontStyle24"/>
          <w:rFonts w:eastAsia="DejaVu Sans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rStyle w:val="FontStyle24"/>
          <w:rFonts w:eastAsia="DejaVu Sans"/>
          <w:sz w:val="28"/>
          <w:szCs w:val="28"/>
        </w:rPr>
        <w:t xml:space="preserve">Кореновский </w:t>
      </w:r>
      <w:r>
        <w:rPr>
          <w:b/>
          <w:sz w:val="28"/>
          <w:szCs w:val="28"/>
        </w:rPr>
        <w:t xml:space="preserve">район </w:t>
      </w:r>
      <w:r>
        <w:rPr>
          <w:rStyle w:val="FontStyle24"/>
          <w:rFonts w:eastAsia="DejaVu Sans"/>
          <w:sz w:val="28"/>
          <w:szCs w:val="28"/>
        </w:rPr>
        <w:t>от 12 июля 2024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года </w:t>
      </w:r>
    </w:p>
    <w:p w:rsidR="00484C58" w:rsidRDefault="00484C58">
      <w:pPr>
        <w:jc w:val="center"/>
        <w:rPr>
          <w:rStyle w:val="FontStyle24"/>
          <w:rFonts w:eastAsia="DejaVu Sans"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</w:rPr>
        <w:t>№ 796</w:t>
      </w:r>
      <w:r>
        <w:rPr>
          <w:rStyle w:val="FontStyle24"/>
          <w:rFonts w:eastAsia="DejaVu Sans"/>
          <w:sz w:val="28"/>
          <w:szCs w:val="28"/>
          <w:lang w:eastAsia="ru-RU"/>
        </w:rPr>
        <w:t xml:space="preserve"> «</w:t>
      </w:r>
      <w:r>
        <w:rPr>
          <w:rStyle w:val="FontStyle24"/>
          <w:rFonts w:eastAsia="DejaVu Sans"/>
          <w:sz w:val="28"/>
          <w:szCs w:val="28"/>
        </w:rPr>
        <w:t>Об утверждении порядка разработки и утверждения</w:t>
      </w:r>
    </w:p>
    <w:p w:rsidR="00484C58" w:rsidRDefault="00484C58">
      <w:pPr>
        <w:jc w:val="center"/>
        <w:rPr>
          <w:rStyle w:val="FontStyle24"/>
          <w:rFonts w:eastAsia="DejaVu Sans"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</w:rPr>
        <w:t xml:space="preserve">администрацией муниципального образования Кореновский </w:t>
      </w:r>
      <w:r>
        <w:rPr>
          <w:b/>
          <w:sz w:val="28"/>
          <w:szCs w:val="28"/>
        </w:rPr>
        <w:t>район</w:t>
      </w:r>
    </w:p>
    <w:p w:rsidR="00484C58" w:rsidRDefault="00484C58">
      <w:pPr>
        <w:jc w:val="center"/>
        <w:rPr>
          <w:rFonts w:eastAsia="DejaVu Sans"/>
          <w:sz w:val="28"/>
          <w:szCs w:val="28"/>
        </w:rPr>
      </w:pPr>
      <w:r>
        <w:rPr>
          <w:rStyle w:val="FontStyle24"/>
          <w:rFonts w:eastAsia="DejaVu Sans"/>
          <w:sz w:val="28"/>
          <w:szCs w:val="28"/>
        </w:rPr>
        <w:t>административных регламентов предоставления муниципальных услуг</w:t>
      </w:r>
    </w:p>
    <w:p w:rsidR="00484C58" w:rsidRDefault="00484C58">
      <w:pPr>
        <w:pStyle w:val="1"/>
        <w:ind w:right="-142" w:firstLine="709"/>
        <w:jc w:val="both"/>
        <w:rPr>
          <w:rFonts w:eastAsia="DejaVu Sans"/>
          <w:sz w:val="28"/>
          <w:szCs w:val="28"/>
        </w:rPr>
      </w:pPr>
    </w:p>
    <w:p w:rsidR="00484C58" w:rsidRDefault="00484C58">
      <w:pPr>
        <w:pStyle w:val="1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 Федеральным законом от 26.12.2024 г. № 494-ФЗ «О внесении изменений в отдельные законодательные акты Российской Федерации» </w:t>
      </w:r>
      <w:r>
        <w:rPr>
          <w:rStyle w:val="FontStyle24"/>
          <w:rFonts w:eastAsia="DejaVu Sans"/>
          <w:b w:val="0"/>
          <w:bCs w:val="0"/>
          <w:sz w:val="28"/>
          <w:szCs w:val="28"/>
        </w:rPr>
        <w:t>администрация</w:t>
      </w:r>
      <w:r>
        <w:rPr>
          <w:b w:val="0"/>
          <w:sz w:val="28"/>
          <w:szCs w:val="28"/>
        </w:rPr>
        <w:t xml:space="preserve"> муниципального образования Кореновский муниципальный район Краснодарского края  п о с т а н о в л я е т:</w:t>
      </w:r>
    </w:p>
    <w:p w:rsidR="00484C58" w:rsidRDefault="00484C58">
      <w:pPr>
        <w:pStyle w:val="NormalWeb"/>
        <w:spacing w:before="0" w:after="0"/>
        <w:ind w:firstLine="709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Style w:val="FontStyle24"/>
          <w:rFonts w:eastAsia="DejaVu Sans"/>
          <w:b w:val="0"/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администрации муниципального образования </w:t>
      </w:r>
      <w:r>
        <w:rPr>
          <w:rStyle w:val="FontStyle24"/>
          <w:rFonts w:eastAsia="DejaVu Sans"/>
          <w:b w:val="0"/>
          <w:sz w:val="28"/>
          <w:szCs w:val="28"/>
        </w:rPr>
        <w:t>Кореновский район от 12 июля 2024 года № 796 «Об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услуг» следующие изменения:</w:t>
      </w:r>
    </w:p>
    <w:p w:rsidR="00484C58" w:rsidRDefault="00484C58">
      <w:pPr>
        <w:pStyle w:val="NormalWeb"/>
        <w:spacing w:before="0" w:after="0"/>
        <w:ind w:firstLine="709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>1.1 В наименовании, по тексту постановления и приложения к постановлению слова «</w:t>
      </w:r>
      <w:r>
        <w:rPr>
          <w:sz w:val="28"/>
          <w:szCs w:val="28"/>
        </w:rPr>
        <w:t>муниципального образования Кореновский район» заменить словами «муниципального образования Кореновский муниципальный район Краснодарского края» в соответствующих падежах.</w:t>
      </w:r>
    </w:p>
    <w:p w:rsidR="00484C58" w:rsidRDefault="00484C58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 xml:space="preserve">1.2 Признать утратившими силу подпункты г) и д) пункта 9 раздела </w:t>
      </w:r>
      <w:r>
        <w:rPr>
          <w:rStyle w:val="FontStyle24"/>
          <w:rFonts w:eastAsia="DejaVu Sans"/>
          <w:b w:val="0"/>
          <w:sz w:val="28"/>
          <w:szCs w:val="28"/>
          <w:lang w:val="en-US"/>
        </w:rPr>
        <w:t>II</w:t>
      </w:r>
      <w:r>
        <w:rPr>
          <w:rStyle w:val="FontStyle24"/>
          <w:rFonts w:eastAsia="DejaVu Sans"/>
          <w:b w:val="0"/>
          <w:sz w:val="28"/>
          <w:szCs w:val="28"/>
        </w:rPr>
        <w:t xml:space="preserve"> приложения к постановлению.</w:t>
      </w:r>
    </w:p>
    <w:p w:rsidR="00484C58" w:rsidRDefault="00484C58">
      <w:pPr>
        <w:ind w:firstLine="709"/>
        <w:jc w:val="both"/>
        <w:rPr>
          <w:rStyle w:val="FontStyle24"/>
          <w:rFonts w:eastAsia="DejaVu Sans"/>
          <w:b w:val="0"/>
          <w:sz w:val="28"/>
          <w:szCs w:val="28"/>
        </w:rPr>
      </w:pPr>
      <w:r>
        <w:rPr>
          <w:sz w:val="28"/>
          <w:szCs w:val="28"/>
        </w:rPr>
        <w:t xml:space="preserve">2.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постановление в установленном порядке и разместить </w:t>
      </w:r>
      <w:r>
        <w:rPr>
          <w:sz w:val="28"/>
          <w:szCs w:val="28"/>
          <w:shd w:val="clear" w:color="auto" w:fill="FFFFFF"/>
        </w:rPr>
        <w:t xml:space="preserve">на официальном сайте администрации муниципального образования Кореновский </w:t>
      </w:r>
      <w:r>
        <w:rPr>
          <w:sz w:val="28"/>
          <w:szCs w:val="28"/>
        </w:rPr>
        <w:t xml:space="preserve">муниципальный район Краснодарского края и разместить в </w:t>
      </w:r>
      <w:r>
        <w:rPr>
          <w:sz w:val="28"/>
          <w:szCs w:val="28"/>
          <w:shd w:val="clear" w:color="auto" w:fill="FFFFFF"/>
        </w:rPr>
        <w:t>информационно - телекоммуникационной сети «Интернет».</w:t>
      </w:r>
    </w:p>
    <w:p w:rsidR="00484C58" w:rsidRDefault="00484C58">
      <w:pPr>
        <w:pStyle w:val="NormalWeb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rStyle w:val="FontStyle24"/>
          <w:rFonts w:eastAsia="DejaVu Sans"/>
          <w:b w:val="0"/>
          <w:sz w:val="28"/>
          <w:szCs w:val="28"/>
        </w:rPr>
        <w:t>3. Постановление вступает в силу после его официального обнародования</w:t>
      </w:r>
      <w:r>
        <w:rPr>
          <w:b/>
          <w:sz w:val="28"/>
          <w:szCs w:val="28"/>
        </w:rPr>
        <w:t>.</w:t>
      </w:r>
    </w:p>
    <w:p w:rsidR="00484C58" w:rsidRDefault="00484C58">
      <w:pPr>
        <w:pStyle w:val="NormalWeb"/>
        <w:spacing w:before="0" w:after="0"/>
        <w:ind w:firstLine="709"/>
        <w:jc w:val="both"/>
        <w:rPr>
          <w:b/>
          <w:sz w:val="28"/>
          <w:szCs w:val="28"/>
        </w:rPr>
      </w:pPr>
    </w:p>
    <w:p w:rsidR="00484C58" w:rsidRDefault="00484C58">
      <w:pPr>
        <w:pStyle w:val="NormalWeb"/>
        <w:spacing w:before="0" w:after="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484C58" w:rsidRDefault="00484C58">
      <w:pPr>
        <w:pStyle w:val="16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 w:rsidR="00484C58" w:rsidRDefault="00484C58">
      <w:pPr>
        <w:pStyle w:val="16"/>
        <w:spacing w:before="0" w:after="0"/>
        <w:rPr>
          <w:rStyle w:val="20"/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auto"/>
          <w:sz w:val="28"/>
          <w:szCs w:val="28"/>
        </w:rPr>
        <w:t xml:space="preserve">Кореновский   </w:t>
      </w:r>
      <w:r>
        <w:rPr>
          <w:rFonts w:cs="Times New Roman"/>
          <w:color w:val="000000"/>
          <w:sz w:val="28"/>
          <w:szCs w:val="28"/>
        </w:rPr>
        <w:t xml:space="preserve">муниципальный район </w:t>
      </w:r>
    </w:p>
    <w:p w:rsidR="00484C58" w:rsidRDefault="00484C58">
      <w:pPr>
        <w:pStyle w:val="16"/>
        <w:spacing w:before="0" w:after="0"/>
      </w:pPr>
      <w:r>
        <w:rPr>
          <w:rStyle w:val="20"/>
          <w:rFonts w:cs="Times New Roman"/>
          <w:color w:val="000000"/>
          <w:sz w:val="28"/>
          <w:szCs w:val="28"/>
          <w:shd w:val="clear" w:color="auto" w:fill="FFFFFF"/>
        </w:rPr>
        <w:lastRenderedPageBreak/>
        <w:t>Краснодарского края                                                                        С.В. Колупайко</w:t>
      </w:r>
    </w:p>
    <w:sectPr w:rsidR="00484C58">
      <w:pgSz w:w="11906" w:h="16838"/>
      <w:pgMar w:top="567" w:right="567" w:bottom="567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C06"/>
    <w:rsid w:val="00123C06"/>
    <w:rsid w:val="003F5BFC"/>
    <w:rsid w:val="004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E17AE72-B262-489E-A8AB-98A3E58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5">
    <w:name w:val="Символ нумерации"/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Текст выноски Знак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a8">
    <w:name w:val="Основной текст Знак"/>
    <w:basedOn w:val="20"/>
  </w:style>
  <w:style w:type="character" w:customStyle="1" w:styleId="60">
    <w:name w:val="Заголовок 6 Знак"/>
    <w:rPr>
      <w:iCs/>
      <w:sz w:val="28"/>
    </w:rPr>
  </w:style>
  <w:style w:type="character" w:customStyle="1" w:styleId="41">
    <w:name w:val="Заголовок 4 Знак"/>
    <w:rPr>
      <w:sz w:val="36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9">
    <w:name w:val="Основной текст с отступом Знак"/>
    <w:rPr>
      <w:b/>
      <w:bCs/>
      <w:sz w:val="28"/>
      <w:szCs w:val="28"/>
    </w:rPr>
  </w:style>
  <w:style w:type="character" w:styleId="aa">
    <w:name w:val="page number"/>
    <w:basedOn w:val="2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">
    <w:name w:val="Default Paragraph Font"/>
  </w:style>
  <w:style w:type="character" w:customStyle="1" w:styleId="FontStyle24">
    <w:name w:val="Font Style2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paragraph" w:customStyle="1" w:styleId="a0">
    <w:name w:val="Title"/>
    <w:basedOn w:val="a"/>
    <w:next w:val="a1"/>
    <w:pPr>
      <w:jc w:val="center"/>
    </w:pPr>
    <w:rPr>
      <w:b/>
      <w:bCs/>
      <w:sz w:val="56"/>
      <w:szCs w:val="56"/>
    </w:rPr>
  </w:style>
  <w:style w:type="paragraph" w:styleId="a1">
    <w:name w:val="Body Text"/>
    <w:basedOn w:val="a"/>
    <w:pPr>
      <w:jc w:val="both"/>
    </w:pPr>
    <w:rPr>
      <w:sz w:val="28"/>
    </w:r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Subtitle"/>
    <w:basedOn w:val="12"/>
    <w:next w:val="a1"/>
    <w:qFormat/>
    <w:pPr>
      <w:jc w:val="center"/>
    </w:pPr>
  </w:style>
  <w:style w:type="paragraph" w:customStyle="1" w:styleId="WW-">
    <w:name w:val="WW-Заголовок"/>
    <w:basedOn w:val="12"/>
    <w:next w:val="ad"/>
  </w:style>
  <w:style w:type="paragraph" w:styleId="ae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5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6">
    <w:name w:val="Balloon Text"/>
    <w:basedOn w:val="24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af7">
    <w:name w:val="Содержимое врезки"/>
    <w:basedOn w:val="a"/>
  </w:style>
  <w:style w:type="paragraph" w:customStyle="1" w:styleId="af8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0">
    <w:name w:val="&quot;consplusnormal&quot;"/>
    <w:basedOn w:val="a"/>
    <w:pPr>
      <w:spacing w:before="100" w:after="100"/>
    </w:pPr>
  </w:style>
  <w:style w:type="paragraph" w:customStyle="1" w:styleId="211">
    <w:name w:val="Продолжение списка 21"/>
    <w:basedOn w:val="a"/>
    <w:pPr>
      <w:spacing w:after="120"/>
      <w:ind w:left="566"/>
    </w:pPr>
  </w:style>
  <w:style w:type="paragraph" w:customStyle="1" w:styleId="212">
    <w:name w:val="Маркированный список 21"/>
    <w:basedOn w:val="a"/>
    <w:pPr>
      <w:ind w:firstLine="851"/>
      <w:jc w:val="both"/>
    </w:pPr>
    <w:rPr>
      <w:sz w:val="28"/>
    </w:rPr>
  </w:style>
  <w:style w:type="paragraph" w:customStyle="1" w:styleId="ListBullet2">
    <w:name w:val="List Bullet 2"/>
    <w:basedOn w:val="a"/>
    <w:pPr>
      <w:ind w:left="566" w:hanging="283"/>
    </w:pPr>
  </w:style>
  <w:style w:type="paragraph" w:styleId="af9">
    <w:name w:val="Normal (Web)"/>
    <w:basedOn w:val="a"/>
    <w:pPr>
      <w:spacing w:before="100" w:after="100"/>
    </w:p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213">
    <w:name w:val="Основной текст 21"/>
    <w:basedOn w:val="a"/>
    <w:pPr>
      <w:spacing w:after="120" w:line="480" w:lineRule="auto"/>
    </w:p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2">
    <w:name w:val="Caption1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2">
    <w:name w:val="Caption1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Обычный (веб)1"/>
    <w:basedOn w:val="15"/>
    <w:pPr>
      <w:tabs>
        <w:tab w:val="clear" w:pos="709"/>
        <w:tab w:val="left" w:pos="708"/>
      </w:tabs>
      <w:spacing w:before="100" w:after="119"/>
    </w:pPr>
    <w:rPr>
      <w:rFonts w:cs="Tahoma"/>
      <w:lang w:eastAsia="ru-RU"/>
    </w:rPr>
  </w:style>
  <w:style w:type="paragraph" w:customStyle="1" w:styleId="NormalWeb">
    <w:name w:val="Normal (Web)"/>
    <w:basedOn w:val="a"/>
    <w:pPr>
      <w:spacing w:before="280" w:after="28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2025-06-03T11:58:00Z</cp:lastPrinted>
  <dcterms:created xsi:type="dcterms:W3CDTF">2025-07-10T11:11:00Z</dcterms:created>
  <dcterms:modified xsi:type="dcterms:W3CDTF">2025-07-10T11:11:00Z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