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2AA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6" o:title="" croptop="-5f" cropbottom="-5f" cropleft="-6f" cropright="-6f"/>
          </v:shape>
        </w:pict>
      </w:r>
    </w:p>
    <w:p w:rsidR="00000000" w:rsidRDefault="00FE2AA7">
      <w:pPr>
        <w:jc w:val="center"/>
        <w:rPr>
          <w:b/>
          <w:bCs/>
          <w:sz w:val="28"/>
          <w:szCs w:val="28"/>
        </w:rPr>
      </w:pPr>
    </w:p>
    <w:p w:rsidR="00000000" w:rsidRDefault="00FE2AA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 МУНИЦИПАЛЬНОГО  ОБРАЗОВАНИЯ</w:t>
      </w:r>
    </w:p>
    <w:p w:rsidR="00000000" w:rsidRDefault="00FE2AA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КОРЕНОВСКИЙ  </w:t>
      </w:r>
      <w:r>
        <w:rPr>
          <w:rFonts w:ascii="Times New Roman" w:hAnsi="Times New Roman"/>
          <w:b/>
          <w:bCs/>
          <w:sz w:val="28"/>
          <w:szCs w:val="28"/>
        </w:rPr>
        <w:t>МУНИЦИПАЛЬНЫЙ  РАЙОН</w:t>
      </w:r>
    </w:p>
    <w:p w:rsidR="00000000" w:rsidRDefault="00FE2AA7">
      <w:pPr>
        <w:jc w:val="center"/>
        <w:rPr>
          <w:rFonts w:ascii="Times New Roman" w:hAnsi="Times New Roman"/>
          <w:b/>
          <w:bCs/>
          <w:sz w:val="14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>КРАСНОДАРСКОГО  КРАЯ</w:t>
      </w:r>
    </w:p>
    <w:p w:rsidR="00000000" w:rsidRDefault="00FE2AA7">
      <w:pPr>
        <w:jc w:val="center"/>
        <w:rPr>
          <w:rFonts w:ascii="Times New Roman" w:hAnsi="Times New Roman"/>
          <w:b/>
          <w:bCs/>
          <w:sz w:val="14"/>
          <w:szCs w:val="32"/>
        </w:rPr>
      </w:pPr>
    </w:p>
    <w:p w:rsidR="00000000" w:rsidRDefault="00FE2AA7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6"/>
          <w:szCs w:val="32"/>
        </w:rPr>
        <w:t>ПОСТАНОВЛЕНИЕ</w:t>
      </w:r>
    </w:p>
    <w:p w:rsidR="00000000" w:rsidRDefault="00FE2AA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00000" w:rsidRDefault="00FE2AA7">
      <w:pPr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b/>
          <w:bCs/>
          <w:szCs w:val="24"/>
        </w:rPr>
        <w:t>от 07</w:t>
      </w:r>
      <w:r>
        <w:rPr>
          <w:rFonts w:ascii="Times New Roman" w:hAnsi="Times New Roman"/>
          <w:b/>
          <w:bCs/>
          <w:szCs w:val="24"/>
        </w:rPr>
        <w:t>.07.2025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                                     № </w:t>
      </w:r>
      <w:r>
        <w:rPr>
          <w:rFonts w:ascii="Times New Roman" w:hAnsi="Times New Roman"/>
          <w:b/>
          <w:bCs/>
          <w:szCs w:val="24"/>
        </w:rPr>
        <w:t>9</w:t>
      </w:r>
      <w:r>
        <w:rPr>
          <w:rFonts w:ascii="Times New Roman" w:hAnsi="Times New Roman"/>
          <w:b/>
          <w:bCs/>
          <w:szCs w:val="24"/>
        </w:rPr>
        <w:t>11</w:t>
      </w:r>
    </w:p>
    <w:p w:rsidR="00000000" w:rsidRDefault="00FE2AA7">
      <w:pPr>
        <w:widowControl w:val="0"/>
        <w:overflowPunct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4"/>
          <w:lang/>
        </w:rPr>
        <w:t>г. Кореновск</w:t>
      </w:r>
    </w:p>
    <w:p w:rsidR="00000000" w:rsidRDefault="00FE2AA7">
      <w:pPr>
        <w:jc w:val="center"/>
        <w:rPr>
          <w:rFonts w:ascii="Times New Roman" w:hAnsi="Times New Roman"/>
          <w:shd w:val="clear" w:color="auto" w:fill="FFFF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</w:t>
      </w:r>
      <w:r>
        <w:rPr>
          <w:rFonts w:ascii="Times New Roman" w:hAnsi="Times New Roman"/>
        </w:rPr>
        <w:t xml:space="preserve">     </w:t>
      </w:r>
    </w:p>
    <w:p w:rsidR="00000000" w:rsidRDefault="00FE2AA7">
      <w:pPr>
        <w:jc w:val="center"/>
        <w:rPr>
          <w:rFonts w:ascii="Times New Roman" w:hAnsi="Times New Roman"/>
          <w:shd w:val="clear" w:color="auto" w:fill="FFFF00"/>
        </w:rPr>
      </w:pPr>
    </w:p>
    <w:p w:rsidR="00000000" w:rsidRDefault="00FE2AA7">
      <w:pPr>
        <w:jc w:val="center"/>
        <w:rPr>
          <w:rFonts w:ascii="Times New Roman" w:hAnsi="Times New Roman"/>
          <w:b/>
          <w:sz w:val="28"/>
          <w:shd w:val="clear" w:color="auto" w:fill="FFFF00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 27 октября 2023 года  № 1895 «Об утверждении муниципальной программы «Поддержка деятельности социально ориентирован</w:t>
      </w:r>
      <w:r>
        <w:rPr>
          <w:rFonts w:ascii="Times New Roman" w:hAnsi="Times New Roman"/>
          <w:b/>
          <w:sz w:val="28"/>
        </w:rPr>
        <w:t xml:space="preserve">ных некоммерческих организаций, осуществляющих свою деятельность на территории муниципального образования Кореновский муниципальный район  Краснодарского края на 2024-2028 годы» ( с изменениями , внесенными постановлением от 16.05.2025 № 597) </w:t>
      </w:r>
    </w:p>
    <w:p w:rsidR="00000000" w:rsidRDefault="00FE2AA7">
      <w:pPr>
        <w:pStyle w:val="1b"/>
        <w:jc w:val="center"/>
        <w:rPr>
          <w:rFonts w:ascii="Times New Roman" w:hAnsi="Times New Roman"/>
          <w:b/>
          <w:sz w:val="28"/>
          <w:shd w:val="clear" w:color="auto" w:fill="FFFF00"/>
        </w:rPr>
      </w:pPr>
    </w:p>
    <w:p w:rsidR="00000000" w:rsidRDefault="00FE2AA7">
      <w:pPr>
        <w:ind w:firstLine="87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защ</w:t>
      </w:r>
      <w:r>
        <w:rPr>
          <w:rFonts w:ascii="Times New Roman" w:hAnsi="Times New Roman"/>
          <w:sz w:val="28"/>
        </w:rPr>
        <w:t>иты прав и интересов ветеранов, пенсионеров, инвалидов, достижения ими равных с другими гражданами возможностей участия во всех  сферах жизни общества, руководствуясь федеральным законом от 06.10.2003 № 131-ФЗ "Об общих принципах организации местного самоу</w:t>
      </w:r>
      <w:r>
        <w:rPr>
          <w:rFonts w:ascii="Times New Roman" w:hAnsi="Times New Roman"/>
          <w:sz w:val="28"/>
        </w:rPr>
        <w:t>правления в Российской Федерации", постановлением администрации муниципального образования Кореновский муниципальный  район Краснодарского края от 24 июня 2025 года № 845 «О внесении изменений в постановление администрации муниципального образования Корено</w:t>
      </w:r>
      <w:r>
        <w:rPr>
          <w:rFonts w:ascii="Times New Roman" w:hAnsi="Times New Roman"/>
          <w:sz w:val="28"/>
        </w:rPr>
        <w:t>вский муниципальный  район Краснодарского края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</w:t>
      </w:r>
      <w:r>
        <w:rPr>
          <w:rFonts w:ascii="Times New Roman" w:hAnsi="Times New Roman"/>
          <w:sz w:val="28"/>
        </w:rPr>
        <w:t>йон» , и Порядком предоставления субсидий из средств бюджета муниципального образования Кореновский район социально ориентированным некоммерческим организациям от 27 декабря 2023 года № 2377, администрация муниципального образования Кореновский муниципальн</w:t>
      </w:r>
      <w:r>
        <w:rPr>
          <w:rFonts w:ascii="Times New Roman" w:hAnsi="Times New Roman"/>
          <w:sz w:val="28"/>
        </w:rPr>
        <w:t xml:space="preserve">ый  район  Краснодарского края п о с т а н о в л я е т: 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1.Внести в постановление администрации муниципального образования Кореновский район  от  27 октября 2023 года  № 1895</w:t>
      </w:r>
      <w:r>
        <w:rPr>
          <w:rFonts w:ascii="Times New Roman" w:hAnsi="Times New Roman"/>
          <w:sz w:val="28"/>
        </w:rPr>
        <w:t xml:space="preserve"> «Об утверждении муниципальной программы «Поддержка деятельности социально ориент</w:t>
      </w:r>
      <w:r>
        <w:rPr>
          <w:rFonts w:ascii="Times New Roman" w:hAnsi="Times New Roman"/>
          <w:sz w:val="28"/>
        </w:rPr>
        <w:t>ированных некоммерческих организаций, осуществляющих свою деятельность на территории муниципального образования Кореновский  район  на 2024-2028 годы» (с изменениями, внесенными постановлением от 16.05.2025 № 597)  изменения, изложив приложен</w:t>
      </w:r>
      <w:r>
        <w:rPr>
          <w:rFonts w:ascii="Times New Roman" w:hAnsi="Times New Roman"/>
          <w:sz w:val="28"/>
        </w:rPr>
        <w:t>ие в новой ред</w:t>
      </w:r>
      <w:r>
        <w:rPr>
          <w:rFonts w:ascii="Times New Roman" w:hAnsi="Times New Roman"/>
          <w:sz w:val="28"/>
        </w:rPr>
        <w:t>акции (прилагается).</w:t>
      </w:r>
    </w:p>
    <w:p w:rsidR="00000000" w:rsidRDefault="00FE2AA7">
      <w:pPr>
        <w:widowControl w:val="0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 xml:space="preserve">2.Признать утратившим силу п.1.2 постановления администрации </w:t>
      </w:r>
      <w:r>
        <w:rPr>
          <w:rFonts w:ascii="Times New Roman" w:hAnsi="Times New Roman"/>
          <w:sz w:val="28"/>
        </w:rPr>
        <w:lastRenderedPageBreak/>
        <w:t>муниципального образования Кореновский муниципальный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район Краснодарского края  от  16 мая 2025 года  № 597 «О внесении изменений постановление администрации муниципального </w:t>
      </w:r>
      <w:r>
        <w:rPr>
          <w:rFonts w:ascii="Times New Roman" w:hAnsi="Times New Roman"/>
          <w:sz w:val="28"/>
        </w:rPr>
        <w:t>образования Кореновский муниципальный район  Краснодарского края от  27 октября 2023 года  № 1895</w:t>
      </w:r>
      <w:r>
        <w:rPr>
          <w:rFonts w:ascii="Times New Roman" w:hAnsi="Times New Roman"/>
          <w:sz w:val="28"/>
        </w:rPr>
        <w:t xml:space="preserve"> «Об утверждении муниципальной программы «Поддержка деятельности социал</w:t>
      </w:r>
      <w:r>
        <w:rPr>
          <w:rFonts w:ascii="Times New Roman" w:hAnsi="Times New Roman"/>
          <w:sz w:val="28"/>
        </w:rPr>
        <w:t>ьно ориентированных некоммерческих организаций, осуществляющих свою деятельность на терр</w:t>
      </w:r>
      <w:r>
        <w:rPr>
          <w:rFonts w:ascii="Times New Roman" w:hAnsi="Times New Roman"/>
          <w:sz w:val="28"/>
        </w:rPr>
        <w:t xml:space="preserve">итории муниципального образования Кореновский муниципальный район  Краснодарского края на 2024-2028 годы». 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ab/>
        <w:t>3.</w:t>
      </w:r>
      <w:r>
        <w:rPr>
          <w:rFonts w:ascii="Times New Roman" w:hAnsi="Times New Roman"/>
          <w:spacing w:val="-1"/>
          <w:sz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</w:t>
      </w:r>
      <w:r>
        <w:rPr>
          <w:rFonts w:ascii="Times New Roman" w:hAnsi="Times New Roman"/>
          <w:spacing w:val="-1"/>
          <w:sz w:val="28"/>
        </w:rPr>
        <w:t>я  обеспечить размещение   настоящего постановление 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FE2AA7">
      <w:pPr>
        <w:widowControl w:val="0"/>
        <w:ind w:firstLine="709"/>
        <w:jc w:val="both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4.Постановление вступает в силу со</w:t>
      </w:r>
      <w:r>
        <w:rPr>
          <w:rFonts w:ascii="Times New Roman" w:hAnsi="Times New Roman"/>
          <w:sz w:val="28"/>
        </w:rPr>
        <w:t xml:space="preserve"> дня его подписания.</w:t>
      </w:r>
    </w:p>
    <w:p w:rsidR="00000000" w:rsidRDefault="00FE2AA7">
      <w:pPr>
        <w:jc w:val="both"/>
      </w:pPr>
    </w:p>
    <w:p w:rsidR="00000000" w:rsidRDefault="00FE2AA7">
      <w:pPr>
        <w:ind w:firstLine="709"/>
        <w:jc w:val="both"/>
        <w:rPr>
          <w:rFonts w:ascii="Times New Roman" w:hAnsi="Times New Roman"/>
          <w:sz w:val="28"/>
        </w:rPr>
      </w:pPr>
    </w:p>
    <w:p w:rsidR="00000000" w:rsidRDefault="00FE2AA7">
      <w:pPr>
        <w:ind w:firstLine="709"/>
        <w:jc w:val="both"/>
        <w:rPr>
          <w:rFonts w:ascii="Times New Roman" w:hAnsi="Times New Roman"/>
          <w:sz w:val="28"/>
        </w:rPr>
      </w:pP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 главы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000000" w:rsidRDefault="00FE2AA7">
      <w:pPr>
        <w:ind w:right="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 муниципальный район</w:t>
      </w:r>
      <w:r>
        <w:rPr>
          <w:rFonts w:ascii="Times New Roman" w:hAnsi="Times New Roman"/>
          <w:sz w:val="28"/>
        </w:rPr>
        <w:tab/>
      </w:r>
    </w:p>
    <w:p w:rsidR="00000000" w:rsidRDefault="00FE2AA7">
      <w:pPr>
        <w:ind w:right="49"/>
        <w:jc w:val="both"/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А.П. Манько</w:t>
      </w:r>
    </w:p>
    <w:p w:rsidR="00000000" w:rsidRDefault="00FE2AA7">
      <w:pPr>
        <w:jc w:val="both"/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>ПРИЛОЖЕНИЕ</w:t>
      </w:r>
    </w:p>
    <w:p w:rsidR="00000000" w:rsidRDefault="00FE2AA7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</w:rPr>
      </w:pPr>
    </w:p>
    <w:p w:rsidR="00000000" w:rsidRDefault="00FE2AA7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000000" w:rsidRDefault="00FE2AA7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000000" w:rsidRDefault="00FE2AA7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000000" w:rsidRDefault="00FE2AA7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 w:rsidR="00000000" w:rsidRDefault="00FE2AA7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</w:p>
    <w:p w:rsidR="00000000" w:rsidRDefault="00FE2AA7">
      <w:pPr>
        <w:tabs>
          <w:tab w:val="left" w:pos="2595"/>
        </w:tabs>
        <w:ind w:firstLine="50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от  </w:t>
      </w:r>
      <w:r>
        <w:rPr>
          <w:rFonts w:ascii="Times New Roman" w:hAnsi="Times New Roman"/>
          <w:sz w:val="28"/>
          <w:u w:val="single"/>
        </w:rPr>
        <w:t>07.07.2025</w:t>
      </w:r>
      <w:r>
        <w:rPr>
          <w:rFonts w:ascii="Times New Roman" w:hAnsi="Times New Roman"/>
          <w:sz w:val="28"/>
        </w:rPr>
        <w:t xml:space="preserve"> №  </w:t>
      </w:r>
      <w:r>
        <w:rPr>
          <w:rFonts w:ascii="Times New Roman" w:hAnsi="Times New Roman"/>
          <w:sz w:val="28"/>
          <w:u w:val="single"/>
        </w:rPr>
        <w:t>911</w:t>
      </w:r>
    </w:p>
    <w:p w:rsidR="00000000" w:rsidRDefault="00FE2AA7">
      <w:pPr>
        <w:tabs>
          <w:tab w:val="left" w:pos="2595"/>
        </w:tabs>
        <w:ind w:firstLine="5040"/>
        <w:jc w:val="both"/>
        <w:rPr>
          <w:rFonts w:ascii="Times New Roman" w:hAnsi="Times New Roman"/>
          <w:sz w:val="28"/>
        </w:rPr>
      </w:pPr>
    </w:p>
    <w:p w:rsidR="00000000" w:rsidRDefault="00FE2AA7">
      <w:pPr>
        <w:tabs>
          <w:tab w:val="left" w:pos="2595"/>
        </w:tabs>
        <w:ind w:firstLine="5040"/>
        <w:jc w:val="both"/>
        <w:rPr>
          <w:rFonts w:ascii="Times New Roman" w:hAnsi="Times New Roman"/>
          <w:sz w:val="28"/>
        </w:rPr>
      </w:pPr>
    </w:p>
    <w:p w:rsidR="00000000" w:rsidRDefault="00FE2AA7">
      <w:pPr>
        <w:ind w:firstLine="5040"/>
        <w:jc w:val="center"/>
        <w:rPr>
          <w:rFonts w:ascii="Times New Roman" w:hAnsi="Times New Roman"/>
          <w:sz w:val="28"/>
        </w:rPr>
      </w:pPr>
    </w:p>
    <w:p w:rsidR="00000000" w:rsidRDefault="00FE2AA7">
      <w:pPr>
        <w:spacing w:line="100" w:lineRule="atLeast"/>
        <w:ind w:left="-540" w:right="2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ПАСПОРТ</w:t>
      </w:r>
    </w:p>
    <w:p w:rsidR="00000000" w:rsidRDefault="00FE2AA7">
      <w:pPr>
        <w:spacing w:line="100" w:lineRule="atLeast"/>
        <w:ind w:left="-540" w:right="2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:rsidR="00000000" w:rsidRDefault="00FE2AA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«Поддержка де</w:t>
      </w:r>
      <w:r>
        <w:rPr>
          <w:rFonts w:ascii="Times New Roman" w:hAnsi="Times New Roman"/>
          <w:sz w:val="28"/>
        </w:rPr>
        <w:t>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муниципальный район</w:t>
      </w:r>
    </w:p>
    <w:p w:rsidR="00000000" w:rsidRDefault="00FE2AA7">
      <w:pPr>
        <w:jc w:val="center"/>
        <w:rPr>
          <w:rFonts w:ascii="Times New Roman" w:hAnsi="Times New Roman"/>
          <w:sz w:val="28"/>
          <w:shd w:val="clear" w:color="auto" w:fill="FFFF00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 края на 2024-2028 годы»</w:t>
      </w:r>
    </w:p>
    <w:p w:rsidR="00000000" w:rsidRDefault="00FE2AA7">
      <w:pPr>
        <w:jc w:val="center"/>
        <w:rPr>
          <w:rFonts w:ascii="Times New Roman" w:hAnsi="Times New Roman"/>
          <w:sz w:val="28"/>
          <w:shd w:val="clear" w:color="auto" w:fill="FFFF00"/>
        </w:rPr>
      </w:pPr>
    </w:p>
    <w:tbl>
      <w:tblPr>
        <w:tblW w:w="0" w:type="auto"/>
        <w:tblInd w:w="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6"/>
        <w:gridCol w:w="6012"/>
      </w:tblGrid>
      <w:tr w:rsidR="00000000">
        <w:trPr>
          <w:trHeight w:val="96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spacing w:line="100" w:lineRule="atLeast"/>
              <w:ind w:left="-57" w:right="10"/>
            </w:pPr>
            <w:r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</w:pPr>
            <w:r>
              <w:rPr>
                <w:rFonts w:ascii="Times New Roman" w:hAnsi="Times New Roman"/>
                <w:sz w:val="28"/>
              </w:rPr>
              <w:t>отдел п</w:t>
            </w:r>
            <w:r>
              <w:rPr>
                <w:rFonts w:ascii="Times New Roman" w:hAnsi="Times New Roman"/>
                <w:sz w:val="28"/>
              </w:rPr>
              <w:t>о социальным вопросам администрации 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spacing w:line="100" w:lineRule="atLeast"/>
              <w:ind w:left="-57" w:right="10"/>
            </w:pPr>
            <w:r>
              <w:rPr>
                <w:rFonts w:ascii="Times New Roman" w:hAnsi="Times New Roman"/>
                <w:sz w:val="28"/>
              </w:rPr>
              <w:t>Координатор подпрограмм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</w:pPr>
            <w:r>
              <w:rPr>
                <w:rFonts w:ascii="Times New Roman" w:hAnsi="Times New Roman"/>
                <w:sz w:val="28"/>
              </w:rPr>
              <w:t>не предусмотрен</w:t>
            </w:r>
          </w:p>
        </w:tc>
      </w:tr>
      <w:tr w:rsidR="00000000">
        <w:trPr>
          <w:trHeight w:val="404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spacing w:line="100" w:lineRule="atLeast"/>
              <w:ind w:left="-57" w:right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</w:pPr>
            <w:r>
              <w:rPr>
                <w:rFonts w:ascii="Times New Roman" w:hAnsi="Times New Roman"/>
                <w:sz w:val="28"/>
              </w:rPr>
              <w:t>отдел по социальным вопросам администра</w:t>
            </w:r>
            <w:r>
              <w:rPr>
                <w:rFonts w:ascii="Times New Roman" w:hAnsi="Times New Roman"/>
                <w:sz w:val="28"/>
              </w:rPr>
              <w:t>ции  муниципального образования Кореновский муниципальный район  Краснодарского края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spacing w:line="100" w:lineRule="atLeast"/>
              <w:ind w:left="-57" w:right="10"/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не предусмотрен</w:t>
            </w:r>
          </w:p>
        </w:tc>
      </w:tr>
      <w:tr w:rsidR="00000000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tabs>
                <w:tab w:val="left" w:pos="15"/>
              </w:tabs>
              <w:ind w:right="2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ind w:left="17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-создание условий для полноценной деятельности социально ориентированных некоммерчески</w:t>
            </w:r>
            <w:r>
              <w:rPr>
                <w:rFonts w:ascii="Times New Roman" w:hAnsi="Times New Roman"/>
                <w:sz w:val="28"/>
              </w:rPr>
              <w:t>х организаций осуществляющих свою деятельность на территории муниципального образования Кореновский муниципальный район</w:t>
            </w:r>
          </w:p>
          <w:p w:rsidR="00000000" w:rsidRDefault="00FE2AA7">
            <w:pPr>
              <w:widowControl w:val="0"/>
              <w:ind w:left="170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Краснодарского края, обеспечивающих благоприятные условия для развития экономики, социальной сферы и укрепления гражданского общества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ind w:left="159" w:right="-8"/>
            </w:pPr>
            <w:r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ind w:left="109" w:right="-8"/>
            </w:pPr>
            <w:r>
              <w:rPr>
                <w:rFonts w:ascii="Times New Roman" w:hAnsi="Times New Roman"/>
                <w:sz w:val="28"/>
              </w:rPr>
              <w:t>- оказание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инвалидов</w:t>
            </w:r>
            <w:r>
              <w:rPr>
                <w:rFonts w:ascii="Times New Roman" w:hAnsi="Times New Roman"/>
                <w:sz w:val="28"/>
              </w:rPr>
              <w:t xml:space="preserve"> разных категорий, ветеранов войны и труда. Создание условий для вовлечение ветеранов в активную жизнь общества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ind w:left="159" w:right="-8"/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rPr>
                <w:sz w:val="28"/>
              </w:rPr>
            </w:pPr>
            <w:r>
              <w:rPr>
                <w:sz w:val="28"/>
              </w:rPr>
              <w:t>-охват мероприятиями ветеранов, пенсионеров и инвалидов  Кореновского района ;</w:t>
            </w:r>
          </w:p>
          <w:p w:rsidR="00000000" w:rsidRDefault="00FE2AA7">
            <w:pPr>
              <w:pStyle w:val="1f"/>
              <w:ind w:right="-8"/>
            </w:pPr>
            <w:r>
              <w:rPr>
                <w:sz w:val="28"/>
              </w:rPr>
              <w:t>-количество</w:t>
            </w:r>
            <w:r>
              <w:rPr>
                <w:sz w:val="28"/>
              </w:rPr>
              <w:t xml:space="preserve"> мероприятий по военно-патриотическому и нравственному воспитанию подрастающего поколения;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tabs>
                <w:tab w:val="left" w:pos="15"/>
              </w:tabs>
              <w:ind w:right="256"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2024-2028 годы, этапы реализации программы не выделяются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Объем бюджетных ассигнований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</w:t>
            </w:r>
            <w:r>
              <w:rPr>
                <w:rFonts w:ascii="Times New Roman" w:hAnsi="Times New Roman"/>
                <w:sz w:val="28"/>
              </w:rPr>
              <w:t>й объем финансирования программы составляет 9 723, 7 тыс. руб., в том числе за средств бюджета муниципального образования Кореновский муниципальный район Краснодарского края:</w:t>
            </w: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г.-1 993,4 тыс. руб,</w:t>
            </w: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г.-2 696,3 тыс. руб,</w:t>
            </w: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г.-1 678,0 тыс. ру</w:t>
            </w:r>
            <w:r>
              <w:rPr>
                <w:rFonts w:ascii="Times New Roman" w:hAnsi="Times New Roman"/>
                <w:sz w:val="28"/>
              </w:rPr>
              <w:t>б.</w:t>
            </w: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г.-1 678,0 тыс. руб.</w:t>
            </w:r>
          </w:p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 2028 г.-1 678,0 тыс. руб.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tabs>
                <w:tab w:val="left" w:pos="15"/>
              </w:tabs>
              <w:ind w:right="256"/>
            </w:pPr>
            <w:r>
              <w:rPr>
                <w:rFonts w:ascii="Times New Roman" w:hAnsi="Times New Roman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 муниципального образования Кореновский муниципальный район</w:t>
            </w:r>
          </w:p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</w:tr>
    </w:tbl>
    <w:p w:rsidR="00000000" w:rsidRDefault="00FE2AA7">
      <w:pPr>
        <w:tabs>
          <w:tab w:val="left" w:pos="540"/>
        </w:tabs>
        <w:ind w:right="256"/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540"/>
        </w:tabs>
        <w:ind w:right="256"/>
        <w:jc w:val="center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tabs>
          <w:tab w:val="left" w:pos="540"/>
        </w:tabs>
        <w:ind w:right="2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 </w:t>
      </w:r>
      <w:r>
        <w:rPr>
          <w:rFonts w:ascii="Times New Roman" w:hAnsi="Times New Roman"/>
          <w:sz w:val="28"/>
        </w:rPr>
        <w:t>Характеристика текущего состояния и прогноз ра</w:t>
      </w:r>
      <w:r>
        <w:rPr>
          <w:rFonts w:ascii="Times New Roman" w:hAnsi="Times New Roman"/>
          <w:sz w:val="28"/>
        </w:rPr>
        <w:t>звития соответствующей сферы реализации муниципальной программы</w:t>
      </w:r>
    </w:p>
    <w:p w:rsidR="00000000" w:rsidRDefault="00FE2AA7">
      <w:pPr>
        <w:tabs>
          <w:tab w:val="left" w:pos="540"/>
        </w:tabs>
        <w:ind w:right="256"/>
        <w:jc w:val="center"/>
        <w:rPr>
          <w:rFonts w:ascii="Times New Roman" w:hAnsi="Times New Roman"/>
          <w:sz w:val="28"/>
        </w:rPr>
      </w:pP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Кореновском районе проживает</w:t>
      </w:r>
      <w:r>
        <w:rPr>
          <w:rFonts w:ascii="Times New Roman" w:hAnsi="Times New Roman"/>
          <w:color w:val="800000"/>
          <w:sz w:val="28"/>
        </w:rPr>
        <w:t xml:space="preserve"> 25 500</w:t>
      </w:r>
      <w:r>
        <w:rPr>
          <w:rFonts w:ascii="Times New Roman" w:hAnsi="Times New Roman"/>
          <w:sz w:val="28"/>
        </w:rPr>
        <w:t xml:space="preserve"> пенсионеров, участников и инвалидов Великой Отечественной войны 1941-1945 гг.— </w:t>
      </w:r>
      <w:r>
        <w:rPr>
          <w:rFonts w:ascii="Times New Roman" w:hAnsi="Times New Roman"/>
          <w:color w:val="800000"/>
          <w:sz w:val="28"/>
        </w:rPr>
        <w:t>6</w:t>
      </w:r>
      <w:r>
        <w:rPr>
          <w:rFonts w:ascii="Times New Roman" w:hAnsi="Times New Roman"/>
          <w:sz w:val="28"/>
        </w:rPr>
        <w:t xml:space="preserve"> человек, тружеников тыла - </w:t>
      </w:r>
      <w:r>
        <w:rPr>
          <w:rFonts w:ascii="Times New Roman" w:hAnsi="Times New Roman"/>
          <w:color w:val="800000"/>
          <w:sz w:val="28"/>
        </w:rPr>
        <w:t>60</w:t>
      </w:r>
      <w:r>
        <w:rPr>
          <w:rFonts w:ascii="Times New Roman" w:hAnsi="Times New Roman"/>
          <w:sz w:val="28"/>
        </w:rPr>
        <w:t xml:space="preserve"> человек, ветеранов труда —</w:t>
      </w:r>
      <w:r>
        <w:rPr>
          <w:rFonts w:ascii="Times New Roman" w:hAnsi="Times New Roman"/>
          <w:color w:val="800000"/>
          <w:sz w:val="28"/>
        </w:rPr>
        <w:t xml:space="preserve"> 6930</w:t>
      </w:r>
      <w:r>
        <w:rPr>
          <w:rFonts w:ascii="Times New Roman" w:hAnsi="Times New Roman"/>
          <w:sz w:val="28"/>
        </w:rPr>
        <w:t xml:space="preserve"> человек, </w:t>
      </w:r>
      <w:r>
        <w:rPr>
          <w:rFonts w:ascii="Times New Roman" w:hAnsi="Times New Roman"/>
          <w:sz w:val="28"/>
        </w:rPr>
        <w:t>участников войны     в Афганистане—</w:t>
      </w:r>
      <w:r>
        <w:rPr>
          <w:rFonts w:ascii="Times New Roman" w:hAnsi="Times New Roman"/>
          <w:color w:val="800000"/>
          <w:sz w:val="28"/>
        </w:rPr>
        <w:t xml:space="preserve">217 </w:t>
      </w:r>
      <w:r>
        <w:rPr>
          <w:rFonts w:ascii="Times New Roman" w:hAnsi="Times New Roman"/>
          <w:sz w:val="28"/>
        </w:rPr>
        <w:t xml:space="preserve">человек,      малолетних     узников    фашистских 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концлагерей — 9</w:t>
      </w:r>
      <w:r>
        <w:rPr>
          <w:rFonts w:ascii="Times New Roman" w:hAnsi="Times New Roman"/>
          <w:color w:val="800000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человек, жителей блокадного Ленинграда - 3</w:t>
      </w:r>
      <w:r>
        <w:rPr>
          <w:rFonts w:ascii="Times New Roman" w:hAnsi="Times New Roman"/>
          <w:color w:val="800000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человека,</w:t>
      </w:r>
      <w:r>
        <w:rPr>
          <w:rFonts w:ascii="Times New Roman" w:hAnsi="Times New Roman"/>
          <w:sz w:val="28"/>
        </w:rPr>
        <w:t xml:space="preserve"> ветеранов Вооруженных сил и правоохранительных органов—</w:t>
      </w:r>
      <w:r>
        <w:rPr>
          <w:rFonts w:ascii="Times New Roman" w:hAnsi="Times New Roman"/>
          <w:color w:val="800000"/>
          <w:sz w:val="28"/>
        </w:rPr>
        <w:t xml:space="preserve">1270 </w:t>
      </w:r>
      <w:r>
        <w:rPr>
          <w:rFonts w:ascii="Times New Roman" w:hAnsi="Times New Roman"/>
          <w:sz w:val="28"/>
        </w:rPr>
        <w:t>человек, кавалеров орденов, по стату</w:t>
      </w:r>
      <w:r>
        <w:rPr>
          <w:rFonts w:ascii="Times New Roman" w:hAnsi="Times New Roman"/>
          <w:sz w:val="28"/>
        </w:rPr>
        <w:t xml:space="preserve">су входящих в ККОО «Герои Отечества» - </w:t>
      </w:r>
      <w:r>
        <w:rPr>
          <w:rFonts w:ascii="Times New Roman" w:hAnsi="Times New Roman"/>
          <w:color w:val="800000"/>
          <w:sz w:val="28"/>
        </w:rPr>
        <w:t>11</w:t>
      </w:r>
      <w:r>
        <w:rPr>
          <w:rFonts w:ascii="Times New Roman" w:hAnsi="Times New Roman"/>
          <w:color w:val="FF006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человек. Ветераны (пенсионеры, инвалиды) войны, труда, Вооруженных сил и правоохранительных органов муниципального образования Кореновский район объединены в общественную организацию, имеющую свои уставные законы.</w:t>
      </w:r>
    </w:p>
    <w:p w:rsidR="00000000" w:rsidRDefault="00FE2AA7">
      <w:pPr>
        <w:ind w:firstLine="73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 выполняет роль посредника между органами местного самоуправления и населения райо</w:t>
      </w:r>
      <w:r>
        <w:rPr>
          <w:rFonts w:ascii="Times New Roman" w:hAnsi="Times New Roman"/>
          <w:sz w:val="28"/>
        </w:rPr>
        <w:t>на, организует</w:t>
      </w:r>
      <w:r>
        <w:rPr>
          <w:rFonts w:ascii="Times New Roman" w:hAnsi="Times New Roman"/>
          <w:sz w:val="28"/>
          <w:shd w:val="clear" w:color="auto" w:fill="FFFF00"/>
        </w:rPr>
        <w:t xml:space="preserve"> </w:t>
      </w:r>
      <w:r>
        <w:rPr>
          <w:rFonts w:ascii="Times New Roman" w:hAnsi="Times New Roman"/>
          <w:sz w:val="28"/>
        </w:rPr>
        <w:t>публичный диалог с органами власти по основным ключевым вопросам развития района, края, защиты социально-экономических, гражданских, трудовых прав и свобод лиц старшего поколения. Является надежным проводником обратной связи между населением</w:t>
      </w:r>
      <w:r>
        <w:rPr>
          <w:rFonts w:ascii="Times New Roman" w:hAnsi="Times New Roman"/>
          <w:sz w:val="28"/>
        </w:rPr>
        <w:t xml:space="preserve"> и органами власти района.</w:t>
      </w:r>
    </w:p>
    <w:p w:rsidR="00000000" w:rsidRDefault="00FE2AA7">
      <w:pPr>
        <w:ind w:firstLine="73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Одной из основных задач данной программы является создание условий для деятельности в системе гражданского общества общественной организации ветеранов, максимально используя ее потенциал для эффективного решения социально значимы</w:t>
      </w:r>
      <w:r>
        <w:rPr>
          <w:rFonts w:ascii="Times New Roman" w:hAnsi="Times New Roman"/>
          <w:sz w:val="28"/>
        </w:rPr>
        <w:t>х задач.</w:t>
      </w:r>
    </w:p>
    <w:p w:rsidR="00000000" w:rsidRDefault="00FE2AA7">
      <w:pPr>
        <w:ind w:firstLine="73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Благодаря приобретенному за последние годы опыту самоорганизации и профессионализму общественная организация  ветеранов  района  представляет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собой значительный ресурс для выработки политики в самых различных сферах 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жизни района.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Также на террит</w:t>
      </w:r>
      <w:r>
        <w:rPr>
          <w:rFonts w:ascii="Times New Roman" w:hAnsi="Times New Roman"/>
          <w:sz w:val="28"/>
        </w:rPr>
        <w:t>ории Кореновского района проживает 6888</w:t>
      </w:r>
      <w:r>
        <w:rPr>
          <w:rFonts w:ascii="Times New Roman" w:hAnsi="Times New Roman"/>
          <w:sz w:val="28"/>
        </w:rPr>
        <w:t xml:space="preserve"> инвалидов (из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них 300 детей). 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 современном этапе развития проведение комплекса мер по интеграции инвалидов в общество является одним из приоритетных направлений социальной политики государства. В России происход</w:t>
      </w:r>
      <w:r>
        <w:rPr>
          <w:rFonts w:ascii="Times New Roman" w:hAnsi="Times New Roman"/>
          <w:sz w:val="28"/>
        </w:rPr>
        <w:t>ят коренные изменения в подходах к определению и решению проблем инвалидности в соответствии с международными нормами.</w:t>
      </w:r>
    </w:p>
    <w:p w:rsidR="00000000" w:rsidRDefault="00FE2AA7">
      <w:pPr>
        <w:widowControl w:val="0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Здоровый человек приспосабливается к окружающей среде. Чтобы инвалид смог адаптироваться в среде, нужно сделать среду его обитания максим</w:t>
      </w:r>
      <w:r>
        <w:rPr>
          <w:rFonts w:ascii="Times New Roman" w:hAnsi="Times New Roman"/>
          <w:sz w:val="28"/>
        </w:rPr>
        <w:t xml:space="preserve">ально для него доступной, приспособить среду к возможностям инвалида, чтобы он чувствовал себя на равных со здоровыми людьми и на работе, и дома, и в общественных местах. 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Одной из важнейших задач реабилитации инвалидов является включение их в активную, с</w:t>
      </w:r>
      <w:r>
        <w:rPr>
          <w:rFonts w:ascii="Times New Roman" w:hAnsi="Times New Roman"/>
          <w:sz w:val="28"/>
        </w:rPr>
        <w:t>амостоятельную культурную и социально значимую деятельность.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</w:p>
    <w:p w:rsidR="00000000" w:rsidRDefault="00FE2AA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Цели, задачи и целевые показатели, конкретные сроки и этапы реализации муниципальной программы</w:t>
      </w:r>
    </w:p>
    <w:p w:rsidR="00000000" w:rsidRDefault="00FE2AA7">
      <w:pPr>
        <w:ind w:firstLine="540"/>
        <w:jc w:val="both"/>
        <w:rPr>
          <w:rFonts w:ascii="Times New Roman" w:hAnsi="Times New Roman"/>
          <w:sz w:val="28"/>
        </w:rPr>
      </w:pPr>
    </w:p>
    <w:p w:rsidR="00000000" w:rsidRDefault="00FE2AA7">
      <w:pPr>
        <w:widowControl w:val="0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Цели, задачи и целевые показатели муниципальной программы </w:t>
      </w:r>
      <w:r>
        <w:rPr>
          <w:rFonts w:ascii="Times New Roman" w:hAnsi="Times New Roman"/>
          <w:sz w:val="28"/>
        </w:rPr>
        <w:t>«Поддержка деятельности  социально ор</w:t>
      </w:r>
      <w:r>
        <w:rPr>
          <w:rFonts w:ascii="Times New Roman" w:hAnsi="Times New Roman"/>
          <w:sz w:val="28"/>
        </w:rPr>
        <w:t xml:space="preserve">иентированных некоммерческих организаций, осуществляющих свою деятельность на территории муниципального образования Кореновский муниципальный район Краснодарского края на 2024-2028 годы» представлены в приложении №1 к муниципальной программе. 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Сроки реали</w:t>
      </w:r>
      <w:r>
        <w:rPr>
          <w:rFonts w:ascii="Times New Roman" w:hAnsi="Times New Roman"/>
          <w:sz w:val="28"/>
        </w:rPr>
        <w:t>зации мероприятий муниципальной программы указан в приложении №2.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Основными о</w:t>
      </w:r>
      <w:r>
        <w:rPr>
          <w:rFonts w:ascii="Times New Roman" w:hAnsi="Times New Roman"/>
          <w:sz w:val="28"/>
        </w:rPr>
        <w:t>жидаемыми результатами реализации мероприятий программы является: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-реализация мероприятий, предусмотренных программой, позволит создать условия для полноценной деятельности обще</w:t>
      </w:r>
      <w:r>
        <w:rPr>
          <w:rFonts w:ascii="Times New Roman" w:hAnsi="Times New Roman"/>
          <w:sz w:val="28"/>
        </w:rPr>
        <w:t xml:space="preserve">ственной организации  ветеранов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>, обеспечивающей благоприятные условия для развития экономики, социальной сферы и укрепления гражданского общества.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Общий срок реализации  прогр</w:t>
      </w:r>
      <w:r>
        <w:rPr>
          <w:rFonts w:ascii="Times New Roman" w:hAnsi="Times New Roman"/>
          <w:sz w:val="28"/>
        </w:rPr>
        <w:t xml:space="preserve">аммы </w:t>
      </w:r>
      <w:r>
        <w:rPr>
          <w:rFonts w:ascii="Times New Roman" w:hAnsi="Times New Roman"/>
          <w:sz w:val="28"/>
        </w:rPr>
        <w:t>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муниципальный район Краснодарского края на 2024-2028 годы» рассчитан на период</w:t>
      </w:r>
      <w:r>
        <w:rPr>
          <w:rFonts w:ascii="Times New Roman" w:hAnsi="Times New Roman"/>
          <w:sz w:val="28"/>
        </w:rPr>
        <w:t xml:space="preserve"> с 2024 п</w:t>
      </w:r>
      <w:r>
        <w:rPr>
          <w:rFonts w:ascii="Times New Roman" w:hAnsi="Times New Roman"/>
          <w:sz w:val="28"/>
        </w:rPr>
        <w:t>о 2028 год.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FE2AA7">
      <w:pPr>
        <w:pStyle w:val="ConsPlusNormal1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мун</w:t>
      </w:r>
      <w:r>
        <w:rPr>
          <w:rFonts w:ascii="Times New Roman" w:hAnsi="Times New Roman"/>
          <w:sz w:val="28"/>
        </w:rPr>
        <w:t>иципальной программы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Мероприятия программы представлены в табличной форме в приложении №2 к программе. 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 Обоснование ресурсного обеспечения муниципальной программы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программы определяются перечнем программных меропр</w:t>
      </w:r>
      <w:r>
        <w:rPr>
          <w:rFonts w:ascii="Times New Roman" w:hAnsi="Times New Roman"/>
          <w:sz w:val="28"/>
        </w:rPr>
        <w:t>иятий. Общий планируемый объем финансирования программы на 2024 -2028 годы составит 9 723,7 тыс. рублей.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FE2AA7">
      <w:pPr>
        <w:widowControl w:val="0"/>
        <w:jc w:val="center"/>
        <w:rPr>
          <w:rFonts w:ascii="Times New Roman" w:hAnsi="Times New Roman"/>
          <w:sz w:val="28"/>
        </w:rPr>
      </w:pPr>
    </w:p>
    <w:p w:rsidR="00000000" w:rsidRDefault="00FE2AA7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 w:rsidR="00000000" w:rsidRDefault="00FE2AA7">
      <w:pPr>
        <w:widowControl w:val="0"/>
        <w:jc w:val="center"/>
        <w:rPr>
          <w:sz w:val="28"/>
        </w:rPr>
      </w:pPr>
      <w:r>
        <w:rPr>
          <w:rFonts w:ascii="Times New Roman" w:hAnsi="Times New Roman"/>
          <w:sz w:val="28"/>
        </w:rPr>
        <w:t>тыс. руб.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8"/>
        <w:gridCol w:w="1200"/>
        <w:gridCol w:w="1236"/>
        <w:gridCol w:w="1198"/>
        <w:gridCol w:w="1375"/>
        <w:gridCol w:w="1223"/>
        <w:gridCol w:w="1138"/>
      </w:tblGrid>
      <w:tr w:rsidR="00000000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Источники и направления расходов</w:t>
            </w:r>
          </w:p>
        </w:tc>
        <w:tc>
          <w:tcPr>
            <w:tcW w:w="7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Объем финансирования</w:t>
            </w:r>
          </w:p>
        </w:tc>
      </w:tr>
      <w:tr w:rsidR="00000000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rPr>
                <w:sz w:val="28"/>
              </w:rPr>
            </w:pPr>
          </w:p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Всего</w:t>
            </w:r>
          </w:p>
        </w:tc>
        <w:tc>
          <w:tcPr>
            <w:tcW w:w="61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В том числе по годам</w:t>
            </w:r>
          </w:p>
        </w:tc>
      </w:tr>
      <w:tr w:rsidR="00000000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2024 год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2025 год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2026 год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2027 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2028 год</w:t>
            </w:r>
          </w:p>
        </w:tc>
      </w:tr>
      <w:tr w:rsidR="00000000"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</w:pPr>
            <w:r>
              <w:rPr>
                <w:sz w:val="28"/>
              </w:rPr>
              <w:t>Районный бюджет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9 723,7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1 993,4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2 696,3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1 678,0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1 678,0</w:t>
            </w:r>
          </w:p>
        </w:tc>
      </w:tr>
      <w:tr w:rsidR="00000000"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</w:pPr>
            <w:r>
              <w:rPr>
                <w:sz w:val="28"/>
              </w:rPr>
              <w:t>Краевой бюджет ( на условиях софинансирования)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0,0</w:t>
            </w:r>
          </w:p>
        </w:tc>
      </w:tr>
      <w:tr w:rsidR="00000000"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</w:pPr>
            <w:r>
              <w:rPr>
                <w:sz w:val="28"/>
              </w:rPr>
              <w:t>Другие источники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0,0</w:t>
            </w:r>
          </w:p>
        </w:tc>
      </w:tr>
      <w:tr w:rsidR="00000000"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</w:pPr>
            <w:r>
              <w:rPr>
                <w:sz w:val="28"/>
              </w:rPr>
              <w:t>ВСЕГО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9 723,7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1 993,4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2 696,3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1 678,0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 xml:space="preserve">1 </w:t>
            </w:r>
            <w:r>
              <w:rPr>
                <w:sz w:val="28"/>
              </w:rPr>
              <w:t>678,0</w:t>
            </w:r>
          </w:p>
        </w:tc>
      </w:tr>
    </w:tbl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</w:t>
      </w:r>
      <w:r>
        <w:rPr>
          <w:rFonts w:ascii="Times New Roman" w:hAnsi="Times New Roman"/>
          <w:sz w:val="28"/>
        </w:rPr>
        <w:t xml:space="preserve">е муниципального образования Кореновский муниципальный  район  Краснодарского края на 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  <w:shd w:val="clear" w:color="auto" w:fill="FFFF00"/>
        </w:rPr>
      </w:pPr>
      <w:r>
        <w:rPr>
          <w:rFonts w:ascii="Times New Roman" w:hAnsi="Times New Roman"/>
          <w:sz w:val="28"/>
        </w:rPr>
        <w:t xml:space="preserve">соответствующий финансовых год и на плановый период. 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муниципальной программы</w:t>
      </w:r>
    </w:p>
    <w:p w:rsidR="00000000" w:rsidRDefault="00FE2AA7">
      <w:pPr>
        <w:jc w:val="center"/>
        <w:rPr>
          <w:rFonts w:ascii="Times New Roman" w:hAnsi="Times New Roman"/>
          <w:sz w:val="28"/>
        </w:rPr>
      </w:pP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Оценка эффективности реализации муниципально</w:t>
      </w:r>
      <w:r>
        <w:rPr>
          <w:rFonts w:ascii="Times New Roman" w:hAnsi="Times New Roman"/>
          <w:sz w:val="28"/>
        </w:rPr>
        <w:t xml:space="preserve">й программы производится ежегодно в соответствии с </w:t>
      </w:r>
      <w:r>
        <w:rPr>
          <w:rFonts w:ascii="Times New Roman" w:hAnsi="Times New Roman"/>
          <w:sz w:val="28"/>
        </w:rPr>
        <w:t>постановлением администрации 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</w:t>
      </w:r>
      <w:r>
        <w:rPr>
          <w:rFonts w:ascii="Times New Roman" w:hAnsi="Times New Roman"/>
          <w:sz w:val="28"/>
        </w:rPr>
        <w:t>и реализации муниципальных программ муниципального  образования  Кореновский район» </w:t>
      </w:r>
      <w:r>
        <w:rPr>
          <w:rFonts w:ascii="Times New Roman" w:hAnsi="Times New Roman"/>
          <w:sz w:val="28"/>
        </w:rPr>
        <w:t> </w:t>
      </w:r>
      <w:r>
        <w:rPr>
          <w:rFonts w:ascii="Times New Roman" w:hAnsi="Times New Roman"/>
          <w:sz w:val="28"/>
        </w:rPr>
        <w:t>.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FE2AA7">
      <w:pPr>
        <w:jc w:val="center"/>
        <w:rPr>
          <w:rFonts w:ascii="Times New Roman" w:hAnsi="Times New Roman"/>
          <w:sz w:val="28"/>
          <w:shd w:val="clear" w:color="auto" w:fill="FFFF00"/>
        </w:rPr>
      </w:pPr>
      <w:r>
        <w:rPr>
          <w:rFonts w:ascii="Times New Roman" w:hAnsi="Times New Roman"/>
          <w:sz w:val="28"/>
        </w:rPr>
        <w:t>6. Механизм реализации муниципальной программы и контроль за ее выполнением</w:t>
      </w:r>
    </w:p>
    <w:p w:rsidR="00000000" w:rsidRDefault="00FE2AA7">
      <w:pPr>
        <w:ind w:firstLine="857"/>
        <w:jc w:val="both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ind w:firstLine="8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Текущее управление ходом реализации муниципальной программы и контроль за ее выполнением ос</w:t>
      </w:r>
      <w:r>
        <w:rPr>
          <w:rFonts w:ascii="Times New Roman" w:hAnsi="Times New Roman"/>
          <w:sz w:val="28"/>
        </w:rPr>
        <w:t xml:space="preserve">уществляет отдел по социальным вопросам администрации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, которое: 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её согласование с соисполнителями, участниками муниципальной пр</w:t>
      </w:r>
      <w:r>
        <w:rPr>
          <w:rFonts w:ascii="Times New Roman" w:hAnsi="Times New Roman"/>
          <w:sz w:val="28"/>
        </w:rPr>
        <w:t>ограммы;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соисполнителей, участников муниципальной программы;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решени</w:t>
      </w:r>
      <w:r>
        <w:rPr>
          <w:rFonts w:ascii="Times New Roman" w:hAnsi="Times New Roman"/>
          <w:sz w:val="28"/>
        </w:rPr>
        <w:t>е о внесении в установленном порядке изменений в муниципальную программу;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</w:t>
      </w:r>
      <w:r>
        <w:rPr>
          <w:rFonts w:ascii="Times New Roman" w:hAnsi="Times New Roman"/>
          <w:sz w:val="28"/>
        </w:rPr>
        <w:t>рограммы на основании предложений соисполнителей, участников муниципальной программы;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</w:t>
      </w:r>
      <w:r>
        <w:rPr>
          <w:rFonts w:ascii="Times New Roman" w:hAnsi="Times New Roman"/>
          <w:sz w:val="28"/>
        </w:rPr>
        <w:t>ливает сроки их предоставления;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мониторинг и анализ отчетности, представляемой соисполнителями и участниками муниципальной программы;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 муниципальной программы;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ежегодный доклад о ходе р</w:t>
      </w:r>
      <w:r>
        <w:rPr>
          <w:rFonts w:ascii="Times New Roman" w:hAnsi="Times New Roman"/>
          <w:sz w:val="28"/>
        </w:rPr>
        <w:t>еализации муниципальной программы и оценке эффективности её реализации;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</w:t>
      </w:r>
      <w:r>
        <w:rPr>
          <w:rFonts w:ascii="Times New Roman" w:hAnsi="Times New Roman"/>
          <w:sz w:val="28"/>
        </w:rPr>
        <w:t>ормационно-телекоммуникационной сети Интернет;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размещает информацию о ходе реализации и достигнутых результатах </w:t>
      </w:r>
    </w:p>
    <w:p w:rsidR="00000000" w:rsidRDefault="00FE2AA7">
      <w:pPr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на официальном сайте в информационно-телекоммуникационной сети Интернет;</w:t>
      </w:r>
    </w:p>
    <w:p w:rsidR="00000000" w:rsidRDefault="00FE2AA7">
      <w:pPr>
        <w:widowControl w:val="0"/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</w:t>
      </w:r>
      <w:r>
        <w:rPr>
          <w:rFonts w:ascii="Times New Roman" w:hAnsi="Times New Roman"/>
          <w:sz w:val="28"/>
        </w:rPr>
        <w:t>ниципальной программой.</w:t>
      </w:r>
    </w:p>
    <w:p w:rsidR="00000000" w:rsidRDefault="00FE2AA7">
      <w:pPr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 В целях осуществления текущего контроля реализации мероприятий муниципальной программы </w:t>
      </w:r>
      <w:r>
        <w:rPr>
          <w:rFonts w:ascii="Times New Roman" w:hAnsi="Times New Roman"/>
          <w:sz w:val="28"/>
        </w:rPr>
        <w:t>«Поддержка деятельности  социально ориентированных некоммерческих организаций, осуществляющих свою деятельность на территории муниципального об</w:t>
      </w:r>
      <w:r>
        <w:rPr>
          <w:rFonts w:ascii="Times New Roman" w:hAnsi="Times New Roman"/>
          <w:sz w:val="28"/>
        </w:rPr>
        <w:t xml:space="preserve">разования Кореновский муниципальный район Краснодарского края на 2024-2028 годы» </w:t>
      </w:r>
      <w:r>
        <w:rPr>
          <w:rFonts w:ascii="Times New Roman" w:hAnsi="Times New Roman"/>
          <w:sz w:val="28"/>
        </w:rPr>
        <w:t>ответственный исполнитель программ</w:t>
      </w:r>
      <w:r>
        <w:rPr>
          <w:rFonts w:ascii="Times New Roman" w:hAnsi="Times New Roman"/>
          <w:sz w:val="28"/>
        </w:rPr>
        <w:t xml:space="preserve">ы ежеквартально до 25-го числа месяца, следующего за отчетным периодом,  представляет в управление экономики и </w:t>
      </w:r>
      <w:r>
        <w:rPr>
          <w:rFonts w:ascii="Times New Roman" w:hAnsi="Times New Roman"/>
          <w:sz w:val="28"/>
        </w:rPr>
        <w:t>финансовое управление админист</w:t>
      </w:r>
      <w:r>
        <w:rPr>
          <w:rFonts w:ascii="Times New Roman" w:hAnsi="Times New Roman"/>
          <w:sz w:val="28"/>
        </w:rPr>
        <w:t xml:space="preserve">рации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районКраснодарского края</w:t>
      </w:r>
      <w:r>
        <w:rPr>
          <w:rFonts w:ascii="Times New Roman" w:hAnsi="Times New Roman"/>
          <w:sz w:val="28"/>
        </w:rPr>
        <w:t xml:space="preserve">, отчет об объемах и источниках финансирования программы в разрезе мероприятий согласно приложения № 7 </w:t>
      </w:r>
      <w:r>
        <w:rPr>
          <w:rFonts w:ascii="Times New Roman" w:hAnsi="Times New Roman"/>
          <w:sz w:val="28"/>
        </w:rPr>
        <w:t>постановлением администрации муниципального образования Кореновский ра</w:t>
      </w:r>
      <w:r>
        <w:rPr>
          <w:rFonts w:ascii="Times New Roman" w:hAnsi="Times New Roman"/>
          <w:sz w:val="28"/>
        </w:rPr>
        <w:t>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</w:t>
      </w:r>
      <w:r>
        <w:rPr>
          <w:rFonts w:ascii="Times New Roman" w:hAnsi="Times New Roman"/>
          <w:sz w:val="28"/>
        </w:rPr>
        <w:t>.</w:t>
      </w:r>
    </w:p>
    <w:p w:rsidR="00000000" w:rsidRDefault="00FE2AA7">
      <w:pPr>
        <w:spacing w:line="200" w:lineRule="atLeast"/>
        <w:ind w:firstLine="709"/>
        <w:jc w:val="both"/>
        <w:rPr>
          <w:rFonts w:ascii="Times New Roman" w:hAnsi="Times New Roman"/>
          <w:sz w:val="28"/>
          <w:shd w:val="clear" w:color="auto" w:fill="FFFF00"/>
        </w:rPr>
      </w:pPr>
      <w:r>
        <w:rPr>
          <w:rFonts w:ascii="Times New Roman" w:hAnsi="Times New Roman"/>
          <w:sz w:val="28"/>
        </w:rPr>
        <w:t>Отдел по социальным вопросам админи</w:t>
      </w:r>
      <w:r>
        <w:rPr>
          <w:rFonts w:ascii="Times New Roman" w:hAnsi="Times New Roman"/>
          <w:sz w:val="28"/>
        </w:rPr>
        <w:t xml:space="preserve">страции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ежегодно, до 1 марта года, следующего за отчетным годом, направляет в управление экономики доклад о ходе реализации муниципальной программы на бумажных и электронных нос</w:t>
      </w:r>
      <w:r>
        <w:rPr>
          <w:rFonts w:ascii="Times New Roman" w:hAnsi="Times New Roman"/>
          <w:sz w:val="28"/>
        </w:rPr>
        <w:t>ителях.</w:t>
      </w:r>
    </w:p>
    <w:p w:rsidR="00000000" w:rsidRDefault="00FE2AA7">
      <w:pPr>
        <w:spacing w:line="200" w:lineRule="atLeast"/>
        <w:jc w:val="both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ind w:firstLine="737"/>
        <w:jc w:val="both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по социальным вопросам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 w:rsidR="00000000" w:rsidRDefault="00FE2AA7">
      <w:pPr>
        <w:widowControl w:val="0"/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муниципальный  район</w:t>
      </w:r>
    </w:p>
    <w:p w:rsidR="00000000" w:rsidRDefault="00FE2AA7">
      <w:pPr>
        <w:widowControl w:val="0"/>
        <w:spacing w:line="200" w:lineRule="atLeast"/>
        <w:jc w:val="both"/>
        <w:sectPr w:rsidR="00000000">
          <w:headerReference w:type="default" r:id="rId7"/>
          <w:headerReference w:type="first" r:id="rId8"/>
          <w:pgSz w:w="11906" w:h="16838"/>
          <w:pgMar w:top="850" w:right="562" w:bottom="567" w:left="1714" w:header="720" w:footer="720" w:gutter="0"/>
          <w:cols w:space="720"/>
          <w:titlePg/>
          <w:docGrid w:linePitch="100"/>
        </w:sect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    Т.С. Аннина</w:t>
      </w:r>
    </w:p>
    <w:p w:rsidR="00000000" w:rsidRDefault="00FE2AA7">
      <w:pPr>
        <w:pStyle w:val="Standard1"/>
        <w:jc w:val="center"/>
      </w:pPr>
    </w:p>
    <w:p w:rsidR="00000000" w:rsidRDefault="00FE2AA7">
      <w:pPr>
        <w:pStyle w:val="Standard1"/>
        <w:tabs>
          <w:tab w:val="left" w:pos="2595"/>
        </w:tabs>
        <w:jc w:val="center"/>
      </w:pPr>
      <w:r>
        <w:t xml:space="preserve">                    </w:t>
      </w:r>
      <w:r>
        <w:t xml:space="preserve">                                                                                                                       </w:t>
      </w:r>
    </w:p>
    <w:p w:rsidR="00000000" w:rsidRDefault="00FE2AA7">
      <w:pPr>
        <w:tabs>
          <w:tab w:val="left" w:pos="259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>ПРИЛОЖЕНИЕ №1</w:t>
      </w:r>
    </w:p>
    <w:p w:rsidR="00000000" w:rsidRDefault="00FE2AA7">
      <w:pPr>
        <w:ind w:firstLine="50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</w:rPr>
        <w:t>к муниципальной программе</w:t>
      </w:r>
    </w:p>
    <w:p w:rsidR="00000000" w:rsidRDefault="00FE2AA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>«Поддержка деятельности социально   ориентированных некоммерческих организаций,</w:t>
      </w:r>
    </w:p>
    <w:p w:rsidR="00000000" w:rsidRDefault="00FE2A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</w:rPr>
        <w:t>осуществляющих свою деятельность</w:t>
      </w:r>
    </w:p>
    <w:p w:rsidR="00000000" w:rsidRDefault="00FE2A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на территории муниципального образования </w:t>
      </w:r>
    </w:p>
    <w:p w:rsidR="00000000" w:rsidRDefault="00FE2A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Коренов</w:t>
      </w:r>
      <w:r>
        <w:rPr>
          <w:rFonts w:ascii="Times New Roman" w:hAnsi="Times New Roman"/>
        </w:rPr>
        <w:t xml:space="preserve">ский  муниципальный </w:t>
      </w:r>
    </w:p>
    <w:p w:rsidR="00000000" w:rsidRDefault="00FE2AA7">
      <w:pPr>
        <w:jc w:val="center"/>
        <w:rPr>
          <w:rFonts w:ascii="Times New Roman" w:hAnsi="Times New Roman"/>
          <w:sz w:val="28"/>
          <w:shd w:val="clear" w:color="auto" w:fill="FFFF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район  Краснодарского края на 2024-2028 годы»       </w:t>
      </w:r>
    </w:p>
    <w:p w:rsidR="00000000" w:rsidRDefault="00FE2AA7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00"/>
        </w:rPr>
        <w:t xml:space="preserve">                                                                                                                                                   </w:t>
      </w:r>
    </w:p>
    <w:p w:rsidR="00000000" w:rsidRDefault="00FE2AA7">
      <w:pPr>
        <w:widowControl w:val="0"/>
        <w:jc w:val="center"/>
        <w:rPr>
          <w:rFonts w:ascii="Times New Roman" w:hAnsi="Times New Roman"/>
          <w:sz w:val="28"/>
        </w:rPr>
      </w:pPr>
    </w:p>
    <w:p w:rsidR="00000000" w:rsidRDefault="00FE2AA7">
      <w:pPr>
        <w:widowControl w:val="0"/>
        <w:jc w:val="center"/>
        <w:rPr>
          <w:rFonts w:ascii="Times New Roman" w:hAnsi="Times New Roman"/>
          <w:sz w:val="28"/>
          <w:shd w:val="clear" w:color="auto" w:fill="FFFF00"/>
        </w:rPr>
      </w:pPr>
      <w:r>
        <w:rPr>
          <w:rFonts w:ascii="Times New Roman" w:hAnsi="Times New Roman"/>
          <w:sz w:val="28"/>
        </w:rPr>
        <w:t>ЦЕЛИ, ЗАДАЧИ И</w:t>
      </w:r>
      <w:r>
        <w:rPr>
          <w:rFonts w:ascii="Times New Roman" w:hAnsi="Times New Roman"/>
          <w:sz w:val="28"/>
        </w:rPr>
        <w:t xml:space="preserve"> ЦЕЛЕВЫЕ ПОКАЗАТЕЛИ МУНИЦИПАЛЬНОЙ ПРОГРАММЫ</w:t>
      </w:r>
    </w:p>
    <w:p w:rsidR="00000000" w:rsidRDefault="00FE2AA7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00"/>
        </w:rPr>
        <w:t xml:space="preserve">               </w:t>
      </w:r>
    </w:p>
    <w:tbl>
      <w:tblPr>
        <w:tblW w:w="0" w:type="auto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3061"/>
        <w:gridCol w:w="1358"/>
        <w:gridCol w:w="1199"/>
        <w:gridCol w:w="1746"/>
        <w:gridCol w:w="1616"/>
        <w:gridCol w:w="1616"/>
        <w:gridCol w:w="1676"/>
        <w:gridCol w:w="1571"/>
      </w:tblGrid>
      <w:tr w:rsidR="00000000">
        <w:trPr>
          <w:trHeight w:val="416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w="13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Статус *</w:t>
            </w:r>
          </w:p>
        </w:tc>
        <w:tc>
          <w:tcPr>
            <w:tcW w:w="8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 w:rsidR="00000000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3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 w:rsidR="00000000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000000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spacing w:after="12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84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</w:rPr>
              <w:t xml:space="preserve"> «Поддержка деятельнос</w:t>
            </w:r>
            <w:r>
              <w:rPr>
                <w:rFonts w:ascii="Times New Roman" w:hAnsi="Times New Roman"/>
                <w:sz w:val="28"/>
              </w:rPr>
              <w:t>ти социально   ориентированных некоммерческих организаций,</w:t>
            </w:r>
            <w:r>
              <w:rPr>
                <w:rFonts w:ascii="Times New Roman" w:hAnsi="Times New Roman"/>
                <w:sz w:val="28"/>
              </w:rPr>
              <w:t xml:space="preserve">  осуществляющих свою деятельность     на территории муниципального образования Кореновский  муниципальный</w:t>
            </w:r>
          </w:p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район  Краснодарского края на 2024-2028 годы»</w:t>
            </w:r>
          </w:p>
        </w:tc>
      </w:tr>
      <w:tr w:rsidR="00000000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spacing w:after="12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4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Цель «</w:t>
            </w:r>
            <w:r>
              <w:rPr>
                <w:rFonts w:ascii="Times New Roman" w:hAnsi="Times New Roman"/>
                <w:sz w:val="28"/>
              </w:rPr>
              <w:t>Создание условий для полноценной де</w:t>
            </w:r>
            <w:r>
              <w:rPr>
                <w:rFonts w:ascii="Times New Roman" w:hAnsi="Times New Roman"/>
                <w:sz w:val="28"/>
              </w:rPr>
              <w:t xml:space="preserve">ятельности социально ориентированных некоммерческих организаций осуществляющих свою деятельность на территории  муниципального образования Кореновский  муниципальный район  Краснодарского края , обеспечивающих благоприятные условия для развития экономики, </w:t>
            </w:r>
            <w:r>
              <w:rPr>
                <w:rFonts w:ascii="Times New Roman" w:hAnsi="Times New Roman"/>
                <w:sz w:val="28"/>
              </w:rPr>
              <w:t>социальной сферы и укрепления гражданского общества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000000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spacing w:after="120"/>
              <w:jc w:val="center"/>
              <w:rPr>
                <w:rFonts w:ascii="Times New Roman" w:hAnsi="Times New Roman"/>
                <w:sz w:val="28"/>
                <w:shd w:val="clear" w:color="auto" w:fill="FFFF00"/>
              </w:rPr>
            </w:pPr>
          </w:p>
        </w:tc>
        <w:tc>
          <w:tcPr>
            <w:tcW w:w="1384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Задача 1. «О</w:t>
            </w:r>
            <w:r>
              <w:rPr>
                <w:rFonts w:ascii="Times New Roman" w:hAnsi="Times New Roman"/>
                <w:sz w:val="28"/>
              </w:rPr>
              <w:t>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</w:t>
            </w:r>
            <w:r>
              <w:rPr>
                <w:rFonts w:ascii="Times New Roman" w:hAnsi="Times New Roman"/>
                <w:sz w:val="28"/>
              </w:rPr>
              <w:t xml:space="preserve"> маломобильных граждан, инвалидов разных  категорий, ветеранов войны и труда. Создание условий для вовлечение ветеранов в активную жизнь общества 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000000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spacing w:after="120"/>
              <w:jc w:val="center"/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Целевой показатель:</w:t>
            </w:r>
          </w:p>
          <w:p w:rsidR="00000000" w:rsidRDefault="00FE2AA7">
            <w:pPr>
              <w:pStyle w:val="1f"/>
              <w:ind w:left="113"/>
              <w:jc w:val="both"/>
            </w:pPr>
            <w:r>
              <w:rPr>
                <w:sz w:val="28"/>
              </w:rPr>
              <w:t>Охват мероприятиями ветеранов, пенсионеров и инвалидов  Кореновского района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чел.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5550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5650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5750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5850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5950</w:t>
            </w:r>
          </w:p>
        </w:tc>
      </w:tr>
      <w:tr w:rsidR="00000000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spacing w:after="120"/>
              <w:jc w:val="center"/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Целевой показатель:</w:t>
            </w:r>
          </w:p>
          <w:p w:rsidR="00000000" w:rsidRDefault="00FE2AA7">
            <w:pPr>
              <w:pStyle w:val="1f"/>
              <w:ind w:right="-8"/>
              <w:jc w:val="both"/>
            </w:pPr>
            <w:r>
              <w:rPr>
                <w:sz w:val="28"/>
              </w:rPr>
              <w:t>Количество мероприятий по военно-патриотическому и нравственному воспитанию подрастающего поколения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1820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1920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center"/>
            </w:pPr>
            <w:r>
              <w:rPr>
                <w:sz w:val="28"/>
              </w:rPr>
              <w:t>2020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2120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2220</w:t>
            </w:r>
          </w:p>
        </w:tc>
      </w:tr>
    </w:tbl>
    <w:p w:rsidR="00000000" w:rsidRDefault="00FE2AA7">
      <w:pPr>
        <w:widowControl w:val="0"/>
        <w:rPr>
          <w:rFonts w:ascii="Times New Roman" w:hAnsi="Times New Roman"/>
          <w:sz w:val="28"/>
          <w:shd w:val="clear" w:color="auto" w:fill="FFFF00"/>
        </w:rPr>
      </w:pPr>
    </w:p>
    <w:p w:rsidR="00000000" w:rsidRDefault="00FE2AA7">
      <w:pPr>
        <w:widowControl w:val="0"/>
        <w:rPr>
          <w:rFonts w:ascii="Times New Roman" w:hAnsi="Times New Roman"/>
          <w:sz w:val="28"/>
        </w:rPr>
      </w:pP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расчета целевых показателей: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 расчете целевого показателя 1</w:t>
      </w:r>
      <w:r>
        <w:rPr>
          <w:rFonts w:ascii="Times New Roman" w:hAnsi="Times New Roman"/>
          <w:sz w:val="28"/>
        </w:rPr>
        <w:t>.1. считается количество ветеранов, пенсионеров и инвалидов, принявших участие в мероприятиях по военно-патриотическому, нравственному воспитанию подрастающего поколения;</w:t>
      </w:r>
    </w:p>
    <w:p w:rsidR="00000000" w:rsidRDefault="00FE2AA7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 расчете целевого показателя 1.2. считается количество, проведенных мероприятий п</w:t>
      </w:r>
      <w:r>
        <w:rPr>
          <w:rFonts w:ascii="Times New Roman" w:hAnsi="Times New Roman"/>
          <w:sz w:val="28"/>
        </w:rPr>
        <w:t>о военно-патриотическому, нравственному воспитанию подрастающего поколения.</w:t>
      </w:r>
    </w:p>
    <w:p w:rsidR="00000000" w:rsidRDefault="00FE2AA7">
      <w:pPr>
        <w:widowControl w:val="0"/>
        <w:tabs>
          <w:tab w:val="left" w:pos="784"/>
        </w:tabs>
        <w:jc w:val="both"/>
        <w:rPr>
          <w:rFonts w:ascii="Times New Roman" w:hAnsi="Times New Roman"/>
          <w:sz w:val="28"/>
        </w:rPr>
      </w:pPr>
    </w:p>
    <w:p w:rsidR="00000000" w:rsidRDefault="00FE2AA7">
      <w:pPr>
        <w:widowControl w:val="0"/>
        <w:tabs>
          <w:tab w:val="left" w:pos="784"/>
        </w:tabs>
        <w:jc w:val="both"/>
        <w:rPr>
          <w:rFonts w:ascii="Times New Roman" w:hAnsi="Times New Roman"/>
          <w:sz w:val="28"/>
        </w:rPr>
      </w:pP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по социальным вопросам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 w:rsidR="00000000" w:rsidRDefault="00FE2AA7">
      <w:pPr>
        <w:widowControl w:val="0"/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Кореновский муниципальный район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</w:t>
      </w:r>
    </w:p>
    <w:p w:rsidR="00000000" w:rsidRDefault="00FE2AA7">
      <w:pPr>
        <w:widowControl w:val="0"/>
        <w:spacing w:line="200" w:lineRule="atLeast"/>
        <w:jc w:val="both"/>
        <w:sectPr w:rsidR="00000000">
          <w:headerReference w:type="even" r:id="rId9"/>
          <w:headerReference w:type="default" r:id="rId10"/>
          <w:headerReference w:type="first" r:id="rId11"/>
          <w:pgSz w:w="16838" w:h="11906" w:orient="landscape"/>
          <w:pgMar w:top="1134" w:right="1134" w:bottom="1134" w:left="1134" w:header="720" w:footer="720" w:gutter="0"/>
          <w:pgNumType w:start="1"/>
          <w:cols w:space="720"/>
          <w:titlePg/>
          <w:docGrid w:linePitch="100"/>
        </w:sect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Т.С. Аннина</w:t>
      </w:r>
    </w:p>
    <w:p w:rsidR="00000000" w:rsidRDefault="00FE2AA7">
      <w:pPr>
        <w:pStyle w:val="Standard1"/>
        <w:tabs>
          <w:tab w:val="left" w:pos="2595"/>
        </w:tabs>
        <w:jc w:val="center"/>
      </w:pPr>
      <w:r>
        <w:t xml:space="preserve">                                                                                                                                                         </w:t>
      </w:r>
      <w:r>
        <w:t xml:space="preserve"> </w:t>
      </w:r>
      <w:r>
        <w:t xml:space="preserve">                    </w:t>
      </w:r>
      <w:r>
        <w:t>ПРИЛОЖЕНИЕ №2</w:t>
      </w:r>
    </w:p>
    <w:p w:rsidR="00000000" w:rsidRDefault="00FE2AA7">
      <w:pPr>
        <w:ind w:firstLine="50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</w:rPr>
        <w:t>к муниципальной программе</w:t>
      </w:r>
    </w:p>
    <w:p w:rsidR="00000000" w:rsidRDefault="00FE2AA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 w:hAnsi="Times New Roman"/>
        </w:rPr>
        <w:t>«Поддержка деятельности социально   ориентированных некоммерческих организаций,</w:t>
      </w:r>
    </w:p>
    <w:p w:rsidR="00000000" w:rsidRDefault="00FE2A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>осуществляющих свою деятельность</w:t>
      </w:r>
    </w:p>
    <w:p w:rsidR="00000000" w:rsidRDefault="00FE2A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на территории муниципального образования </w:t>
      </w:r>
    </w:p>
    <w:p w:rsidR="00000000" w:rsidRDefault="00FE2A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Кореновский  муниципальн</w:t>
      </w:r>
      <w:r>
        <w:rPr>
          <w:rFonts w:ascii="Times New Roman" w:hAnsi="Times New Roman"/>
        </w:rPr>
        <w:t xml:space="preserve">ый </w:t>
      </w:r>
    </w:p>
    <w:p w:rsidR="00000000" w:rsidRDefault="00FE2AA7">
      <w:pPr>
        <w:jc w:val="center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район  Краснодарского края на 2024-2028 годы»</w:t>
      </w:r>
    </w:p>
    <w:p w:rsidR="00000000" w:rsidRDefault="00FE2AA7">
      <w:pPr>
        <w:jc w:val="center"/>
      </w:pPr>
    </w:p>
    <w:p w:rsidR="00000000" w:rsidRDefault="00FE2AA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</w:t>
      </w:r>
      <w:r>
        <w:rPr>
          <w:rFonts w:ascii="Times New Roman" w:hAnsi="Times New Roman"/>
          <w:sz w:val="28"/>
        </w:rPr>
        <w:t>ГРАММЫ</w:t>
      </w:r>
    </w:p>
    <w:p w:rsidR="00000000" w:rsidRDefault="00FE2AA7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1485"/>
        <w:gridCol w:w="559"/>
        <w:gridCol w:w="1144"/>
        <w:gridCol w:w="1009"/>
        <w:gridCol w:w="792"/>
        <w:gridCol w:w="975"/>
        <w:gridCol w:w="795"/>
        <w:gridCol w:w="840"/>
        <w:gridCol w:w="744"/>
        <w:gridCol w:w="1473"/>
        <w:gridCol w:w="1813"/>
        <w:gridCol w:w="2346"/>
      </w:tblGrid>
      <w:tr w:rsidR="00000000">
        <w:tc>
          <w:tcPr>
            <w:tcW w:w="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1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Наименования мероприятий</w:t>
            </w:r>
          </w:p>
        </w:tc>
        <w:tc>
          <w:tcPr>
            <w:tcW w:w="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</w:t>
            </w:r>
          </w:p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тус1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Источники финансирования</w:t>
            </w:r>
          </w:p>
        </w:tc>
        <w:tc>
          <w:tcPr>
            <w:tcW w:w="10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Объем финансирования, всего (тыс. руб.)</w:t>
            </w:r>
          </w:p>
        </w:tc>
        <w:tc>
          <w:tcPr>
            <w:tcW w:w="41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Срок реализации мероприятия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Непосредственный результат реализации мероприятий</w:t>
            </w:r>
          </w:p>
        </w:tc>
        <w:tc>
          <w:tcPr>
            <w:tcW w:w="2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Муниципальный  заказчик мероприятия, ответс</w:t>
            </w:r>
            <w:r>
              <w:rPr>
                <w:rFonts w:ascii="Times New Roman" w:hAnsi="Times New Roman"/>
                <w:sz w:val="28"/>
              </w:rPr>
              <w:t>твенный за выполнение мероприятий и  получатель субсидий</w:t>
            </w:r>
          </w:p>
        </w:tc>
      </w:tr>
      <w:tr w:rsidR="00000000">
        <w:tc>
          <w:tcPr>
            <w:tcW w:w="8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0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</w:p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</w:t>
            </w:r>
          </w:p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14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w="1249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Создание условий для полноценной деятельности социально ориентированных некоммерческих организаций осуществляющих свою деятельность на </w:t>
            </w:r>
            <w:r>
              <w:rPr>
                <w:rFonts w:ascii="Times New Roman" w:hAnsi="Times New Roman"/>
                <w:sz w:val="28"/>
              </w:rPr>
              <w:t xml:space="preserve">территории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 муниципальный</w:t>
            </w:r>
            <w:r>
              <w:rPr>
                <w:rFonts w:ascii="Times New Roman" w:hAnsi="Times New Roman"/>
                <w:sz w:val="28"/>
              </w:rPr>
              <w:t xml:space="preserve"> район  Краснодарского края, обеспечивающих благоприятные условия для развития экономики, социальной сферы и укрепления гражданского общества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000000"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1249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«О</w:t>
            </w:r>
            <w:r>
              <w:rPr>
                <w:rFonts w:ascii="Times New Roman" w:hAnsi="Times New Roman"/>
                <w:sz w:val="28"/>
              </w:rPr>
              <w:t>казание поддержки  социально о</w:t>
            </w:r>
            <w:r>
              <w:rPr>
                <w:rFonts w:ascii="Times New Roman" w:hAnsi="Times New Roman"/>
                <w:sz w:val="28"/>
              </w:rPr>
              <w:t>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инвалидов разных категорий, ветеранов войны и труда. Создание условий для</w:t>
            </w:r>
            <w:r>
              <w:rPr>
                <w:rFonts w:ascii="Times New Roman" w:hAnsi="Times New Roman"/>
                <w:sz w:val="28"/>
              </w:rPr>
              <w:t xml:space="preserve"> вовлечение ветеранов в активную жизнь общества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1.1.1.</w:t>
            </w:r>
          </w:p>
        </w:tc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целевой субсидии для поддержки деятельности общественной организации</w:t>
            </w:r>
          </w:p>
          <w:p w:rsidR="00000000" w:rsidRDefault="00FE2AA7">
            <w:pPr>
              <w:widowControl w:val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ветеранов муниципального образования Кореновский район</w:t>
            </w:r>
          </w:p>
          <w:p w:rsidR="00000000" w:rsidRDefault="00FE2AA7">
            <w:pPr>
              <w:pStyle w:val="1f"/>
              <w:jc w:val="both"/>
            </w:pPr>
            <w:r>
              <w:rPr>
                <w:sz w:val="28"/>
              </w:rPr>
              <w:t>(комплекс мероприятий согласно плану)</w:t>
            </w:r>
          </w:p>
        </w:tc>
        <w:tc>
          <w:tcPr>
            <w:tcW w:w="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4140,6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886</w:t>
            </w:r>
            <w:r>
              <w:rPr>
                <w:rFonts w:ascii="Times New Roman" w:hAnsi="Times New Roman"/>
                <w:sz w:val="28"/>
              </w:rPr>
              <w:t>,8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1444,8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603,0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603,0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603,0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both"/>
            </w:pPr>
            <w:r>
              <w:rPr>
                <w:sz w:val="28"/>
              </w:rPr>
              <w:t xml:space="preserve">ежемесячно до 25 </w:t>
            </w:r>
            <w:r>
              <w:rPr>
                <w:sz w:val="28"/>
              </w:rPr>
              <w:t>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</w:t>
            </w:r>
            <w:r>
              <w:rPr>
                <w:rFonts w:ascii="Times New Roman" w:hAnsi="Times New Roman"/>
                <w:sz w:val="28"/>
              </w:rPr>
              <w:t>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 </w:t>
            </w:r>
            <w:r>
              <w:rPr>
                <w:sz w:val="28"/>
              </w:rPr>
              <w:t>муниципального образования                                                                                                                                                            Коренов</w:t>
            </w:r>
            <w:r>
              <w:rPr>
                <w:sz w:val="28"/>
              </w:rPr>
              <w:t>ский  муниципальный</w:t>
            </w:r>
          </w:p>
          <w:p w:rsidR="00000000" w:rsidRDefault="00FE2AA7">
            <w:pPr>
              <w:pStyle w:val="1f"/>
              <w:jc w:val="both"/>
              <w:rPr>
                <w:sz w:val="28"/>
              </w:rPr>
            </w:pPr>
            <w:r>
              <w:rPr>
                <w:sz w:val="28"/>
              </w:rPr>
              <w:t>район  Краснодарского края</w:t>
            </w:r>
            <w:r>
              <w:rPr>
                <w:sz w:val="28"/>
              </w:rPr>
              <w:t>,</w:t>
            </w:r>
          </w:p>
          <w:p w:rsidR="00000000" w:rsidRDefault="00FE2AA7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Кореновская районная общественная организация ветеранов (пенсионе-ров, инвалидов)</w:t>
            </w:r>
          </w:p>
          <w:p w:rsidR="00000000" w:rsidRDefault="00FE2AA7">
            <w:pPr>
              <w:pStyle w:val="1f"/>
              <w:jc w:val="both"/>
              <w:rPr>
                <w:sz w:val="28"/>
              </w:rPr>
            </w:pPr>
            <w:r>
              <w:rPr>
                <w:sz w:val="28"/>
              </w:rPr>
              <w:t>войны, труда,</w:t>
            </w:r>
          </w:p>
          <w:p w:rsidR="00000000" w:rsidRDefault="00FE2AA7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  <w:jc w:val="both"/>
            </w:pPr>
            <w:r>
              <w:rPr>
                <w:rFonts w:ascii="Times New Roman" w:hAnsi="Times New Roman"/>
                <w:sz w:val="28"/>
              </w:rPr>
              <w:t>вооруженных сил и правоохранительных органов</w:t>
            </w: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Федеральный бюдже</w:t>
            </w: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4140,6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886,8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1444,8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603,0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603,0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603,0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1.1.2.</w:t>
            </w:r>
          </w:p>
        </w:tc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целевой субсидии на содержание</w:t>
            </w:r>
          </w:p>
          <w:p w:rsidR="00000000" w:rsidRDefault="00FE2AA7">
            <w:pPr>
              <w:pStyle w:val="1f"/>
              <w:jc w:val="both"/>
              <w:rPr>
                <w:sz w:val="28"/>
              </w:rPr>
            </w:pPr>
            <w:r>
              <w:rPr>
                <w:sz w:val="28"/>
              </w:rPr>
              <w:t>здания общественной организации ветеранов муниципального об</w:t>
            </w:r>
            <w:r>
              <w:rPr>
                <w:sz w:val="28"/>
              </w:rPr>
              <w:t>разования Кореновский район</w:t>
            </w:r>
          </w:p>
          <w:p w:rsidR="00000000" w:rsidRDefault="00FE2AA7">
            <w:pPr>
              <w:pStyle w:val="1f"/>
              <w:jc w:val="both"/>
              <w:rPr>
                <w:sz w:val="28"/>
              </w:rPr>
            </w:pPr>
          </w:p>
          <w:p w:rsidR="00000000" w:rsidRDefault="00FE2AA7">
            <w:pPr>
              <w:pStyle w:val="1f"/>
              <w:jc w:val="both"/>
              <w:rPr>
                <w:sz w:val="28"/>
              </w:rPr>
            </w:pPr>
          </w:p>
          <w:p w:rsidR="00000000" w:rsidRDefault="00FE2AA7">
            <w:pPr>
              <w:pStyle w:val="1f"/>
              <w:jc w:val="both"/>
              <w:rPr>
                <w:sz w:val="28"/>
              </w:rPr>
            </w:pPr>
          </w:p>
          <w:p w:rsidR="00000000" w:rsidRDefault="00FE2AA7">
            <w:pPr>
              <w:pStyle w:val="1f"/>
              <w:jc w:val="both"/>
              <w:rPr>
                <w:sz w:val="28"/>
              </w:rPr>
            </w:pPr>
          </w:p>
          <w:p w:rsidR="00000000" w:rsidRDefault="00FE2AA7">
            <w:pPr>
              <w:pStyle w:val="1f"/>
              <w:jc w:val="both"/>
              <w:rPr>
                <w:sz w:val="28"/>
              </w:rPr>
            </w:pPr>
          </w:p>
        </w:tc>
        <w:tc>
          <w:tcPr>
            <w:tcW w:w="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2325,0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both"/>
            </w:pPr>
            <w:r>
              <w:rPr>
                <w:sz w:val="28"/>
              </w:rPr>
              <w:t xml:space="preserve">ежемесячно до 25 </w:t>
            </w:r>
            <w:r>
              <w:rPr>
                <w:sz w:val="28"/>
              </w:rPr>
              <w:t>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</w:t>
            </w:r>
            <w:r>
              <w:rPr>
                <w:rFonts w:ascii="Times New Roman" w:hAnsi="Times New Roman"/>
                <w:sz w:val="28"/>
              </w:rPr>
              <w:t>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pStyle w:val="1f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 муниципального образования  Кореновский муниципальный  район Краснодарского края,</w:t>
            </w:r>
          </w:p>
          <w:p w:rsidR="00000000" w:rsidRDefault="00FE2AA7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Кореновская районная общественная организация ветеранов (</w:t>
            </w:r>
            <w:r>
              <w:rPr>
                <w:rFonts w:ascii="Times New Roman" w:hAnsi="Times New Roman"/>
                <w:sz w:val="28"/>
              </w:rPr>
              <w:t>пенсионе-ров, инвалидов)</w:t>
            </w:r>
          </w:p>
          <w:p w:rsidR="00000000" w:rsidRDefault="00FE2AA7">
            <w:pPr>
              <w:pStyle w:val="1f"/>
              <w:jc w:val="both"/>
              <w:rPr>
                <w:sz w:val="28"/>
              </w:rPr>
            </w:pPr>
            <w:r>
              <w:rPr>
                <w:sz w:val="28"/>
              </w:rPr>
              <w:t>войны, труда,</w:t>
            </w:r>
          </w:p>
          <w:p w:rsidR="00000000" w:rsidRDefault="00FE2AA7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  <w:jc w:val="both"/>
            </w:pPr>
            <w:r>
              <w:rPr>
                <w:rFonts w:ascii="Times New Roman" w:hAnsi="Times New Roman"/>
                <w:sz w:val="28"/>
              </w:rPr>
              <w:t>вооруженных сил и правоохранительных органов</w:t>
            </w: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2325,0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Внебюджетные </w:t>
            </w: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1.1.3.</w:t>
            </w:r>
          </w:p>
        </w:tc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tabs>
                <w:tab w:val="left" w:pos="7667"/>
              </w:tabs>
            </w:pPr>
            <w:r>
              <w:rPr>
                <w:rFonts w:ascii="Times New Roman" w:hAnsi="Times New Roman"/>
                <w:sz w:val="28"/>
              </w:rPr>
              <w:t>Предоставление целевой субсидии для поддержки деятельности Кореновской районной организации инвалидов муниципального образования Кореновский район (комплекс мероприятий согласно плану)</w:t>
            </w:r>
          </w:p>
        </w:tc>
        <w:tc>
          <w:tcPr>
            <w:tcW w:w="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3008,1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591,6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736,5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560,0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560,0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560,0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tabs>
                <w:tab w:val="left" w:pos="7667"/>
              </w:tabs>
              <w:jc w:val="center"/>
            </w:pPr>
            <w:r>
              <w:rPr>
                <w:rFonts w:ascii="Times New Roman" w:hAnsi="Times New Roman"/>
                <w:sz w:val="28"/>
              </w:rPr>
              <w:t>ежемесячно до 25 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</w:t>
            </w:r>
            <w:r>
              <w:rPr>
                <w:rFonts w:ascii="Times New Roman" w:hAnsi="Times New Roman"/>
                <w:sz w:val="28"/>
              </w:rPr>
              <w:t>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tabs>
                <w:tab w:val="left" w:pos="7667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 муниципального образования  Кореновский муниципальный  район Краснодарского края,</w:t>
            </w:r>
          </w:p>
          <w:p w:rsidR="00000000" w:rsidRDefault="00FE2AA7">
            <w:pPr>
              <w:widowControl w:val="0"/>
              <w:tabs>
                <w:tab w:val="left" w:pos="7667"/>
              </w:tabs>
              <w:jc w:val="both"/>
            </w:pPr>
            <w:r>
              <w:rPr>
                <w:rFonts w:ascii="Times New Roman" w:hAnsi="Times New Roman"/>
                <w:sz w:val="28"/>
              </w:rPr>
              <w:t>Кореновская районная организация Краснодарской краевой организации всероссийской общественной организации «Всероссий</w:t>
            </w:r>
            <w:r>
              <w:rPr>
                <w:rFonts w:ascii="Times New Roman" w:hAnsi="Times New Roman"/>
                <w:sz w:val="28"/>
              </w:rPr>
              <w:t>ское общество инвалидов»</w:t>
            </w: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3008,1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591,6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736,5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560,0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560,0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560,0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1.1.4.</w:t>
            </w:r>
          </w:p>
        </w:tc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tabs>
                <w:tab w:val="left" w:pos="7667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</w:t>
            </w:r>
            <w:r>
              <w:rPr>
                <w:rFonts w:ascii="Times New Roman" w:hAnsi="Times New Roman"/>
                <w:sz w:val="28"/>
              </w:rPr>
              <w:t xml:space="preserve"> целевой субсидии для поддержки деятельности Кореновской группы Усть-Лабинской</w:t>
            </w:r>
          </w:p>
          <w:p w:rsidR="00000000" w:rsidRDefault="00FE2AA7">
            <w:pPr>
              <w:widowControl w:val="0"/>
              <w:tabs>
                <w:tab w:val="left" w:pos="7667"/>
              </w:tabs>
            </w:pPr>
            <w:r>
              <w:rPr>
                <w:rFonts w:ascii="Times New Roman" w:hAnsi="Times New Roman"/>
                <w:sz w:val="28"/>
              </w:rPr>
              <w:t>местной организации Всероссийское общество слепых</w:t>
            </w:r>
          </w:p>
        </w:tc>
        <w:tc>
          <w:tcPr>
            <w:tcW w:w="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квартал (до 25 января-декабря 2024 года ) ;</w:t>
            </w:r>
          </w:p>
          <w:p w:rsidR="00000000" w:rsidRDefault="00FE2AA7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1-4 квартал (до 25 января-декабря 2025 </w:t>
            </w:r>
            <w:r>
              <w:rPr>
                <w:rFonts w:ascii="Times New Roman" w:hAnsi="Times New Roman"/>
                <w:sz w:val="28"/>
              </w:rPr>
              <w:t>года )</w:t>
            </w:r>
          </w:p>
          <w:p w:rsidR="00000000" w:rsidRDefault="00FE2AA7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квартал (до 25 января-декабря 2026 года)</w:t>
            </w:r>
          </w:p>
          <w:p w:rsidR="00000000" w:rsidRDefault="00FE2AA7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квартал (до 25 января-декабря 2027 года )</w:t>
            </w:r>
          </w:p>
          <w:p w:rsidR="00000000" w:rsidRDefault="00FE2AA7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tabs>
                <w:tab w:val="left" w:pos="7667"/>
              </w:tabs>
              <w:jc w:val="center"/>
            </w:pPr>
            <w:r>
              <w:rPr>
                <w:rFonts w:ascii="Times New Roman" w:hAnsi="Times New Roman"/>
                <w:sz w:val="28"/>
              </w:rPr>
              <w:t>1-4 квартал (до 25 января-декабря 2028 года )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полноценной деятельности общественной организации  ветеранов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tabs>
                <w:tab w:val="left" w:pos="7667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 муниципального образования  Кореновский муниципальный  район Краснодарского края,</w:t>
            </w:r>
          </w:p>
          <w:p w:rsidR="00000000" w:rsidRDefault="00FE2AA7">
            <w:pPr>
              <w:pStyle w:val="ConsPlusNormal1"/>
              <w:tabs>
                <w:tab w:val="left" w:pos="7667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Краснодарская краевая орган</w:t>
            </w:r>
            <w:r>
              <w:rPr>
                <w:rFonts w:ascii="Times New Roman" w:hAnsi="Times New Roman"/>
                <w:sz w:val="28"/>
              </w:rPr>
              <w:t>изация Общероссийской общественной организации инвалидов «Всероссийского ордена Красного Знамени Общество слепых» для Кореновской группы Усть-Лабинской</w:t>
            </w:r>
          </w:p>
          <w:p w:rsidR="00000000" w:rsidRDefault="00FE2AA7">
            <w:pPr>
              <w:pStyle w:val="ConsPlusNormal1"/>
              <w:tabs>
                <w:tab w:val="left" w:pos="7667"/>
              </w:tabs>
              <w:ind w:firstLine="0"/>
            </w:pPr>
            <w:r>
              <w:rPr>
                <w:rFonts w:ascii="Times New Roman" w:hAnsi="Times New Roman"/>
                <w:sz w:val="28"/>
              </w:rPr>
              <w:t>ММО ВОС</w:t>
            </w:r>
          </w:p>
        </w:tc>
      </w:tr>
      <w:tr w:rsidR="00000000">
        <w:trPr>
          <w:trHeight w:val="348"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9723,7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1993,4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2696,3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1678,0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1678,0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1678,0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9723,7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1993,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2696,3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1678,0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1678,0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1678,0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E2AA7"/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E2AA7"/>
        </w:tc>
      </w:tr>
    </w:tbl>
    <w:p w:rsidR="00000000" w:rsidRDefault="00FE2AA7">
      <w:pPr>
        <w:widowControl w:val="0"/>
        <w:rPr>
          <w:rFonts w:ascii="Times New Roman" w:hAnsi="Times New Roman"/>
          <w:sz w:val="28"/>
        </w:rPr>
      </w:pP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по социальным вопросам</w:t>
      </w:r>
    </w:p>
    <w:p w:rsidR="00000000" w:rsidRDefault="00FE2A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 w:rsidR="00000000" w:rsidRDefault="00FE2AA7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Кореновский муниципальный район      </w:t>
      </w:r>
    </w:p>
    <w:p w:rsidR="00000000" w:rsidRDefault="00FE2AA7">
      <w:pPr>
        <w:widowControl w:val="0"/>
      </w:pPr>
      <w:r>
        <w:rPr>
          <w:rFonts w:ascii="Times New Roman" w:hAnsi="Times New Roman"/>
          <w:sz w:val="28"/>
        </w:rPr>
        <w:t xml:space="preserve">Краснодарского края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Т.С. Аннина</w:t>
      </w:r>
    </w:p>
    <w:sectPr w:rsidR="00000000">
      <w:headerReference w:type="even" r:id="rId12"/>
      <w:headerReference w:type="default" r:id="rId13"/>
      <w:headerReference w:type="first" r:id="rId14"/>
      <w:pgSz w:w="16838" w:h="11906" w:orient="landscape"/>
      <w:pgMar w:top="777" w:right="1134" w:bottom="567" w:left="1134" w:header="720" w:footer="720" w:gutter="0"/>
      <w:pgNumType w:start="1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2AA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E2A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Mono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2AA7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FE2AA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2AA7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FE2AA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2AA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2AA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2AA7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FE2AA7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2AA7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2AA7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2AA7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:rsidR="00000000" w:rsidRDefault="00FE2AA7">
    <w:pPr>
      <w:pStyle w:val="af3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2A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AA7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565FFC-F460-41F4-816C-1A3D6D72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1">
    <w:name w:val="heading 1"/>
    <w:basedOn w:val="Standard1"/>
    <w:next w:val="Standard1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Standard1"/>
    <w:next w:val="Standard1"/>
    <w:qFormat/>
    <w:pPr>
      <w:keepNext/>
      <w:jc w:val="center"/>
      <w:outlineLvl w:val="1"/>
    </w:pPr>
    <w:rPr>
      <w:b/>
    </w:rPr>
  </w:style>
  <w:style w:type="paragraph" w:styleId="3">
    <w:name w:val="heading 3"/>
    <w:next w:val="a"/>
    <w:qFormat/>
    <w:pPr>
      <w:suppressAutoHyphens/>
      <w:spacing w:before="120" w:after="120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7">
    <w:name w:val="WW8Num1z7"/>
  </w:style>
  <w:style w:type="character" w:customStyle="1" w:styleId="a3">
    <w:name w:val="Текст выноски Знак"/>
    <w:rPr>
      <w:rFonts w:ascii="Segoe UI" w:hAnsi="Segoe UI"/>
      <w:sz w:val="18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caption1">
    <w:name w:val="caption1"/>
    <w:basedOn w:val="Standard"/>
    <w:rPr>
      <w:rFonts w:ascii="Times New Roman" w:hAnsi="Times New Roman"/>
      <w:i/>
      <w:color w:val="000000"/>
      <w:sz w:val="24"/>
    </w:rPr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WW8Num2z8">
    <w:name w:val="WW8Num2z8"/>
  </w:style>
  <w:style w:type="character" w:customStyle="1" w:styleId="Standard">
    <w:name w:val="Standard"/>
    <w:rPr>
      <w:rFonts w:ascii="Times New Roman" w:hAnsi="Times New Roman"/>
      <w:color w:val="000000"/>
      <w:sz w:val="24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a4">
    <w:name w:val="Символ нумерации"/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WW8Num2z3">
    <w:name w:val="WW8Num2z3"/>
  </w:style>
  <w:style w:type="character" w:customStyle="1" w:styleId="ConsPlusNormal">
    <w:name w:val="ConsPlusNormal"/>
    <w:rPr>
      <w:rFonts w:ascii="Arial" w:hAnsi="Arial"/>
      <w:color w:val="000000"/>
      <w:sz w:val="20"/>
    </w:rPr>
  </w:style>
  <w:style w:type="character" w:customStyle="1" w:styleId="Style4">
    <w:name w:val="Style4"/>
    <w:basedOn w:val="Standard"/>
    <w:rPr>
      <w:rFonts w:ascii="Times New Roman" w:hAnsi="Times New Roman"/>
      <w:color w:val="000000"/>
      <w:sz w:val="24"/>
    </w:rPr>
  </w:style>
  <w:style w:type="character" w:customStyle="1" w:styleId="WW8Num2z6">
    <w:name w:val="WW8Num2z6"/>
  </w:style>
  <w:style w:type="character" w:customStyle="1" w:styleId="Textbody">
    <w:name w:val="Text body"/>
    <w:basedOn w:val="Standard"/>
    <w:rPr>
      <w:rFonts w:ascii="Times New Roman" w:hAnsi="Times New Roman"/>
      <w:color w:val="000000"/>
      <w:sz w:val="24"/>
    </w:rPr>
  </w:style>
  <w:style w:type="character" w:customStyle="1" w:styleId="NormalWeb">
    <w:name w:val="Normal (Web)"/>
    <w:basedOn w:val="Standard"/>
    <w:rPr>
      <w:rFonts w:ascii="Times New Roman" w:hAnsi="Times New Roman"/>
      <w:color w:val="000000"/>
      <w:sz w:val="24"/>
    </w:rPr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rPr>
      <w:rFonts w:ascii="XO Thames" w:hAnsi="XO Thames"/>
      <w:b/>
      <w:sz w:val="26"/>
    </w:rPr>
  </w:style>
  <w:style w:type="character" w:customStyle="1" w:styleId="WWCharOUTLINELVL2">
    <w:name w:val="WW_CharOUTLINELVL2"/>
    <w:rPr>
      <w:rFonts w:ascii="Times New Roman" w:hAnsi="Times New Roman"/>
    </w:rPr>
  </w:style>
  <w:style w:type="character" w:customStyle="1" w:styleId="FontStyle33">
    <w:name w:val="Font Style33"/>
    <w:rPr>
      <w:rFonts w:ascii="Arial" w:hAnsi="Arial"/>
      <w:spacing w:val="10"/>
      <w:sz w:val="20"/>
    </w:rPr>
  </w:style>
  <w:style w:type="character" w:customStyle="1" w:styleId="20">
    <w:name w:val="Текст выноски2"/>
    <w:rPr>
      <w:rFonts w:ascii="Segoe UI" w:hAnsi="Segoe UI"/>
      <w:color w:val="000000"/>
      <w:sz w:val="18"/>
    </w:rPr>
  </w:style>
  <w:style w:type="character" w:customStyle="1" w:styleId="BlockText">
    <w:name w:val="Block Text"/>
    <w:basedOn w:val="Standard"/>
    <w:rPr>
      <w:rFonts w:ascii="Times New Roman" w:hAnsi="Times New Roman"/>
      <w:color w:val="000000"/>
      <w:sz w:val="24"/>
    </w:rPr>
  </w:style>
  <w:style w:type="character" w:customStyle="1" w:styleId="List1">
    <w:name w:val="List1"/>
    <w:basedOn w:val="Textbody"/>
    <w:rPr>
      <w:rFonts w:ascii="Times New Roman" w:hAnsi="Times New Roman"/>
      <w:color w:val="000000"/>
      <w:sz w:val="24"/>
    </w:rPr>
  </w:style>
  <w:style w:type="character" w:customStyle="1" w:styleId="annotationreference">
    <w:name w:val="annotation reference"/>
    <w:basedOn w:val="DefaultParagraphFont"/>
    <w:rPr>
      <w:sz w:val="16"/>
    </w:rPr>
  </w:style>
  <w:style w:type="character" w:customStyle="1" w:styleId="a5">
    <w:name w:val="Тема примечания Знак"/>
    <w:basedOn w:val="a6"/>
    <w:rPr>
      <w:b/>
      <w:color w:val="000000"/>
      <w:sz w:val="20"/>
    </w:rPr>
  </w:style>
  <w:style w:type="character" w:customStyle="1" w:styleId="annotationsubject">
    <w:name w:val="annotation subject"/>
    <w:basedOn w:val="annotationtext"/>
    <w:rPr>
      <w:b/>
      <w:sz w:val="20"/>
    </w:rPr>
  </w:style>
  <w:style w:type="character" w:customStyle="1" w:styleId="DefaultParagraphFont">
    <w:name w:val="Default Paragraph Font"/>
  </w:style>
  <w:style w:type="character" w:customStyle="1" w:styleId="21">
    <w:name w:val="Указатель2"/>
    <w:basedOn w:val="Standard"/>
    <w:rPr>
      <w:rFonts w:ascii="Times New Roman" w:hAnsi="Times New Roman"/>
      <w:color w:val="000000"/>
      <w:sz w:val="24"/>
    </w:rPr>
  </w:style>
  <w:style w:type="character" w:customStyle="1" w:styleId="Footer1">
    <w:name w:val="Footer1"/>
    <w:basedOn w:val="Standard"/>
    <w:rPr>
      <w:rFonts w:ascii="Times New Roman" w:hAnsi="Times New Roman"/>
      <w:color w:val="000000"/>
      <w:sz w:val="24"/>
    </w:rPr>
  </w:style>
  <w:style w:type="character" w:customStyle="1" w:styleId="WWCharLFO1LVL3">
    <w:name w:val="WW_CharLFO1LVL3"/>
    <w:rPr>
      <w:b w:val="0"/>
    </w:rPr>
  </w:style>
  <w:style w:type="character" w:customStyle="1" w:styleId="FontStyle58">
    <w:name w:val="Font Style58"/>
    <w:rPr>
      <w:rFonts w:ascii="Arial" w:hAnsi="Arial"/>
      <w:sz w:val="20"/>
    </w:rPr>
  </w:style>
  <w:style w:type="character" w:customStyle="1" w:styleId="WW8Num1z8">
    <w:name w:val="WW8Num1z8"/>
  </w:style>
  <w:style w:type="character" w:customStyle="1" w:styleId="WW8Num1z4">
    <w:name w:val="WW8Num1z4"/>
  </w:style>
  <w:style w:type="character" w:customStyle="1" w:styleId="FontStyle16">
    <w:name w:val="Font Style16"/>
    <w:rPr>
      <w:rFonts w:ascii="Times New Roman" w:hAnsi="Times New Roman"/>
      <w:sz w:val="26"/>
    </w:rPr>
  </w:style>
  <w:style w:type="character" w:customStyle="1" w:styleId="22">
    <w:name w:val="Обычный2"/>
    <w:rPr>
      <w:rFonts w:ascii="Liberation Serif" w:hAnsi="Liberation Serif"/>
      <w:color w:val="000000"/>
      <w:sz w:val="24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a7">
    <w:name w:val="Верхний колонтитул Знак"/>
    <w:basedOn w:val="DefaultParagraphFont"/>
  </w:style>
  <w:style w:type="character" w:customStyle="1" w:styleId="23">
    <w:name w:val="Основной шрифт абзаца2"/>
  </w:style>
  <w:style w:type="character" w:customStyle="1" w:styleId="Textbody1">
    <w:name w:val="Text body1"/>
  </w:style>
  <w:style w:type="character" w:customStyle="1" w:styleId="WW8Num2z5">
    <w:name w:val="WW8Num2z5"/>
  </w:style>
  <w:style w:type="character" w:customStyle="1" w:styleId="24">
    <w:name w:val="Заголовок 2 Знак"/>
    <w:basedOn w:val="DefaultParagraphFont"/>
    <w:rPr>
      <w:b/>
      <w:color w:val="000000"/>
    </w:rPr>
  </w:style>
  <w:style w:type="character" w:customStyle="1" w:styleId="WW8Num1z5">
    <w:name w:val="WW8Num1z5"/>
  </w:style>
  <w:style w:type="character" w:customStyle="1" w:styleId="a8">
    <w:name w:val="Текст в заданном формате"/>
    <w:basedOn w:val="Standard"/>
    <w:rPr>
      <w:rFonts w:ascii="DejaVu Sans Mono" w:hAnsi="DejaVu Sans Mono"/>
      <w:color w:val="000000"/>
      <w:sz w:val="20"/>
    </w:rPr>
  </w:style>
  <w:style w:type="character" w:customStyle="1" w:styleId="a9">
    <w:name w:val="Колонтитул"/>
    <w:basedOn w:val="Standard"/>
    <w:rPr>
      <w:rFonts w:ascii="Times New Roman" w:hAnsi="Times New Roman"/>
      <w:color w:val="000000"/>
      <w:sz w:val="24"/>
    </w:rPr>
  </w:style>
  <w:style w:type="character" w:customStyle="1" w:styleId="WW8Num2z1">
    <w:name w:val="WW8Num2z1"/>
  </w:style>
  <w:style w:type="character" w:customStyle="1" w:styleId="WWCharLFO1LVL1">
    <w:name w:val="WW_CharLFO1LVL1"/>
    <w:rPr>
      <w:rFonts w:ascii="Times New Roman" w:hAnsi="Times New Roman"/>
    </w:rPr>
  </w:style>
  <w:style w:type="character" w:customStyle="1" w:styleId="Heading51">
    <w:name w:val="Heading 51"/>
    <w:rPr>
      <w:rFonts w:ascii="XO Thames" w:hAnsi="XO Thames"/>
      <w:b/>
      <w:sz w:val="22"/>
    </w:rPr>
  </w:style>
  <w:style w:type="character" w:customStyle="1" w:styleId="25">
    <w:name w:val="Название объекта2"/>
    <w:rPr>
      <w:i/>
    </w:rPr>
  </w:style>
  <w:style w:type="character" w:customStyle="1" w:styleId="26">
    <w:name w:val="Цитата2"/>
  </w:style>
  <w:style w:type="character" w:customStyle="1" w:styleId="Heading11">
    <w:name w:val="Heading 11"/>
    <w:basedOn w:val="Standard"/>
    <w:rPr>
      <w:rFonts w:ascii="Times New Roman" w:hAnsi="Times New Roman"/>
      <w:b/>
      <w:color w:val="000000"/>
      <w:sz w:val="44"/>
    </w:rPr>
  </w:style>
  <w:style w:type="character" w:customStyle="1" w:styleId="ConsPlusNonformat">
    <w:name w:val="ConsPlusNonformat"/>
    <w:rPr>
      <w:rFonts w:ascii="Courier New" w:hAnsi="Courier New"/>
      <w:color w:val="000000"/>
      <w:sz w:val="20"/>
    </w:rPr>
  </w:style>
  <w:style w:type="character" w:customStyle="1" w:styleId="WW8Num2z7">
    <w:name w:val="WW8Num2z7"/>
  </w:style>
  <w:style w:type="character" w:styleId="aa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Caption2">
    <w:name w:val="Caption2"/>
    <w:rPr>
      <w:i/>
      <w:sz w:val="24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ab">
    <w:name w:val="Заголовок таблицы"/>
    <w:basedOn w:val="ac"/>
    <w:rPr>
      <w:rFonts w:ascii="Times New Roman" w:hAnsi="Times New Roman"/>
      <w:b/>
      <w:color w:val="000000"/>
      <w:sz w:val="24"/>
    </w:rPr>
  </w:style>
  <w:style w:type="character" w:customStyle="1" w:styleId="27">
    <w:name w:val="Заголовок2"/>
    <w:basedOn w:val="Standard"/>
    <w:rPr>
      <w:rFonts w:ascii="Times New Roman" w:hAnsi="Times New Roman"/>
      <w:color w:val="000000"/>
      <w:sz w:val="28"/>
    </w:rPr>
  </w:style>
  <w:style w:type="character" w:customStyle="1" w:styleId="Style7">
    <w:name w:val="Style7"/>
    <w:basedOn w:val="Standard"/>
    <w:rPr>
      <w:rFonts w:ascii="Times New Roman" w:hAnsi="Times New Roman"/>
      <w:color w:val="000000"/>
      <w:sz w:val="24"/>
    </w:rPr>
  </w:style>
  <w:style w:type="character" w:customStyle="1" w:styleId="Header1">
    <w:name w:val="Header1"/>
    <w:basedOn w:val="Standard"/>
    <w:rPr>
      <w:rFonts w:ascii="Times New Roman" w:hAnsi="Times New Roman"/>
      <w:color w:val="000000"/>
      <w:sz w:val="24"/>
    </w:rPr>
  </w:style>
  <w:style w:type="character" w:customStyle="1" w:styleId="ac">
    <w:name w:val="Содержимое таблицы"/>
    <w:basedOn w:val="Standard"/>
    <w:rPr>
      <w:rFonts w:ascii="Times New Roman" w:hAnsi="Times New Roman"/>
      <w:color w:val="000000"/>
      <w:sz w:val="24"/>
    </w:rPr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BalloonText">
    <w:name w:val="Balloon Text"/>
    <w:rPr>
      <w:rFonts w:ascii="Segoe UI" w:hAnsi="Segoe UI"/>
      <w:color w:val="000000"/>
      <w:sz w:val="18"/>
    </w:rPr>
  </w:style>
  <w:style w:type="character" w:customStyle="1" w:styleId="WW8Num1z0">
    <w:name w:val="WW8Num1z0"/>
  </w:style>
  <w:style w:type="character" w:customStyle="1" w:styleId="ad">
    <w:name w:val="Цветовое выделение для Текст"/>
    <w:rPr>
      <w:sz w:val="24"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WW8Num2z2">
    <w:name w:val="WW8Num2z2"/>
    <w:rPr>
      <w:b w:val="0"/>
    </w:rPr>
  </w:style>
  <w:style w:type="character" w:customStyle="1" w:styleId="WW8Num1z6">
    <w:name w:val="WW8Num1z6"/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WW8Num1z3">
    <w:name w:val="WW8Num1z3"/>
  </w:style>
  <w:style w:type="character" w:customStyle="1" w:styleId="WW8Num1z1">
    <w:name w:val="WW8Num1z1"/>
  </w:style>
  <w:style w:type="character" w:customStyle="1" w:styleId="a6">
    <w:name w:val="Текст примечания Знак"/>
    <w:basedOn w:val="DefaultParagraphFont"/>
    <w:rPr>
      <w:color w:val="000000"/>
      <w:sz w:val="20"/>
    </w:rPr>
  </w:style>
  <w:style w:type="character" w:customStyle="1" w:styleId="WW8Num1z2">
    <w:name w:val="WW8Num1z2"/>
  </w:style>
  <w:style w:type="character" w:customStyle="1" w:styleId="28">
    <w:name w:val="Обычный (веб)2"/>
    <w:rPr>
      <w:rFonts w:ascii="Times New Roman" w:hAnsi="Times New Roman"/>
    </w:rPr>
  </w:style>
  <w:style w:type="character" w:customStyle="1" w:styleId="FontStyle11">
    <w:name w:val="Font Style11"/>
    <w:rPr>
      <w:rFonts w:ascii="Times New Roman" w:hAnsi="Times New Roman"/>
      <w:b/>
      <w:sz w:val="26"/>
    </w:rPr>
  </w:style>
  <w:style w:type="character" w:customStyle="1" w:styleId="Subtitle1">
    <w:name w:val="Subtitle1"/>
    <w:rPr>
      <w:rFonts w:ascii="XO Thames" w:hAnsi="XO Thames"/>
      <w:i/>
      <w:sz w:val="24"/>
    </w:rPr>
  </w:style>
  <w:style w:type="character" w:customStyle="1" w:styleId="Style6">
    <w:name w:val="Style6"/>
    <w:basedOn w:val="Standard"/>
    <w:rPr>
      <w:rFonts w:ascii="Times New Roman" w:hAnsi="Times New Roman"/>
      <w:color w:val="000000"/>
      <w:sz w:val="24"/>
    </w:rPr>
  </w:style>
  <w:style w:type="character" w:customStyle="1" w:styleId="annotationtext">
    <w:name w:val="annotation text"/>
    <w:rPr>
      <w:sz w:val="20"/>
    </w:rPr>
  </w:style>
  <w:style w:type="character" w:customStyle="1" w:styleId="Title1">
    <w:name w:val="Title1"/>
    <w:rPr>
      <w:rFonts w:ascii="XO Thames" w:hAnsi="XO Thames"/>
      <w:b/>
      <w:caps/>
      <w:sz w:val="40"/>
    </w:rPr>
  </w:style>
  <w:style w:type="character" w:customStyle="1" w:styleId="Heading41">
    <w:name w:val="Heading 41"/>
    <w:rPr>
      <w:rFonts w:ascii="XO Thames" w:hAnsi="XO Thames"/>
      <w:b/>
      <w:sz w:val="24"/>
    </w:rPr>
  </w:style>
  <w:style w:type="character" w:customStyle="1" w:styleId="WW8Num2z4">
    <w:name w:val="WW8Num2z4"/>
  </w:style>
  <w:style w:type="character" w:customStyle="1" w:styleId="Heading21">
    <w:name w:val="Heading 21"/>
    <w:basedOn w:val="Standard"/>
    <w:rPr>
      <w:rFonts w:ascii="Times New Roman" w:hAnsi="Times New Roman"/>
      <w:b/>
      <w:color w:val="000000"/>
      <w:sz w:val="24"/>
    </w:rPr>
  </w:style>
  <w:style w:type="character" w:customStyle="1" w:styleId="ae">
    <w:name w:val="Маркеры"/>
    <w:rPr>
      <w:rFonts w:ascii="OpenSymbol" w:hAnsi="OpenSymbol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Textbody2"/>
  </w:style>
  <w:style w:type="paragraph" w:styleId="af1">
    <w:name w:val="caption"/>
    <w:basedOn w:val="a"/>
    <w:qFormat/>
    <w:pPr>
      <w:spacing w:before="120" w:after="120"/>
    </w:pPr>
    <w:rPr>
      <w:i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10">
    <w:name w:val="Заголовок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">
    <w:name w:val="Указатель11"/>
    <w:basedOn w:val="a"/>
    <w:pPr>
      <w:suppressLineNumbers/>
    </w:pPr>
  </w:style>
  <w:style w:type="paragraph" w:customStyle="1" w:styleId="1110">
    <w:name w:val="Заголовок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">
    <w:name w:val="Указатель111"/>
    <w:basedOn w:val="a"/>
    <w:pPr>
      <w:suppressLineNumbers/>
    </w:pPr>
  </w:style>
  <w:style w:type="paragraph" w:customStyle="1" w:styleId="11110">
    <w:name w:val="Заголовок1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">
    <w:name w:val="Указатель1111"/>
    <w:basedOn w:val="a"/>
    <w:pPr>
      <w:suppressLineNumbers/>
    </w:pPr>
  </w:style>
  <w:style w:type="paragraph" w:customStyle="1" w:styleId="111110">
    <w:name w:val="Заголовок11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1">
    <w:name w:val="Указатель11111"/>
    <w:basedOn w:val="a"/>
    <w:pPr>
      <w:suppressLineNumbers/>
    </w:pPr>
  </w:style>
  <w:style w:type="paragraph" w:customStyle="1" w:styleId="1111110">
    <w:name w:val="Заголовок111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11">
    <w:name w:val="Указатель111111"/>
    <w:basedOn w:val="a"/>
    <w:pPr>
      <w:suppressLineNumbers/>
    </w:pPr>
  </w:style>
  <w:style w:type="paragraph" w:customStyle="1" w:styleId="11111110">
    <w:name w:val="Заголовок1111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111">
    <w:name w:val="Указатель1111111"/>
    <w:basedOn w:val="a"/>
    <w:pPr>
      <w:suppressLineNumbers/>
    </w:pPr>
  </w:style>
  <w:style w:type="paragraph" w:customStyle="1" w:styleId="111111110">
    <w:name w:val="Заголовок11111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1111">
    <w:name w:val="Указатель11111111"/>
    <w:basedOn w:val="a"/>
    <w:pPr>
      <w:suppressLineNumbers/>
    </w:pPr>
  </w:style>
  <w:style w:type="paragraph" w:customStyle="1" w:styleId="1111111110">
    <w:name w:val="Заголовок111111111"/>
    <w:basedOn w:val="Standard1"/>
    <w:next w:val="Textbody2"/>
    <w:pPr>
      <w:keepNext/>
      <w:spacing w:before="240" w:after="120"/>
    </w:pPr>
    <w:rPr>
      <w:sz w:val="28"/>
    </w:rPr>
  </w:style>
  <w:style w:type="paragraph" w:customStyle="1" w:styleId="1111111111">
    <w:name w:val="Указатель111111111"/>
    <w:basedOn w:val="Standard1"/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2">
    <w:name w:val="Текст выноски Знак1"/>
    <w:pPr>
      <w:suppressAutoHyphens/>
    </w:pPr>
    <w:rPr>
      <w:rFonts w:ascii="Segoe UI" w:eastAsia="NSimSun" w:hAnsi="Segoe UI" w:cs="Mangal"/>
      <w:color w:val="000000"/>
      <w:sz w:val="18"/>
      <w:lang w:eastAsia="zh-CN" w:bidi="hi-IN"/>
    </w:rPr>
  </w:style>
  <w:style w:type="paragraph" w:styleId="29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">
    <w:name w:val="caption11"/>
    <w:basedOn w:val="Standard1"/>
    <w:pPr>
      <w:spacing w:before="120" w:after="120"/>
    </w:pPr>
    <w:rPr>
      <w:i/>
    </w:rPr>
  </w:style>
  <w:style w:type="paragraph" w:styleId="40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Standard1">
    <w:name w:val="Standard1"/>
    <w:pPr>
      <w:widowControl w:val="0"/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3">
    <w:name w:val="Символ нумерации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ConsPlusNormal1">
    <w:name w:val="ConsPlusNormal1"/>
    <w:next w:val="Standard1"/>
    <w:pPr>
      <w:widowControl w:val="0"/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Style41">
    <w:name w:val="Style41"/>
    <w:basedOn w:val="Standard1"/>
    <w:pPr>
      <w:spacing w:line="324" w:lineRule="exact"/>
      <w:jc w:val="center"/>
    </w:p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Textbody2">
    <w:name w:val="Text body2"/>
    <w:basedOn w:val="Standard1"/>
    <w:pPr>
      <w:spacing w:after="120"/>
    </w:pPr>
  </w:style>
  <w:style w:type="paragraph" w:customStyle="1" w:styleId="NormalWeb1">
    <w:name w:val="Normal (Web)1"/>
    <w:basedOn w:val="Standard1"/>
    <w:pPr>
      <w:spacing w:before="280" w:after="119"/>
    </w:p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CharOUTLINELVL21">
    <w:name w:val="WW_CharOUTLINELVL2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FontStyle331">
    <w:name w:val="Font Style331"/>
    <w:pPr>
      <w:suppressAutoHyphens/>
    </w:pPr>
    <w:rPr>
      <w:rFonts w:ascii="Arial" w:eastAsia="NSimSun" w:hAnsi="Arial" w:cs="Mangal"/>
      <w:color w:val="000000"/>
      <w:spacing w:val="10"/>
      <w:lang w:eastAsia="zh-CN" w:bidi="hi-IN"/>
    </w:rPr>
  </w:style>
  <w:style w:type="paragraph" w:customStyle="1" w:styleId="14">
    <w:name w:val="Текст выноски1"/>
    <w:pPr>
      <w:suppressAutoHyphens/>
    </w:pPr>
    <w:rPr>
      <w:rFonts w:ascii="Segoe UI" w:eastAsia="NSimSun" w:hAnsi="Segoe UI" w:cs="Mangal"/>
      <w:color w:val="000000"/>
      <w:sz w:val="18"/>
      <w:lang w:eastAsia="zh-CN" w:bidi="hi-IN"/>
    </w:rPr>
  </w:style>
  <w:style w:type="paragraph" w:customStyle="1" w:styleId="BlockText1">
    <w:name w:val="Block Text1"/>
    <w:basedOn w:val="Standard1"/>
    <w:pPr>
      <w:spacing w:after="283"/>
      <w:ind w:left="567" w:right="567"/>
    </w:pPr>
  </w:style>
  <w:style w:type="paragraph" w:customStyle="1" w:styleId="annotationreference1">
    <w:name w:val="annotation reference1"/>
    <w:basedOn w:val="DefaultParagraphFont1"/>
    <w:rPr>
      <w:sz w:val="16"/>
    </w:rPr>
  </w:style>
  <w:style w:type="paragraph" w:customStyle="1" w:styleId="15">
    <w:name w:val="Тема примечания Знак1"/>
    <w:basedOn w:val="16"/>
    <w:rPr>
      <w:b/>
    </w:rPr>
  </w:style>
  <w:style w:type="paragraph" w:customStyle="1" w:styleId="annotationsubject1">
    <w:name w:val="annotation subject1"/>
    <w:basedOn w:val="annotationtext1"/>
    <w:next w:val="annotationtext1"/>
    <w:rPr>
      <w:b/>
    </w:rPr>
  </w:style>
  <w:style w:type="paragraph" w:customStyle="1" w:styleId="DefaultParagraphFont1">
    <w:name w:val="Default Paragraph Font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7">
    <w:name w:val="Колонтитул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2a">
    <w:name w:val="Колонтитул2"/>
    <w:basedOn w:val="a"/>
  </w:style>
  <w:style w:type="paragraph" w:customStyle="1" w:styleId="30">
    <w:name w:val="Колонтитул3"/>
    <w:basedOn w:val="a"/>
  </w:style>
  <w:style w:type="paragraph" w:customStyle="1" w:styleId="41">
    <w:name w:val="Колонтитул4"/>
    <w:basedOn w:val="a"/>
  </w:style>
  <w:style w:type="paragraph" w:customStyle="1" w:styleId="50">
    <w:name w:val="Колонтитул5"/>
    <w:basedOn w:val="a"/>
  </w:style>
  <w:style w:type="paragraph" w:customStyle="1" w:styleId="60">
    <w:name w:val="Колонтитул6"/>
    <w:basedOn w:val="a"/>
  </w:style>
  <w:style w:type="paragraph" w:customStyle="1" w:styleId="70">
    <w:name w:val="Колонтитул7"/>
    <w:basedOn w:val="a"/>
  </w:style>
  <w:style w:type="paragraph" w:customStyle="1" w:styleId="8">
    <w:name w:val="Колонтитул8"/>
    <w:basedOn w:val="a"/>
  </w:style>
  <w:style w:type="paragraph" w:customStyle="1" w:styleId="9">
    <w:name w:val="Колонтитул9"/>
    <w:basedOn w:val="a"/>
  </w:style>
  <w:style w:type="paragraph" w:styleId="af2">
    <w:name w:val="footer"/>
    <w:basedOn w:val="Standard1"/>
    <w:pPr>
      <w:tabs>
        <w:tab w:val="center" w:pos="4816"/>
        <w:tab w:val="right" w:pos="9633"/>
      </w:tabs>
    </w:pPr>
  </w:style>
  <w:style w:type="paragraph" w:customStyle="1" w:styleId="WWCharLFO1LVL31">
    <w:name w:val="WW_CharLFO1LVL3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FontStyle581">
    <w:name w:val="Font Style581"/>
    <w:pPr>
      <w:suppressAutoHyphens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FontStyle161">
    <w:name w:val="Font Style161"/>
    <w:pPr>
      <w:suppressAutoHyphens/>
    </w:pPr>
    <w:rPr>
      <w:rFonts w:eastAsia="NSimSun" w:cs="Mangal"/>
      <w:color w:val="000000"/>
      <w:sz w:val="26"/>
      <w:lang w:eastAsia="zh-CN" w:bidi="hi-IN"/>
    </w:rPr>
  </w:style>
  <w:style w:type="paragraph" w:customStyle="1" w:styleId="18">
    <w:name w:val="Обычный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31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9">
    <w:name w:val="Верхний колонтитул Знак1"/>
    <w:basedOn w:val="DefaultParagraphFont1"/>
  </w:style>
  <w:style w:type="paragraph" w:customStyle="1" w:styleId="1a">
    <w:name w:val="Основной шрифт абзаца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210">
    <w:name w:val="Заголовок 2 Знак1"/>
    <w:basedOn w:val="DefaultParagraphFont1"/>
    <w:rPr>
      <w:b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b">
    <w:name w:val="Текст в заданном формате1"/>
    <w:basedOn w:val="Standard1"/>
    <w:rPr>
      <w:rFonts w:ascii="DejaVu Sans Mono" w:hAnsi="DejaVu Sans Mono"/>
      <w:sz w:val="20"/>
    </w:rPr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CharLFO1LVL11">
    <w:name w:val="WW_CharLFO1LVL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c">
    <w:name w:val="Название объекта1"/>
    <w:basedOn w:val="a"/>
    <w:pPr>
      <w:spacing w:before="120" w:after="120"/>
    </w:pPr>
    <w:rPr>
      <w:i/>
    </w:rPr>
  </w:style>
  <w:style w:type="paragraph" w:customStyle="1" w:styleId="1d">
    <w:name w:val="Цитата1"/>
    <w:basedOn w:val="a"/>
    <w:pPr>
      <w:spacing w:after="283"/>
      <w:ind w:left="567" w:right="567"/>
    </w:pPr>
  </w:style>
  <w:style w:type="paragraph" w:customStyle="1" w:styleId="ConsPlusNonformat1">
    <w:name w:val="ConsPlusNonformat1"/>
    <w:pPr>
      <w:widowControl w:val="0"/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Internetlink">
    <w:name w:val="Internet link"/>
    <w:pPr>
      <w:suppressAutoHyphens/>
    </w:pPr>
    <w:rPr>
      <w:rFonts w:eastAsia="NSimSun" w:cs="Mangal"/>
      <w:color w:val="0000FF"/>
      <w:sz w:val="24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1e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f">
    <w:name w:val="Содержимое таблицы1"/>
    <w:basedOn w:val="Standard1"/>
  </w:style>
  <w:style w:type="paragraph" w:customStyle="1" w:styleId="1f0">
    <w:name w:val="Заголовок таблицы1"/>
    <w:basedOn w:val="1f"/>
    <w:pPr>
      <w:jc w:val="center"/>
    </w:pPr>
    <w:rPr>
      <w:b/>
    </w:rPr>
  </w:style>
  <w:style w:type="paragraph" w:customStyle="1" w:styleId="Style71">
    <w:name w:val="Style71"/>
    <w:basedOn w:val="Standard1"/>
    <w:pPr>
      <w:spacing w:line="324" w:lineRule="exact"/>
      <w:ind w:firstLine="720"/>
      <w:jc w:val="both"/>
    </w:pPr>
  </w:style>
  <w:style w:type="paragraph" w:styleId="af3">
    <w:name w:val="header"/>
    <w:basedOn w:val="Standard1"/>
    <w:pPr>
      <w:tabs>
        <w:tab w:val="center" w:pos="4816"/>
        <w:tab w:val="right" w:pos="9633"/>
      </w:tabs>
    </w:pPr>
  </w:style>
  <w:style w:type="paragraph" w:styleId="90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BalloonText1">
    <w:name w:val="Balloon Text1"/>
    <w:pPr>
      <w:widowControl w:val="0"/>
      <w:suppressAutoHyphens/>
    </w:pPr>
    <w:rPr>
      <w:rFonts w:ascii="Segoe UI" w:eastAsia="NSimSun" w:hAnsi="Segoe UI" w:cs="Mangal"/>
      <w:color w:val="000000"/>
      <w:sz w:val="18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f1">
    <w:name w:val="Цветовое выделение для Текст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80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51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6">
    <w:name w:val="Текст примечания Знак1"/>
    <w:basedOn w:val="DefaultParagraphFont1"/>
    <w:rPr>
      <w:sz w:val="20"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f2">
    <w:name w:val="Обычный (веб)1"/>
    <w:basedOn w:val="a"/>
    <w:pPr>
      <w:spacing w:before="280" w:after="119"/>
    </w:pPr>
    <w:rPr>
      <w:rFonts w:ascii="Times New Roman" w:hAnsi="Times New Roman"/>
    </w:rPr>
  </w:style>
  <w:style w:type="paragraph" w:customStyle="1" w:styleId="FontStyle111">
    <w:name w:val="Font Style111"/>
    <w:pPr>
      <w:suppressAutoHyphens/>
    </w:pPr>
    <w:rPr>
      <w:rFonts w:eastAsia="NSimSun" w:cs="Mangal"/>
      <w:b/>
      <w:color w:val="000000"/>
      <w:sz w:val="26"/>
      <w:lang w:eastAsia="zh-CN" w:bidi="hi-IN"/>
    </w:rPr>
  </w:style>
  <w:style w:type="paragraph" w:styleId="af4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Style61">
    <w:name w:val="Style61"/>
    <w:basedOn w:val="Standard1"/>
    <w:pPr>
      <w:spacing w:line="323" w:lineRule="exact"/>
      <w:ind w:firstLine="691"/>
      <w:jc w:val="both"/>
    </w:pPr>
  </w:style>
  <w:style w:type="paragraph" w:customStyle="1" w:styleId="annotationtext1">
    <w:name w:val="annotation text1"/>
    <w:basedOn w:val="a"/>
    <w:rPr>
      <w:sz w:val="20"/>
    </w:rPr>
  </w:style>
  <w:style w:type="paragraph" w:styleId="af5">
    <w:name w:val="Title"/>
    <w:next w:val="a"/>
    <w:qFormat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f3">
    <w:name w:val="Маркеры1"/>
    <w:pPr>
      <w:suppressAutoHyphens/>
    </w:pPr>
    <w:rPr>
      <w:rFonts w:ascii="OpenSymbol" w:eastAsia="NSimSun" w:hAnsi="OpenSymbol" w:cs="Mangal"/>
      <w:color w:val="000000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3917</Words>
  <Characters>22328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2025-07-03T07:05:00Z</cp:lastPrinted>
  <dcterms:created xsi:type="dcterms:W3CDTF">2025-07-16T06:03:00Z</dcterms:created>
  <dcterms:modified xsi:type="dcterms:W3CDTF">2025-07-16T06:03:00Z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