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5115D">
      <w:pPr>
        <w:widowControl w:val="0"/>
        <w:tabs>
          <w:tab w:val="left" w:pos="4428"/>
        </w:tabs>
        <w:spacing w:line="276" w:lineRule="auto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18f" cropbottom="-18f" cropleft="-23f" cropright="-23f"/>
          </v:shape>
        </w:pict>
      </w:r>
    </w:p>
    <w:p w:rsidR="00000000" w:rsidRDefault="0075115D">
      <w:pPr>
        <w:contextualSpacing/>
        <w:jc w:val="center"/>
        <w:rPr>
          <w:color w:val="000000"/>
        </w:rPr>
      </w:pPr>
    </w:p>
    <w:p w:rsidR="00000000" w:rsidRDefault="0075115D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75115D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75115D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75115D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75115D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75115D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11</w:t>
      </w:r>
      <w:r>
        <w:rPr>
          <w:b/>
          <w:color w:val="000000"/>
          <w:sz w:val="24"/>
          <w:szCs w:val="24"/>
        </w:rPr>
        <w:t>.07.2025  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9</w:t>
      </w:r>
      <w:r>
        <w:rPr>
          <w:b/>
          <w:bCs/>
          <w:sz w:val="24"/>
          <w:szCs w:val="24"/>
          <w:lang w:eastAsia="ru-RU"/>
        </w:rPr>
        <w:t>60</w:t>
      </w:r>
    </w:p>
    <w:p w:rsidR="00000000" w:rsidRDefault="0075115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75115D">
      <w:pPr>
        <w:spacing w:line="276" w:lineRule="auto"/>
        <w:jc w:val="center"/>
        <w:rPr>
          <w:b/>
          <w:bCs/>
          <w:sz w:val="28"/>
          <w:szCs w:val="28"/>
        </w:rPr>
      </w:pPr>
    </w:p>
    <w:p w:rsidR="00000000" w:rsidRDefault="0075115D"/>
    <w:p w:rsidR="00000000" w:rsidRDefault="0075115D">
      <w:pPr>
        <w:pStyle w:val="af0"/>
        <w:ind w:firstLine="0"/>
        <w:jc w:val="center"/>
        <w:rPr>
          <w:rFonts w:eastAsia="Courier New" w:cs="Courier New"/>
          <w:b/>
          <w:szCs w:val="28"/>
        </w:rPr>
      </w:pPr>
      <w:r>
        <w:rPr>
          <w:b/>
          <w:bCs/>
          <w:szCs w:val="28"/>
          <w:lang/>
        </w:rPr>
        <w:t xml:space="preserve"> </w:t>
      </w:r>
      <w:r>
        <w:rPr>
          <w:b/>
          <w:bCs/>
          <w:szCs w:val="28"/>
          <w:lang/>
        </w:rPr>
        <w:t xml:space="preserve">О переименовании </w:t>
      </w:r>
      <w:r>
        <w:rPr>
          <w:b/>
          <w:bCs/>
          <w:szCs w:val="28"/>
          <w:lang/>
        </w:rPr>
        <w:t xml:space="preserve">муниципального казенного  учреждения </w:t>
      </w:r>
      <w:r>
        <w:rPr>
          <w:b/>
          <w:bCs/>
          <w:szCs w:val="28"/>
          <w:lang/>
        </w:rPr>
        <w:t xml:space="preserve"> «Центр по материально-техническому обеспечению  органов  местного самоуправления   муниципального  образования Кореновский    район »  </w:t>
      </w:r>
      <w:r>
        <w:rPr>
          <w:b/>
          <w:szCs w:val="28"/>
          <w:lang/>
        </w:rPr>
        <w:t>и</w:t>
      </w:r>
      <w:r>
        <w:rPr>
          <w:b/>
        </w:rPr>
        <w:t xml:space="preserve"> утверждении устава </w:t>
      </w:r>
      <w:r>
        <w:rPr>
          <w:b/>
          <w:szCs w:val="28"/>
        </w:rPr>
        <w:t>муниципального казенного</w:t>
      </w:r>
      <w:r>
        <w:rPr>
          <w:b/>
          <w:szCs w:val="28"/>
        </w:rPr>
        <w:t xml:space="preserve">  учреждения муниципального образования Кореновский  муниципальный район Краснодарского края  </w:t>
      </w:r>
      <w:r>
        <w:rPr>
          <w:b/>
          <w:bCs/>
          <w:szCs w:val="28"/>
          <w:lang/>
        </w:rPr>
        <w:t>«Центр по материально-техническому обеспечению  органов  местного самоуправления   муниципального образования Кореновский   район »</w:t>
      </w:r>
    </w:p>
    <w:p w:rsidR="00000000" w:rsidRDefault="0075115D">
      <w:pPr>
        <w:pStyle w:val="af0"/>
        <w:ind w:firstLine="0"/>
        <w:jc w:val="center"/>
        <w:rPr>
          <w:rFonts w:eastAsia="Courier New" w:cs="Courier New"/>
          <w:b/>
          <w:szCs w:val="28"/>
        </w:rPr>
      </w:pPr>
    </w:p>
    <w:p w:rsidR="00000000" w:rsidRDefault="0075115D">
      <w:pPr>
        <w:pStyle w:val="af0"/>
        <w:ind w:firstLine="0"/>
        <w:rPr>
          <w:rStyle w:val="10"/>
          <w:szCs w:val="28"/>
        </w:rPr>
      </w:pPr>
      <w:r>
        <w:tab/>
      </w:r>
      <w:r>
        <w:t>В целях приведения в соответ</w:t>
      </w:r>
      <w:r>
        <w:t xml:space="preserve">ствие с </w:t>
      </w:r>
      <w:r>
        <w:rPr>
          <w:szCs w:val="28"/>
        </w:rPr>
        <w:t>действующим законодательством</w:t>
      </w:r>
      <w:r>
        <w:t xml:space="preserve"> и руководствуясь Уставом муниципального образования Кореновский район, статьями 52, 123.21 Гражданского кодекса Российской Федерации, администрация муниципального образования Кореновский муниципальный район Краснодарск</w:t>
      </w:r>
      <w:r>
        <w:t>ого края п о с т а н о в л я е т:</w:t>
      </w:r>
    </w:p>
    <w:p w:rsidR="00000000" w:rsidRDefault="0075115D">
      <w:pPr>
        <w:pStyle w:val="af0"/>
        <w:ind w:firstLine="705"/>
      </w:pPr>
      <w:r>
        <w:rPr>
          <w:rStyle w:val="10"/>
          <w:szCs w:val="28"/>
        </w:rPr>
        <w:t xml:space="preserve">1. Переименовать </w:t>
      </w:r>
      <w:r>
        <w:rPr>
          <w:rStyle w:val="10"/>
          <w:szCs w:val="28"/>
          <w:lang/>
        </w:rPr>
        <w:t xml:space="preserve">муниципальное казенное учреждение </w:t>
      </w:r>
      <w:r>
        <w:rPr>
          <w:rStyle w:val="10"/>
          <w:szCs w:val="28"/>
          <w:lang/>
        </w:rPr>
        <w:t xml:space="preserve">«Центр по материально-техническому обеспечению  органов местного самоуправления муниципального  образования Кореновский район » </w:t>
      </w:r>
      <w:r>
        <w:rPr>
          <w:rStyle w:val="10"/>
          <w:szCs w:val="28"/>
        </w:rPr>
        <w:t xml:space="preserve"> </w:t>
      </w:r>
      <w:r>
        <w:rPr>
          <w:rStyle w:val="10"/>
          <w:spacing w:val="2"/>
          <w:szCs w:val="28"/>
        </w:rPr>
        <w:t xml:space="preserve">в </w:t>
      </w:r>
      <w:r>
        <w:rPr>
          <w:rStyle w:val="10"/>
          <w:spacing w:val="2"/>
          <w:szCs w:val="28"/>
        </w:rPr>
        <w:t>муниципальное казенное  учреждение муниц</w:t>
      </w:r>
      <w:r>
        <w:rPr>
          <w:rStyle w:val="10"/>
          <w:spacing w:val="2"/>
          <w:szCs w:val="28"/>
        </w:rPr>
        <w:t xml:space="preserve">ипального образования Кореновский  муниципальный район Краснодарского края  </w:t>
      </w:r>
      <w:r>
        <w:rPr>
          <w:rStyle w:val="10"/>
          <w:spacing w:val="2"/>
          <w:szCs w:val="28"/>
          <w:lang/>
        </w:rPr>
        <w:t>«Центр по материально-техническому обеспечению органов  местного самоуправления   муниципального образования Кореновский   район »</w:t>
      </w:r>
      <w:r>
        <w:rPr>
          <w:rFonts w:eastAsia="Courier New"/>
        </w:rPr>
        <w:t>.</w:t>
      </w:r>
    </w:p>
    <w:p w:rsidR="00000000" w:rsidRDefault="0075115D">
      <w:pPr>
        <w:pStyle w:val="211"/>
        <w:ind w:firstLine="705"/>
        <w:rPr>
          <w:rFonts w:eastAsia="Courier New" w:cs="Courier New"/>
          <w:szCs w:val="28"/>
        </w:rPr>
      </w:pPr>
      <w:r>
        <w:t xml:space="preserve">2. Утвердить Устав </w:t>
      </w:r>
      <w:r>
        <w:rPr>
          <w:rStyle w:val="10"/>
          <w:spacing w:val="2"/>
          <w:szCs w:val="28"/>
        </w:rPr>
        <w:t>муниципального казенного учре</w:t>
      </w:r>
      <w:r>
        <w:rPr>
          <w:rStyle w:val="10"/>
          <w:spacing w:val="2"/>
          <w:szCs w:val="28"/>
        </w:rPr>
        <w:t xml:space="preserve">ждения муниципального образования Кореновский муниципальный район Краснодарского края  </w:t>
      </w:r>
      <w:r>
        <w:rPr>
          <w:rStyle w:val="10"/>
          <w:spacing w:val="2"/>
          <w:szCs w:val="28"/>
          <w:lang/>
        </w:rPr>
        <w:t>«Центр по материально-техническому обеспечению  органов  местного самоуправления   муниципального образования Кореновский   район »</w:t>
      </w:r>
      <w:r>
        <w:t xml:space="preserve"> </w:t>
      </w:r>
      <w:r>
        <w:rPr>
          <w:rFonts w:eastAsia="Courier New" w:cs="Courier New"/>
          <w:szCs w:val="28"/>
        </w:rPr>
        <w:t>в новой редакции (прилагается).</w:t>
      </w:r>
    </w:p>
    <w:p w:rsidR="00000000" w:rsidRDefault="0075115D">
      <w:pPr>
        <w:pStyle w:val="211"/>
        <w:ind w:firstLine="708"/>
        <w:rPr>
          <w:color w:val="000000"/>
          <w:szCs w:val="28"/>
        </w:rPr>
      </w:pPr>
      <w:r>
        <w:rPr>
          <w:rFonts w:eastAsia="Courier New" w:cs="Courier New"/>
          <w:szCs w:val="28"/>
        </w:rPr>
        <w:t>3. </w:t>
      </w:r>
      <w:r>
        <w:t>Пр</w:t>
      </w:r>
      <w:r>
        <w:t xml:space="preserve">изнать утратившим силу постановление администрации муниципального образования Кореновский район от 1 февраля  2012 года № 249 «Об утверждении Устава </w:t>
      </w:r>
      <w:r>
        <w:rPr>
          <w:szCs w:val="28"/>
          <w:lang/>
        </w:rPr>
        <w:t xml:space="preserve">муниципального казенного  учреждения </w:t>
      </w:r>
      <w:r>
        <w:rPr>
          <w:szCs w:val="28"/>
          <w:lang/>
        </w:rPr>
        <w:t xml:space="preserve"> «Центр </w:t>
      </w:r>
      <w:r>
        <w:rPr>
          <w:szCs w:val="28"/>
          <w:lang/>
        </w:rPr>
        <w:lastRenderedPageBreak/>
        <w:t>по материально-техническому обеспечению органов местного самоу</w:t>
      </w:r>
      <w:r>
        <w:rPr>
          <w:szCs w:val="28"/>
          <w:lang/>
        </w:rPr>
        <w:t>правления   муниципального  образования Кореновский район»</w:t>
      </w:r>
      <w:r>
        <w:t>.</w:t>
      </w:r>
    </w:p>
    <w:p w:rsidR="00000000" w:rsidRDefault="0075115D">
      <w:pPr>
        <w:pStyle w:val="af6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</w:t>
      </w:r>
      <w:r>
        <w:rPr>
          <w:rFonts w:cs="Times New Roman"/>
          <w:sz w:val="28"/>
          <w:szCs w:val="28"/>
        </w:rPr>
        <w:t>е в</w:t>
      </w:r>
    </w:p>
    <w:p w:rsidR="00000000" w:rsidRDefault="0075115D">
      <w:pPr>
        <w:pStyle w:val="af6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установленном порядке и разместить </w:t>
      </w:r>
      <w:r>
        <w:rPr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75115D">
      <w:pPr>
        <w:pStyle w:val="af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Batang"/>
          <w:sz w:val="28"/>
          <w:szCs w:val="28"/>
        </w:rPr>
        <w:t>Контроль за выполнением постановления возложит</w:t>
      </w:r>
      <w:r>
        <w:rPr>
          <w:rFonts w:eastAsia="Batang"/>
          <w:sz w:val="28"/>
          <w:szCs w:val="28"/>
        </w:rPr>
        <w:t>ь на заместителя главы муниципального образования Кореновский муниципальный район Краснодарского края  И.А. Максименко.</w:t>
      </w:r>
    </w:p>
    <w:p w:rsidR="00000000" w:rsidRDefault="0075115D">
      <w:pPr>
        <w:ind w:firstLine="708"/>
        <w:rPr>
          <w:rFonts w:eastAsia="Batang"/>
          <w:sz w:val="28"/>
        </w:rPr>
      </w:pPr>
      <w:r>
        <w:rPr>
          <w:sz w:val="28"/>
          <w:szCs w:val="28"/>
        </w:rPr>
        <w:t xml:space="preserve">6. Постановление вступает в силу после его официального </w:t>
      </w:r>
      <w:r>
        <w:rPr>
          <w:rFonts w:eastAsia="Batang"/>
          <w:sz w:val="28"/>
        </w:rPr>
        <w:t>бнародования.</w:t>
      </w:r>
    </w:p>
    <w:p w:rsidR="00000000" w:rsidRDefault="0075115D">
      <w:pPr>
        <w:jc w:val="both"/>
        <w:rPr>
          <w:rFonts w:eastAsia="Batang"/>
          <w:sz w:val="28"/>
        </w:rPr>
      </w:pPr>
    </w:p>
    <w:p w:rsidR="00000000" w:rsidRDefault="0075115D">
      <w:pPr>
        <w:jc w:val="both"/>
        <w:rPr>
          <w:rFonts w:eastAsia="Batang"/>
          <w:sz w:val="28"/>
        </w:rPr>
      </w:pPr>
    </w:p>
    <w:p w:rsidR="00000000" w:rsidRDefault="0075115D">
      <w:pPr>
        <w:jc w:val="both"/>
        <w:rPr>
          <w:rFonts w:eastAsia="Batang"/>
          <w:sz w:val="28"/>
        </w:rPr>
      </w:pPr>
    </w:p>
    <w:p w:rsidR="00000000" w:rsidRDefault="0075115D">
      <w:pPr>
        <w:rPr>
          <w:rStyle w:val="WW-Absatz-Standardschriftart11111111111111"/>
          <w:sz w:val="28"/>
          <w:szCs w:val="28"/>
        </w:rPr>
      </w:pPr>
      <w:r>
        <w:rPr>
          <w:rStyle w:val="WW-Absatz-Standardschriftart11111111111111"/>
          <w:rFonts w:eastAsia="Batang"/>
          <w:sz w:val="28"/>
          <w:szCs w:val="28"/>
        </w:rPr>
        <w:t>Исполняющий обязанности г</w:t>
      </w:r>
      <w:r>
        <w:rPr>
          <w:rStyle w:val="WW-Absatz-Standardschriftart11111111111111"/>
          <w:sz w:val="28"/>
          <w:szCs w:val="28"/>
        </w:rPr>
        <w:t>лавы</w:t>
      </w:r>
    </w:p>
    <w:p w:rsidR="00000000" w:rsidRDefault="0075115D">
      <w:pPr>
        <w:rPr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 xml:space="preserve">муниципального образования </w:t>
      </w:r>
    </w:p>
    <w:p w:rsidR="00000000" w:rsidRDefault="0075115D">
      <w:pPr>
        <w:rPr>
          <w:sz w:val="28"/>
          <w:szCs w:val="28"/>
        </w:rPr>
      </w:pPr>
      <w:r>
        <w:rPr>
          <w:sz w:val="28"/>
          <w:szCs w:val="28"/>
        </w:rPr>
        <w:t>Корен</w:t>
      </w:r>
      <w:r>
        <w:rPr>
          <w:sz w:val="28"/>
          <w:szCs w:val="28"/>
        </w:rPr>
        <w:t>овский муниципальный район</w:t>
      </w:r>
    </w:p>
    <w:p w:rsidR="00000000" w:rsidRDefault="0075115D">
      <w:r>
        <w:rPr>
          <w:sz w:val="28"/>
          <w:szCs w:val="28"/>
        </w:rPr>
        <w:t xml:space="preserve">Краснодарского края                                                                             </w:t>
      </w:r>
      <w:r>
        <w:rPr>
          <w:sz w:val="28"/>
          <w:szCs w:val="28"/>
        </w:rPr>
        <w:t>А.П. Манько</w:t>
      </w:r>
    </w:p>
    <w:p w:rsidR="00000000" w:rsidRDefault="0075115D"/>
    <w:p w:rsidR="00000000" w:rsidRDefault="0075115D"/>
    <w:p w:rsidR="00000000" w:rsidRDefault="0075115D">
      <w:pPr>
        <w:pStyle w:val="Standard"/>
        <w:pageBreakBefore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00000" w:rsidRDefault="0075115D">
      <w:pPr>
        <w:pStyle w:val="Standard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00000" w:rsidRDefault="0075115D">
      <w:pPr>
        <w:pStyle w:val="Standard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75115D">
      <w:pPr>
        <w:pStyle w:val="Standard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Кореновский муниципальный</w:t>
      </w:r>
    </w:p>
    <w:p w:rsidR="00000000" w:rsidRDefault="0075115D">
      <w:pPr>
        <w:pStyle w:val="Standard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район Краснодарского края </w:t>
      </w:r>
    </w:p>
    <w:p w:rsidR="00000000" w:rsidRDefault="0075115D">
      <w:pPr>
        <w:pStyle w:val="Standard"/>
        <w:spacing w:after="0" w:line="2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11.07.2025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960</w:t>
      </w:r>
    </w:p>
    <w:p w:rsidR="00000000" w:rsidRDefault="0075115D">
      <w:pPr>
        <w:pStyle w:val="Standard"/>
        <w:spacing w:after="0" w:line="200" w:lineRule="atLeast"/>
      </w:pPr>
    </w:p>
    <w:p w:rsidR="00000000" w:rsidRDefault="0075115D">
      <w:pPr>
        <w:ind w:left="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75115D">
      <w:pPr>
        <w:ind w:left="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постановлением администраци</w:t>
      </w:r>
      <w:r>
        <w:rPr>
          <w:sz w:val="28"/>
          <w:szCs w:val="28"/>
        </w:rPr>
        <w:t xml:space="preserve">и  </w:t>
      </w:r>
    </w:p>
    <w:p w:rsidR="00000000" w:rsidRDefault="0075115D">
      <w:pPr>
        <w:ind w:left="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муниципального образования </w:t>
      </w:r>
    </w:p>
    <w:p w:rsidR="00000000" w:rsidRDefault="0075115D">
      <w:pPr>
        <w:ind w:left="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Кореновский район</w:t>
      </w:r>
    </w:p>
    <w:p w:rsidR="00000000" w:rsidRDefault="0075115D">
      <w:pPr>
        <w:spacing w:line="200" w:lineRule="atLeast"/>
        <w:ind w:left="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11.07.2025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960</w:t>
      </w:r>
    </w:p>
    <w:p w:rsidR="00000000" w:rsidRDefault="0075115D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75115D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75115D">
      <w:pPr>
        <w:pStyle w:val="Standard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000000" w:rsidRDefault="0075115D">
      <w:pPr>
        <w:pStyle w:val="1"/>
        <w:tabs>
          <w:tab w:val="left" w:pos="0"/>
          <w:tab w:val="left" w:pos="432"/>
        </w:tabs>
        <w:rPr>
          <w:b w:val="0"/>
          <w:bCs/>
          <w:sz w:val="28"/>
          <w:szCs w:val="28"/>
        </w:rPr>
      </w:pPr>
    </w:p>
    <w:p w:rsidR="00000000" w:rsidRDefault="0075115D">
      <w:pPr>
        <w:pStyle w:val="1"/>
        <w:tabs>
          <w:tab w:val="left" w:pos="0"/>
          <w:tab w:val="left" w:pos="432"/>
        </w:tabs>
      </w:pPr>
      <w:r>
        <w:rPr>
          <w:b w:val="0"/>
          <w:bCs/>
          <w:sz w:val="28"/>
          <w:szCs w:val="28"/>
        </w:rPr>
        <w:t>У С Т А В</w:t>
      </w:r>
    </w:p>
    <w:p w:rsidR="00000000" w:rsidRDefault="0075115D">
      <w:pPr>
        <w:pStyle w:val="af0"/>
        <w:ind w:firstLine="0"/>
        <w:jc w:val="center"/>
      </w:pPr>
    </w:p>
    <w:p w:rsidR="00000000" w:rsidRDefault="0075115D">
      <w:pPr>
        <w:pStyle w:val="211"/>
        <w:ind w:firstLine="705"/>
        <w:jc w:val="center"/>
        <w:rPr>
          <w:color w:val="000000"/>
          <w:szCs w:val="28"/>
        </w:rPr>
      </w:pPr>
      <w:r>
        <w:rPr>
          <w:rStyle w:val="10"/>
          <w:color w:val="000000"/>
          <w:spacing w:val="2"/>
          <w:szCs w:val="28"/>
        </w:rPr>
        <w:t xml:space="preserve">Муниципального казенного учреждения муниципального образования Кореновский  муниципальный район Краснодарского края  </w:t>
      </w:r>
      <w:r>
        <w:rPr>
          <w:rStyle w:val="10"/>
          <w:color w:val="000000"/>
          <w:spacing w:val="2"/>
          <w:szCs w:val="28"/>
          <w:lang/>
        </w:rPr>
        <w:t xml:space="preserve">«Центр по материально-техническому обеспечению  </w:t>
      </w:r>
      <w:r>
        <w:rPr>
          <w:rStyle w:val="10"/>
          <w:color w:val="000000"/>
          <w:spacing w:val="2"/>
          <w:szCs w:val="28"/>
          <w:lang/>
        </w:rPr>
        <w:t>органов  местного самоуправления   муниципального образования Кореновский район»</w:t>
      </w: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c7e0e3eeebeee2eeea1"/>
        <w:spacing w:before="0" w:after="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af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 Кореновск,</w:t>
      </w:r>
    </w:p>
    <w:p w:rsidR="00000000" w:rsidRDefault="0075115D">
      <w:pPr>
        <w:pStyle w:val="af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2025 г</w:t>
      </w:r>
    </w:p>
    <w:p w:rsidR="00000000" w:rsidRDefault="0075115D">
      <w:pPr>
        <w:pStyle w:val="af7"/>
        <w:pageBreakBefore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Общие положения   </w:t>
      </w:r>
    </w:p>
    <w:p w:rsidR="00000000" w:rsidRDefault="0075115D">
      <w:pPr>
        <w:jc w:val="both"/>
        <w:rPr>
          <w:color w:val="000000"/>
          <w:sz w:val="28"/>
          <w:szCs w:val="28"/>
        </w:rPr>
      </w:pPr>
    </w:p>
    <w:p w:rsidR="00000000" w:rsidRDefault="0075115D">
      <w:pPr>
        <w:ind w:firstLine="737"/>
        <w:jc w:val="both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</w:rPr>
        <w:t xml:space="preserve">1.1. Муниципальное казенное учреждение  </w:t>
      </w:r>
      <w:r>
        <w:rPr>
          <w:sz w:val="28"/>
          <w:szCs w:val="28"/>
          <w:lang/>
        </w:rPr>
        <w:t>«Центр по материально-техническому обеспечению  органов  местного</w:t>
      </w:r>
      <w:r>
        <w:rPr>
          <w:sz w:val="28"/>
          <w:szCs w:val="28"/>
          <w:lang/>
        </w:rPr>
        <w:t xml:space="preserve"> самоуправления    муниципального образования Кореновский район»</w:t>
      </w:r>
      <w:r>
        <w:rPr>
          <w:color w:val="000000"/>
          <w:sz w:val="28"/>
          <w:szCs w:val="28"/>
        </w:rPr>
        <w:t xml:space="preserve">, именуемое в  дальнейшем  «Казенное учреждение», образовано </w:t>
      </w: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1 февраля 2012 </w:t>
      </w:r>
      <w:r>
        <w:rPr>
          <w:sz w:val="28"/>
          <w:szCs w:val="28"/>
        </w:rPr>
        <w:t xml:space="preserve">года №226 «О создании </w:t>
      </w:r>
      <w:r>
        <w:rPr>
          <w:sz w:val="28"/>
          <w:szCs w:val="28"/>
        </w:rPr>
        <w:t xml:space="preserve">муниципального казенного  учреждения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/>
        </w:rPr>
        <w:t>«Центр по материально-техническому обеспечению  органов  местного самоуправления    муниципального образования Кореновский  район».</w:t>
      </w:r>
    </w:p>
    <w:p w:rsidR="00000000" w:rsidRDefault="0075115D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/>
        </w:rPr>
        <w:t xml:space="preserve">Муниципальное казенное учреждение  </w:t>
      </w:r>
      <w:r>
        <w:rPr>
          <w:sz w:val="28"/>
          <w:szCs w:val="28"/>
          <w:lang/>
        </w:rPr>
        <w:t>«Центр по материально-техническому обеспечению  орг</w:t>
      </w:r>
      <w:r>
        <w:rPr>
          <w:sz w:val="28"/>
          <w:szCs w:val="28"/>
          <w:lang/>
        </w:rPr>
        <w:t xml:space="preserve">анов  местного самоуправления    муниципального образования Кореновский район» переименовано в  </w:t>
      </w:r>
      <w:r>
        <w:rPr>
          <w:rStyle w:val="10"/>
          <w:spacing w:val="2"/>
          <w:sz w:val="28"/>
          <w:szCs w:val="28"/>
          <w:lang/>
        </w:rPr>
        <w:t>муниципальное казенное  учреждение муниципального образования Кореновский  муниципальный район Краснодарского края  «Центр по материально-техническому обеспечен</w:t>
      </w:r>
      <w:r>
        <w:rPr>
          <w:rStyle w:val="10"/>
          <w:spacing w:val="2"/>
          <w:sz w:val="28"/>
          <w:szCs w:val="28"/>
          <w:lang/>
        </w:rPr>
        <w:t>ию  органов  местного самоуправления   муниципального образования Кореновский   район»</w:t>
      </w:r>
      <w:r>
        <w:rPr>
          <w:sz w:val="28"/>
          <w:szCs w:val="28"/>
          <w:lang/>
        </w:rPr>
        <w:t xml:space="preserve"> на основании  постановления администрации муниципального образования Кореновский муниципальный район Краснодарского края </w:t>
      </w:r>
      <w:r>
        <w:rPr>
          <w:sz w:val="28"/>
          <w:szCs w:val="28"/>
          <w:shd w:val="clear" w:color="auto" w:fill="FFFFFF"/>
          <w:lang/>
        </w:rPr>
        <w:t xml:space="preserve">от </w:t>
      </w:r>
      <w:r>
        <w:rPr>
          <w:sz w:val="28"/>
          <w:szCs w:val="28"/>
          <w:shd w:val="clear" w:color="auto" w:fill="FFFFFF"/>
          <w:lang/>
        </w:rPr>
        <w:t xml:space="preserve">11.07.2025 </w:t>
      </w:r>
      <w:r>
        <w:rPr>
          <w:sz w:val="28"/>
          <w:szCs w:val="28"/>
          <w:shd w:val="clear" w:color="auto" w:fill="FFFFFF"/>
          <w:lang/>
        </w:rPr>
        <w:t xml:space="preserve"> № </w:t>
      </w:r>
      <w:r>
        <w:rPr>
          <w:sz w:val="28"/>
          <w:szCs w:val="28"/>
          <w:shd w:val="clear" w:color="auto" w:fill="FFFFFF"/>
          <w:lang/>
        </w:rPr>
        <w:t>960</w:t>
      </w:r>
      <w:r>
        <w:rPr>
          <w:sz w:val="28"/>
          <w:szCs w:val="28"/>
          <w:shd w:val="clear" w:color="auto" w:fill="FFFFFF"/>
          <w:lang/>
        </w:rPr>
        <w:t xml:space="preserve"> </w:t>
      </w:r>
      <w:r>
        <w:rPr>
          <w:sz w:val="28"/>
          <w:szCs w:val="28"/>
          <w:lang/>
        </w:rPr>
        <w:t>«О переименовании муниципал</w:t>
      </w:r>
      <w:r>
        <w:rPr>
          <w:sz w:val="28"/>
          <w:szCs w:val="28"/>
          <w:lang/>
        </w:rPr>
        <w:t>ьного казенного  учреждения  «Центр по материально-техническому обеспечению  органов  местного самоуправления   муниципального  образования Кореновский    район»  и</w:t>
      </w:r>
      <w:r>
        <w:rPr>
          <w:sz w:val="28"/>
          <w:szCs w:val="28"/>
          <w:lang/>
        </w:rPr>
        <w:t xml:space="preserve"> утверждении устава муниципального казенного  учреждения муниципального образования Кореновс</w:t>
      </w:r>
      <w:r>
        <w:rPr>
          <w:sz w:val="28"/>
          <w:szCs w:val="28"/>
          <w:lang/>
        </w:rPr>
        <w:t>кий  муниципальный район Краснодарского края  «Центр по материально-техническому обеспечению  органов  местного самоуправления   муниципального образования Кореновский   район »</w:t>
      </w:r>
      <w:r>
        <w:rPr>
          <w:rFonts w:eastAsia="Courier New"/>
          <w:sz w:val="28"/>
          <w:szCs w:val="28"/>
          <w:lang/>
        </w:rPr>
        <w:t>.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Учредителем Казенного учреждения является муниципальное образование Коре</w:t>
      </w:r>
      <w:r>
        <w:rPr>
          <w:color w:val="000000"/>
          <w:sz w:val="28"/>
          <w:szCs w:val="28"/>
        </w:rPr>
        <w:t>новский муниципальный  район Краснодарского края.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Функции и полномочия учредителя Казенного учреждения осуществляются администрацией </w:t>
      </w:r>
      <w:r>
        <w:rPr>
          <w:sz w:val="28"/>
          <w:szCs w:val="28"/>
        </w:rPr>
        <w:t xml:space="preserve"> муниципального образования Кореновский муниципальный район</w:t>
      </w:r>
      <w:r>
        <w:rPr>
          <w:color w:val="000000"/>
          <w:sz w:val="28"/>
          <w:szCs w:val="28"/>
        </w:rPr>
        <w:t xml:space="preserve">  Краснодарского края  (далее — Учредитель).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1.3. Полное  официа</w:t>
      </w:r>
      <w:r>
        <w:rPr>
          <w:color w:val="000000"/>
          <w:sz w:val="28"/>
          <w:szCs w:val="28"/>
        </w:rPr>
        <w:t xml:space="preserve">льное  наименование Казенного учреждения – </w:t>
      </w:r>
      <w:r>
        <w:rPr>
          <w:color w:val="000000"/>
          <w:sz w:val="28"/>
          <w:szCs w:val="28"/>
        </w:rPr>
        <w:t xml:space="preserve">Муниципальное казенное учреждение муниципального образования Кореновский район </w:t>
      </w:r>
      <w:r>
        <w:rPr>
          <w:color w:val="000000"/>
          <w:sz w:val="28"/>
          <w:szCs w:val="28"/>
          <w:lang/>
        </w:rPr>
        <w:t>«Центр по материально-техническому обеспечению  органов  местного самоуправления  муниципального образования  Кореновский район»</w:t>
      </w:r>
    </w:p>
    <w:p w:rsidR="00000000" w:rsidRDefault="0075115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Сокра</w:t>
      </w:r>
      <w:r>
        <w:rPr>
          <w:color w:val="000000"/>
          <w:sz w:val="28"/>
          <w:szCs w:val="28"/>
          <w:shd w:val="clear" w:color="auto" w:fill="FFFFFF"/>
        </w:rPr>
        <w:t>щенное официальное наименование Казенного учреждения -  МКУ «Центр по МТО ОМС МО Кореновский район».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Место нахождения, юридический и почтовый адрес Казенного учреждения: </w:t>
      </w:r>
      <w:r>
        <w:rPr>
          <w:rFonts w:ascii="Times New Roman" w:hAnsi="Times New Roman" w:cs="Times New Roman"/>
          <w:sz w:val="28"/>
          <w:szCs w:val="28"/>
        </w:rPr>
        <w:t>353180 Российская Федерация, Краснодарский край, Кореновский район, город Коренов</w:t>
      </w:r>
      <w:r>
        <w:rPr>
          <w:rFonts w:ascii="Times New Roman" w:hAnsi="Times New Roman" w:cs="Times New Roman"/>
          <w:sz w:val="28"/>
          <w:szCs w:val="28"/>
        </w:rPr>
        <w:t>ск,  улица Красная, 41.</w:t>
      </w:r>
    </w:p>
    <w:p w:rsidR="00000000" w:rsidRDefault="0075115D">
      <w:pPr>
        <w:pStyle w:val="af7"/>
        <w:ind w:firstLine="85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Казенное учреждение является некоммерческой организацией, </w:t>
      </w:r>
      <w:r>
        <w:rPr>
          <w:rFonts w:ascii="Times New Roman" w:eastAsia="Courier New" w:hAnsi="Times New Roman" w:cs="Times New Roman"/>
          <w:sz w:val="28"/>
          <w:szCs w:val="28"/>
        </w:rPr>
        <w:t>осуществляющей выполнение работ и оказание услуг в целях обеспечения реализации предусмотренных законодательством Российской Федерации  полномочий органов местного самоу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правления муниципального образования Кореновский муниципальный район Краснодарского края, образованное в соответствии с  Конституцией Российской Федерации, Гражданским кодексом  Российской Федерации, Федеральными законами </w:t>
      </w:r>
      <w:r>
        <w:rPr>
          <w:rFonts w:ascii="Times New Roman" w:hAnsi="Times New Roman" w:cs="Times New Roman"/>
          <w:color w:val="000000"/>
          <w:sz w:val="28"/>
          <w:szCs w:val="28"/>
        </w:rPr>
        <w:t>от 12 января 1996 года № 7-ФЗ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«О н</w:t>
      </w:r>
      <w:r>
        <w:rPr>
          <w:rFonts w:ascii="Times New Roman" w:eastAsia="Courier New" w:hAnsi="Times New Roman" w:cs="Times New Roman"/>
          <w:sz w:val="28"/>
          <w:szCs w:val="28"/>
        </w:rPr>
        <w:t>екоммерческих о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рганизациях», </w:t>
      </w:r>
      <w:hyperlink r:id="rId8" w:history="1">
        <w:r>
          <w:rPr>
            <w:rStyle w:val="a8"/>
            <w:rFonts w:ascii="Times New Roman" w:eastAsia="Courier New" w:hAnsi="Times New Roman" w:cs="Times New Roman"/>
            <w:color w:val="000000"/>
            <w:sz w:val="28"/>
            <w:szCs w:val="28"/>
            <w:u w:val="none"/>
          </w:rPr>
          <w:t xml:space="preserve"> от 20 марта 2025 года N 33-ФЗ «Об общих принципах организации местного самоуправления в единой системе публичной власти</w:t>
        </w:r>
      </w:hyperlink>
      <w:r>
        <w:rPr>
          <w:rFonts w:ascii="Times New Roman" w:eastAsia="Courier New" w:hAnsi="Times New Roman" w:cs="Times New Roman"/>
          <w:color w:val="000000"/>
          <w:sz w:val="28"/>
          <w:szCs w:val="28"/>
        </w:rPr>
        <w:t>»</w:t>
      </w:r>
    </w:p>
    <w:p w:rsidR="00000000" w:rsidRDefault="0075115D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Казенное учреждение являетс</w:t>
      </w:r>
      <w:r>
        <w:rPr>
          <w:color w:val="000000"/>
          <w:sz w:val="28"/>
          <w:szCs w:val="28"/>
        </w:rPr>
        <w:t xml:space="preserve">я юридическим лицом, которое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 Учреждение имеет печать и </w:t>
      </w:r>
      <w:r>
        <w:rPr>
          <w:color w:val="000000"/>
          <w:sz w:val="28"/>
          <w:szCs w:val="28"/>
        </w:rPr>
        <w:t>штамп со своим наименованием, бланки и другие реквизиты.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Казенное учреждение  открывает лицевые  счета в установленном порядке в </w:t>
      </w:r>
      <w:r>
        <w:rPr>
          <w:rFonts w:ascii="Times New Roman" w:hAnsi="Times New Roman" w:cs="Times New Roman"/>
          <w:strike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территориальном органе Управления Федерального казначейства по Краснодарскому краю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осуществляет  операции с бюджетными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средствами  через лицевые счета.</w:t>
      </w:r>
    </w:p>
    <w:p w:rsidR="00000000" w:rsidRDefault="0075115D">
      <w:pPr>
        <w:pStyle w:val="af7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Предмет, цели и виды деятельности Казенного учреждения</w:t>
      </w:r>
    </w:p>
    <w:p w:rsidR="00000000" w:rsidRDefault="0075115D">
      <w:pPr>
        <w:rPr>
          <w:color w:val="000000"/>
          <w:sz w:val="28"/>
          <w:szCs w:val="28"/>
        </w:rPr>
      </w:pPr>
    </w:p>
    <w:p w:rsidR="00000000" w:rsidRDefault="0075115D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Ц</w:t>
      </w:r>
      <w:r>
        <w:rPr>
          <w:sz w:val="28"/>
          <w:szCs w:val="28"/>
        </w:rPr>
        <w:t>елью и предметом деятельности Казенного учреждения является материально-техническое обеспечение  органов местного самоуправления   муниципального образовани</w:t>
      </w:r>
      <w:r>
        <w:rPr>
          <w:sz w:val="28"/>
          <w:szCs w:val="28"/>
        </w:rPr>
        <w:t xml:space="preserve">я Кореновский муниципальный район Краснодарского края по решению  отдельных вопросов местного значения Кореновского района  и переданных  ему государственных полномочий в  соответствии со статьями 15, 15.1. Федерального закона  от </w:t>
      </w:r>
      <w:r>
        <w:rPr>
          <w:color w:val="000000"/>
          <w:sz w:val="28"/>
          <w:szCs w:val="28"/>
        </w:rPr>
        <w:t>06 октября 2003 года № 13</w:t>
      </w:r>
      <w:r>
        <w:rPr>
          <w:color w:val="000000"/>
          <w:sz w:val="28"/>
          <w:szCs w:val="28"/>
        </w:rPr>
        <w:t>1-ФЗ</w:t>
      </w:r>
      <w:r>
        <w:rPr>
          <w:rFonts w:eastAsia="Courier New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 Казенное учреждение создается  в целях  оптимизации  расходов  средств  бюджета муниципального образования Кореновский район.</w:t>
      </w:r>
      <w:bookmarkStart w:id="1" w:name="sub_2001"/>
    </w:p>
    <w:p w:rsidR="00000000" w:rsidRDefault="0075115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Для достижения поставленных   целей,   </w:t>
      </w:r>
      <w:r>
        <w:rPr>
          <w:sz w:val="28"/>
          <w:szCs w:val="28"/>
        </w:rPr>
        <w:t xml:space="preserve">указанных   в   </w:t>
      </w:r>
      <w:hyperlink w:anchor="sub_2001" w:history="1">
        <w:r>
          <w:rPr>
            <w:rStyle w:val="a8"/>
            <w:color w:val="1C1C1C"/>
            <w:sz w:val="28"/>
            <w:szCs w:val="28"/>
          </w:rPr>
          <w:t>пункте 2.</w:t>
        </w:r>
      </w:hyperlink>
      <w:r>
        <w:rPr>
          <w:color w:val="1C1C1C"/>
          <w:sz w:val="28"/>
          <w:szCs w:val="28"/>
        </w:rPr>
        <w:t>1</w:t>
      </w:r>
      <w:r>
        <w:rPr>
          <w:sz w:val="28"/>
          <w:szCs w:val="28"/>
        </w:rPr>
        <w:t xml:space="preserve"> настоящего   Устава,  Казенное учреждение  осуществляет в установленном законодательством Российской Федерации порядке следующие виды основной деятельности: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2.2.1. </w:t>
      </w:r>
      <w:r>
        <w:rPr>
          <w:color w:val="000000"/>
          <w:sz w:val="28"/>
          <w:szCs w:val="28"/>
        </w:rPr>
        <w:t>Деятельность по созданию  для органо</w:t>
      </w:r>
      <w:r>
        <w:rPr>
          <w:color w:val="000000"/>
          <w:sz w:val="28"/>
          <w:szCs w:val="28"/>
        </w:rPr>
        <w:t>в местного самоуправления муниципального образования Кореновский муниципальный район Краснодарского края условий для выполнения  полномочий,  определенных федеральным  законодательством и законодательством Краснодарского края:</w:t>
      </w:r>
    </w:p>
    <w:p w:rsidR="00000000" w:rsidRDefault="0075115D">
      <w:pPr>
        <w:ind w:firstLine="99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а) техническое обеспечение де</w:t>
      </w:r>
      <w:r>
        <w:rPr>
          <w:color w:val="000000"/>
          <w:sz w:val="28"/>
          <w:szCs w:val="28"/>
          <w:lang w:eastAsia="ru-RU"/>
        </w:rPr>
        <w:t xml:space="preserve">ятельности </w:t>
      </w:r>
    </w:p>
    <w:p w:rsidR="00000000" w:rsidRDefault="0075115D">
      <w:pPr>
        <w:ind w:firstLine="99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б) материальное обеспечение деятельности</w:t>
      </w:r>
    </w:p>
    <w:p w:rsidR="00000000" w:rsidRDefault="0075115D">
      <w:pPr>
        <w:ind w:firstLine="993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в) транспортное обеспечение деятельности.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 этой целью   Казенное учреждение   наделяется  основными функциями:</w:t>
      </w:r>
    </w:p>
    <w:p w:rsidR="00000000" w:rsidRDefault="0075115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  <w:t>организация  бесперебойного транспортного обслуживания  органов местного самоуправления му</w:t>
      </w:r>
      <w:r>
        <w:rPr>
          <w:color w:val="000000"/>
          <w:sz w:val="28"/>
          <w:szCs w:val="28"/>
          <w:lang w:eastAsia="ru-RU"/>
        </w:rPr>
        <w:t>ниципального образования Кореновский  муниципальный район Краснодарского края для обеспечения ритмичной работы при наименьших расходах;</w:t>
      </w:r>
    </w:p>
    <w:p w:rsidR="00000000" w:rsidRDefault="0075115D">
      <w:pPr>
        <w:ind w:firstLine="90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улучшение использования транспортных средств, повышения их экономичности;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хозяйственное обслуживание органов местного са</w:t>
      </w:r>
      <w:r>
        <w:rPr>
          <w:color w:val="000000"/>
          <w:sz w:val="28"/>
          <w:szCs w:val="28"/>
          <w:lang w:eastAsia="ru-RU"/>
        </w:rPr>
        <w:t>моуправления  муниципального образования Кореновский муниципальный район Краснодарского края;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хозяйственное обслуживание и надлежащее содержание в соответствии с правилами и нормами  производственной санитарии и противопожарной  защиты  зданий и сооружений</w:t>
      </w:r>
      <w:r>
        <w:rPr>
          <w:color w:val="000000"/>
          <w:sz w:val="28"/>
          <w:szCs w:val="28"/>
          <w:lang w:eastAsia="ru-RU"/>
        </w:rPr>
        <w:t>, в которых расположены  органы местного самоуправления  муниципального образования Кореновский муниципальный район  Краснодарского края, а также контроль за исправной работой всего оборудования;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хозяйственно-техническое обеспечение проведения  совещаний, </w:t>
      </w:r>
      <w:r>
        <w:rPr>
          <w:color w:val="000000"/>
          <w:sz w:val="28"/>
          <w:szCs w:val="28"/>
          <w:lang w:eastAsia="ru-RU"/>
        </w:rPr>
        <w:t>семинаров, конференций  и других мероприятий, проводимых  органами местного самоуправления;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оформление необходимых документов  для заключения договоров, контрактов  на оказание услуг, получение и хранение необходимых  хозяйственных материалов, оборудования</w:t>
      </w:r>
      <w:r>
        <w:rPr>
          <w:color w:val="000000"/>
          <w:sz w:val="28"/>
          <w:szCs w:val="28"/>
          <w:lang w:eastAsia="ru-RU"/>
        </w:rPr>
        <w:t>, инвентаря, а также ведения учета их расходовании  составления  необходимой  установленной отчетности;</w:t>
      </w:r>
    </w:p>
    <w:p w:rsidR="00000000" w:rsidRDefault="0075115D">
      <w:pPr>
        <w:ind w:firstLine="85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организация работ  по благоустройству, озеленению территорий ОМС, уборке и  поддержанию в надлежащем санитарном состоянии внутренних помещений  и наружн</w:t>
      </w:r>
      <w:r>
        <w:rPr>
          <w:color w:val="000000"/>
          <w:sz w:val="28"/>
          <w:szCs w:val="28"/>
          <w:lang w:eastAsia="ru-RU"/>
        </w:rPr>
        <w:t xml:space="preserve">ых объектов. 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2.2.2. С целью выполнения  предусмотренных п.2.2.1.задач   Казенным учреждением  осуществляется  обеспечение хозяйственного обслуживания  и надлежащего состояния  в соответствии с  правилами и нормами  производственной санитарии и противопожа</w:t>
      </w:r>
      <w:r>
        <w:rPr>
          <w:sz w:val="28"/>
          <w:szCs w:val="28"/>
          <w:lang w:eastAsia="ru-RU"/>
        </w:rPr>
        <w:t>рной защиты движимого и недвижимого имущества, переданного на баланс  Казенному учреждению;  организуется приобретение и обеспечивается  бесперебойное  функционирование, эксплуатация, сервисное обслуживание, ремонт переданного на баланс  Казенного учрежден</w:t>
      </w:r>
      <w:r>
        <w:rPr>
          <w:sz w:val="28"/>
          <w:szCs w:val="28"/>
          <w:lang w:eastAsia="ru-RU"/>
        </w:rPr>
        <w:t>ия  систем тепло-, электро-, водоснабжения,   канализации, охранных систем и видеонаблюдения, систем охранно-пожарной  сигнализации, вентиляции, транспортных средств, технических средств (копировально-множительная, печатающая техника, связи и др.),кондицио</w:t>
      </w:r>
      <w:r>
        <w:rPr>
          <w:sz w:val="28"/>
          <w:szCs w:val="28"/>
          <w:lang w:eastAsia="ru-RU"/>
        </w:rPr>
        <w:t xml:space="preserve">нирования и узлов учета тепловой энергии.  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2.2.3. Правовое обеспечение деятельности учреждения.</w:t>
      </w:r>
    </w:p>
    <w:p w:rsidR="00000000" w:rsidRDefault="0075115D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Хозяйственно-техническое обслуживание деятельности органов местного самоуправления муниципального образования Кореновский район.</w:t>
      </w:r>
    </w:p>
    <w:bookmarkEnd w:id="1"/>
    <w:p w:rsidR="00000000" w:rsidRDefault="0075115D">
      <w:pPr>
        <w:pStyle w:val="af7"/>
        <w:ind w:firstLine="85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Право Казенного уч</w:t>
      </w:r>
      <w:r>
        <w:rPr>
          <w:rFonts w:ascii="Times New Roman" w:hAnsi="Times New Roman" w:cs="Times New Roman"/>
          <w:color w:val="000000"/>
          <w:sz w:val="28"/>
          <w:szCs w:val="28"/>
        </w:rPr>
        <w:t>реждения осуществлять   деятельность,   на которую   в соответствии  с  законодательством  Российской   Федерации требуется специальное разрешение - лицензия, возникает у Казенного учреждения с момента ее получения или в указанный в ней срок, и прекращаетс</w:t>
      </w:r>
      <w:r>
        <w:rPr>
          <w:rFonts w:ascii="Times New Roman" w:hAnsi="Times New Roman" w:cs="Times New Roman"/>
          <w:color w:val="000000"/>
          <w:sz w:val="28"/>
          <w:szCs w:val="28"/>
        </w:rPr>
        <w:t>я   по   истечении срока   ее действия, если иное не установлено законодательством Российской Федерации.</w:t>
      </w:r>
    </w:p>
    <w:p w:rsidR="00000000" w:rsidRDefault="0075115D">
      <w:pPr>
        <w:pStyle w:val="af7"/>
        <w:tabs>
          <w:tab w:val="left" w:pos="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0000" w:rsidRDefault="0075115D">
      <w:pPr>
        <w:pStyle w:val="af7"/>
        <w:tabs>
          <w:tab w:val="left" w:pos="0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Имущество Казенного учреждения</w:t>
      </w:r>
    </w:p>
    <w:p w:rsidR="00000000" w:rsidRDefault="0075115D">
      <w:pPr>
        <w:rPr>
          <w:color w:val="000000"/>
          <w:sz w:val="28"/>
          <w:szCs w:val="28"/>
        </w:rPr>
      </w:pPr>
    </w:p>
    <w:p w:rsidR="00000000" w:rsidRDefault="0075115D">
      <w:pPr>
        <w:pStyle w:val="af7"/>
        <w:ind w:firstLine="85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Собственником  имущества  Казенного учреждения муниципальное образование Кореновский муниципальный район Красн</w:t>
      </w:r>
      <w:r>
        <w:rPr>
          <w:rFonts w:ascii="Times New Roman" w:hAnsi="Times New Roman" w:cs="Times New Roman"/>
          <w:color w:val="000000"/>
          <w:sz w:val="28"/>
          <w:szCs w:val="28"/>
        </w:rPr>
        <w:t>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- Собственник имущества).</w:t>
      </w:r>
    </w:p>
    <w:p w:rsidR="00000000" w:rsidRDefault="0075115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3.2. Имущество Казенного учреждения закрепляется за ним на праве  оперативного управления </w:t>
      </w:r>
      <w:r>
        <w:rPr>
          <w:rFonts w:eastAsia="Courier New"/>
          <w:sz w:val="28"/>
          <w:szCs w:val="28"/>
        </w:rPr>
        <w:t xml:space="preserve">в соответствии с Гражданским кодексом Российской Федерации. 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Казенное учреждение  может  иметь  в оперативном уп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равлении  здания, сооружения, жилищный фонд, оборудование, инвентарь, денежные средства в рублях и иностранной валюте и иное имущество, которое может быть в распоряжении  Казенного учреждения в соответствии с законодательством.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Земельный участок, необ</w:t>
      </w:r>
      <w:r>
        <w:rPr>
          <w:rFonts w:ascii="Times New Roman" w:hAnsi="Times New Roman" w:cs="Times New Roman"/>
          <w:color w:val="000000"/>
          <w:sz w:val="28"/>
          <w:szCs w:val="28"/>
        </w:rPr>
        <w:t>ходимый для выполнения Казенным учреждением  своих уставных задач, предоставляется ему на праве постоянного (бессрочного) пользования.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 Казенное учреждение в отношении закрепленного за ним имущества,   владеет, пользуется этим  имуществом в пределах, у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становленных законом, в соответствии с целями своей деятельности, назначением этого  имущества и, если иное не установлено законом, распоряжается этим  имуществом  с согласия Собственника этого имущества.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 Казенное учреждение  не вправе отчуждать либо </w:t>
      </w:r>
      <w:r>
        <w:rPr>
          <w:rFonts w:ascii="Times New Roman" w:hAnsi="Times New Roman" w:cs="Times New Roman"/>
          <w:color w:val="000000"/>
          <w:sz w:val="28"/>
          <w:szCs w:val="28"/>
        </w:rPr>
        <w:t>иным способом  распоряжаться имуществом без согласия Собственника имущества.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Собственник имущества вправе изъять излишнее, неиспользуемое  или используемое не по назначению имущество, закрепленное им за Казенным учреждением  либо приобретенное Казенны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м учреждением  за счет средств, выделенных ему Собственником на приобретение этого имущества. Имуществом, изъятым у Казенного учреждения, собственник этого  имущества  вправе  распорядиться   по своему усмотрению.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 Источниками формирования имущества Ка</w:t>
      </w:r>
      <w:r>
        <w:rPr>
          <w:rFonts w:ascii="Times New Roman" w:hAnsi="Times New Roman" w:cs="Times New Roman"/>
          <w:color w:val="000000"/>
          <w:sz w:val="28"/>
          <w:szCs w:val="28"/>
        </w:rPr>
        <w:t>зенного учреждения  в денежной  и  иных формах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являются средства, выделяемые целевым назначением из бюджета муниципального образования Кореновский район.</w:t>
      </w:r>
    </w:p>
    <w:p w:rsidR="00000000" w:rsidRDefault="0075115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75115D">
      <w:pPr>
        <w:pStyle w:val="af7"/>
        <w:tabs>
          <w:tab w:val="left" w:pos="900"/>
        </w:tabs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Финансово-хозяйственная деятельность Казенного учреждения</w:t>
      </w:r>
    </w:p>
    <w:p w:rsidR="00000000" w:rsidRDefault="0075115D">
      <w:pPr>
        <w:rPr>
          <w:color w:val="000000"/>
          <w:sz w:val="28"/>
          <w:szCs w:val="28"/>
        </w:rPr>
      </w:pP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Казенное учреждение  находится в в</w:t>
      </w:r>
      <w:r>
        <w:rPr>
          <w:rFonts w:ascii="Times New Roman" w:hAnsi="Times New Roman" w:cs="Times New Roman"/>
          <w:color w:val="000000"/>
          <w:sz w:val="28"/>
          <w:szCs w:val="28"/>
        </w:rPr>
        <w:t>едомственном подчинении     администрации муниципального образования Кореновский муниципальный район Краснодарского края , осуществляющего бюджетные полномочия главного распорядителя (распорядителя) бюджетных  средств.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Взаимодействие Казенного учреждения п</w:t>
      </w:r>
      <w:r>
        <w:rPr>
          <w:rFonts w:ascii="Times New Roman" w:hAnsi="Times New Roman" w:cs="Times New Roman"/>
          <w:color w:val="000000"/>
          <w:sz w:val="28"/>
          <w:szCs w:val="28"/>
        </w:rPr>
        <w:t>ри осуществлении им бюджетных полномочий получателя бюджетных средств с главным распорядителем (распорядителем) бюджетных средств, в ведении которого оно находится, осуществляется в соответствии с Бюджетным кодексом Российской Федерации.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Финансовое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еспечение деятельности Казенного учреждения  осуществляется  за счет  средств  бюджета  муниципального образования Кореновский муниципальный район Краснодарского края,  на основании </w:t>
      </w:r>
      <w:r>
        <w:rPr>
          <w:rFonts w:ascii="Times New Roman" w:hAnsi="Times New Roman" w:cs="Times New Roman"/>
          <w:sz w:val="28"/>
          <w:szCs w:val="28"/>
        </w:rPr>
        <w:t>сметы доходов и расходов по бюджетным средствам (далее - бюджетная смета)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Казенное учреждение осуществляет в установленном порядке операции с бюджетными средствами через лицевые счета, открытые ему в установленном порядке.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Доходы, получаемые Казенным учреждением  от основного вида деятельности, от сдачи в аренду имуще</w:t>
      </w:r>
      <w:r>
        <w:rPr>
          <w:rFonts w:ascii="Times New Roman" w:hAnsi="Times New Roman" w:cs="Times New Roman"/>
          <w:color w:val="000000"/>
          <w:sz w:val="28"/>
          <w:szCs w:val="28"/>
        </w:rPr>
        <w:t>ства, находящегося в муниципальной собственности и переданного в оперативное управление Казенному учреждению,  и (или)  полученных Казенным учреждением средств от оказания платных  услуг, безвозмездных поступлений от физических и юридических лиц, в том чис</w:t>
      </w:r>
      <w:r>
        <w:rPr>
          <w:rFonts w:ascii="Times New Roman" w:hAnsi="Times New Roman" w:cs="Times New Roman"/>
          <w:color w:val="000000"/>
          <w:sz w:val="28"/>
          <w:szCs w:val="28"/>
        </w:rPr>
        <w:t>ле  добровольных пожертвований, средства от иной приносящей доходы деятельности поступают в бюджет муниципального образования Кореновский район.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 Казенное учреждение отвечает по своим обязательствам  находящимися в  его распоряжении денежными средствам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4.6. При недостаточности  указанных денежных средств  субсидиарную ответственность по обязательствам такого учреждения несет  Собственник его имущества. Казенное учреждение  не отвечает по обязательствам Собственника имущества Казенного учреждения.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Заключение и оплата Казенным учреждением  муниципальных  контрактов,  иных договоров, подлежащих исполнению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Кореновский муниципальный  район Краснодарского края, производятся от имени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 Краснодарского края, в пределах доведенных Казенному учреждению лимитов бюджетных обязательств администрацией муниципального образования Кореновский муниципальный район Краснодарского края,  если  иное  не установлено  Бюдже</w:t>
      </w:r>
      <w:r>
        <w:rPr>
          <w:rFonts w:ascii="Times New Roman" w:hAnsi="Times New Roman" w:cs="Times New Roman"/>
          <w:color w:val="000000"/>
          <w:sz w:val="28"/>
          <w:szCs w:val="28"/>
        </w:rPr>
        <w:t>тным кодексом  Российской  Федерации,  и  с   учетом принятых и неисполненных обязательств.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4.8. В случае уменьшения Казенному учреждению как получателю  бюджетных  средств главным распорядителем  (распорядителем)  бюджетных  средств   ранее доведенных лим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итов бюджетных обязательств, приводящего к невозможности исполнения Казенным учреждением  бюджетных обязательств,   вытекающих из заключенных им муниципальных контрактов, иных  договоров,  Казенное учреждение  должно обеспечить согласование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>с  законодательством Российской Федерации о  размещении  заказов  для  государственных  и муниципальных нужд новых условий по цене и (или) количеству  (объемам) товаров (работ, услуг) муниципальных контрактов, иных договоров.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 При недостаточности лимит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бюджетных обязательств,  доведенных Казенному учреждению  для  исполнения его денежных обязательств, по таким обязательствам от имени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отвечает орган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4.10. Казенное учреждение  не имеет права  предоставлять   и   получать  кредиты (займы), приобретать и реализовывать  ценные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бумаги,   участвовать  в товариществах на вере в  качестве  вкладчика,  выступать учредителем (участником) юридических лиц, а также осуществлять виды  деятельности, не предусмотренные настоящим Уставом.  Субсидии  и  бюджетные  кредиты Казенному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ю  не предоставляются.</w:t>
      </w:r>
    </w:p>
    <w:p w:rsidR="00000000" w:rsidRDefault="0075115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75115D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Компетенция Учредителя Казенного учреждения</w:t>
      </w:r>
    </w:p>
    <w:p w:rsidR="00000000" w:rsidRDefault="0075115D">
      <w:pPr>
        <w:rPr>
          <w:color w:val="000000"/>
          <w:sz w:val="28"/>
          <w:szCs w:val="28"/>
        </w:rPr>
      </w:pP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Учредитель Казенного учреждения: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5.1.1. Выполняет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 район, порядке функции и полномочия учредителя Каз</w:t>
      </w:r>
      <w:r>
        <w:rPr>
          <w:rFonts w:ascii="Times New Roman" w:hAnsi="Times New Roman" w:cs="Times New Roman"/>
          <w:color w:val="000000"/>
          <w:sz w:val="28"/>
          <w:szCs w:val="28"/>
        </w:rPr>
        <w:t>енного учреждения  при  его  создании, реорганизации, изменении типа и ликвидации.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5.1.2. Утверждает в установленном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порядке Устав Казенного учреждения, а также  вносимые  в  него  изменения  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дополнения.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5.1.3. Осуществляет контроль за деятельностью Казенного учреждения  в  предусмотренном им порядке, а  также  за  использованием   муниципального   имущества, закрепленного за Казенным учреждением.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5.1.4. Определяет порядок составления и утверж</w:t>
      </w:r>
      <w:r>
        <w:rPr>
          <w:rFonts w:ascii="Times New Roman" w:hAnsi="Times New Roman" w:cs="Times New Roman"/>
          <w:color w:val="000000"/>
          <w:sz w:val="28"/>
          <w:szCs w:val="28"/>
        </w:rPr>
        <w:t>дения отчета о  результатах деятельности Казенного учреждения и об использовании   закрепленного  за  ним  муниципального имущества  в соответствии   с   общими  требованиями, установленными Министерством финансов Российской Федерации.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5.1.5. Устанавливает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порядок составления, утверждения  и ведения  бюджетной сметы Казенного учреждения  в соответствии с  общими требованиями, установленными Министерством финансов Российской Федерации.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5.1.6. Назначает руководителя Казенного учреждения  и прекращает его   по</w:t>
      </w:r>
      <w:r>
        <w:rPr>
          <w:rFonts w:ascii="Times New Roman" w:hAnsi="Times New Roman" w:cs="Times New Roman"/>
          <w:color w:val="000000"/>
          <w:sz w:val="28"/>
          <w:szCs w:val="28"/>
        </w:rPr>
        <w:t>лномочия,  а также заключает и прекращает трудовой договор с ним.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5.1.7. Согласовывает распоряжение движимым имуществом Казенного учреждения.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5.1.8. Согласовывает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муниципальный район Кра</w:t>
      </w:r>
      <w:r>
        <w:rPr>
          <w:rFonts w:ascii="Times New Roman" w:hAnsi="Times New Roman" w:cs="Times New Roman"/>
          <w:color w:val="000000"/>
          <w:sz w:val="28"/>
          <w:szCs w:val="28"/>
        </w:rPr>
        <w:t>снодарского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порядке распоряжение недвижимым имуществом  Казенного учреждения,  в  том  числе передачу в аренду.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5.1.9. Осуществляет иные функции и полномочия учредителя,  предусмотренные действующим законодательством Российской Федерации.</w:t>
      </w:r>
    </w:p>
    <w:p w:rsidR="00000000" w:rsidRDefault="0075115D">
      <w:pPr>
        <w:pStyle w:val="af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75115D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Управле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Казенным учреждением</w:t>
      </w:r>
    </w:p>
    <w:p w:rsidR="00000000" w:rsidRDefault="0075115D">
      <w:pPr>
        <w:rPr>
          <w:color w:val="000000"/>
          <w:sz w:val="28"/>
          <w:szCs w:val="28"/>
        </w:rPr>
      </w:pP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Единоличным  исполнительным  органом  Казенного учреждения     является его руководитель (директор). Руководитель  Казенного учреждения    назначается   на   должность   и  освобождается распоряжением Учредителя.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Руковод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итель действует на основании законов и иных  нормативных актов Российской Федерации, Краснодарского края,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  настоящего  Устава,  трудового  договора.  Он подотчетен в  своей  деятельности  Учред</w:t>
      </w:r>
      <w:r>
        <w:rPr>
          <w:rFonts w:ascii="Times New Roman" w:hAnsi="Times New Roman" w:cs="Times New Roman"/>
          <w:color w:val="000000"/>
          <w:sz w:val="28"/>
          <w:szCs w:val="28"/>
        </w:rPr>
        <w:t>ителю,  заключившему   с   ним  трудовой договор.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Руководитель действует  без  доверенности  от  имени  Казенного учреждения, представляет его интересы в государственных органах,  организациях, распоряжается имуществом  Казенного учреждения   в 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>лах  своей  компетенции, установленной трудовым договором, совершает в  установленном  порядке сделки от имени Казенного учреждения, заключает договоры,  выдает доверенности (в том числе с правом передоверия), открывает лицевой счет.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 Руководитель само</w:t>
      </w:r>
      <w:r>
        <w:rPr>
          <w:rFonts w:ascii="Times New Roman" w:hAnsi="Times New Roman" w:cs="Times New Roman"/>
          <w:color w:val="000000"/>
          <w:sz w:val="28"/>
          <w:szCs w:val="28"/>
        </w:rPr>
        <w:t>стоятельно  определяет  и утверждает  структуру Казенного учреждения, его штатный и квалификационный состав, принимает на работу и увольняет с работы работников Казенного учреждения  согласно законодательству.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6.5. Руководитель в пределах своей компетенции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издает приказы  и  дает указания, обязательные для всех работников Казенного учреждения.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6.6. Руководитель   распределяет   обязанности    между    работниками Казенного учреждения и утверждает должностные инструкции.</w:t>
      </w:r>
    </w:p>
    <w:p w:rsidR="00000000" w:rsidRDefault="0075115D">
      <w:pPr>
        <w:pStyle w:val="af7"/>
        <w:ind w:firstLine="85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6.7. Взаимоотношения работников и рук</w:t>
      </w:r>
      <w:r>
        <w:rPr>
          <w:rFonts w:ascii="Times New Roman" w:hAnsi="Times New Roman" w:cs="Times New Roman"/>
          <w:color w:val="000000"/>
          <w:sz w:val="28"/>
          <w:szCs w:val="28"/>
        </w:rPr>
        <w:t>оводителя, возникающие на  основе  трудового договора, регулируются законодательством о труде.</w:t>
      </w:r>
    </w:p>
    <w:p w:rsidR="00000000" w:rsidRDefault="0075115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75115D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Конфликт интересов</w:t>
      </w:r>
    </w:p>
    <w:p w:rsidR="00000000" w:rsidRDefault="0075115D">
      <w:pPr>
        <w:rPr>
          <w:color w:val="000000"/>
          <w:sz w:val="28"/>
          <w:szCs w:val="28"/>
        </w:rPr>
      </w:pP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Лицами, заинтересованными в совершении Казенным учреждением тех  или  иных действий, в том числе сделок, с другими организациями  ил</w:t>
      </w:r>
      <w:r>
        <w:rPr>
          <w:rFonts w:ascii="Times New Roman" w:hAnsi="Times New Roman" w:cs="Times New Roman"/>
          <w:color w:val="000000"/>
          <w:sz w:val="28"/>
          <w:szCs w:val="28"/>
        </w:rPr>
        <w:t>и  гражданами (далее - заинтересованные лица), признаются руководитель  (главный бухгалтер) Казенного учреждения, а также  лицо,  входящее  в  состав  органов надзора за его деятельностью, если  указанные  лица  состоят  с  этими организациями   или  гражд</w:t>
      </w:r>
      <w:r>
        <w:rPr>
          <w:rFonts w:ascii="Times New Roman" w:hAnsi="Times New Roman" w:cs="Times New Roman"/>
          <w:color w:val="000000"/>
          <w:sz w:val="28"/>
          <w:szCs w:val="28"/>
        </w:rPr>
        <w:t>анами   в   трудовых   отношениях,  являются участниками, кредиторами этих   организаций   либо   состоят  с  этими гражданами в близких родственных отношениях или являются   кредиторами этих граждан. При этом указанные  организации  или  граждане  являютс</w:t>
      </w:r>
      <w:r>
        <w:rPr>
          <w:rFonts w:ascii="Times New Roman" w:hAnsi="Times New Roman" w:cs="Times New Roman"/>
          <w:color w:val="000000"/>
          <w:sz w:val="28"/>
          <w:szCs w:val="28"/>
        </w:rPr>
        <w:t>я поставщиками товаров (услуг) для  Казенного учреждения,  крупными  потребителями товаров (услуг), производимых Казенным учреждением, владеют имуществом, которое полностью или частично образовано  Казенным учреждением,  или  могут  извлекать выгоду из пол</w:t>
      </w:r>
      <w:r>
        <w:rPr>
          <w:rFonts w:ascii="Times New Roman" w:hAnsi="Times New Roman" w:cs="Times New Roman"/>
          <w:color w:val="000000"/>
          <w:sz w:val="28"/>
          <w:szCs w:val="28"/>
        </w:rPr>
        <w:t>ьзования, распоряжения имуществом Казенного учреждения.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Заинтересованность в совершении Казенным учреждением тех или иных  действий,  в том числе в совершении сделок, влечет за собой конфликт интересов заинтересованных лиц и Казенного учреждения.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 Заин</w:t>
      </w:r>
      <w:r>
        <w:rPr>
          <w:rFonts w:ascii="Times New Roman" w:hAnsi="Times New Roman" w:cs="Times New Roman"/>
          <w:color w:val="000000"/>
          <w:sz w:val="28"/>
          <w:szCs w:val="28"/>
        </w:rPr>
        <w:t>тересованные  лица  обязаны  соблюдать  интересы  Казенного учреждения, прежде всего в отношении   целей   его   деятельности,  и   не  должны использовать возможности Казенного учреждения или допускать их  использование  в иных    целях,  помимо   предусм</w:t>
      </w:r>
      <w:r>
        <w:rPr>
          <w:rFonts w:ascii="Times New Roman" w:hAnsi="Times New Roman" w:cs="Times New Roman"/>
          <w:color w:val="000000"/>
          <w:sz w:val="28"/>
          <w:szCs w:val="28"/>
        </w:rPr>
        <w:t>отренных  учредительными   документами Казенного учреждения.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 термином возможности «Казенного учреждения» понимаются   принадлежащие Казенному учреждению имущество, имущественные и   неимущественные права, возможности в области предпринимательской деяте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льности,  информация  о деятельности и планах Казенного учреждения, имеющая для него ценность.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 В случае, если заинтересованное лицо имеет  заинтересованность  в сделке, стороной которой является или намеревается быть Казенное учреждение,  а также в сл</w:t>
      </w:r>
      <w:r>
        <w:rPr>
          <w:rFonts w:ascii="Times New Roman" w:hAnsi="Times New Roman" w:cs="Times New Roman"/>
          <w:color w:val="000000"/>
          <w:sz w:val="28"/>
          <w:szCs w:val="28"/>
        </w:rPr>
        <w:t>учае иного противоречия  интересов указанного  лица и Казенного учреждения в отношении существующей или предполагаемой сделки: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7.3.1. Оно обязано сообщить о своей заинтересованности учредителю или  органу надзора за его деятельностью до момента принятия ре</w:t>
      </w:r>
      <w:r>
        <w:rPr>
          <w:rFonts w:ascii="Times New Roman" w:hAnsi="Times New Roman" w:cs="Times New Roman"/>
          <w:color w:val="000000"/>
          <w:sz w:val="28"/>
          <w:szCs w:val="28"/>
        </w:rPr>
        <w:t>шения о  заключении сделки.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7.3.2. Сделка должна быть одобрена учредителем Казенного учреждения или органом надзора за его деятельностью.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7.4. Сделка, в совершении которой имеется заинтересованность и которая совершена с нарушением требований  настоящего 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Раздела, может быть признана судом недействительной.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Заинтересованное лицо несет перед Казенным учреждением ответственность в размере убытков, причиненных  им  Казенному учреждению. </w:t>
      </w:r>
    </w:p>
    <w:p w:rsidR="00000000" w:rsidRDefault="0075115D">
      <w:pPr>
        <w:pStyle w:val="af7"/>
        <w:ind w:firstLine="85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убытки причинены Казенному учреждению несколькими заинтересованными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лицами,  их  ответственность перед Казенным учреждением является солидарной.</w:t>
      </w:r>
    </w:p>
    <w:p w:rsidR="00000000" w:rsidRDefault="0075115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75115D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Контроль за деятельностью Казенного учреждения</w:t>
      </w:r>
    </w:p>
    <w:p w:rsidR="00000000" w:rsidRDefault="0075115D">
      <w:pPr>
        <w:rPr>
          <w:color w:val="000000"/>
          <w:sz w:val="28"/>
          <w:szCs w:val="28"/>
        </w:rPr>
      </w:pP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 Контроль за деятельностью Казенного учреждения осуществляется в порядке, установленном администрацией муниципального 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зования Кореновский район.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 Казенное учреждение ведет бюджетный учет, бухгалтерский учет и статистическую отчетность в порядке, установленном законодательством Российской Федерации.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8.3. Казенное учреждение предоставляет информацию о своей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органам государственной статистики и налоговым органам,  Учредителю и иным лицам в соответствии с  законодательством Российской   Федерации и настоящим Уставом.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8.4. Размеры и структура доходов Казенного учреждения, а также сведения о размерах и составе и</w:t>
      </w:r>
      <w:r>
        <w:rPr>
          <w:rFonts w:ascii="Times New Roman" w:hAnsi="Times New Roman" w:cs="Times New Roman"/>
          <w:color w:val="000000"/>
          <w:sz w:val="28"/>
          <w:szCs w:val="28"/>
        </w:rPr>
        <w:t>мущества Казенного учреждения, о его расходах, численности и составе работников,  об оплате их труда, об  использовании безвозмездного труда граждан в деятельности Казенного учреждения не  могут  быть предметом коммерческой тайны.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8.5. Казенное учреждение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обязано ежегодно размещать в сети   Интернет или предоставлять средствам массовой информации для опубликования отчет  о своей деятельности.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Порядок и  сроки   размещения     указанного    отчета   определяются уполномоченным федеральным органом исполнитель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власти.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2002"/>
      <w:r>
        <w:rPr>
          <w:rFonts w:ascii="Times New Roman" w:hAnsi="Times New Roman" w:cs="Times New Roman"/>
          <w:color w:val="000000"/>
          <w:sz w:val="28"/>
          <w:szCs w:val="28"/>
        </w:rPr>
        <w:t>8.6. Казенное учреждение обеспечивает  открытость  и  доступность   следующих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документов:</w:t>
      </w:r>
    </w:p>
    <w:p w:rsidR="00000000" w:rsidRDefault="0075115D">
      <w:pPr>
        <w:pStyle w:val="af7"/>
        <w:ind w:firstLine="90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учредительные документы Казенного учреждения, в  том  числе  внесенные  в  них изменения;</w:t>
      </w:r>
    </w:p>
    <w:p w:rsidR="00000000" w:rsidRDefault="0075115D">
      <w:pPr>
        <w:pStyle w:val="af7"/>
        <w:ind w:firstLine="90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свидетельство о государственной регистрации Казенного учре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ждения;</w:t>
      </w:r>
    </w:p>
    <w:p w:rsidR="00000000" w:rsidRDefault="0075115D">
      <w:pPr>
        <w:pStyle w:val="af7"/>
        <w:ind w:firstLine="90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решение Учредителя о создании Казенного учреждения;</w:t>
      </w:r>
    </w:p>
    <w:p w:rsidR="00000000" w:rsidRDefault="0075115D">
      <w:pPr>
        <w:pStyle w:val="af7"/>
        <w:ind w:firstLine="90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решение Учредителя о назначении руководителя Казенного учреждения;</w:t>
      </w:r>
    </w:p>
    <w:p w:rsidR="00000000" w:rsidRDefault="0075115D">
      <w:pPr>
        <w:pStyle w:val="af7"/>
        <w:ind w:firstLine="90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положения о филиалах, представительствах Казенного учреждения;</w:t>
      </w:r>
    </w:p>
    <w:p w:rsidR="00000000" w:rsidRDefault="0075115D">
      <w:pPr>
        <w:pStyle w:val="af7"/>
        <w:ind w:firstLine="90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годовая бухгалтерская отчетность Казенного учреждения;</w:t>
      </w:r>
    </w:p>
    <w:p w:rsidR="00000000" w:rsidRDefault="0075115D">
      <w:pPr>
        <w:pStyle w:val="af7"/>
        <w:ind w:firstLine="90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сведения о проведенных в отношении Казенного учреждения контрольных мероприятиях и их результатах;</w:t>
      </w:r>
    </w:p>
    <w:p w:rsidR="00000000" w:rsidRDefault="0075115D">
      <w:pPr>
        <w:pStyle w:val="af7"/>
        <w:tabs>
          <w:tab w:val="left" w:pos="900"/>
        </w:tabs>
        <w:ind w:firstLine="90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отчет о результатах своей деятельности и  об использовании закрепленного за ними муниципального имущества, составляемый и утверждаемый в порядке, опре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деленном Учредителем, и  в соответствии 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 регулированию  в  сфере  бюджетной,   налоговой,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страховой, валютной, банковской деятельности;</w:t>
      </w:r>
    </w:p>
    <w:p w:rsidR="00000000" w:rsidRDefault="0075115D">
      <w:pPr>
        <w:pStyle w:val="af7"/>
        <w:tabs>
          <w:tab w:val="left" w:pos="900"/>
        </w:tabs>
        <w:ind w:firstLine="90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 план финансово-хозяйственной деятельности Казенного учреждения, составляемый и утверждаемый в порядке, определенном администрацией  Кореновского городского поселения Кореновского района, и в соответствии с т</w:t>
      </w:r>
      <w:r>
        <w:rPr>
          <w:rFonts w:ascii="Times New Roman" w:hAnsi="Times New Roman" w:cs="Times New Roman"/>
          <w:color w:val="000000"/>
          <w:sz w:val="28"/>
          <w:szCs w:val="28"/>
        </w:rPr>
        <w:t>ребованиями, установленными Министерством финансов Российской Федерации.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8.7. Казенное учреждение обеспечивает открытость  и  доступность  документов, указанных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sub_2002" w:history="1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8.6.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 Устава,  с  учетом требований законодат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ельства Российской Федерации о защите государственной тайны.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8.8. Сведения, определенные </w:t>
      </w:r>
      <w:hyperlink w:anchor="sub_2002" w:history="1">
        <w:r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8.6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Устава, размещаются федеральным органом исполнительной власти, осуществляющим правоприменительные функции по кассов</w:t>
      </w:r>
      <w:r>
        <w:rPr>
          <w:rFonts w:ascii="Times New Roman" w:hAnsi="Times New Roman" w:cs="Times New Roman"/>
          <w:color w:val="000000"/>
          <w:sz w:val="28"/>
          <w:szCs w:val="28"/>
        </w:rPr>
        <w:t>ому  обслуживанию  исполнения бюджетов бюджетной системы Российской Федерации, на официальном  сайте в сети Интернет на основании информации, предоставляемой Учреждением.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информации Казенным учреждением, ее размещение на  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в сети Интернет и ведение указанного сайта  осуществляются в порядке, установленном федеральным органом   исполнительной власти, осуществляющим функции  по выработке государственной политики и нормативно-правовому регулированию  в  сфере   бюджетной,   нал</w:t>
      </w:r>
      <w:r>
        <w:rPr>
          <w:rFonts w:ascii="Times New Roman" w:hAnsi="Times New Roman" w:cs="Times New Roman"/>
          <w:color w:val="000000"/>
          <w:sz w:val="28"/>
          <w:szCs w:val="28"/>
        </w:rPr>
        <w:t>оговой, страховой, валютной, банковской деятельности.</w:t>
      </w:r>
    </w:p>
    <w:p w:rsidR="00000000" w:rsidRDefault="0075115D">
      <w:pPr>
        <w:pStyle w:val="af7"/>
        <w:tabs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75115D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Реорганизация и ликвидация Казенного учреждения</w:t>
      </w:r>
    </w:p>
    <w:p w:rsidR="00000000" w:rsidRDefault="0075115D">
      <w:pPr>
        <w:rPr>
          <w:color w:val="000000"/>
          <w:sz w:val="28"/>
          <w:szCs w:val="28"/>
        </w:rPr>
      </w:pP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9.1. Казенное учреждение может быть реорганизовано в порядке,  предусмотренном Гражданским кодексом Российской Федерации,   Федеральным законом от 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1996 года № 7-ФЗ «О некоммерческих организациях» и другими федеральными законами.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9.2. Реорганизация Казенного учреждения может быть осуществлена в форме слияния, присоединения, разделения, выделения и преобразования.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9.3. Преобразование Казенного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в некоммерческую организацию иной формы или хозяйственное общество допускается в случаях и в порядке,  которые установлены законом.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9.4. Принятие решения о реорганизации  и  проведении  реорганизации Казенного учреждения, если иное не установлен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 актом  Правительства  Российской Федерации, осуществляется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9.5. При реорганизации Казенного учреждения   кредитор   не   вправе   требовать досрочного исполн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 соответствующего обязательства, а также прекращения обязательства и возмещения связанных с этим убытков.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9.6. Казенное учреждение считается реорганизованным, за  исключением   случаев реорганизации в форме  присоединения,   с   момента   государствен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>ной регистрации вновь возникшей организации (организаций).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реорганизации Казенного учреждения в  форме  присоединения  к  нему другой организации учреждение считается реорганизованной с момента внесения в единый государственный реестр юридических лиц з</w:t>
      </w:r>
      <w:r>
        <w:rPr>
          <w:rFonts w:ascii="Times New Roman" w:hAnsi="Times New Roman" w:cs="Times New Roman"/>
          <w:color w:val="000000"/>
          <w:sz w:val="28"/>
          <w:szCs w:val="28"/>
        </w:rPr>
        <w:t>аписи о   прекращении деятельности присоединенной организации.</w:t>
      </w:r>
    </w:p>
    <w:p w:rsidR="00000000" w:rsidRDefault="0075115D">
      <w:pPr>
        <w:pStyle w:val="af7"/>
        <w:tabs>
          <w:tab w:val="left" w:pos="900"/>
        </w:tabs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9.7. Государственная регистрация  вновь возникшего в результате реорганизации учреждения (учреждений) и внесение в единый государственный  реестр  юридических  лиц  записи  о  прекращении деяте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льности реорганизованной организации (организаций) осуществляются в порядке, установленном федеральными законами.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9.8. Принятие решения о ликвидации и проведение ликвидации  Казенного учреждения осуществляется в порядке, установленном   администрацией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75115D">
      <w:pPr>
        <w:pStyle w:val="af7"/>
        <w:ind w:firstLine="850"/>
      </w:pPr>
      <w:r>
        <w:rPr>
          <w:rFonts w:ascii="Times New Roman" w:hAnsi="Times New Roman" w:cs="Times New Roman"/>
          <w:color w:val="000000"/>
          <w:sz w:val="28"/>
          <w:szCs w:val="28"/>
        </w:rPr>
        <w:t>9.9. При ликвидации Казенного учреждения кредитор не вправе требовать досрочного исполнения соответствующего   обязательства,   а   также   прекращения обязательства и возмещен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связанных с этим убытков.</w:t>
      </w:r>
    </w:p>
    <w:p w:rsidR="00000000" w:rsidRDefault="0075115D">
      <w:pPr>
        <w:ind w:firstLine="850"/>
        <w:jc w:val="both"/>
      </w:pPr>
    </w:p>
    <w:p w:rsidR="00000000" w:rsidRDefault="0075115D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Изменение типа Казенного учреждения</w:t>
      </w:r>
    </w:p>
    <w:p w:rsidR="00000000" w:rsidRDefault="0075115D">
      <w:pPr>
        <w:pStyle w:val="af7"/>
        <w:ind w:firstLine="850"/>
        <w:rPr>
          <w:rFonts w:cs="Times New Roman"/>
          <w:color w:val="000000"/>
          <w:sz w:val="28"/>
          <w:szCs w:val="28"/>
        </w:rPr>
      </w:pP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10.1. Изменение типа Казенного учреждения не является его  реорганизацией.  При изменении типа Казенного учреждения в  его  учредительные  документы   вносятся соответствующие изменения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75115D">
      <w:pPr>
        <w:pStyle w:val="af7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10.2. Изменение типа Казенного учреждения в целях создания бюджетного учреждения осуществляются  в   порядке,  устанавливаемом  администрацией муниципального образования Кореновский район Краснодарского края .</w:t>
      </w:r>
    </w:p>
    <w:p w:rsidR="00000000" w:rsidRDefault="0075115D">
      <w:pPr>
        <w:pStyle w:val="af7"/>
        <w:ind w:firstLine="85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10.3. Изменение  типа  Казенного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  целях   создания   автономного учреждения осуществляются в порядке, установленном Федеральным законом от 03 ноября 2006 года № 174-ФЗ «Об автономных учреждениях».</w:t>
      </w:r>
    </w:p>
    <w:p w:rsidR="00000000" w:rsidRDefault="0075115D">
      <w:pPr>
        <w:ind w:firstLine="720"/>
        <w:jc w:val="both"/>
        <w:rPr>
          <w:color w:val="000000"/>
          <w:sz w:val="28"/>
          <w:szCs w:val="28"/>
        </w:rPr>
      </w:pPr>
    </w:p>
    <w:p w:rsidR="00000000" w:rsidRDefault="0075115D">
      <w:pPr>
        <w:pStyle w:val="af7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Внесение изменений в Устав Казенного учреждения</w:t>
      </w:r>
    </w:p>
    <w:p w:rsidR="00000000" w:rsidRDefault="0075115D">
      <w:pPr>
        <w:rPr>
          <w:color w:val="000000"/>
          <w:sz w:val="28"/>
          <w:szCs w:val="28"/>
        </w:rPr>
      </w:pPr>
    </w:p>
    <w:p w:rsidR="00000000" w:rsidRDefault="0075115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Устав </w:t>
      </w:r>
      <w:r>
        <w:rPr>
          <w:color w:val="000000"/>
          <w:sz w:val="28"/>
          <w:szCs w:val="28"/>
        </w:rPr>
        <w:t>Казенн</w:t>
      </w:r>
      <w:r>
        <w:rPr>
          <w:color w:val="000000"/>
          <w:sz w:val="28"/>
          <w:szCs w:val="28"/>
        </w:rPr>
        <w:t>ого учреждения</w:t>
      </w:r>
      <w:r>
        <w:rPr>
          <w:sz w:val="28"/>
          <w:szCs w:val="28"/>
        </w:rPr>
        <w:t xml:space="preserve"> осуществляется в   порядке, устанавливаемом </w:t>
      </w:r>
      <w:r>
        <w:rPr>
          <w:color w:val="000000"/>
          <w:sz w:val="28"/>
          <w:szCs w:val="28"/>
        </w:rPr>
        <w:t>муниципальным  образованием Кореновский муниципальный район Краснодарского края.</w:t>
      </w:r>
      <w:r>
        <w:rPr>
          <w:sz w:val="28"/>
          <w:szCs w:val="28"/>
        </w:rPr>
        <w:t xml:space="preserve"> </w:t>
      </w:r>
    </w:p>
    <w:p w:rsidR="00000000" w:rsidRDefault="0075115D">
      <w:pPr>
        <w:ind w:left="-45" w:firstLine="885"/>
        <w:jc w:val="center"/>
        <w:rPr>
          <w:sz w:val="28"/>
          <w:szCs w:val="28"/>
        </w:rPr>
      </w:pPr>
    </w:p>
    <w:p w:rsidR="00000000" w:rsidRDefault="0075115D">
      <w:pPr>
        <w:ind w:left="-45" w:firstLine="885"/>
        <w:jc w:val="center"/>
      </w:pPr>
    </w:p>
    <w:sectPr w:rsidR="00000000">
      <w:headerReference w:type="even" r:id="rId9"/>
      <w:headerReference w:type="default" r:id="rId10"/>
      <w:headerReference w:type="first" r:id="rId11"/>
      <w:pgSz w:w="11906" w:h="16838"/>
      <w:pgMar w:top="1172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115D">
      <w:r>
        <w:separator/>
      </w:r>
    </w:p>
  </w:endnote>
  <w:endnote w:type="continuationSeparator" w:id="0">
    <w:p w:rsidR="00000000" w:rsidRDefault="0075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roman"/>
    <w:pitch w:val="default"/>
  </w:font>
  <w:font w:name="Lohit Hind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115D">
      <w:r>
        <w:separator/>
      </w:r>
    </w:p>
  </w:footnote>
  <w:footnote w:type="continuationSeparator" w:id="0">
    <w:p w:rsidR="00000000" w:rsidRDefault="0075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115D">
    <w:pPr>
      <w:pStyle w:val="af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115D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115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15D"/>
    <w:rsid w:val="007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5F83D74-23F8-4336-BD71-40671E48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  <w:u w:val="single"/>
    </w:rPr>
  </w:style>
  <w:style w:type="paragraph" w:styleId="5">
    <w:name w:val="heading 5"/>
    <w:basedOn w:val="40"/>
    <w:next w:val="a0"/>
    <w:qFormat/>
    <w:pPr>
      <w:outlineLvl w:val="4"/>
    </w:pPr>
    <w:rPr>
      <w:b/>
      <w:bCs/>
      <w:sz w:val="24"/>
      <w:szCs w:val="24"/>
    </w:rPr>
  </w:style>
  <w:style w:type="paragraph" w:styleId="6">
    <w:name w:val="heading 6"/>
    <w:basedOn w:val="40"/>
    <w:next w:val="a0"/>
    <w:qFormat/>
    <w:pPr>
      <w:outlineLvl w:val="5"/>
    </w:pPr>
    <w:rPr>
      <w:b/>
      <w:bCs/>
      <w:sz w:val="21"/>
      <w:szCs w:val="21"/>
    </w:rPr>
  </w:style>
  <w:style w:type="paragraph" w:styleId="7">
    <w:name w:val="heading 7"/>
    <w:basedOn w:val="40"/>
    <w:next w:val="a0"/>
    <w:qFormat/>
    <w:pPr>
      <w:outlineLvl w:val="6"/>
    </w:pPr>
    <w:rPr>
      <w:b/>
      <w:bCs/>
      <w:sz w:val="21"/>
      <w:szCs w:val="21"/>
    </w:rPr>
  </w:style>
  <w:style w:type="paragraph" w:styleId="8">
    <w:name w:val="heading 8"/>
    <w:basedOn w:val="40"/>
    <w:next w:val="a0"/>
    <w:qFormat/>
    <w:pPr>
      <w:outlineLvl w:val="7"/>
    </w:pPr>
    <w:rPr>
      <w:b/>
      <w:bCs/>
      <w:sz w:val="21"/>
      <w:szCs w:val="21"/>
    </w:rPr>
  </w:style>
  <w:style w:type="paragraph" w:styleId="9">
    <w:name w:val="heading 9"/>
    <w:basedOn w:val="40"/>
    <w:next w:val="a0"/>
    <w:qFormat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0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Цветовое выделение"/>
    <w:rPr>
      <w:b/>
      <w:color w:val="000080"/>
      <w:sz w:val="20"/>
    </w:rPr>
  </w:style>
  <w:style w:type="character" w:customStyle="1" w:styleId="a6">
    <w:name w:val="Гипертекстовая ссылка"/>
    <w:rPr>
      <w:b/>
      <w:color w:val="008000"/>
      <w:sz w:val="20"/>
      <w:u w:val="single"/>
    </w:rPr>
  </w:style>
  <w:style w:type="character" w:customStyle="1" w:styleId="a7">
    <w:name w:val="Символ нумерации"/>
  </w:style>
  <w:style w:type="character" w:styleId="a8">
    <w:name w:val="Hyperlink"/>
    <w:rPr>
      <w:color w:val="000080"/>
      <w:u w:val="single"/>
      <w:lang/>
    </w:rPr>
  </w:style>
  <w:style w:type="character" w:customStyle="1" w:styleId="WW-Absatz-Standardschriftart11111111111111">
    <w:name w:val="WW-Absatz-Standardschriftart11111111111111"/>
  </w:style>
  <w:style w:type="character" w:customStyle="1" w:styleId="a9">
    <w:name w:val="Неразрешенное упоминание"/>
    <w:rPr>
      <w:color w:val="605E5C"/>
      <w:shd w:val="clear" w:color="auto" w:fill="E1DFDD"/>
    </w:rPr>
  </w:style>
  <w:style w:type="character" w:styleId="aa">
    <w:name w:val="Subtle Reference"/>
    <w:qFormat/>
    <w:rPr>
      <w:smallCaps/>
      <w:color w:val="5A5A5A"/>
    </w:rPr>
  </w:style>
  <w:style w:type="character" w:styleId="ab">
    <w:name w:val="Intense Reference"/>
    <w:qFormat/>
    <w:rPr>
      <w:b/>
      <w:bCs/>
      <w:smallCaps/>
      <w:color w:val="4472C4"/>
      <w:spacing w:val="5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31">
    <w:name w:val="Заголовок 3 Знак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paragraph" w:customStyle="1" w:styleId="40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d">
    <w:name w:val="List"/>
    <w:basedOn w:val="a0"/>
    <w:pPr>
      <w:spacing w:after="120"/>
      <w:jc w:val="left"/>
    </w:pPr>
    <w:rPr>
      <w:sz w:val="24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32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Заголовок2"/>
    <w:basedOn w:val="a"/>
    <w:next w:val="af"/>
    <w:pPr>
      <w:jc w:val="center"/>
    </w:pPr>
    <w:rPr>
      <w:sz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eastAsia="Lucida Sans Unicode"/>
      <w:sz w:val="28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styleId="af0">
    <w:name w:val="Body Text Indent"/>
    <w:basedOn w:val="a"/>
    <w:pPr>
      <w:ind w:firstLine="90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-420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hanging="420"/>
      <w:jc w:val="both"/>
    </w:pPr>
    <w:rPr>
      <w:sz w:val="28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</w:pPr>
  </w:style>
  <w:style w:type="paragraph" w:customStyle="1" w:styleId="af4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lang w:eastAsia="zh-CN"/>
    </w:rPr>
  </w:style>
  <w:style w:type="paragraph" w:styleId="af">
    <w:name w:val="Subtitle"/>
    <w:basedOn w:val="12"/>
    <w:next w:val="a0"/>
    <w:qFormat/>
    <w:pPr>
      <w:jc w:val="center"/>
    </w:pPr>
    <w:rPr>
      <w:i/>
      <w:iCs/>
      <w:szCs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af5">
    <w:name w:val="Содержимое врезки"/>
    <w:basedOn w:val="a0"/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styleId="af6">
    <w:name w:val="No Spacing"/>
    <w:qFormat/>
    <w:pPr>
      <w:suppressAutoHyphens/>
      <w:spacing w:line="100" w:lineRule="atLeast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a"/>
    <w:pPr>
      <w:widowControl w:val="0"/>
      <w:suppressAutoHyphens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7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WW-">
    <w:name w:val="WW-Заголовок"/>
    <w:basedOn w:val="40"/>
    <w:next w:val="af"/>
  </w:style>
  <w:style w:type="paragraph" w:customStyle="1" w:styleId="af8">
    <w:name w:val="Верхний колонтитул слева"/>
    <w:basedOn w:val="af3"/>
    <w:pPr>
      <w:suppressLineNumbers/>
    </w:pPr>
  </w:style>
  <w:style w:type="paragraph" w:customStyle="1" w:styleId="100">
    <w:name w:val="Заголовок 10"/>
    <w:basedOn w:val="40"/>
    <w:next w:val="a0"/>
    <w:pPr>
      <w:numPr>
        <w:numId w:val="2"/>
      </w:numPr>
    </w:pPr>
    <w:rPr>
      <w:b/>
      <w:bCs/>
      <w:sz w:val="21"/>
      <w:szCs w:val="21"/>
    </w:rPr>
  </w:style>
  <w:style w:type="paragraph" w:styleId="a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Цитата1"/>
    <w:basedOn w:val="a"/>
    <w:pPr>
      <w:ind w:left="1134" w:right="-766"/>
    </w:pPr>
    <w:rPr>
      <w:sz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718599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4644</Words>
  <Characters>26475</Characters>
  <Application>Microsoft Office Word</Application>
  <DocSecurity>0</DocSecurity>
  <Lines>220</Lines>
  <Paragraphs>62</Paragraphs>
  <ScaleCrop>false</ScaleCrop>
  <Company>SPecialiST RePack</Company>
  <LinksUpToDate>false</LinksUpToDate>
  <CharactersWithSpaces>31057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РУО</dc:creator>
  <cp:keywords/>
  <cp:lastModifiedBy>user</cp:lastModifiedBy>
  <cp:revision>2</cp:revision>
  <cp:lastPrinted>1995-11-21T14:41:00Z</cp:lastPrinted>
  <dcterms:created xsi:type="dcterms:W3CDTF">2025-07-21T14:15:00Z</dcterms:created>
  <dcterms:modified xsi:type="dcterms:W3CDTF">2025-07-21T14:15:00Z</dcterms:modified>
</cp:coreProperties>
</file>