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81BC2">
      <w:pPr>
        <w:pageBreakBefore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4.5pt" filled="t">
            <v:fill color2="black"/>
            <v:imagedata r:id="rId6" o:title="" croptop="-83f" cropbottom="-83f" cropleft="-104f" cropright="-104f"/>
          </v:shape>
        </w:pict>
      </w:r>
    </w:p>
    <w:p w:rsidR="00000000" w:rsidRDefault="00581BC2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00000" w:rsidRDefault="00581BC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</w:t>
      </w:r>
    </w:p>
    <w:p w:rsidR="00000000" w:rsidRDefault="00581BC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КОРЕНОВСКИЙ 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МУНИЦИПАЛЬНЫЙ  РАЙОН</w:t>
      </w:r>
    </w:p>
    <w:p w:rsidR="00000000" w:rsidRDefault="00581BC2">
      <w:pPr>
        <w:spacing w:after="0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581BC2">
      <w:pPr>
        <w:spacing w:after="0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581BC2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6"/>
          <w:szCs w:val="32"/>
        </w:rPr>
        <w:t>ПОСТАНОВЛЕНИЕ</w:t>
      </w:r>
    </w:p>
    <w:p w:rsidR="00000000" w:rsidRDefault="00581BC2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00000" w:rsidRDefault="00581BC2">
      <w:pPr>
        <w:spacing w:after="0"/>
        <w:rPr>
          <w:rStyle w:val="FontStyle11"/>
          <w:sz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>
        <w:rPr>
          <w:rFonts w:ascii="Times New Roman" w:hAnsi="Times New Roman" w:cs="Times New Roman"/>
          <w:b/>
          <w:bCs/>
          <w:sz w:val="24"/>
          <w:szCs w:val="24"/>
        </w:rPr>
        <w:t>.07.2025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№ </w:t>
      </w:r>
      <w:r>
        <w:rPr>
          <w:rFonts w:ascii="Times New Roman" w:hAnsi="Times New Roman" w:cs="Times New Roman"/>
          <w:b/>
          <w:bCs/>
          <w:sz w:val="24"/>
          <w:szCs w:val="24"/>
        </w:rPr>
        <w:t>108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000000" w:rsidRDefault="00581B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FontStyle11"/>
          <w:sz w:val="24"/>
          <w:lang/>
        </w:rPr>
        <w:t>г. Кореновск</w:t>
      </w:r>
    </w:p>
    <w:p w:rsidR="00000000" w:rsidRDefault="00581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581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 внесении изменений в постановление администрации муниципальн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ого образования Кореновский муниципальный район Краснодарского края от 31 октября 2019 года № 1468 «Об утверждении муниципальной программы муниципального образования Кореновский район «Развитие образования» на 2020-2026 годы»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(с изменениями, внесенными пос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тановлением от 23 мая 2025 года № 674)</w:t>
      </w:r>
    </w:p>
    <w:p w:rsidR="00000000" w:rsidRDefault="00581BC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581BC2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администрации муниципального образования Кореновский муниципальный район Краснодарского края от 2 ноября 2023 года № 1921 «Об утверждении Порядка принятия решения о разработке, формиро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администрация муниципального образования Кореновский муниципальный район Краснодарского края п о с 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н о в л я е т:</w:t>
      </w:r>
    </w:p>
    <w:p w:rsidR="00000000" w:rsidRDefault="00581BC2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Внести в постановление администрации муниципального образования Кореновский муниципальный район Краснодарского края от 31 октября 2019 года № 1468 «Об утверждении муниципальной программы муниципального образования Кореновский район «Раз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витие образования» на 2020-2026 годы»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 изменениями, внесенными постановлением от 23 мая 2025 года № 674)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изменения, изложив приложение к постановлению в новой редакции (прилагается).</w:t>
      </w:r>
    </w:p>
    <w:p w:rsidR="00000000" w:rsidRDefault="00581B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 Признать утратившим силу постановления администрации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образования Кореновский муниципальный район Краснодарского края от 18 июля 2025 года № 1049 «О внесении изменений в постановление администрации муниципального образования Кореновский район от 31 октября 2019 года №1468 «Об утверждении муниципальной програм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мы муниципального образования Кореновский район «Развитие образования» на 2020-2026 годы»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 изменениями, внесенными постановлением от 23 мая 2025 года № 674)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00000" w:rsidRDefault="00581B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Управлению службы протокола и информационной политики администрации муниципального образовани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Кореновский муниципальный район Краснодарского края обеспечить размещение настоящего постановления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на официальном сайте администрации муниципального образования 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 - телекоммуникационной се</w:t>
      </w:r>
      <w:r>
        <w:rPr>
          <w:rFonts w:ascii="Times New Roman" w:hAnsi="Times New Roman" w:cs="Times New Roman"/>
          <w:color w:val="000000"/>
          <w:sz w:val="28"/>
          <w:szCs w:val="28"/>
        </w:rPr>
        <w:t>ти «Интернет».</w:t>
      </w:r>
    </w:p>
    <w:p w:rsidR="00000000" w:rsidRDefault="00581BC2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Постановление вступает в силу со дня его подписания.</w:t>
      </w:r>
    </w:p>
    <w:p w:rsidR="00000000" w:rsidRDefault="00581BC2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581BC2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581BC2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581BC2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00000" w:rsidRDefault="00581BC2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581BC2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581BC2">
      <w:pPr>
        <w:spacing w:line="240" w:lineRule="auto"/>
        <w:ind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С.А. Голобородько</w:t>
      </w:r>
    </w:p>
    <w:p w:rsidR="00000000" w:rsidRDefault="00581BC2">
      <w:pPr>
        <w:pageBreakBefore/>
        <w:spacing w:line="240" w:lineRule="auto"/>
        <w:ind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03"/>
        <w:gridCol w:w="4647"/>
      </w:tblGrid>
      <w:tr w:rsidR="00000000">
        <w:tc>
          <w:tcPr>
            <w:tcW w:w="5103" w:type="dxa"/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7" w:type="dxa"/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000000" w:rsidRDefault="00581BC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 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остановлению администрации</w:t>
            </w:r>
          </w:p>
          <w:p w:rsidR="00000000" w:rsidRDefault="00581BC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муниципального образования</w:t>
            </w:r>
          </w:p>
          <w:p w:rsidR="00000000" w:rsidRDefault="00581BC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Кореновский муниципальный район</w:t>
            </w:r>
          </w:p>
          <w:p w:rsidR="00000000" w:rsidRDefault="00581BC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Краснодарского края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30.07.2025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1081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00000" w:rsidRDefault="00581BC2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ПРИЛОЖЕНИЕ</w:t>
            </w:r>
          </w:p>
          <w:p w:rsidR="00000000" w:rsidRDefault="00581BC2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</w:p>
          <w:p w:rsidR="00000000" w:rsidRDefault="00581BC2">
            <w:pPr>
              <w:widowControl w:val="0"/>
              <w:shd w:val="clear" w:color="auto" w:fill="FFFFFF"/>
              <w:spacing w:after="0" w:line="317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УТВЕРЖДЕНО</w:t>
            </w:r>
          </w:p>
          <w:p w:rsidR="00000000" w:rsidRDefault="00581BC2">
            <w:pPr>
              <w:widowControl w:val="0"/>
              <w:shd w:val="clear" w:color="auto" w:fill="FFFFFF"/>
              <w:spacing w:after="0" w:line="317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постановлением администрации</w:t>
            </w:r>
          </w:p>
          <w:p w:rsidR="00000000" w:rsidRDefault="00581BC2">
            <w:pPr>
              <w:widowControl w:val="0"/>
              <w:shd w:val="clear" w:color="auto" w:fill="FFFFFF"/>
              <w:spacing w:after="0" w:line="322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муниципального образования</w:t>
            </w:r>
          </w:p>
          <w:p w:rsidR="00000000" w:rsidRDefault="00581BC2">
            <w:pPr>
              <w:widowControl w:val="0"/>
              <w:shd w:val="clear" w:color="auto" w:fill="FFFFFF"/>
              <w:spacing w:after="0" w:line="322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Кореновский муниципальный район</w:t>
            </w:r>
          </w:p>
          <w:p w:rsidR="00000000" w:rsidRDefault="00581BC2">
            <w:pPr>
              <w:widowControl w:val="0"/>
              <w:shd w:val="clear" w:color="auto" w:fill="FFFFFF"/>
              <w:spacing w:after="0" w:line="317" w:lineRule="exac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Краснодарского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рая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                     №  </w:t>
            </w:r>
          </w:p>
          <w:p w:rsidR="00000000" w:rsidRDefault="00581BC2">
            <w:pPr>
              <w:widowControl w:val="0"/>
              <w:shd w:val="clear" w:color="auto" w:fill="FFFFFF"/>
              <w:spacing w:after="0" w:line="317" w:lineRule="exact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</w:p>
        </w:tc>
      </w:tr>
    </w:tbl>
    <w:p w:rsidR="00000000" w:rsidRDefault="00581BC2">
      <w:pPr>
        <w:spacing w:after="0" w:line="240" w:lineRule="auto"/>
        <w:ind w:right="-284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ind w:right="-284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000000" w:rsidRDefault="00581BC2">
      <w:pPr>
        <w:spacing w:after="0" w:line="240" w:lineRule="auto"/>
        <w:ind w:right="-284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000000" w:rsidRDefault="00581BC2">
      <w:pPr>
        <w:spacing w:after="0" w:line="240" w:lineRule="auto"/>
        <w:ind w:right="-284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муниципальный район</w:t>
      </w:r>
    </w:p>
    <w:p w:rsidR="00000000" w:rsidRDefault="00581BC2">
      <w:pPr>
        <w:widowControl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Краснодарского края «Развитие образования» на 2020-2026 годы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»</w:t>
      </w:r>
    </w:p>
    <w:p w:rsidR="00000000" w:rsidRDefault="00581BC2">
      <w:pPr>
        <w:spacing w:after="0" w:line="240" w:lineRule="auto"/>
        <w:ind w:right="-284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64"/>
        <w:gridCol w:w="5381"/>
      </w:tblGrid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трации муниципального образования Кореновский район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управление образования администра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ции муниципального образования Кореновский район; </w:t>
            </w:r>
          </w:p>
          <w:p w:rsidR="00000000" w:rsidRDefault="00581BC2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образовательные организации муниципального образования Кореновский район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«Организация образовательного процесса»;</w:t>
            </w:r>
          </w:p>
          <w:p w:rsidR="00000000" w:rsidRDefault="00581BC2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«Обеспечение образовательного процесса»;</w:t>
            </w:r>
          </w:p>
          <w:p w:rsidR="00000000" w:rsidRDefault="00581BC2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«Ме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ры социальной поддержки»;</w:t>
            </w:r>
          </w:p>
          <w:p w:rsidR="00000000" w:rsidRDefault="00581BC2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«Обеспечение реализации муниципальной программы и прочие мероприятия»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Цель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8"/>
                <w:lang w:eastAsia="ru-RU"/>
              </w:rPr>
              <w:t>беспечение высоко</w:t>
            </w:r>
            <w:r>
              <w:rPr>
                <w:rFonts w:ascii="Times New Roman" w:hAnsi="Times New Roman" w:cs="Times New Roman"/>
                <w:sz w:val="28"/>
              </w:rPr>
              <w:t>го качества образования в соответствии с меняющимися запросами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</w:rPr>
              <w:t>населения и перспективными задачами развития об</w:t>
            </w:r>
            <w:r>
              <w:rPr>
                <w:rFonts w:ascii="Times New Roman" w:hAnsi="Times New Roman" w:cs="Times New Roman"/>
                <w:sz w:val="28"/>
              </w:rPr>
              <w:t>щества и экономики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выполнение муниципальных услуг в области образования;</w:t>
            </w:r>
          </w:p>
          <w:p w:rsidR="00000000" w:rsidRDefault="00581BC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реализовать механизмы мотивации педагогов к повышению качества работы и непрерывному профессиональному развитию;</w:t>
            </w:r>
          </w:p>
          <w:p w:rsidR="00000000" w:rsidRDefault="00581BC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для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 w:rsidR="00000000" w:rsidRDefault="00581BC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дальнейшему обучению и деятельности в высокотехнологичной экономике;</w:t>
            </w:r>
          </w:p>
          <w:p w:rsidR="00000000" w:rsidRDefault="00581BC2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 w:rsidR="00000000" w:rsidRDefault="00581BC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сформировать у обучающихся гражданской ответственности, патриотиз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 w:rsidR="00000000" w:rsidRDefault="00581BC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усовершенствовать физическое развитие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функционирование системы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      </w:r>
          </w:p>
          <w:p w:rsidR="00000000" w:rsidRDefault="00581BC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 w:rsidR="00000000" w:rsidRDefault="00581BC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ввести дополнительные мест в системе дошкольного образования;</w:t>
            </w:r>
          </w:p>
          <w:p w:rsidR="00000000" w:rsidRDefault="0058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оказа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 меры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 w:rsidR="00000000" w:rsidRDefault="0058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обеспечить систему образования высококвалифицированными кадрами, путём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создания механизмов мотивации педагогов к повышению качества работы и непрерывному профессиональному развитию;</w:t>
            </w:r>
          </w:p>
          <w:p w:rsidR="00000000" w:rsidRDefault="0058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оказать социальную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ддержку детям, оставшимся без попечения родителей и опекунам;</w:t>
            </w:r>
          </w:p>
          <w:p w:rsidR="00000000" w:rsidRDefault="00581BC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 w:rsidR="00000000" w:rsidRDefault="00581BC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увеличить количест</w:t>
            </w:r>
            <w:r>
              <w:rPr>
                <w:rFonts w:ascii="Times New Roman" w:hAnsi="Times New Roman" w:cs="Times New Roman"/>
                <w:sz w:val="28"/>
              </w:rPr>
              <w:t>во культурных поездок, походов обучающихся образовательных организаций;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</w:rPr>
              <w:t>- увеличить количество проведенных массовых мероприятий.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Перечень целевых показателей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выполнения муниципальных услуг в области образования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Этапы и сроки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реализации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программы составит: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– 11 102 333,6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краевого бюджета –                       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7 080 229,20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715 209,0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677 479,4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811 094,4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861 121,1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1 296 432,7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1 344 801,4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1 374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091,2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 –            783 153,7 тысяч рублей, в том числе на: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996,3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69 491,8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129 828,0 тысяч рублей  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67 142,6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290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637,1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113 679,2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111 378,7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Кореновский район —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3 229 834,3 тысяч рублей, в том числе на: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329 597,1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384 324,2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470 863,7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465 907,3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540 407,1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555 471,2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490 120,9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внебюджетных источников – 2 259,2 тысяч рублей, в том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исле на: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2 259,2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00,0 тысяч рублей  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00,0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00,0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нистрация муниципального</w:t>
            </w:r>
          </w:p>
          <w:p w:rsidR="00000000" w:rsidRDefault="00581BC2">
            <w:pPr>
              <w:widowControl w:val="0"/>
              <w:snapToGrid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Кореновский район</w:t>
            </w:r>
          </w:p>
        </w:tc>
      </w:tr>
    </w:tbl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both"/>
        <w:textAlignment w:val="baseline"/>
        <w:rPr>
          <w:rFonts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муниципальном образовании Кореновский район функционируют 46 учреждений общего, до</w:t>
      </w:r>
      <w:r>
        <w:rPr>
          <w:rFonts w:ascii="Times New Roman" w:hAnsi="Times New Roman" w:cs="Times New Roman"/>
          <w:sz w:val="28"/>
          <w:szCs w:val="28"/>
        </w:rPr>
        <w:t xml:space="preserve">полнительного и дошкольного образования, в них обучается и воспитывается 17 222 ребенка. </w:t>
      </w:r>
      <w:r>
        <w:rPr>
          <w:rFonts w:ascii="Times New Roman" w:hAnsi="Times New Roman" w:cs="Times New Roman"/>
          <w:sz w:val="28"/>
        </w:rPr>
        <w:t xml:space="preserve">В 2019 году в Кореновском районе 8399 детей от 0 года до 7 лет, из них в возрасте от 1 до 6 лет- 6 322 ребенка. Функционирует 22 дошкольных образовательных учреждений </w:t>
      </w:r>
      <w:r>
        <w:rPr>
          <w:rFonts w:ascii="Times New Roman" w:hAnsi="Times New Roman" w:cs="Times New Roman"/>
          <w:sz w:val="28"/>
        </w:rPr>
        <w:t>и одна дошкольная группа. Из них: 22 муниципальное дошкольное образовательное учреждение, в них мест – 3614. Ведомственных детских садов - 1, в них мест- 53, детей - 25, одна дошкольная группа в МОБУ ООШ № 10 МО Кореновский район - 30 мест.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</w:rPr>
        <w:tab/>
        <w:t>О</w:t>
      </w:r>
      <w:r>
        <w:rPr>
          <w:rFonts w:ascii="Times New Roman" w:hAnsi="Times New Roman" w:cs="Times New Roman"/>
          <w:sz w:val="28"/>
          <w:szCs w:val="28"/>
        </w:rPr>
        <w:t>беспеченность</w:t>
      </w:r>
      <w:r>
        <w:rPr>
          <w:rFonts w:ascii="Times New Roman" w:hAnsi="Times New Roman" w:cs="Times New Roman"/>
          <w:sz w:val="28"/>
          <w:szCs w:val="28"/>
        </w:rPr>
        <w:t xml:space="preserve"> дошкольными образовательными учреждениями по итогам 2018 года 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 31 декабря 2015 го</w:t>
      </w:r>
      <w:r>
        <w:rPr>
          <w:rFonts w:ascii="Times New Roman" w:hAnsi="Times New Roman" w:cs="Times New Roman"/>
          <w:sz w:val="28"/>
          <w:szCs w:val="28"/>
        </w:rPr>
        <w:t xml:space="preserve">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Согласно статистическим данным число детей в районе в возрасте от 0 до 7 лет стремительно растет, переуплотнение мест в детских садах 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остигает 15%. </w:t>
      </w:r>
      <w:r>
        <w:rPr>
          <w:rFonts w:ascii="Times New Roman" w:hAnsi="Times New Roman" w:cs="Times New Roman"/>
          <w:sz w:val="28"/>
          <w:szCs w:val="28"/>
        </w:rPr>
        <w:t>В общей очереди детей от 0 до 7 лет на услуги дошкольного образования находятся 750 человек. Очередь продолжает расти в связи с дислокации воинских частей.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муниципальном образовании Кореновский район представлены всех уровни общего и профе</w:t>
      </w:r>
      <w:r>
        <w:rPr>
          <w:rFonts w:ascii="Times New Roman" w:hAnsi="Times New Roman" w:cs="Times New Roman"/>
          <w:sz w:val="28"/>
          <w:szCs w:val="28"/>
        </w:rPr>
        <w:t>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Определяющее влияние на развитие дошкольного, общего и дополнительного образования оказывают демографические тен</w:t>
      </w:r>
      <w:r>
        <w:rPr>
          <w:rFonts w:ascii="Times New Roman" w:hAnsi="Times New Roman" w:cs="Times New Roman"/>
          <w:sz w:val="28"/>
          <w:szCs w:val="28"/>
        </w:rPr>
        <w:t>денции и миграционные процессы.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</w:t>
      </w:r>
      <w:r>
        <w:rPr>
          <w:rFonts w:ascii="Times New Roman" w:hAnsi="Times New Roman" w:cs="Times New Roman"/>
          <w:sz w:val="28"/>
          <w:szCs w:val="28"/>
        </w:rPr>
        <w:t xml:space="preserve"> разработан план мероприятий («дорожная карта») «Изменения в дошкольном образовании, направленные на повышение эффективности и качества услуг в сфере образования на 2018-2022 годы.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последние годы в муниципальном образовании Кореновский район активно созд</w:t>
      </w:r>
      <w:r>
        <w:rPr>
          <w:rFonts w:ascii="Times New Roman" w:hAnsi="Times New Roman" w:cs="Times New Roman"/>
          <w:sz w:val="28"/>
          <w:szCs w:val="28"/>
        </w:rPr>
        <w:t>авались новые места для детей дошкольного возраста: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0"/>
        <w:gridCol w:w="1418"/>
        <w:gridCol w:w="1417"/>
        <w:gridCol w:w="1418"/>
      </w:tblGrid>
      <w:tr w:rsidR="00000000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581BC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000000" w:rsidRDefault="00581BC2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000000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581BC2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дополнительных дошкольных мест расширялась за счет их реконструкц</w:t>
      </w:r>
      <w:r>
        <w:rPr>
          <w:rFonts w:ascii="Times New Roman" w:hAnsi="Times New Roman" w:cs="Times New Roman"/>
          <w:sz w:val="28"/>
          <w:szCs w:val="28"/>
        </w:rPr>
        <w:t>ии и капитального ремонта, а также за счет развития вариативных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 дошкольного образования (групп кратковременного пребывания и групп семейного воспитания).</w:t>
      </w:r>
    </w:p>
    <w:p w:rsidR="00000000" w:rsidRDefault="00581B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Вместе с тем средний уровень заработной платы педагогических работников дошкольных образовательн</w:t>
      </w:r>
      <w:r>
        <w:rPr>
          <w:rFonts w:ascii="Times New Roman" w:hAnsi="Times New Roman" w:cs="Times New Roman"/>
          <w:sz w:val="28"/>
          <w:szCs w:val="28"/>
        </w:rPr>
        <w:t>ых организаций составляет только 93% от уровня средней заработной платы в сфере общего образования.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</w:t>
      </w:r>
      <w:r>
        <w:rPr>
          <w:rFonts w:ascii="Times New Roman" w:hAnsi="Times New Roman" w:cs="Times New Roman"/>
          <w:sz w:val="28"/>
          <w:szCs w:val="28"/>
        </w:rPr>
        <w:t>сновного общего и среднего общего образования в дневных общеобразовательных организациях выросла на 340 человек.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0"/>
        <w:gridCol w:w="1418"/>
        <w:gridCol w:w="1447"/>
        <w:gridCol w:w="1388"/>
      </w:tblGrid>
      <w:tr w:rsidR="00000000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000000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8557</w:t>
            </w:r>
          </w:p>
        </w:tc>
        <w:tc>
          <w:tcPr>
            <w:tcW w:w="14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8840</w:t>
            </w:r>
          </w:p>
        </w:tc>
        <w:tc>
          <w:tcPr>
            <w:tcW w:w="13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9408</w:t>
            </w:r>
          </w:p>
        </w:tc>
      </w:tr>
    </w:tbl>
    <w:p w:rsidR="00000000" w:rsidRDefault="00581B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581BC2">
      <w:pPr>
        <w:shd w:val="clear" w:color="auto" w:fill="FFFFFF"/>
        <w:spacing w:after="0" w:line="240" w:lineRule="auto"/>
        <w:ind w:firstLine="708"/>
        <w:jc w:val="both"/>
        <w:textAlignment w:val="baseline"/>
      </w:pPr>
      <w:r>
        <w:rPr>
          <w:rFonts w:ascii="Times New Roman" w:hAnsi="Times New Roman" w:cs="Times New Roman"/>
          <w:sz w:val="28"/>
          <w:szCs w:val="28"/>
        </w:rPr>
        <w:t>Вмест</w:t>
      </w:r>
      <w:r>
        <w:rPr>
          <w:rFonts w:ascii="Times New Roman" w:hAnsi="Times New Roman" w:cs="Times New Roman"/>
          <w:sz w:val="28"/>
          <w:szCs w:val="28"/>
        </w:rPr>
        <w:t>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 w:rsidR="00000000" w:rsidRDefault="00581B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t> </w:t>
      </w:r>
    </w:p>
    <w:tbl>
      <w:tblPr>
        <w:tblW w:w="0" w:type="auto"/>
        <w:tblInd w:w="-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000000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000000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581BC2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обучающихся, занимающихся во втор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11,8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12,1</w:t>
            </w:r>
          </w:p>
        </w:tc>
      </w:tr>
    </w:tbl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 2021 году на обучение по новым федеральным государственным образовательным стандартам должны перейти </w:t>
      </w:r>
      <w:r>
        <w:rPr>
          <w:rFonts w:ascii="Times New Roman" w:hAnsi="Times New Roman" w:cs="Times New Roman"/>
          <w:sz w:val="28"/>
          <w:szCs w:val="28"/>
        </w:rPr>
        <w:t>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:rsidR="00000000" w:rsidRDefault="00581B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В связи с усилением треб</w:t>
      </w:r>
      <w:r>
        <w:rPr>
          <w:rFonts w:ascii="Times New Roman" w:hAnsi="Times New Roman" w:cs="Times New Roman"/>
          <w:sz w:val="28"/>
          <w:szCs w:val="28"/>
        </w:rPr>
        <w:t>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</w:t>
      </w:r>
      <w:r>
        <w:rPr>
          <w:rFonts w:ascii="Times New Roman" w:hAnsi="Times New Roman" w:cs="Times New Roman"/>
          <w:sz w:val="28"/>
          <w:szCs w:val="28"/>
        </w:rPr>
        <w:t>х пунктов проведения экзаменов.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муниципальном образовании Кореновский район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усов представлен 13 единицами автотранспорта. Парк школьных автобусов ежегодно обновляется.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000000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000000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приобретенных автобус-</w:t>
            </w:r>
          </w:p>
          <w:p w:rsidR="00000000" w:rsidRDefault="00581BC2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000000" w:rsidRDefault="00581B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581BC2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 в связи с завершением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срока эксплуатации школьных автобусов (более 10 лет) в целях обеспечения безопасного подвоза учащихся в период с 2020 по 2022 годы необходимо заменить 3 автобуса.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  <w:r>
        <w:rPr>
          <w:rFonts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ограниченными возможн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остями здоровья.</w:t>
      </w:r>
      <w:r>
        <w:rPr>
          <w:rFonts w:ascii="Times New Roman" w:hAnsi="Times New Roman"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Бо</w:t>
      </w:r>
      <w:r>
        <w:rPr>
          <w:rFonts w:ascii="Times New Roman" w:hAnsi="Times New Roman" w:cs="Times New Roman"/>
          <w:sz w:val="28"/>
          <w:szCs w:val="28"/>
        </w:rPr>
        <w:t>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пищеблоков, что заметно улучшило организацию и повысило качество питания обучающихся. В на</w:t>
      </w:r>
      <w:r>
        <w:rPr>
          <w:rFonts w:ascii="Times New Roman" w:hAnsi="Times New Roman" w:cs="Times New Roman"/>
          <w:sz w:val="28"/>
          <w:szCs w:val="28"/>
        </w:rPr>
        <w:t>стоящее время горячим питанием охвачены все школьники (100 %).</w:t>
      </w:r>
    </w:p>
    <w:p w:rsidR="00000000" w:rsidRDefault="00581BC2">
      <w:pPr>
        <w:spacing w:after="0" w:line="240" w:lineRule="auto"/>
        <w:jc w:val="both"/>
        <w:textAlignment w:val="baseline"/>
      </w:pPr>
      <w:r>
        <w:rPr>
          <w:rFonts w:ascii="Times New Roman" w:hAnsi="Times New Roman" w:cs="Times New Roman"/>
          <w:sz w:val="28"/>
          <w:szCs w:val="28"/>
        </w:rPr>
        <w:tab/>
        <w:t>Капитально отремонтировано 4 спортивных зала общеобразовательных организаций, что составило 50 % от общего количества школ. Они приведены в полное соответствие с действующими санитарными норма</w:t>
      </w:r>
      <w:r>
        <w:rPr>
          <w:rFonts w:ascii="Times New Roman" w:hAnsi="Times New Roman" w:cs="Times New Roman"/>
          <w:sz w:val="28"/>
          <w:szCs w:val="28"/>
        </w:rPr>
        <w:t>ми и правилами, оборудованы душевыми, раздевалками и туалетами.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t> </w:t>
      </w:r>
    </w:p>
    <w:tbl>
      <w:tblPr>
        <w:tblW w:w="0" w:type="auto"/>
        <w:tblInd w:w="-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000000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bookmarkStart w:id="1" w:name="OLE_LINK12"/>
            <w:bookmarkStart w:id="2" w:name="OLE_LINK22"/>
            <w:bookmarkEnd w:id="1"/>
            <w:bookmarkEnd w:id="2"/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000000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581BC2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принятые меры не позволили в</w:t>
      </w:r>
      <w:r>
        <w:rPr>
          <w:rFonts w:ascii="Times New Roman" w:hAnsi="Times New Roman" w:cs="Times New Roman"/>
          <w:sz w:val="28"/>
          <w:szCs w:val="28"/>
        </w:rPr>
        <w:t xml:space="preserve">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:rsidR="00000000" w:rsidRDefault="00581B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настоящего времени в 8 школах необходимо выполнить капитальный ремонт спортивных залов. В школе № 27 спортивный зал от</w:t>
      </w:r>
      <w:r>
        <w:rPr>
          <w:rFonts w:ascii="Times New Roman" w:hAnsi="Times New Roman" w:cs="Times New Roman"/>
          <w:sz w:val="28"/>
          <w:szCs w:val="28"/>
        </w:rPr>
        <w:t>сутствует.</w:t>
      </w:r>
    </w:p>
    <w:p w:rsidR="00000000" w:rsidRDefault="00581B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последние годы в муниципальном образовании Кореновский район большое внимание уделяется организации дополнительного образования детей. С 2016 года в районе развивается новое направление – робототехника.</w:t>
      </w:r>
    </w:p>
    <w:p w:rsidR="00000000" w:rsidRDefault="00581B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 не все виды деятельности в </w:t>
      </w:r>
      <w:r>
        <w:rPr>
          <w:rFonts w:ascii="Times New Roman" w:hAnsi="Times New Roman" w:cs="Times New Roman"/>
          <w:sz w:val="28"/>
          <w:szCs w:val="28"/>
        </w:rPr>
        <w:t>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направлениям, детскому и юношескому туризму, экологическому образованию детей.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</w:t>
      </w:r>
      <w:r>
        <w:rPr>
          <w:rFonts w:ascii="Times New Roman" w:hAnsi="Times New Roman" w:cs="Times New Roman"/>
          <w:sz w:val="28"/>
          <w:szCs w:val="28"/>
        </w:rPr>
        <w:t>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</w:t>
      </w:r>
      <w:r>
        <w:rPr>
          <w:rFonts w:ascii="Times New Roman" w:hAnsi="Times New Roman" w:cs="Times New Roman"/>
          <w:sz w:val="28"/>
          <w:szCs w:val="28"/>
        </w:rPr>
        <w:t>денция снижения охвата школьников организациями дополнительного образования.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000000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000000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581BC2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50,5 %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51,4 %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52,8 %</w:t>
            </w:r>
          </w:p>
        </w:tc>
      </w:tr>
    </w:tbl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основным проблемам системы профе</w:t>
      </w:r>
      <w:r>
        <w:rPr>
          <w:rFonts w:ascii="Times New Roman" w:hAnsi="Times New Roman" w:cs="Times New Roman"/>
          <w:sz w:val="28"/>
          <w:szCs w:val="28"/>
        </w:rPr>
        <w:t>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</w:t>
      </w:r>
      <w:r>
        <w:rPr>
          <w:rFonts w:ascii="Times New Roman" w:hAnsi="Times New Roman" w:cs="Times New Roman"/>
          <w:sz w:val="28"/>
          <w:szCs w:val="28"/>
        </w:rPr>
        <w:t>й рынка труда, не позволяющее обеспечить опережающую подготовку кадров.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Приоритетом развития системы профессионального образования в муниципальном образование Кореновский район станет пересмотр структуры, содержания и технологий реализации основных профес</w:t>
      </w:r>
      <w:r>
        <w:rPr>
          <w:rFonts w:ascii="Times New Roman" w:hAnsi="Times New Roman" w:cs="Times New Roman"/>
          <w:sz w:val="28"/>
          <w:szCs w:val="28"/>
        </w:rPr>
        <w:t>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этого будет обеспечено взаимовыгодное сотрудничество образовательных учреждений и работодателе</w:t>
      </w:r>
      <w:r>
        <w:rPr>
          <w:rFonts w:ascii="Times New Roman" w:hAnsi="Times New Roman" w:cs="Times New Roman"/>
          <w:sz w:val="28"/>
          <w:szCs w:val="28"/>
        </w:rPr>
        <w:t xml:space="preserve">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</w:t>
      </w:r>
      <w:r>
        <w:rPr>
          <w:rFonts w:ascii="Times New Roman" w:hAnsi="Times New Roman" w:cs="Times New Roman"/>
          <w:sz w:val="28"/>
          <w:szCs w:val="28"/>
        </w:rPr>
        <w:t>организациями.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</w:t>
      </w:r>
      <w:r>
        <w:rPr>
          <w:rFonts w:ascii="Times New Roman" w:hAnsi="Times New Roman" w:cs="Times New Roman"/>
          <w:sz w:val="28"/>
          <w:szCs w:val="28"/>
        </w:rPr>
        <w:t>кономической грамотности.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к 2022 году уровень средней заработной платы преподавателей о</w:t>
      </w:r>
      <w:r>
        <w:rPr>
          <w:rFonts w:ascii="Times New Roman" w:hAnsi="Times New Roman" w:cs="Times New Roman"/>
          <w:sz w:val="28"/>
          <w:szCs w:val="28"/>
        </w:rPr>
        <w:t>бразовательных учреждений до 100 процентов от средней заработной платы в экономике Краснодарского края.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</w:t>
      </w:r>
      <w:r>
        <w:rPr>
          <w:rFonts w:ascii="Times New Roman" w:hAnsi="Times New Roman" w:cs="Times New Roman"/>
          <w:sz w:val="28"/>
          <w:szCs w:val="28"/>
        </w:rPr>
        <w:t>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</w:t>
      </w:r>
      <w:r>
        <w:rPr>
          <w:rFonts w:ascii="Times New Roman" w:hAnsi="Times New Roman" w:cs="Times New Roman"/>
          <w:sz w:val="28"/>
          <w:szCs w:val="28"/>
        </w:rPr>
        <w:t>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</w:t>
      </w:r>
      <w:r>
        <w:rPr>
          <w:rFonts w:ascii="Times New Roman" w:hAnsi="Times New Roman" w:cs="Times New Roman"/>
          <w:sz w:val="28"/>
          <w:szCs w:val="28"/>
        </w:rPr>
        <w:t>оздание условий для дистанционного и инклюзивного образования.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</w:t>
      </w:r>
      <w:r>
        <w:rPr>
          <w:rFonts w:ascii="Times New Roman" w:hAnsi="Times New Roman" w:cs="Times New Roman"/>
          <w:sz w:val="28"/>
          <w:szCs w:val="28"/>
        </w:rPr>
        <w:t>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</w:t>
      </w:r>
      <w:r>
        <w:rPr>
          <w:rFonts w:ascii="Times New Roman" w:hAnsi="Times New Roman" w:cs="Times New Roman"/>
          <w:sz w:val="28"/>
          <w:szCs w:val="28"/>
        </w:rPr>
        <w:t>е сроки и этапы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 Основной целью муниципальной программы является: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обеспечение высокого качества образования в соответствии с меняющимися запросами населения и перспективными задачами развития общества и экономики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. Для достижения указанной цели необходимо решить следующие основных задач: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выполнение муниципальных услуг в области образования;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организации образовательного процесса для обеспечения готовности выпускников общеобразовате</w:t>
      </w:r>
      <w:r>
        <w:rPr>
          <w:rFonts w:ascii="Times New Roman" w:hAnsi="Times New Roman" w:cs="Times New Roman"/>
          <w:sz w:val="28"/>
          <w:szCs w:val="28"/>
        </w:rPr>
        <w:t>льных организаций к дальнейшему обучению и деятельности в высокотехнологичной экономике;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обучающихся гражданской ответствен</w:t>
      </w:r>
      <w:r>
        <w:rPr>
          <w:rFonts w:ascii="Times New Roman" w:hAnsi="Times New Roman" w:cs="Times New Roman"/>
          <w:sz w:val="28"/>
          <w:szCs w:val="28"/>
        </w:rPr>
        <w:t>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физическ</w:t>
      </w:r>
      <w:r>
        <w:rPr>
          <w:rFonts w:ascii="Times New Roman" w:hAnsi="Times New Roman" w:cs="Times New Roman"/>
          <w:sz w:val="28"/>
          <w:szCs w:val="28"/>
        </w:rPr>
        <w:t>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функциониров</w:t>
      </w:r>
      <w:r>
        <w:rPr>
          <w:rFonts w:ascii="Times New Roman" w:hAnsi="Times New Roman" w:cs="Times New Roman"/>
          <w:sz w:val="28"/>
          <w:szCs w:val="28"/>
        </w:rPr>
        <w:t>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комплекса мероприятий по пожарной антитеррористической безопасности, организации подвоза у</w:t>
      </w:r>
      <w:r>
        <w:rPr>
          <w:rFonts w:ascii="Times New Roman" w:hAnsi="Times New Roman" w:cs="Times New Roman"/>
          <w:sz w:val="28"/>
          <w:szCs w:val="28"/>
        </w:rPr>
        <w:t>чащихся;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оказать мер социальной поддержки выпускникам общеобразовательн</w:t>
      </w:r>
      <w:r>
        <w:rPr>
          <w:rFonts w:ascii="Times New Roman" w:hAnsi="Times New Roman" w:cs="Times New Roman"/>
          <w:sz w:val="28"/>
          <w:szCs w:val="28"/>
        </w:rPr>
        <w:t>ых учреждений муниципального образования Кореновский район, обучающимся на педагогических специальностях по целевому приему;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</w:t>
      </w:r>
      <w:r>
        <w:rPr>
          <w:rFonts w:ascii="Times New Roman" w:hAnsi="Times New Roman" w:cs="Times New Roman"/>
          <w:sz w:val="28"/>
          <w:szCs w:val="28"/>
        </w:rPr>
        <w:t xml:space="preserve"> работы и непрерывному профессиональному развитию;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оказать социальную поддержку детям, оставшимся без попечения родителей и опекунам;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муниципальной программы: 2020– 2026 годы.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</w:t>
      </w:r>
      <w:r>
        <w:rPr>
          <w:rFonts w:ascii="Times New Roman" w:hAnsi="Times New Roman" w:cs="Times New Roman"/>
          <w:sz w:val="28"/>
          <w:szCs w:val="28"/>
        </w:rPr>
        <w:t>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 w:rsidR="00000000" w:rsidRDefault="00581BC2">
      <w:pPr>
        <w:spacing w:after="0" w:line="240" w:lineRule="auto"/>
        <w:ind w:right="-284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</w:rPr>
        <w:t>Перечень и краткое описание подпрограмм</w:t>
      </w: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Мероприятия м</w:t>
      </w:r>
      <w:r>
        <w:rPr>
          <w:rFonts w:ascii="Times New Roman" w:hAnsi="Times New Roman" w:cs="Times New Roman"/>
          <w:sz w:val="28"/>
          <w:szCs w:val="28"/>
        </w:rPr>
        <w:t>униципальной программы носят комплексный характер, они соглас</w:t>
      </w:r>
      <w:r>
        <w:rPr>
          <w:rFonts w:ascii="Times New Roman" w:hAnsi="Times New Roman" w:cs="Times New Roman"/>
          <w:sz w:val="28"/>
          <w:szCs w:val="28"/>
        </w:rPr>
        <w:t>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до 2</w:t>
      </w:r>
      <w:r>
        <w:rPr>
          <w:rFonts w:ascii="Times New Roman" w:hAnsi="Times New Roman" w:cs="Times New Roman"/>
          <w:sz w:val="28"/>
          <w:szCs w:val="28"/>
        </w:rPr>
        <w:t>030 года,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долгосрочного социально-экономического развития Краснодарского края.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Комплексы мероприятий муниципальной программы объединены в следующие подпрограммы: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» (направлена на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создание в системе дошкольного, общего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во несовершеннолетних в каникулярный период, а также в свободное от учебы время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» (направленна на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ascii="Times New Roman" w:hAnsi="Times New Roman" w:cs="Times New Roman"/>
          <w:sz w:val="28"/>
          <w:szCs w:val="28"/>
        </w:rPr>
        <w:t>» (направлена на обеспечение системы образования муниципального образования Кореновский</w:t>
      </w:r>
      <w:r>
        <w:rPr>
          <w:rFonts w:ascii="Times New Roman" w:hAnsi="Times New Roman" w:cs="Times New Roman"/>
          <w:sz w:val="28"/>
          <w:szCs w:val="28"/>
        </w:rPr>
        <w:t xml:space="preserve"> район квалифицированными кадрами);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ессионализма педагогических работников).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Перечень основных мероп</w:t>
      </w:r>
      <w:r>
        <w:rPr>
          <w:rFonts w:ascii="Times New Roman" w:hAnsi="Times New Roman" w:cs="Times New Roman"/>
          <w:sz w:val="28"/>
          <w:szCs w:val="28"/>
        </w:rPr>
        <w:t>риятий муниципальной программы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№2 подпрограмм «Организация образовательного процесса», «Обеспечение образовательного процесса», «Меры социальной</w:t>
      </w:r>
      <w:r>
        <w:rPr>
          <w:rFonts w:ascii="Times New Roman" w:hAnsi="Times New Roman" w:cs="Times New Roman"/>
          <w:sz w:val="28"/>
          <w:szCs w:val="28"/>
        </w:rPr>
        <w:t xml:space="preserve"> поддержки», «Обеспечение реализации муниципальной программы и прочие мероприятия».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Обоснование ресурсного обеспечения муниципальной программы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88" w:type="dxa"/>
        <w:tblLayout w:type="fixed"/>
        <w:tblLook w:val="0000" w:firstRow="0" w:lastRow="0" w:firstColumn="0" w:lastColumn="0" w:noHBand="0" w:noVBand="0"/>
      </w:tblPr>
      <w:tblGrid>
        <w:gridCol w:w="1840"/>
        <w:gridCol w:w="1136"/>
        <w:gridCol w:w="1419"/>
        <w:gridCol w:w="850"/>
        <w:gridCol w:w="851"/>
        <w:gridCol w:w="850"/>
        <w:gridCol w:w="851"/>
        <w:gridCol w:w="850"/>
        <w:gridCol w:w="709"/>
        <w:gridCol w:w="709"/>
      </w:tblGrid>
      <w:tr w:rsidR="00000000"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ия,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000000"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left="-3" w:right="-63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муниципальной программы муниципального образования Кореновский район</w:t>
            </w:r>
          </w:p>
          <w:p w:rsidR="00000000" w:rsidRDefault="00581BC2">
            <w:pPr>
              <w:spacing w:after="0" w:line="240" w:lineRule="auto"/>
              <w:ind w:left="-3" w:right="-63"/>
              <w:textAlignment w:val="baseline"/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>годы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11102333,6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715 209,0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677479,4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811094,4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861121,1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1296432,7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1344801,4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1374091,2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69491,8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129828,0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67142,6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290637,1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113679,2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111378,7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329 597,1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384324,2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470863,7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465907,3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540407,1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555471,2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490120,9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1048061,6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1131295,4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1411786,1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1394171,0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2127476,9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2013951,8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1975590,8</w:t>
            </w:r>
          </w:p>
        </w:tc>
      </w:tr>
      <w:tr w:rsidR="00000000"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</w:rPr>
              <w:t>в том числе:</w:t>
            </w:r>
          </w:p>
        </w:tc>
        <w:tc>
          <w:tcPr>
            <w:tcW w:w="82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721053,5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583 724,7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586 134,0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751859,2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963858,4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1159013,1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1220841,9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39871,6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70470,9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73910,1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74486,0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252 323,6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351618,5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398058,3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418848,4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392988,2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836 048,3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910598,6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1058582,0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1143349,3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1432387,6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1651771,6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1688316,1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финансирования мероприятий 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1481256,4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253068,7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100596,2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57253,8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220166,2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39769,1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36892,7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67237,2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92478,0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80787,7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49327,2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104247,5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103004,4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225272,3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118392,6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565712,9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221153,0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143473,7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516873,6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78100,7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71508,5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68561,9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78308,3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65124,1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71999,2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77537,4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79609,2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72833,5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70071,9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79698,3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«Обесп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ечение реализации муниципальной программы и прочие мероприятия»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383150,1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16630,2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17692,1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39 447,1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8545,4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54325,1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46415,5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45693,2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50394,4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52819,9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56542,9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70955,3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64102,7</w:t>
            </w:r>
          </w:p>
        </w:tc>
      </w:tr>
    </w:tbl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софинансирования из краевого бюджета выделяется в рамках: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Краснодарского края «Развитие о</w:t>
      </w:r>
      <w:r>
        <w:rPr>
          <w:rFonts w:ascii="Times New Roman" w:hAnsi="Times New Roman" w:cs="Times New Roman"/>
          <w:sz w:val="28"/>
          <w:szCs w:val="28"/>
        </w:rPr>
        <w:t>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программы Краснодарского края «Дети Кубан</w:t>
      </w:r>
      <w:r>
        <w:rPr>
          <w:rFonts w:ascii="Times New Roman" w:hAnsi="Times New Roman" w:cs="Times New Roman"/>
          <w:sz w:val="28"/>
          <w:szCs w:val="28"/>
        </w:rPr>
        <w:t>и».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:rsidR="00000000" w:rsidRDefault="00581BC2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Методика оценки эффективности реализации</w:t>
      </w:r>
    </w:p>
    <w:p w:rsidR="00000000" w:rsidRDefault="00581BC2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000000" w:rsidRDefault="00581BC2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</w:t>
      </w:r>
      <w:r>
        <w:rPr>
          <w:rFonts w:ascii="Times New Roman" w:hAnsi="Times New Roman" w:cs="Times New Roman"/>
          <w:sz w:val="28"/>
          <w:szCs w:val="28"/>
        </w:rPr>
        <w:t>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</w:t>
      </w:r>
      <w:r>
        <w:rPr>
          <w:rFonts w:ascii="Times New Roman" w:hAnsi="Times New Roman" w:cs="Times New Roman"/>
          <w:sz w:val="28"/>
          <w:szCs w:val="28"/>
        </w:rPr>
        <w:t>новский район № 1921 от 02.11.2023.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Механизм реализации муниципальной программы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контроль за ее выполнением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Текущее управление ходом реализации муниципальной программы и контроль за ее выполнением осуществляет управление образования администрации м</w:t>
      </w:r>
      <w:r>
        <w:rPr>
          <w:rFonts w:ascii="Times New Roman" w:hAnsi="Times New Roman" w:cs="Times New Roman"/>
          <w:sz w:val="28"/>
          <w:szCs w:val="28"/>
        </w:rPr>
        <w:t>униципального образования Кореновский район, которое: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разработку и реализацию муниципальной программы;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работу по достижению целевых показателей муниципальной программы;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представляет в управление экономики администрации муниципальног</w:t>
      </w:r>
      <w:r>
        <w:rPr>
          <w:rFonts w:ascii="Times New Roman" w:hAnsi="Times New Roman" w:cs="Times New Roman"/>
          <w:sz w:val="28"/>
          <w:szCs w:val="28"/>
        </w:rPr>
        <w:t>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</w:t>
      </w:r>
      <w:r>
        <w:rPr>
          <w:rFonts w:ascii="Times New Roman" w:hAnsi="Times New Roman" w:cs="Times New Roman"/>
          <w:sz w:val="28"/>
          <w:szCs w:val="28"/>
        </w:rPr>
        <w:t>пальной программы.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информацию об исполнении мероприятий муниципальной программы в следующие сроки: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срок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  район предоставляет в управление   экономики админ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581BC2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581BC2">
      <w:pPr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управления образования</w:t>
      </w:r>
    </w:p>
    <w:p w:rsidR="00000000" w:rsidRDefault="00581BC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581BC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581BC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А.В. Прядущенко</w:t>
      </w:r>
    </w:p>
    <w:p w:rsidR="00000000" w:rsidRDefault="00581BC2">
      <w:pPr>
        <w:pageBreakBefore/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5103"/>
        <w:gridCol w:w="4111"/>
      </w:tblGrid>
      <w:tr w:rsidR="00000000">
        <w:tc>
          <w:tcPr>
            <w:tcW w:w="5103" w:type="dxa"/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 Краснодарского края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2020-2026 годы</w:t>
            </w:r>
          </w:p>
        </w:tc>
      </w:tr>
    </w:tbl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подпрограммы муниципальног</w:t>
      </w:r>
      <w:r>
        <w:rPr>
          <w:rFonts w:ascii="Times New Roman" w:hAnsi="Times New Roman" w:cs="Times New Roman"/>
          <w:sz w:val="28"/>
          <w:szCs w:val="28"/>
        </w:rPr>
        <w:t>о образования Кореновский муниципальный район Краснодарского края «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ascii="Times New Roman" w:eastAsia="Andale Sans UI" w:hAnsi="Times New Roman" w:cs="Times New Roman"/>
          <w:kern w:val="2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муниципального образования Кореновский район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3681"/>
        <w:gridCol w:w="5664"/>
      </w:tblGrid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Кореновский район, </w:t>
            </w:r>
          </w:p>
          <w:p w:rsidR="00000000" w:rsidRDefault="00581BC2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образовательные учреждения муниципального образования Кореновский район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ли подпрограммы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napToGrid w:val="0"/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детей;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</w:p>
          <w:p w:rsidR="00000000" w:rsidRDefault="00581BC2">
            <w:pPr>
              <w:widowControl w:val="0"/>
              <w:snapToGrid w:val="0"/>
              <w:spacing w:after="0" w:line="200" w:lineRule="atLeast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сохранение и укрепление здоровья детей и подростков, улучшен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выполнение муниципальных услуг в области образования;</w:t>
            </w:r>
          </w:p>
          <w:p w:rsidR="00000000" w:rsidRDefault="00581BC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реализовать механизмы мотива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педагогов к повышению качества работы и непрерывному профессиональному развитию;</w:t>
            </w:r>
          </w:p>
          <w:p w:rsidR="00000000" w:rsidRDefault="00581BC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 w:rsidR="00000000" w:rsidRDefault="00581BC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 w:rsidR="00000000" w:rsidRDefault="00581BC2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благоприятные и безопасные условия для полноценного отдыха детей в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рганизациях отдыха и оздоровления детей;</w:t>
            </w:r>
          </w:p>
          <w:p w:rsidR="00000000" w:rsidRDefault="00581BC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льных массовых, военно-спортивных и других мероприятий для детей;</w:t>
            </w:r>
          </w:p>
          <w:p w:rsidR="00000000" w:rsidRDefault="00581BC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нравственных качеств, характеризующих общественно активную личность</w:t>
            </w:r>
          </w:p>
          <w:p w:rsidR="00000000" w:rsidRDefault="00581BC2">
            <w:pPr>
              <w:spacing w:after="0" w:line="200" w:lineRule="atLeast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Пере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чень целевых показателей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муниципальных образовательных организаций, выполнивших муниципальное задание;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работников организаций дополнительного образования получившие выплаты;</w:t>
            </w:r>
          </w:p>
          <w:p w:rsidR="00000000" w:rsidRDefault="00581BC2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оля учащихся общеобразовательных учреждений, принявш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их участие в акциях, конкурсах, мероприятиях и соревнованиях в общей численности учащихся;</w:t>
            </w:r>
          </w:p>
          <w:p w:rsidR="00000000" w:rsidRDefault="00581BC2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ости детей в возрасте от 5 до 18 лет;</w:t>
            </w:r>
          </w:p>
          <w:p w:rsidR="00000000" w:rsidRDefault="00581BC2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 w:rsidR="00000000" w:rsidRDefault="00581BC2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удельный вес детей, охваченных всеми формами отдыха и оздоровления от общей численности детей в возрасте от 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17 лет;</w:t>
            </w:r>
          </w:p>
          <w:p w:rsidR="00000000" w:rsidRDefault="00581BC2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оля учащихся принявших участие в учебных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сборах, от общей численности учащихся 10-х классов;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доля работников муниципальных учреждений, получивших выплаты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сигнований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подпрограммы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– 8 721 053,5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 –                328 376,2 тысяч рублей, в том числе на: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33 669,7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35 967,9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39 871,6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70 470,9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73 910,1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74 486,0 тысяч рублей 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краевого бюджета – 5 926 668,2 тысяч 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блей, в том числе на: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583 724,7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586 134,0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661 236,9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751 859,2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963 858,4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1  159 013,1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1 220 841,9 тыся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Кореновский район — 2 466 009,1 тысяч рублей, в том числе на: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252 323,6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290 794,9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361 377,2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351 618,5 тысяч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398 058,3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418 848,4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392 988,2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внебюджетных источников –  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 тысяч рублей, в том числе на: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00,0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00,0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</w:t>
            </w:r>
          </w:p>
          <w:p w:rsidR="00000000" w:rsidRDefault="00581BC2">
            <w:pPr>
              <w:widowControl w:val="0"/>
              <w:snapToGrid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Кореновский район</w:t>
            </w:r>
          </w:p>
        </w:tc>
      </w:tr>
    </w:tbl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1.Характеристика текущего</w:t>
      </w:r>
      <w:r>
        <w:rPr>
          <w:rFonts w:ascii="Times New Roman" w:hAnsi="Times New Roman" w:cs="Times New Roman"/>
          <w:sz w:val="28"/>
          <w:szCs w:val="28"/>
        </w:rPr>
        <w:t xml:space="preserve"> состояния и прогноз развития соответствующей сферы реализации подпрограммы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</w:t>
      </w:r>
      <w:r>
        <w:rPr>
          <w:rFonts w:ascii="Times New Roman" w:hAnsi="Times New Roman" w:cs="Times New Roman"/>
          <w:sz w:val="28"/>
        </w:rPr>
        <w:t>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направлена на реализацию государствен</w:t>
      </w:r>
      <w:r>
        <w:rPr>
          <w:rFonts w:ascii="Times New Roman" w:hAnsi="Times New Roman" w:cs="Times New Roman"/>
          <w:sz w:val="28"/>
        </w:rPr>
        <w:t>ной политики в области расширения доступности,  повышения качества и эффективности образования в районе.</w:t>
      </w:r>
      <w:r>
        <w:rPr>
          <w:rFonts w:ascii="Times New Roman" w:hAnsi="Times New Roman" w:cs="Times New Roman"/>
          <w:sz w:val="28"/>
        </w:rPr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повышение качества образования в обр</w:t>
      </w:r>
      <w:r>
        <w:rPr>
          <w:rFonts w:ascii="Times New Roman" w:hAnsi="Times New Roman" w:cs="Times New Roman"/>
          <w:sz w:val="28"/>
        </w:rPr>
        <w:t>азовательных учреждениях и в целом в муниципальном образовании;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совершенствование содержания и технологий образования;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повышение профессионального мастерства педагогических работников района;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создание условий для сохранения и укрепления здоровья детей и по</w:t>
      </w:r>
      <w:r>
        <w:rPr>
          <w:rFonts w:ascii="Times New Roman" w:hAnsi="Times New Roman" w:cs="Times New Roman"/>
          <w:sz w:val="28"/>
        </w:rPr>
        <w:t>дростков, активного включения их в социально-экономическую и культурную жизнь района;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необходима дальнейшая работа по повышению качества подготовки и повышения квалификации, профессиональной переподготовки педагогических кадров, совершенствование системы н</w:t>
      </w:r>
      <w:r>
        <w:rPr>
          <w:rFonts w:ascii="Times New Roman" w:hAnsi="Times New Roman" w:cs="Times New Roman"/>
          <w:sz w:val="28"/>
        </w:rPr>
        <w:t>епрерывного профессионального образования по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подготовке и переподготовке кадров для обеспечения высокого уровня качества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профессионального образования.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Реализация задач модернизации образования требует профессиональной и социальной состоятельности педагоги</w:t>
      </w:r>
      <w:r>
        <w:rPr>
          <w:rFonts w:ascii="Times New Roman" w:hAnsi="Times New Roman" w:cs="Times New Roman"/>
          <w:sz w:val="28"/>
        </w:rPr>
        <w:t>ческих и руководящих кадров образовательных учреждений района.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</w:t>
      </w:r>
      <w:r>
        <w:rPr>
          <w:rFonts w:ascii="Times New Roman" w:hAnsi="Times New Roman" w:cs="Times New Roman"/>
          <w:sz w:val="28"/>
        </w:rPr>
        <w:t>сти. На ее решение направлена дальнейшая реализация единой стратегии повышения престижа профессии педагога.</w:t>
      </w:r>
      <w:r>
        <w:rPr>
          <w:rFonts w:cs="Times New Roman"/>
        </w:rPr>
        <w:t> 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</w:t>
      </w:r>
      <w:r>
        <w:rPr>
          <w:rFonts w:ascii="Times New Roman" w:hAnsi="Times New Roman" w:cs="Times New Roman"/>
          <w:sz w:val="28"/>
          <w:szCs w:val="28"/>
        </w:rPr>
        <w:t>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:rsidR="00000000" w:rsidRDefault="00581B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связи с усилением требований к процедуре проведения государственн</w:t>
      </w:r>
      <w:r>
        <w:rPr>
          <w:rFonts w:ascii="Times New Roman" w:hAnsi="Times New Roman" w:cs="Times New Roman"/>
          <w:sz w:val="28"/>
          <w:szCs w:val="28"/>
        </w:rPr>
        <w:t>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Вопрос орг</w:t>
      </w:r>
      <w:r>
        <w:rPr>
          <w:rFonts w:ascii="Times New Roman" w:hAnsi="Times New Roman" w:cs="Times New Roman"/>
          <w:sz w:val="28"/>
        </w:rPr>
        <w:t>анизации отдыха и оздоровления детей является одним из приоритетных для муниципального образования Кореновский район. Организация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отдыха и оздоровление детей в районе осуществляется на базе муниципальных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образовательных организациях (лагерей с дневным преб</w:t>
      </w:r>
      <w:r>
        <w:rPr>
          <w:rFonts w:ascii="Times New Roman" w:hAnsi="Times New Roman" w:cs="Times New Roman"/>
          <w:sz w:val="28"/>
        </w:rPr>
        <w:t>ыванием, профильных лагерей, лагерей труда и отдыха).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</w:t>
      </w:r>
      <w:r>
        <w:rPr>
          <w:rFonts w:ascii="Times New Roman" w:hAnsi="Times New Roman" w:cs="Times New Roman"/>
          <w:sz w:val="28"/>
        </w:rPr>
        <w:t>величить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численность детей,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Содержание воспитания патриотизма и готовности к достойному служению Отечеству направлена на </w:t>
      </w:r>
      <w:r>
        <w:rPr>
          <w:rFonts w:ascii="Times New Roman" w:hAnsi="Times New Roman" w:cs="Times New Roman"/>
          <w:sz w:val="28"/>
          <w:szCs w:val="28"/>
        </w:rPr>
        <w:t>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</w:t>
      </w:r>
      <w:r>
        <w:rPr>
          <w:rFonts w:ascii="Times New Roman" w:hAnsi="Times New Roman" w:cs="Times New Roman"/>
          <w:sz w:val="28"/>
          <w:szCs w:val="28"/>
        </w:rPr>
        <w:t>нских формирований и органов способности к успешному выполнению определенных функций по обеспечению защищенности и безопасности общества в условиях воинской, правоохранительной и иной служебной деятельности.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Сегодня коренным образом меняются отношения гра</w:t>
      </w:r>
      <w:r>
        <w:rPr>
          <w:rFonts w:ascii="Times New Roman" w:hAnsi="Times New Roman" w:cs="Times New Roman"/>
          <w:sz w:val="28"/>
          <w:szCs w:val="28"/>
        </w:rPr>
        <w:t>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</w:t>
      </w:r>
      <w:r>
        <w:rPr>
          <w:rFonts w:ascii="Times New Roman" w:hAnsi="Times New Roman" w:cs="Times New Roman"/>
          <w:sz w:val="28"/>
          <w:szCs w:val="28"/>
        </w:rPr>
        <w:t>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Реализация</w:t>
      </w:r>
      <w:r>
        <w:rPr>
          <w:rFonts w:ascii="Times New Roman" w:hAnsi="Times New Roman" w:cs="Times New Roman"/>
          <w:sz w:val="28"/>
        </w:rPr>
        <w:t xml:space="preserve"> подпрограммы позволит 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подпрограммы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2.1. </w:t>
      </w:r>
      <w:r>
        <w:rPr>
          <w:rFonts w:ascii="Times New Roman" w:hAnsi="Times New Roman" w:cs="Times New Roman"/>
          <w:sz w:val="28"/>
          <w:szCs w:val="28"/>
        </w:rPr>
        <w:t xml:space="preserve">Основная цель Подпрограммы –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в, улучшения качества организации отдыха, занятость и трудоустройство несовершеннолетних в каникулярный период, а также в свободное от учебы время.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В целях реализации мероприятий федерального проекта «Успех каждого ребенка» национального проекта «Образован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альном образовании Кореновский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Для достижения указанной цели необходимо реши</w:t>
      </w:r>
      <w:r>
        <w:rPr>
          <w:rFonts w:ascii="Times New Roman" w:hAnsi="Times New Roman" w:cs="Times New Roman"/>
          <w:sz w:val="28"/>
          <w:szCs w:val="28"/>
        </w:rPr>
        <w:t>ть следующие основные задачи: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выполнение муниципальных услуг в области образования;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реализовать механизмы мотивации педагогов к повышению качества работы и непрерывному профессиональному развитию;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условия для подготовки обучающихся 10-х </w:t>
      </w:r>
      <w:r>
        <w:rPr>
          <w:rFonts w:ascii="Times New Roman" w:hAnsi="Times New Roman" w:cs="Times New Roman"/>
          <w:sz w:val="28"/>
          <w:szCs w:val="28"/>
        </w:rPr>
        <w:t>классов, выполнения образовательной программы в рамках предмета основы безопасности и защиты Родины;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</w:t>
      </w:r>
      <w:r>
        <w:rPr>
          <w:rFonts w:ascii="Times New Roman" w:hAnsi="Times New Roman" w:cs="Times New Roman"/>
          <w:sz w:val="28"/>
          <w:szCs w:val="28"/>
        </w:rPr>
        <w:t>льности в высокотехнологичной экономике;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благоприятные и безопасные условия для полноценного отдыха детей в организациях отдыха и оздоровления детей;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у обучающихся гражданской ответственности, патриотизма, духовности, толерантности, ку</w:t>
      </w:r>
      <w:r>
        <w:rPr>
          <w:rFonts w:ascii="Times New Roman" w:hAnsi="Times New Roman" w:cs="Times New Roman"/>
          <w:sz w:val="28"/>
          <w:szCs w:val="28"/>
        </w:rPr>
        <w:t>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усовершенствовать физическое развитие обучающихся, всестороннее совершенств</w:t>
      </w:r>
      <w:r>
        <w:rPr>
          <w:rFonts w:ascii="Times New Roman" w:hAnsi="Times New Roman" w:cs="Times New Roman"/>
          <w:sz w:val="28"/>
          <w:szCs w:val="28"/>
        </w:rPr>
        <w:t>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функционирование системы персонифицированного финансирования, </w:t>
      </w:r>
      <w:r>
        <w:rPr>
          <w:rFonts w:ascii="Times New Roman" w:hAnsi="Times New Roman" w:cs="Times New Roman"/>
          <w:sz w:val="28"/>
          <w:szCs w:val="28"/>
        </w:rPr>
        <w:t xml:space="preserve">обеспечивающей свободу выбора образовательных программ, равенство доступа к дополнительному образованию. 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</w:t>
      </w:r>
      <w:r>
        <w:rPr>
          <w:rFonts w:ascii="Times New Roman" w:hAnsi="Times New Roman" w:cs="Times New Roman"/>
          <w:sz w:val="28"/>
          <w:szCs w:val="28"/>
        </w:rPr>
        <w:t>е целей и решение задач Подпрограммы.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целевых показателей приведены в приложение № 1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мероприятий подпрограммы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 приводится в табличной форме в соответствии с приложением № 2.</w:t>
      </w: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tbl>
      <w:tblPr>
        <w:tblW w:w="0" w:type="auto"/>
        <w:tblInd w:w="-547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000000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ия,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000000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8721053,5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583724,7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7518592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963858,4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1159013,1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1220841,9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39871,6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70470,9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3910,1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74486,0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351618,5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398058,3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418848,4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392988,2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</w:t>
      </w:r>
      <w:r>
        <w:rPr>
          <w:rFonts w:ascii="Times New Roman" w:hAnsi="Times New Roman" w:cs="Times New Roman"/>
          <w:sz w:val="28"/>
          <w:szCs w:val="28"/>
        </w:rPr>
        <w:t>я «Развитие образования», утверждена постановлением главы администрации (губернатора) Краснодарского края от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05.10.2015 № 939 «Об утверждении государственной программы Краснодарского края «Развитие образования».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софинансирования из краевого бюджета в</w:t>
      </w:r>
      <w:r>
        <w:rPr>
          <w:rFonts w:ascii="Times New Roman" w:hAnsi="Times New Roman" w:cs="Times New Roman"/>
          <w:sz w:val="28"/>
          <w:szCs w:val="28"/>
        </w:rPr>
        <w:t>ыделяется в рамках государственной программы Краснодарского края «Дети Кубани». 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Методик</w:t>
      </w:r>
      <w:r>
        <w:rPr>
          <w:rFonts w:ascii="Times New Roman" w:hAnsi="Times New Roman" w:cs="Times New Roman"/>
          <w:sz w:val="28"/>
          <w:szCs w:val="28"/>
        </w:rPr>
        <w:t>а оценки эффективности реализации подпрограммы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</w:t>
      </w:r>
      <w:r>
        <w:rPr>
          <w:rFonts w:ascii="Times New Roman" w:hAnsi="Times New Roman" w:cs="Times New Roman"/>
          <w:sz w:val="28"/>
          <w:szCs w:val="28"/>
        </w:rPr>
        <w:t>истрации муниципального образования Кореновский район № 1921 от 02.11.2023.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Кореновский район, которое: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разработку и реализацию подпрограммы;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работу по достижению целевых показателей подпрограммы;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представляет в управление экономики администрации муниципального обра</w:t>
      </w:r>
      <w:r>
        <w:rPr>
          <w:rFonts w:ascii="Times New Roman" w:hAnsi="Times New Roman" w:cs="Times New Roman"/>
          <w:sz w:val="28"/>
          <w:szCs w:val="28"/>
        </w:rPr>
        <w:t>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Исполнителями меропр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в следующие сроки: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 муниципальной программы и оценке эффективности её реализации.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ормацию о реализации программных мероприятий в установленные сроки.</w:t>
      </w:r>
    </w:p>
    <w:p w:rsidR="00000000" w:rsidRDefault="00581BC2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581BC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управления образования</w:t>
      </w:r>
    </w:p>
    <w:p w:rsidR="00000000" w:rsidRDefault="00581BC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581BC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581BC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А.В. Прядущенко</w:t>
      </w:r>
    </w:p>
    <w:p w:rsidR="00000000" w:rsidRDefault="00581BC2">
      <w:pPr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ectPr w:rsidR="00000000">
          <w:pgSz w:w="11906" w:h="16838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000000">
        <w:tc>
          <w:tcPr>
            <w:tcW w:w="8217" w:type="dxa"/>
            <w:shd w:val="clear" w:color="auto" w:fill="auto"/>
          </w:tcPr>
          <w:p w:rsidR="00000000" w:rsidRDefault="00581BC2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 паспо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образовательного процесса»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000000" w:rsidRDefault="00581BC2">
      <w:pPr>
        <w:widowControl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</w:p>
    <w:p w:rsidR="00000000" w:rsidRDefault="00581BC2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</w:t>
      </w:r>
      <w:r>
        <w:rPr>
          <w:rFonts w:ascii="Times New Roman" w:eastAsia="Andale Sans UI" w:hAnsi="Times New Roman" w:cs="Times New Roman"/>
          <w:kern w:val="2"/>
          <w:sz w:val="28"/>
          <w:szCs w:val="28"/>
        </w:rPr>
        <w:t>КАЗАТЕЛИ ПОДПРОГРАММЫ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муниципальной подпрограммы муниципального образования Кореновский район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«Организация образовательного процесса»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район «Развитие образования» на 2020-2026 годы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3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4"/>
        <w:gridCol w:w="5356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000000">
        <w:trPr>
          <w:trHeight w:val="416"/>
        </w:trPr>
        <w:tc>
          <w:tcPr>
            <w:tcW w:w="6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2026 год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000000"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711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муниципальных образовательны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учащихся принявших участие в учебн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ых сборах, от общей численности учащихся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99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5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щей численности детей в возрасте от 5 до 18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00" w:lineRule="atLeast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Доля учащихся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14,0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1.7.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Удельный вес детей, охваченных всеми формами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1.8.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000000">
        <w:tc>
          <w:tcPr>
            <w:tcW w:w="8217" w:type="dxa"/>
            <w:shd w:val="clear" w:color="auto" w:fill="auto"/>
          </w:tcPr>
          <w:p w:rsidR="00000000" w:rsidRDefault="00581BC2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 п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образовательного процесса»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</w:t>
      </w:r>
      <w:r>
        <w:rPr>
          <w:rFonts w:ascii="Times New Roman" w:hAnsi="Times New Roman" w:cs="Times New Roman"/>
          <w:sz w:val="28"/>
          <w:szCs w:val="28"/>
        </w:rPr>
        <w:t>РОПРИЯТИЙ ПОДПРОГРАММЫ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» муниципальной программы муниципального образования Кореновский район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-822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 w:rsidR="00000000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Наим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енования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мероприятий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финансирования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Объем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финансирования,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(тыс.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руб.)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том числе по годам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Непосредственный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заказчик мероприятий, ответственный за выпо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2026 год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</w:rPr>
              <w:t>Создание в системе дошкольного, общего и дополнительно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</w:rPr>
              <w:t xml:space="preserve">го образования равных возможностей для современного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</w:rPr>
              <w:t>ачественного образования, воспитания и позитивной социализации детей; р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азвитие системы отдыха и оздоровления детей; сохранение и укрепление здоровья детей и подростков; улучшение качества организации отд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ыха, занятость</w:t>
            </w:r>
            <w:r>
              <w:rPr>
                <w:rFonts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выполнения муниципальных услуг в области образования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Реализация основных и дополнительных общеобразовательных программ в о</w:t>
            </w: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8191145,6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801442,4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841267,1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1001167,0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1079388,6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1338340,1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1544781,4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1584759,0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5874205,9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566997,3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580903,4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654537,5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746453,7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958360,8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1152752,6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1214200,6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2316939,7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234445,1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260363,7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346629,5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332934,9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379979,3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392028,8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370558,4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</w:t>
            </w: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34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lang w:eastAsia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</w:t>
            </w:r>
            <w:r>
              <w:rPr>
                <w:rFonts w:ascii="Times New Roman" w:hAnsi="Times New Roman" w:cs="Times New Roman"/>
                <w:sz w:val="27"/>
                <w:szCs w:val="27"/>
                <w:lang w:eastAsia="hi-IN"/>
              </w:rPr>
              <w:t>учение общедоступного и бесплатного начального общего, основного общего, среднего общего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4645301,9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452390,6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465492,7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539400,3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607445,6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763535,4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894450,3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922587,0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муниципальных обр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азовательных организаций, выполнивших муниципальное задание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3805921,7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367052,5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367720,5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412911,0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478584,0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623005,3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756695,0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799953,4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839380,2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85338,1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97772,2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126489,3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128861,6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140530,1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137755,3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122633,6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SimSun" w:hAnsi="Times New Roman" w:cs="Times New Roman"/>
                <w:sz w:val="27"/>
                <w:szCs w:val="27"/>
                <w:lang w:bidi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</w:t>
            </w:r>
            <w:r>
              <w:rPr>
                <w:rFonts w:ascii="Times New Roman" w:eastAsia="SimSun" w:hAnsi="Times New Roman" w:cs="Times New Roman"/>
                <w:sz w:val="27"/>
                <w:szCs w:val="27"/>
                <w:lang w:bidi="hi-IN"/>
              </w:rPr>
              <w:t>тий реализации прав на получение общедоступного и бесплатного дошкольного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3073471,6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288855,7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314664,8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396818,4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426318,7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500350,0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569518,4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576945,6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муниципальных образовательных ор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ганизаций, выполнивших муниципальное задание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2068284,2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199944,8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213182,9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241626,5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267869,7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335355,5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396057,6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414247,2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024,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1005187,4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88910,9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101481,9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155191,9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158449,0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164994,5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173460,8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162698,4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Финансовое обеспечение муниципального задания   бюджетных, автономных некоммерческих образовательных организаций дополнительного образования на оказание муниципальных услуг.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429970,0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60031,2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59111,9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60653,7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72736,8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66224,5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70079,8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2022, 2023,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429970,0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60031,2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59111,9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60653,7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72736,8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66224,5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70079,8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2022, 2023,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581BC2"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42402,1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4294,6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14588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15146,6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 2021, 2022,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42402,1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4294,6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14588,2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15146,6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 2021, 2022,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Внебюджетные  </w:t>
            </w:r>
          </w:p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ind w:right="-108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 механизмов мотивации педагогов к повышению качества работы и непрерывному профессионал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ьному развитию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Осуществление выплат стимулирующего характера работникам организации дополнительного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20997,4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3182,6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3215,9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3168,7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работников орган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изаций дополнительного образования получившие выплаты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20997,4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3182,6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3215,9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3168,7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Субсидии органам местного самоуправле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ния в целях поэтапного повышения 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47906,3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3595,6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3694,0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4176,6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10584,9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10584,9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2021, 2022,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47906,3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3595,6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3694,0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4176,6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10584,9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10584,9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2021, 2022,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ind w:right="-108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Создания условий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организации образовательного процесса для обеспечения готовности выпускников   общеобразовательных   организаций   к   дальнейшему   обучению и деятельности в высокотехнологичной экономике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 CYR" w:hAnsi="Times New Roman CYR" w:cs="Times New Roman"/>
                <w:sz w:val="27"/>
                <w:szCs w:val="27"/>
                <w:shd w:val="clear" w:color="auto" w:fill="FFFFFF"/>
              </w:rPr>
              <w:t>Осуществление отдельных государственных полномочий по матери</w:t>
            </w:r>
            <w:r>
              <w:rPr>
                <w:rFonts w:ascii="Times New Roman CYR" w:hAnsi="Times New Roman CYR" w:cs="Times New Roman"/>
                <w:sz w:val="27"/>
                <w:szCs w:val="27"/>
                <w:shd w:val="clear" w:color="auto" w:fill="FFFFFF"/>
              </w:rPr>
              <w:t>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</w:t>
            </w:r>
            <w:r>
              <w:rPr>
                <w:rFonts w:ascii="Times New Roman CYR" w:hAnsi="Times New Roman CYR" w:cs="Times New Roman"/>
                <w:sz w:val="27"/>
                <w:szCs w:val="27"/>
                <w:shd w:val="clear" w:color="auto" w:fill="FFFFFF"/>
              </w:rPr>
              <w:t>ственной итоговой аттестации,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компенсации за </w:t>
            </w:r>
            <w:r>
              <w:rPr>
                <w:rFonts w:ascii="Times New Roman CYR" w:hAnsi="Times New Roman CYR" w:cs="Times New Roman"/>
                <w:sz w:val="27"/>
                <w:szCs w:val="27"/>
                <w:shd w:val="clear" w:color="auto" w:fill="FFFFFF"/>
              </w:rPr>
              <w:t>работу по подготовке и проведению указанной государственной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24094,4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5504,2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3193,7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3456,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Отношение среднего  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балла единого государственного экзамена (в расчете на 1 предмет) в 10 процентах школ с лучшими результатами единого государственного экзамена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 му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24094,4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5504,2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3193,7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3456,6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581BC2">
            <w:pPr>
              <w:spacing w:after="0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Внебюджетные источники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ind w:right="-108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Создание условий для подготовки учащихся 10-х классов выполнение образовательной программы в рамках предмета основы безо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пасности жизнедеятельности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Доля учащихся принявших участие в учебных сборах, от общей численности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учащихся 1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0-х классов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ации молодежи в современном обществе, в том числе в ходе проведения внешкольных массовых, военно-спортивных и других мероприятий для детей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Военно-патриотическое и духовно-нравственное воспитание в образовательных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организациях 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доля учащихся общеобразовательных учреждений, принявших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участие во всероссийских и краевых акциях конкурсах мероприятиях и соревнованиях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 общей численности учащихся;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2) обеспечени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е образования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</w:p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319"/>
        </w:trPr>
        <w:tc>
          <w:tcPr>
            <w:tcW w:w="5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муниципальных, акций,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конкурсов, мероприятий и соревн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ований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Доля учащихся обще</w:t>
            </w:r>
          </w:p>
          <w:p w:rsidR="00000000" w:rsidRDefault="00581BC2">
            <w:pPr>
              <w:spacing w:after="0" w:line="200" w:lineRule="atLeast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админис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Доля учащихся общеобразовательных учреждений, принявших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</w:t>
            </w:r>
          </w:p>
          <w:p w:rsidR="00000000" w:rsidRDefault="00581BC2">
            <w:pPr>
              <w:spacing w:after="0" w:line="200" w:lineRule="atLeast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581BC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581BC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000000" w:rsidRDefault="00581BC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581BC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формы, инвентаря и 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борудования, наградной, печатной и иной продукции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вление образования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 2021,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Совершенствование физического развития учащихся, всестороннего совершенствования свойственных каждому физи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1,2,3,4 кв. 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1) доля учащихся общеобразовательных учреждений, принявших участие во всероссийских и краевых акциях, конкурсах, мероприятиях, соревнованиях в общей численности учащихся;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2) обеспеч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ение образовательных организаций, формой, инвентарем и оборудованием, нагрудной и иной продукции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581BC2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581BC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6.1.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Доля учащихся общеобразовательных учреждений, принявших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участие во всероссийских и краевых акциях конкурсах  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мероприятиях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 соревнованиях в общей численности учащихся 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кв. 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 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кв. 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зация стационарного палаточного лагеря круглосуточного пребывания для обучающихся старше 12 лет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3 кв. 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ания администрации муниципального образования</w:t>
            </w:r>
          </w:p>
          <w:p w:rsidR="00000000" w:rsidRDefault="00581BC2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 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581BC2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187,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отдыха,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оздоровления и занятости учащихся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31577,1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4187,0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4406,4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5828,4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6633,6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6064,5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Удельный вес детей, охваченных всеми формами отдыха и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оздоровления от общей численно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сти детей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 возрасте от 7 до 17 лет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район   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16178,5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2585,6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2518,2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2858,7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2021,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ый  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15398,6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1601,4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1939,0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1785,4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3207,0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3774,9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"/>
                <w:sz w:val="27"/>
                <w:szCs w:val="27"/>
                <w:shd w:val="clear" w:color="auto" w:fill="FFFFFF"/>
              </w:rPr>
              <w:t>Осуществление отдельных государственных полномочий Краснодарского края по обеспечению отдыха детей в каникулярное время в профильных лагерях, организованных муниципальными общеобразовательными организациями Краснодарского кра</w:t>
            </w:r>
            <w:r>
              <w:rPr>
                <w:rFonts w:ascii="Times New Roman CYR" w:hAnsi="Times New Roman CYR" w:cs="Times New Roman"/>
                <w:sz w:val="27"/>
                <w:szCs w:val="27"/>
                <w:shd w:val="clear" w:color="auto" w:fill="FFFFFF"/>
              </w:rPr>
              <w:t>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3740,4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4004,6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3929,9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5243,4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5948,8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5479,5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Удельный  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вес детей, охваченных всеми формами отдыха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и оздоровления от общей численности детей в возрасте от 7 до 17 лет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16178,5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2585,6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2518,2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2858,7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12168,1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1154,8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1486,4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1308,9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3090,1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2505,9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2021,2022,2023,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питания в лагерях труда и отдых на базе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образовательных органи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зациях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3230,5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инистрации муниципального образования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581BC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221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3230,5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585,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581BC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rPr>
          <w:trHeight w:val="31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Иные мероприятия по деятельности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47286,2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7586,9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17712,5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2608,7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7875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4249,3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581BC2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47286,2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7586,9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17712,5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2608,7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7875,1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4249,3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2020,2021,2022,2024,</w:t>
            </w:r>
          </w:p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12330,7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3305,5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3357,0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3,4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Удельный вес детей, охваченных медицинским осмотром,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занимающихся физической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культурой и спортом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581BC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000000" w:rsidRDefault="00581BC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12330,7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3305,5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3357,0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3,4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выплат ежемесячного денежного вознагра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312412,2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11223,2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33669,7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63876,1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67198,8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67698,8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2020,2021,2022,2023,2024,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Обеспечение образовательного проц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11223,2</w:t>
            </w:r>
          </w:p>
          <w:p w:rsidR="00000000" w:rsidRDefault="00581BC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11223,2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 кв. 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301189,0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33669,7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63876,1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67198,8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67698,8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2020,2021,2022,2023,2024,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000000" w:rsidRDefault="00581BC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Проведение мероприятий по обес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r>
              <w:rPr>
                <w:rFonts w:ascii="Times New Roman" w:hAnsi="Times New Roman" w:cs="Times New Roman"/>
                <w:sz w:val="27"/>
                <w:szCs w:val="27"/>
              </w:rPr>
              <w:t>1,2,3,4 кв. 2022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1595,1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1595,1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r>
              <w:rPr>
                <w:rFonts w:ascii="Times New Roman" w:hAnsi="Times New Roman" w:cs="Times New Roman"/>
                <w:sz w:val="27"/>
                <w:szCs w:val="27"/>
              </w:rPr>
              <w:t>1,2,3,4 кв. 2022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ние деятельности советников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10444,5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5259,0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5185,5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Обеспечение образовательного 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воспитательного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581BC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000000" w:rsidRDefault="00581BC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581BC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10026,8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5048,8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4978,0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предоставления общедоступного и бесплатного начального общего, основного общего, среднего общего по основным общеобразовательным программам в муниципальных общеобразовательных организациях в рамках реализаци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муниципальных общеобразовательных организаций, в том числе структурных подразделений указанных организаций,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государственными символами РФ)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1621,7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1133,3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581BC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000000" w:rsidRDefault="00581BC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581BC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 кв. 2023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1493,9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1043,9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муниципальных общеобразовательных организаций, расположенных на территории Краснодарского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края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4010,1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2024,2025,2026 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Количество выплат ежемесячного денежного вознаграждения советникам директоров по воспитанию и взаимодействию с общественными объединениями - 22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страции муниципального образования</w:t>
            </w:r>
          </w:p>
          <w:p w:rsidR="00000000" w:rsidRDefault="00581BC2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581BC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000000" w:rsidRDefault="00581BC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581BC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2024,2025,2026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10480,6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5200,8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5279,8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Количество выплат денежного вознаграждения советникам директоров по воспитанию и взаимодействию с общественными объединениями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ния</w:t>
            </w:r>
          </w:p>
          <w:p w:rsidR="00000000" w:rsidRDefault="00581BC2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581BC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000000" w:rsidRDefault="00581BC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581BC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10061,3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4992,7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5068,6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ectPr w:rsidR="00000000">
          <w:pgSz w:w="16838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5245"/>
        <w:gridCol w:w="3969"/>
      </w:tblGrid>
      <w:tr w:rsidR="00000000">
        <w:tc>
          <w:tcPr>
            <w:tcW w:w="5245" w:type="dxa"/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муниципальной район Краснодарского края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2020-2026 годы</w:t>
            </w:r>
          </w:p>
        </w:tc>
      </w:tr>
    </w:tbl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подпрограммы муниципального образования Кореновский муниципальный район Краснодарского края «</w:t>
      </w:r>
      <w:r>
        <w:rPr>
          <w:rFonts w:ascii="Times New Roman" w:eastAsia="Times New Roman" w:hAnsi="Times New Roman" w:cs="Times New Roman"/>
          <w:sz w:val="28"/>
          <w:szCs w:val="28"/>
        </w:rPr>
        <w:t>Обеспечение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» муниципальной программы муниципального образования Кореновский район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«Развитие образования» на 2020</w:t>
      </w:r>
      <w:r>
        <w:rPr>
          <w:rFonts w:ascii="Times New Roman" w:hAnsi="Times New Roman" w:cs="Times New Roman"/>
          <w:sz w:val="28"/>
          <w:szCs w:val="28"/>
        </w:rPr>
        <w:t>-2026 годы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3652"/>
        <w:gridCol w:w="5699"/>
      </w:tblGrid>
      <w:tr w:rsidR="0000000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ниципального образования Кореновский район</w:t>
            </w:r>
          </w:p>
        </w:tc>
      </w:tr>
      <w:tr w:rsidR="0000000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00" w:lineRule="atLeast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ческой безопасности в муниципальных образовательных организациях</w:t>
            </w:r>
          </w:p>
        </w:tc>
      </w:tr>
      <w:tr w:rsidR="0000000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 w:rsidR="00000000" w:rsidRDefault="00581BC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развить сеть образовательных организаций, их инфрастру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 w:rsidR="00000000" w:rsidRDefault="00581BC2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ввести дополнительные мест в системе дошкольного образования</w:t>
            </w:r>
          </w:p>
        </w:tc>
      </w:tr>
      <w:tr w:rsidR="0000000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общеобразова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 w:rsidR="00000000" w:rsidRDefault="00581BC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 w:rsidR="00000000" w:rsidRDefault="00581BC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обновленных автобусо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 w:rsidR="00000000" w:rsidRDefault="00581BC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учащихся, охваченных горячим питанием, от общей численности учащихся общеобразовательных учреждений;</w:t>
            </w:r>
          </w:p>
          <w:p w:rsidR="00000000" w:rsidRDefault="00581BC2">
            <w:pPr>
              <w:widowControl w:val="0"/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инвалидов, обучающихся в образовательных организациях, в которых сформирована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</w:tc>
      </w:tr>
      <w:tr w:rsidR="0000000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00000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000000" w:rsidRDefault="00581BC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– 1 481 256,4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 – 454 777,5 тысяч рублей, в том числе на: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996,3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 – 35 822,1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93 860,1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27 271,0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220 166,2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39 769,1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36 892,7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краевого бюджета – 582 594,2 тысяч рублей,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том числе на: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61 484,1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14 230,1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72 076,9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23 884,4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253 068,7 тысяч рублей</w:t>
            </w:r>
          </w:p>
          <w:p w:rsidR="00000000" w:rsidRDefault="00581BC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100 596,2 тысяч рублей</w:t>
            </w:r>
          </w:p>
          <w:p w:rsidR="00000000" w:rsidRDefault="00581BC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57 253,8 тысяч рублей</w:t>
            </w:r>
          </w:p>
          <w:p w:rsidR="00000000" w:rsidRDefault="00581BC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редств бюджета муниципального образования Кореновский район – 441 625,5 тысяч рублей, в том числе на:</w:t>
            </w:r>
          </w:p>
          <w:p w:rsidR="00000000" w:rsidRDefault="00581BC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39 507,9 тысяч рублей</w:t>
            </w:r>
          </w:p>
          <w:p w:rsidR="00000000" w:rsidRDefault="00581BC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52 952,2 тысяч рублей</w:t>
            </w:r>
          </w:p>
          <w:p w:rsidR="00000000" w:rsidRDefault="00581BC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59 335,3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67 237,2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92 478,0 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80 787,7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49 327,2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внебюджетных источников –  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2 259,2 тысяч рублей, в том числе на: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2 259,2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 — 00,0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00000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Характеристика текущего состояния и прогноз </w:t>
      </w:r>
      <w:r>
        <w:rPr>
          <w:rFonts w:ascii="Times New Roman" w:hAnsi="Times New Roman" w:cs="Times New Roman"/>
          <w:sz w:val="28"/>
          <w:szCs w:val="28"/>
        </w:rPr>
        <w:t>развития соответствующей сферы реализации подпрограммы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детей и воспитанников, одновременно находящихся в помещениях школ, детских садов, организаций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илактических мер антитеррористической и экстремистской направленности.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авления образования администрации муниципального образования Кореновский район, органов Госпожнадзора, ОМВД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азовательных организаций.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тическая пожарная сигнализация, система оповещения людей о пожа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нуждаются в ежедневном подвозе на учебные занятия. В настоящее время парк школьных автобусов представлен 18 единица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автотранспорта. Парк школьных автобусов ежегодно обновляется (таблица № 1).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55"/>
        <w:gridCol w:w="1418"/>
        <w:gridCol w:w="1417"/>
        <w:gridCol w:w="1276"/>
      </w:tblGrid>
      <w:tr w:rsidR="00000000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000000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000000" w:rsidRDefault="00581BC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Вместе с тем, в связи с завершением срока эксплуатации школьны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автобусов (более 10 лет) в целях обеспечения безопасного подвоза учащихся в период с 2020 по 2022 годы необходимо заменить 5 автобусов.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ограниченными возможностями   здоровья.</w:t>
      </w:r>
      <w:r>
        <w:rPr>
          <w:rFonts w:ascii="Times New Roman" w:hAnsi="Times New Roman" w:cs="Times New Roman"/>
          <w:sz w:val="28"/>
          <w:szCs w:val="28"/>
        </w:rPr>
        <w:t xml:space="preserve"> Увеличи</w:t>
      </w:r>
      <w:r>
        <w:rPr>
          <w:rFonts w:ascii="Times New Roman" w:hAnsi="Times New Roman" w:cs="Times New Roman"/>
          <w:sz w:val="28"/>
          <w:szCs w:val="28"/>
        </w:rPr>
        <w:t xml:space="preserve">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Большинство образовательны</w:t>
      </w:r>
      <w:r>
        <w:rPr>
          <w:rFonts w:ascii="Times New Roman" w:hAnsi="Times New Roman" w:cs="Times New Roman"/>
          <w:sz w:val="28"/>
          <w:szCs w:val="28"/>
        </w:rPr>
        <w:t>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</w:t>
      </w:r>
      <w:r>
        <w:rPr>
          <w:rFonts w:ascii="Times New Roman" w:hAnsi="Times New Roman" w:cs="Times New Roman"/>
          <w:sz w:val="28"/>
          <w:szCs w:val="28"/>
        </w:rPr>
        <w:t>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пищеблоков, что заметно улучшило организацию и повысило качество             питания обучающихся. В настоящее врем</w:t>
      </w:r>
      <w:r>
        <w:rPr>
          <w:rFonts w:ascii="Times New Roman" w:hAnsi="Times New Roman" w:cs="Times New Roman"/>
          <w:sz w:val="28"/>
          <w:szCs w:val="28"/>
        </w:rPr>
        <w:t>я горячим питанием охвачены все школьники (100 %).</w:t>
      </w:r>
    </w:p>
    <w:p w:rsidR="00000000" w:rsidRDefault="00581BC2">
      <w:pPr>
        <w:spacing w:after="0" w:line="240" w:lineRule="auto"/>
        <w:jc w:val="both"/>
        <w:textAlignment w:val="baseline"/>
      </w:pPr>
      <w:r>
        <w:rPr>
          <w:rFonts w:ascii="Times New Roman" w:hAnsi="Times New Roman" w:cs="Times New Roman"/>
          <w:sz w:val="28"/>
          <w:szCs w:val="28"/>
        </w:rPr>
        <w:tab/>
        <w:t>Капитально отремонтировано 4 спортивных зала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</w:t>
      </w:r>
      <w:r>
        <w:rPr>
          <w:rFonts w:ascii="Times New Roman" w:hAnsi="Times New Roman" w:cs="Times New Roman"/>
          <w:sz w:val="28"/>
          <w:szCs w:val="28"/>
        </w:rPr>
        <w:t>лами, оборудованы душевыми, раздевалками и туалетами.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t> </w:t>
      </w:r>
    </w:p>
    <w:tbl>
      <w:tblPr>
        <w:tblW w:w="0" w:type="auto"/>
        <w:tblInd w:w="-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55"/>
        <w:gridCol w:w="1418"/>
        <w:gridCol w:w="1417"/>
        <w:gridCol w:w="1276"/>
      </w:tblGrid>
      <w:tr w:rsidR="00000000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bookmarkStart w:id="3" w:name="OLE_LINK1"/>
            <w:bookmarkStart w:id="4" w:name="OLE_LINK2"/>
            <w:bookmarkEnd w:id="3"/>
            <w:bookmarkEnd w:id="4"/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000000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принятые меры не позволили в полном объеме предост</w:t>
      </w:r>
      <w:r>
        <w:rPr>
          <w:rFonts w:ascii="Times New Roman" w:hAnsi="Times New Roman" w:cs="Times New Roman"/>
          <w:sz w:val="28"/>
          <w:szCs w:val="28"/>
        </w:rPr>
        <w:t>авить безопасные и комфортные условия для занятий физической культурой учащихся общеобразовательных организаций.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До настоящего времени в 12 школах необходимо выполнить капитальный ремонт спортивных залов. В школе № 27 спортивный залы отсутствует.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Реализа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ция мероприятий данной Подпрограммы позволит повысить степень </w:t>
      </w:r>
      <w:r>
        <w:rPr>
          <w:rFonts w:ascii="Times New Roman" w:hAnsi="Times New Roman" w:cs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подпрограммы</w:t>
      </w: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autoSpaceDE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 Основная цель подпрограммы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социально-экономическое развитие учреждений образования, создание безопасных условий для проведения учебно-воспитательного процесса,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укрепления и повышения уровня</w:t>
      </w:r>
      <w:r>
        <w:rPr>
          <w:rFonts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2.2. </w:t>
      </w:r>
      <w:r>
        <w:rPr>
          <w:rFonts w:ascii="Times New Roman" w:hAnsi="Times New Roman" w:cs="Times New Roman"/>
          <w:sz w:val="28"/>
          <w:szCs w:val="28"/>
        </w:rPr>
        <w:t>Для достижения указанной цели необходимо решить основные задачи: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комплекс мероприятий по пожарной, антитеррористиче</w:t>
      </w:r>
      <w:r>
        <w:rPr>
          <w:rFonts w:ascii="Times New Roman" w:hAnsi="Times New Roman" w:cs="Times New Roman"/>
          <w:sz w:val="28"/>
          <w:szCs w:val="28"/>
        </w:rPr>
        <w:t>ской безопасности, организации подвоза обучающихся;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ввести дополнительны</w:t>
      </w:r>
      <w:r>
        <w:rPr>
          <w:rFonts w:ascii="Times New Roman" w:hAnsi="Times New Roman" w:cs="Times New Roman"/>
          <w:sz w:val="28"/>
          <w:szCs w:val="28"/>
        </w:rPr>
        <w:t xml:space="preserve">е мест в системе дошкольного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целевых п</w:t>
      </w:r>
      <w:r>
        <w:rPr>
          <w:rFonts w:ascii="Times New Roman" w:hAnsi="Times New Roman" w:cs="Times New Roman"/>
          <w:sz w:val="28"/>
          <w:szCs w:val="28"/>
        </w:rPr>
        <w:t>оказателей приведены в приложение № 1.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мероприятий подпрограммы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47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000000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ия,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000000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раммы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1481256,4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253068,7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100596,2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57253,8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220166,2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39769,1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36892,7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7237,2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92478,0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80787,7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49327,2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</w:t>
      </w:r>
      <w:r>
        <w:rPr>
          <w:rFonts w:ascii="Times New Roman" w:hAnsi="Times New Roman" w:cs="Times New Roman"/>
          <w:sz w:val="28"/>
          <w:szCs w:val="28"/>
        </w:rPr>
        <w:t>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реализации подпрограммы произво</w:t>
      </w:r>
      <w:r>
        <w:rPr>
          <w:rFonts w:ascii="Times New Roman" w:hAnsi="Times New Roman" w:cs="Times New Roman"/>
          <w:sz w:val="28"/>
          <w:szCs w:val="28"/>
        </w:rPr>
        <w:t>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Механизм реализации </w:t>
      </w:r>
      <w:r>
        <w:rPr>
          <w:rFonts w:ascii="Times New Roman" w:hAnsi="Times New Roman" w:cs="Times New Roman"/>
          <w:sz w:val="28"/>
          <w:szCs w:val="28"/>
        </w:rPr>
        <w:t>подпрограммы и контроль за ее выполнением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разработку и реализацию подпр</w:t>
      </w:r>
      <w:r>
        <w:rPr>
          <w:rFonts w:ascii="Times New Roman" w:hAnsi="Times New Roman" w:cs="Times New Roman"/>
          <w:sz w:val="28"/>
          <w:szCs w:val="28"/>
        </w:rPr>
        <w:t>ограммы;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работу по достижению целевых показателей подпрограммы;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</w:t>
      </w:r>
      <w:r>
        <w:rPr>
          <w:rFonts w:ascii="Times New Roman" w:hAnsi="Times New Roman" w:cs="Times New Roman"/>
          <w:sz w:val="28"/>
          <w:szCs w:val="28"/>
        </w:rPr>
        <w:t>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объемах, использованных денежных средств и степени выполнения мероприятий;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581BC2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управления образов</w:t>
      </w:r>
      <w:r>
        <w:rPr>
          <w:rFonts w:ascii="Times New Roman" w:hAnsi="Times New Roman" w:cs="Times New Roman"/>
          <w:sz w:val="28"/>
          <w:szCs w:val="28"/>
        </w:rPr>
        <w:t>ания</w:t>
      </w:r>
    </w:p>
    <w:p w:rsidR="00000000" w:rsidRDefault="00581BC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581BC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581BC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А.В. Прядущенко</w:t>
      </w: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ectPr w:rsidR="00000000">
          <w:headerReference w:type="default" r:id="rId7"/>
          <w:headerReference w:type="first" r:id="rId8"/>
          <w:pgSz w:w="11906" w:h="16838"/>
          <w:pgMar w:top="1134" w:right="850" w:bottom="1134" w:left="1701" w:header="567" w:footer="720" w:gutter="0"/>
          <w:cols w:space="720"/>
          <w:docGrid w:linePitch="299"/>
        </w:sect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000000">
        <w:tc>
          <w:tcPr>
            <w:tcW w:w="8217" w:type="dxa"/>
            <w:shd w:val="clear" w:color="auto" w:fill="auto"/>
          </w:tcPr>
          <w:p w:rsidR="00000000" w:rsidRDefault="00581BC2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«Обеспечение образовател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ьного процесса»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widowControl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</w:p>
    <w:p w:rsidR="00000000" w:rsidRDefault="00581BC2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Обеспе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чение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образовательного процесса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муниципального образования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 «Развитие образования» на 2020-2026 годы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3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000000"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napToGrid w:val="0"/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000000" w:rsidRDefault="00581BC2">
            <w:pPr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000000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669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обновленных автобусов и микроавтобусов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подвоза учащихся в общем числе автобусов и микроавтобусов, подлежащих замене в связи с  </w:t>
            </w:r>
          </w:p>
          <w:p w:rsidR="00000000" w:rsidRDefault="00581BC2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окончанием срока использования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инвалидов, обучающихся в образовательных организациях, в которых сформирована универсальная безбарьерная среда, позволяющая обеспечить совместное обучение детей-и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2,7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2,8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2,9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widowControl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000000">
        <w:tc>
          <w:tcPr>
            <w:tcW w:w="8217" w:type="dxa"/>
            <w:shd w:val="clear" w:color="auto" w:fill="auto"/>
          </w:tcPr>
          <w:p w:rsidR="00000000" w:rsidRDefault="00581BC2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ного образования Кореновский район 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«Обеспечение образовательного процесса»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подпрогра</w:t>
      </w:r>
      <w:r>
        <w:rPr>
          <w:rFonts w:ascii="Times New Roman" w:hAnsi="Times New Roman" w:cs="Times New Roman"/>
          <w:sz w:val="28"/>
          <w:szCs w:val="28"/>
        </w:rPr>
        <w:t>ммы муниципального образования Кореновский район «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Обеспечение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» муниципальной программы муниципального образования Кореновский район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Развитие образования» на 2020-2026 годы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text" w:tblpX="-680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 w:rsidR="00000000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нансирования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финансирования,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нция, иных межбюджетных трансфертов)</w:t>
            </w:r>
          </w:p>
        </w:tc>
      </w:tr>
      <w:tr w:rsidR="00000000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мероприятий по пожарной антитеррористической безопасности, организ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ации подвоза учащихся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62386,8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10274,4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общеобразовательных организаций,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риведенных в соответствие с нормативными требованиями по пожарной и антитеррористической безопасности;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обновленных автобусов и микроавтобусов для подвоза учащихся в общем числе  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автобусов 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микроавтобусов,  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подлежащих замене в связи с окончанием сро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использования;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проведенных мероприятий 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62386,8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10274,4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пожарной безопасности в 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33681,7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9878,9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1022,9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1022,9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 по пожарной безопасности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ind w:left="61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33681,7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9878,9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1022,9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1022,9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антитеррористической защищённости в образоват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ельных организациях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28705,1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395,5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8211,1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12668,2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антитеррористической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езопасности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ind w:left="61" w:hanging="61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28705,1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395,5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8211,1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12668,2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1,2,3,4кв.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общедоступного и бесплатного начального общего, осн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овного общего, среднего общего образования по основным общеобразовательным программам в муниципальных образовательных организациях (приобретение автобусов и микроавтобу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сов для муниципальных образовательных организаций)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 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ремонтны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работ в 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172523,0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35498,1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6118,1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мещений;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ind w:left="61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172523,0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35498,1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6118,1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 xml:space="preserve">2023,2024,2025,2026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hd w:val="clear" w:color="auto" w:fill="FFFFFF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капитального и текущего ремо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нта зданий и отдельных помещений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организаций, сооружений, инженерных сетей, благоустройство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172523,0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6118,1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 ведены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 </w:t>
            </w:r>
          </w:p>
          <w:p w:rsidR="00000000" w:rsidRDefault="00581BC2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172523,0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35498,1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6118,1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2024,2025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 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основным общеобразовательным программам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ных образовательных организациях, расположенных в сельской и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сположенных в сельской местности)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 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основным общеобразовательным программам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ных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разовательных организациях, капиталь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ьных организаций, в которых 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</w:t>
            </w:r>
            <w:r>
              <w:rPr>
                <w:rFonts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укрепления здоровья детей за счёт обеспечения их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орячим питаем (организация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ного и среднего общего образования из расчёта 5 рублей в день на одного учащегося, обеспечение  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учащихся из 15 рублей в день на одного обучающегося из категории малообеспеченных семей и молоком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7149,2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14151,3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,4 кв. 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7149,2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14151,3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581BC2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  <w:p w:rsidR="00000000" w:rsidRDefault="00581B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12309,9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1412,8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917,8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889,3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00000" w:rsidRDefault="00581BC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12309,9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1412,8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917,8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889,3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8234,0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в муниципальных образовательных организациях (проведение капитальных ремонтов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34985,6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4408,7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2776,9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 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администрации- муниципального образования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30657,9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4056,0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2415,9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24186,0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581BC2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4327,7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кв.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581BC2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ступного и бесплатного дошкольного, начального общего,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основного общего, среднего общего образования по основным общеобразовательным  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программам в рамках реализации мероприятия регионального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Краснодарского края «Современная школа» (обновление материально-технической 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7665,6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7665,6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 xml:space="preserve"> кв. 2020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помещений, обновления материально технической базы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</w:t>
            </w:r>
          </w:p>
          <w:p w:rsidR="00000000" w:rsidRDefault="00581BC2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</w:t>
            </w:r>
          </w:p>
          <w:p w:rsidR="00000000" w:rsidRDefault="00581BC2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расположенных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сельской местности и малых городах (создание (обновление) материально-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технической базы для  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реализации основных и дополнительных общеобразовательных программ цифрового и гуманитарного профилей в общеобразовательных организациях, расположе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нных в сельской местности и малых городах)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помещений, обновления материально-технической баз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 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общего, среднего общего 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по основным общеобразовательным программам в муниципальных образовательных организациях в целях приобретения движимого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имущества для обеспечения функционирования вновь созданных и (или) создаваемых мест в муниципальных образовательных организациях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62215,8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19554,1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42661,7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ind w:right="5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евой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46502,0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18771,9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14931,6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  <w:p w:rsidR="00000000" w:rsidRDefault="00581BC2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межбюджетные трансферты на дополнительную помощь местным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бюджетам для решения социально значимых вопросов местного значения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76927,6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15770,2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31908,1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2020,2021,2022,2023,2024,2025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организаций, в которых    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76927,6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15770,2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31908,1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2020,2021,2022,2023,2024,2025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грантов в форме субсидий некоммерческих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роекта «Цифровая образовательная среда»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общеобразовательных организаций, в которых обновлена   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материально-техническая база для внедрения целевой модели цифровой 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среды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309213,5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19469,9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49098,4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53401,6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36419,8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48444,0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53110,6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49269,2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2022 2024,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рации муниципального образования Кореновский район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80827,9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18691,1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11312,3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11278,5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10231,4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10405,7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2022 2024,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216016,7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35822,1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39987,0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27271,0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36274,8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39769,1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36892,7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2020 2021,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2023, 2024,</w:t>
            </w:r>
          </w:p>
          <w:p w:rsidR="00000000" w:rsidRDefault="00581BC2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12368,9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2023, 2024,</w:t>
            </w:r>
          </w:p>
          <w:p w:rsidR="00000000" w:rsidRDefault="00581BC2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организациях, созданию условий для осуществления присмотра и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ухода за детьми, содержания детей в муниципальных образовательных организациях на софинансирование мероприятий в части оснащения помещений муниципальных дошкольных образовательных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учреждений, в которых созданы безопасные услов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для образовательного</w:t>
            </w:r>
          </w:p>
          <w:p w:rsidR="00000000" w:rsidRDefault="00581BC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процесса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000000" w:rsidRDefault="00581BC2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содержания детей дошкольного возраста в муниципальных образовательных организ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ациях (приобретение движимого имущества, необходимого обеспечения функционирования вновь созданных и (или) создаваемых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9028,8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введенных мест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8667,6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8667,6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профилактике терроризма в части обеспечения инженерно-технической защищенности 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ниципальных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15748,0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14148,0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  <w:p w:rsidR="00000000" w:rsidRDefault="00581BC2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осуществлении мероприятий по предупреждению детского дорожно-транспортного травматизма на территории муниципальных 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образований Красно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дарского края в рамках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ализации мероприятий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учреждений, в которых созданы  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безопасные условия для образовательного процесса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ежемесячной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компенсационной выплаты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 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питанием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108820,5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15972,6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26033,2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25552,6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21119,9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учащихся, охваченных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горячим питанием, от общей численности учащихся общеобразовательных  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108820,5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15972,6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26033,2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25552,6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21119,9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581BC2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обес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63458,6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12930,8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13612,5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13106,5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2022,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учащихся с ограни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ченными возможностями здоровья, охваченных бесплатным питанием, от общей численности учащихся общеобразовательных  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41247,9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5530,7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8848,0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8519,2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581BC2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22210,7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5355,0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4764,5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4587,3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2022, 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581BC2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2.19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ее и среднее общее образование в муниципальных общеобразовательных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учащихся детей-инвалидов (инвалидов), не являющихся обучающимися с ограни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ченными возможностями здоровья, охваченных горячим питанием, от общей численности учащихся общеобразовательных  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581BC2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преставления общедоступного и бесплатного до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воспитания, не требующих предварительной сборки, установки и закрепления на фундаментах или 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орах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443744,1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96022,5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347721,6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188228,1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38307,6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149920,5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237764,5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53873,1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183891,4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17751,5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13909,7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межбюджетные трансферты, источником финансового обеспечения которого являются бюджетные ассигнования резервного фонда администрации Краснодарского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края, в целях финансового обеспечения расходных обязательств, связанных с участием в предупреждении и ликвидации последствий чрезвычайных ситуаций, на проведение ремонтных работ в муниципальном автономном некоммерческом общеобразовательном учреждении 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ней общеобразовательной школе №20 имени Е.А. Красильникова муниципального образования Кореновский район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кв. 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общеобразовательных организаций, в которых завершены ремонтные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– 1 единица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кв. 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before="240"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Субвенция на осуществление отдельных государственных полномочий по обеспечению одноразовым бесплатным  питанием,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многодетных семей в муниципальных 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детей-инвалидов (инвалидов), не являющихся обуча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48207,6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25187,7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1,2,3,4 кв. 2025,2026 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учащихся, охваченных одноразовым питанием, от общей численности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ихся общеобразовательных  </w:t>
            </w:r>
          </w:p>
          <w:p w:rsidR="00000000" w:rsidRDefault="00581BC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48207,6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25187,7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1,2,3,4 кв. 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581B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управления образования</w:t>
      </w:r>
    </w:p>
    <w:p w:rsidR="00000000" w:rsidRDefault="00581BC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581BC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</w:t>
      </w:r>
      <w:r>
        <w:rPr>
          <w:rFonts w:ascii="Times New Roman" w:hAnsi="Times New Roman" w:cs="Times New Roman"/>
          <w:sz w:val="28"/>
          <w:szCs w:val="28"/>
        </w:rPr>
        <w:t>овский муниципальный район</w:t>
      </w:r>
    </w:p>
    <w:p w:rsidR="00000000" w:rsidRDefault="00581BC2">
      <w:pPr>
        <w:spacing w:line="100" w:lineRule="atLeast"/>
        <w:ind w:left="-142"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А.В. Прядущенко</w:t>
      </w:r>
    </w:p>
    <w:p w:rsidR="00000000" w:rsidRDefault="00581B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Default="00581BC2">
      <w:pPr>
        <w:sectPr w:rsidR="00000000">
          <w:headerReference w:type="even" r:id="rId9"/>
          <w:headerReference w:type="default" r:id="rId10"/>
          <w:headerReference w:type="first" r:id="rId11"/>
          <w:pgSz w:w="16838" w:h="11906" w:orient="landscape"/>
          <w:pgMar w:top="851" w:right="1134" w:bottom="1701" w:left="1134" w:header="709" w:footer="720" w:gutter="0"/>
          <w:cols w:space="720"/>
          <w:titlePg/>
          <w:docGrid w:linePitch="360"/>
        </w:sect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5245"/>
        <w:gridCol w:w="3969"/>
      </w:tblGrid>
      <w:tr w:rsidR="00000000">
        <w:tc>
          <w:tcPr>
            <w:tcW w:w="5245" w:type="dxa"/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3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 Краснод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арского края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2020-2026 годы</w:t>
            </w:r>
          </w:p>
        </w:tc>
      </w:tr>
    </w:tbl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подпрограммы муниципального образования Кореновский муниципальный район Краснодарского края «Меры социальной поддержки» муниципальной программы муниципального образования Корен</w:t>
      </w:r>
      <w:r>
        <w:rPr>
          <w:rFonts w:ascii="Times New Roman" w:hAnsi="Times New Roman" w:cs="Times New Roman"/>
          <w:sz w:val="28"/>
          <w:szCs w:val="28"/>
        </w:rPr>
        <w:t>овский район «Развитие образования» на 2020-2026 годы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3681"/>
        <w:gridCol w:w="5664"/>
      </w:tblGrid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000000" w:rsidRDefault="00581B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управление образования администрации муниципального образования Кор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еновский район;</w:t>
            </w:r>
          </w:p>
          <w:p w:rsidR="00000000" w:rsidRDefault="00581BC2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образовательные учреждения муниципального образования Кореновский район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Цель подпрограммы</w:t>
            </w:r>
          </w:p>
          <w:p w:rsidR="00000000" w:rsidRDefault="00581B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кольных учреждений; детям, оставшимся без попечения родителей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000000" w:rsidRDefault="00581B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оказать меры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целевому приему;</w:t>
            </w:r>
          </w:p>
          <w:p w:rsidR="00000000" w:rsidRDefault="0058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:rsidR="00000000" w:rsidRDefault="0058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осуществить выплату компенсации части родительской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платы родителям воспитанников дошкольных образовательных учреждений;</w:t>
            </w:r>
          </w:p>
          <w:p w:rsidR="00000000" w:rsidRDefault="00581BC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00000" w:rsidRDefault="00581B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 w:rsidR="00000000" w:rsidRDefault="00581B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число выпускников общеобразовательных учреждений, направл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енных на обучение на педагогические специальности по целевому приему;</w:t>
            </w:r>
          </w:p>
          <w:p w:rsidR="00000000" w:rsidRDefault="00581BC2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компенсация расхо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дов на оплату жилых помещений, отоп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ления и освещения педагогическим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ботникам муниципальных образовательных учреждений;</w:t>
            </w:r>
          </w:p>
          <w:p w:rsidR="00000000" w:rsidRDefault="00581BC2">
            <w:pPr>
              <w:spacing w:after="0" w:line="2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осуществление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платы компенсации части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родительской платы родителям воспи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танников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  <w:p w:rsidR="00000000" w:rsidRDefault="00581BC2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 w:rsidR="00000000" w:rsidRDefault="00581BC2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– 516 873,6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581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фе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дерального бюджета – 00,0 тысяч рублей, в том числе на:</w:t>
            </w:r>
          </w:p>
          <w:p w:rsidR="00000000" w:rsidRDefault="00581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000000" w:rsidRDefault="00581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000000" w:rsidRDefault="00581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краевого бюджета — 502 593,2 тысяч рублей, в том числе на: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64 134,1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70 869,2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71 110,5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78 100,7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71 508,5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8 561,9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78 308,3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Кореновский район – 14 280,4 тысяч рублей, в том числе на: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990,0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1 130,0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6 426,9 тысяч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1 508,5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1 325,0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1 510,0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1 390,0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581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внебюджетных источников –         00,0 тысяч рублей, в том числе на:</w:t>
            </w:r>
          </w:p>
          <w:p w:rsidR="00000000" w:rsidRDefault="00581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00,0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— 00,0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000000" w:rsidRDefault="00581BC2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Кореновский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айон</w:t>
            </w:r>
          </w:p>
        </w:tc>
      </w:tr>
    </w:tbl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Кореновский район педагогическими кадрами является одним из приоритетных для 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Кореновский район.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</w:t>
      </w:r>
      <w:r>
        <w:rPr>
          <w:rFonts w:ascii="Times New Roman" w:hAnsi="Times New Roman" w:cs="Times New Roman"/>
          <w:sz w:val="28"/>
          <w:szCs w:val="28"/>
        </w:rPr>
        <w:t>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Результаты опросов работодателей свидетельствуют о сохраняющемся д</w:t>
      </w:r>
      <w:r>
        <w:rPr>
          <w:rFonts w:ascii="Times New Roman" w:hAnsi="Times New Roman" w:cs="Times New Roman"/>
          <w:sz w:val="28"/>
          <w:szCs w:val="28"/>
        </w:rPr>
        <w:t>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Приоритетом развития системы профессионального образования в муниципальном образовании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</w:t>
      </w:r>
      <w:r>
        <w:rPr>
          <w:rFonts w:ascii="Times New Roman" w:hAnsi="Times New Roman" w:cs="Times New Roman"/>
          <w:sz w:val="28"/>
          <w:szCs w:val="28"/>
        </w:rPr>
        <w:t xml:space="preserve"> студентов, на основе прогноза рынка труда и социально-экономического развития края.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</w:t>
      </w:r>
      <w:r>
        <w:rPr>
          <w:rFonts w:ascii="Times New Roman" w:hAnsi="Times New Roman" w:cs="Times New Roman"/>
          <w:sz w:val="28"/>
          <w:szCs w:val="28"/>
        </w:rPr>
        <w:t>ельных учреждений в целях формирования навыков предпринимательства и экономической грамотности.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</w:t>
      </w:r>
      <w:r>
        <w:rPr>
          <w:rFonts w:ascii="Times New Roman" w:hAnsi="Times New Roman" w:cs="Times New Roman"/>
          <w:sz w:val="28"/>
          <w:szCs w:val="28"/>
        </w:rPr>
        <w:t>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системе образования муниципального образования Кореновский район </w:t>
      </w:r>
      <w:r>
        <w:rPr>
          <w:rFonts w:ascii="Times New Roman" w:hAnsi="Times New Roman" w:cs="Times New Roman"/>
          <w:sz w:val="28"/>
          <w:szCs w:val="28"/>
        </w:rPr>
        <w:t xml:space="preserve">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</w:t>
      </w:r>
      <w:r>
        <w:rPr>
          <w:rFonts w:ascii="Times New Roman" w:hAnsi="Times New Roman" w:cs="Times New Roman"/>
          <w:sz w:val="28"/>
          <w:szCs w:val="28"/>
        </w:rPr>
        <w:t>до 5 лет составляет 15 процентов.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 молодых учителей в педагогических коллективах.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рассчитана на реализацию в течение 3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наибольшего положительного социального эффекта.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подпрограммы</w:t>
      </w: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.1. Основная цель подпрограммы – оказание социальной поддержки выпускникам общеобразовательных учреждений, обучающимся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целевому договору; педагогам; родителям воспитанников дошкольных учреждений; детям, оставшимся без попечения родителей.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оказать мер социальной поддержки выпускникам общеобразо</w:t>
      </w:r>
      <w:r>
        <w:rPr>
          <w:rFonts w:ascii="Times New Roman" w:hAnsi="Times New Roman" w:cs="Times New Roman"/>
          <w:sz w:val="28"/>
          <w:szCs w:val="28"/>
        </w:rPr>
        <w:t>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систему образования высококвалифицированными кадрами, путём создания механизмов мотивации педагогов к повышению к</w:t>
      </w:r>
      <w:r>
        <w:rPr>
          <w:rFonts w:ascii="Times New Roman" w:hAnsi="Times New Roman" w:cs="Times New Roman"/>
          <w:sz w:val="28"/>
          <w:szCs w:val="28"/>
        </w:rPr>
        <w:t>ачества работы и непрерывному профессиональному развитию;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оказать социальную поддержку детям, оставшимся без попечения родителей и опеку</w:t>
      </w:r>
      <w:r>
        <w:rPr>
          <w:rFonts w:ascii="Times New Roman" w:hAnsi="Times New Roman" w:cs="Times New Roman"/>
          <w:sz w:val="28"/>
          <w:szCs w:val="28"/>
        </w:rPr>
        <w:t>нам.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Плановые значения целевых показателей приведены в приложение № </w:t>
      </w:r>
      <w:r>
        <w:rPr>
          <w:rFonts w:ascii="Times New Roman" w:hAnsi="Times New Roman" w:cs="Times New Roman"/>
          <w:sz w:val="28"/>
          <w:szCs w:val="28"/>
        </w:rPr>
        <w:t>1.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мероприятий подпрограммы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 приводится в табличной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 в соответствии с приложением № 2.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47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000000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ия,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000000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64 134,1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78100,7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71508,5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68561,9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78308,3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000000" w:rsidRDefault="00581BC2">
      <w:pPr>
        <w:spacing w:after="0" w:line="2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00" w:lineRule="atLeast"/>
        <w:jc w:val="center"/>
        <w:textAlignment w:val="baseline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000000" w:rsidRDefault="00581BC2">
      <w:pPr>
        <w:spacing w:after="0" w:line="200" w:lineRule="atLeast"/>
        <w:jc w:val="center"/>
        <w:textAlignment w:val="baseline"/>
        <w:rPr>
          <w:rFonts w:cs="Times New Roman"/>
        </w:rPr>
      </w:pP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   эффективности   реализации     подпрограммы    производится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ежегодно. В соответствии с базовыми показателями типовой методикой оценки эффективности подпрограммы в соответстви</w:t>
      </w:r>
      <w:r>
        <w:rPr>
          <w:rFonts w:ascii="Times New Roman" w:hAnsi="Times New Roman" w:cs="Times New Roman"/>
          <w:sz w:val="28"/>
          <w:szCs w:val="28"/>
        </w:rPr>
        <w:t>и с утвержденным постановлением администрации муниципального образования Кореновский район №1921 от 02.11.2023.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Текущее управление ходом реализации Подпрограммы и контроль за ее выполнение</w:t>
      </w:r>
      <w:r>
        <w:rPr>
          <w:rFonts w:ascii="Times New Roman" w:hAnsi="Times New Roman" w:cs="Times New Roman"/>
          <w:sz w:val="28"/>
          <w:szCs w:val="28"/>
        </w:rPr>
        <w:t>м осуществляет управление образования администрации муниципального образования Кореновский район, которое: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обеспечивает разработку и реализацию подпрограммы;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организует работу по достижению целевых показателей подпрограммы;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представляет в управление экон</w:t>
      </w:r>
      <w:r>
        <w:rPr>
          <w:rFonts w:ascii="Times New Roman" w:hAnsi="Times New Roman" w:cs="Times New Roman"/>
          <w:sz w:val="28"/>
          <w:szCs w:val="28"/>
        </w:rPr>
        <w:t>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</w:t>
      </w:r>
      <w:r>
        <w:rPr>
          <w:rFonts w:ascii="Times New Roman" w:hAnsi="Times New Roman" w:cs="Times New Roman"/>
          <w:sz w:val="28"/>
          <w:szCs w:val="28"/>
        </w:rPr>
        <w:t>ации подпрограммы.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об исполнении мероприятий Подпрограммы в следующие сроки: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 марта года, следу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ющего за отчетным, доклад о ходе реализации муниципальной программы и оценке эффективности её реализации.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разования Кореновский район сводную информацию о реализации программных мероприятий в установленные сроки.</w:t>
      </w:r>
    </w:p>
    <w:p w:rsidR="00000000" w:rsidRDefault="00581BC2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управления образования</w:t>
      </w:r>
    </w:p>
    <w:p w:rsidR="00000000" w:rsidRDefault="00581BC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581BC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581BC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>А.В. Прядущенко</w:t>
      </w: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  <w:sectPr w:rsidR="00000000">
          <w:headerReference w:type="even" r:id="rId12"/>
          <w:headerReference w:type="default" r:id="rId13"/>
          <w:headerReference w:type="first" r:id="rId14"/>
          <w:pgSz w:w="11906" w:h="16838"/>
          <w:pgMar w:top="1134" w:right="850" w:bottom="1134" w:left="1701" w:header="567" w:footer="720" w:gutter="0"/>
          <w:cols w:space="720"/>
          <w:docGrid w:linePitch="299"/>
        </w:sectPr>
      </w:pPr>
      <w:r>
        <w:rPr>
          <w:rFonts w:eastAsia="Times New Roman"/>
        </w:rPr>
        <w:t xml:space="preserve">   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000000">
        <w:tc>
          <w:tcPr>
            <w:tcW w:w="8217" w:type="dxa"/>
            <w:shd w:val="clear" w:color="auto" w:fill="auto"/>
          </w:tcPr>
          <w:p w:rsidR="00000000" w:rsidRDefault="00581BC2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«Меры социальной поддержки»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«Развитие образования» на 2020-2026 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годы</w:t>
            </w:r>
          </w:p>
        </w:tc>
      </w:tr>
    </w:tbl>
    <w:p w:rsidR="00000000" w:rsidRDefault="00581BC2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8"/>
          <w:szCs w:val="24"/>
        </w:rPr>
      </w:pPr>
    </w:p>
    <w:p w:rsidR="00000000" w:rsidRDefault="00581BC2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:rsidR="00000000" w:rsidRDefault="00581BC2">
      <w:pPr>
        <w:widowControl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образования» на 2020-</w:t>
      </w:r>
      <w:r>
        <w:rPr>
          <w:rFonts w:ascii="Times New Roman" w:hAnsi="Times New Roman" w:cs="Times New Roman"/>
          <w:sz w:val="28"/>
          <w:szCs w:val="28"/>
        </w:rPr>
        <w:t>2026 годы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000000"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napToGrid w:val="0"/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000000" w:rsidRDefault="00581BC2">
            <w:pPr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000000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669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«Меры социальной поддержки»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выпускников общео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человек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расхо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дов на оплату жилых помещений, отоп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ления и освещения педагогическим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ботникам муници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платы компенсации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000000" w:rsidRDefault="00581BC2">
      <w:pPr>
        <w:pageBreakBefore/>
        <w:spacing w:after="0" w:line="240" w:lineRule="auto"/>
        <w:jc w:val="center"/>
        <w:textAlignment w:val="baseline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000000">
        <w:tc>
          <w:tcPr>
            <w:tcW w:w="8217" w:type="dxa"/>
            <w:shd w:val="clear" w:color="auto" w:fill="auto"/>
          </w:tcPr>
          <w:p w:rsidR="00000000" w:rsidRDefault="00581BC2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айон 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«Меры социальной поддержки»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</w:t>
            </w:r>
          </w:p>
          <w:p w:rsidR="00000000" w:rsidRDefault="00581BC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подпрограммы муниципального образования Кореновский</w:t>
      </w:r>
      <w:r>
        <w:rPr>
          <w:rFonts w:ascii="Times New Roman" w:hAnsi="Times New Roman" w:cs="Times New Roman"/>
          <w:sz w:val="28"/>
          <w:szCs w:val="28"/>
        </w:rPr>
        <w:t xml:space="preserve"> район «Меры социальной поддержки» муниципальной программы муниципального образования Кореновский район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6"/>
        </w:rPr>
      </w:pPr>
    </w:p>
    <w:tbl>
      <w:tblPr>
        <w:tblW w:w="0" w:type="auto"/>
        <w:tblInd w:w="-688" w:type="dxa"/>
        <w:tblLayout w:type="fixed"/>
        <w:tblLook w:val="0000" w:firstRow="0" w:lastRow="0" w:firstColumn="0" w:lastColumn="0" w:noHBand="0" w:noVBand="0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 w:rsidR="00000000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тус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финансирования,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 числе по годам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ждений; детям, оставшимся без попечения родителей.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оказать мер социальной поддержки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риему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Выплата стипендий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8953,5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1390,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8953,5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ному развитию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Компенсационные выплаты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502593,2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71110,5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68561,9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78308,3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платы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502593,2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71110,5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68561,9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78308,3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2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81BC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отдельных государственных полномочий по предоставлению мер социальной поддержки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ии Краснодарского края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36010,8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5516,7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4675,4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36010,8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5516,7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4675,4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 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  <w:p w:rsidR="00000000" w:rsidRDefault="00581BC2">
            <w:pPr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72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tabs>
                <w:tab w:val="left" w:pos="405"/>
              </w:tabs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>
              <w:rPr>
                <w:rFonts w:ascii="Times New Roman CYR" w:hAnsi="Times New Roman CYR" w:cs="Times New Roman"/>
                <w:sz w:val="28"/>
                <w:shd w:val="clear" w:color="auto" w:fill="FFFFFF"/>
              </w:rPr>
              <w:t>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</w:t>
            </w:r>
            <w:r>
              <w:rPr>
                <w:rFonts w:ascii="Times New Roman CYR" w:hAnsi="Times New Roman CYR" w:cs="Times New Roman"/>
                <w:sz w:val="28"/>
                <w:shd w:val="clear" w:color="auto" w:fill="FFFFFF"/>
              </w:rPr>
              <w:t>й (попечительством) или переданным на воспитание в приемные семьи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217328,7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28336,1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29013,0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33220,9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217328,7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28336,1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29013,0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33220,9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"/>
                <w:sz w:val="28"/>
                <w:shd w:val="clear" w:color="auto" w:fill="FFFFFF"/>
              </w:rPr>
              <w:t xml:space="preserve">Осуществление отдельных государственных полномочий по обеспечению выплаты ежемесячного вознаграждения, </w:t>
            </w:r>
            <w:r>
              <w:rPr>
                <w:rFonts w:ascii="Times New Roman CYR" w:hAnsi="Times New Roman CYR" w:cs="Times New Roman"/>
                <w:sz w:val="28"/>
                <w:shd w:val="clear" w:color="auto" w:fill="FFFFFF"/>
              </w:rPr>
              <w:t>причитающегося приемным родителям за оказание услуг по воспитанию приемных детей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201097,5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26734,6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29674,4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25565,5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31740,8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платы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201097,5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26734,6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29674,4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25565,5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31740,8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"/>
                <w:sz w:val="28"/>
                <w:shd w:val="clear" w:color="auto" w:fill="FFFFFF"/>
              </w:rPr>
              <w:t>Осуществление отдельных государственных полномочий по предоставлению ежемесячных денежных вы</w:t>
            </w:r>
            <w:r>
              <w:rPr>
                <w:rFonts w:ascii="Times New Roman CYR" w:hAnsi="Times New Roman CYR" w:cs="Times New Roman"/>
                <w:sz w:val="28"/>
                <w:shd w:val="clear" w:color="auto" w:fill="FFFFFF"/>
              </w:rPr>
              <w:t>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"/>
                <w:sz w:val="28"/>
                <w:shd w:val="clear" w:color="auto" w:fill="FFFFFF"/>
              </w:rPr>
              <w:t>Осуществление отдельных государственных полномочий по обеспечению выплаты ежемесячного вознаграждения патронатным воспит</w:t>
            </w:r>
            <w:r>
              <w:rPr>
                <w:rFonts w:ascii="Times New Roman CYR" w:hAnsi="Times New Roman CYR" w:cs="Times New Roman"/>
                <w:sz w:val="28"/>
                <w:shd w:val="clear" w:color="auto" w:fill="FFFFFF"/>
              </w:rPr>
              <w:t>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159,5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204,0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2.1.8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"/>
                <w:sz w:val="28"/>
                <w:shd w:val="clear" w:color="auto" w:fill="FFFFFF"/>
              </w:rPr>
              <w:t>Осуществление отдельных государственных полномочий по оплате проезда детей-сирот и детей, оставшихся без попече</w:t>
            </w:r>
            <w:r>
              <w:rPr>
                <w:rFonts w:ascii="Times New Roman CYR" w:hAnsi="Times New Roman CYR" w:cs="Times New Roman"/>
                <w:sz w:val="28"/>
                <w:shd w:val="clear" w:color="auto" w:fill="FFFFFF"/>
              </w:rPr>
              <w:t>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132,2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239,0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,34 кв.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239,0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2.1.9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Предоставление субвенций местным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</w:rPr>
              <w:t>бюджетам в целях финансового обеспечения ра</w:t>
            </w:r>
            <w:r>
              <w:rPr>
                <w:rFonts w:ascii="Times New Roman" w:hAnsi="Times New Roman" w:cs="Times New Roman"/>
                <w:sz w:val="28"/>
              </w:rPr>
              <w:t>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культурно-спортивных организаций, ос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  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спорт»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 xml:space="preserve"> кв. 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Улучшение качества услуг, предоставляемых муниципальными учреждениями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азования муниципального образования Кореновский район за счет притока квалифицированных кадров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и сохранение кадрового потенциала учреждений образования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и сохранение кадрового потенциала учреждений образования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</w:tbl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управления образования</w:t>
      </w:r>
    </w:p>
    <w:p w:rsidR="00000000" w:rsidRDefault="00581BC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581BC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</w:t>
      </w:r>
      <w:r>
        <w:rPr>
          <w:rFonts w:ascii="Times New Roman" w:hAnsi="Times New Roman" w:cs="Times New Roman"/>
          <w:sz w:val="28"/>
          <w:szCs w:val="28"/>
        </w:rPr>
        <w:t>иципальный район</w:t>
      </w:r>
    </w:p>
    <w:p w:rsidR="00000000" w:rsidRDefault="00581BC2">
      <w:pPr>
        <w:spacing w:line="100" w:lineRule="atLeast"/>
        <w:ind w:left="-142"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А.В. Прядущенко</w:t>
      </w:r>
    </w:p>
    <w:p w:rsidR="00000000" w:rsidRDefault="00581B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Default="00581B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Default="00581BC2">
      <w:pPr>
        <w:sectPr w:rsidR="00000000">
          <w:headerReference w:type="even" r:id="rId15"/>
          <w:headerReference w:type="default" r:id="rId16"/>
          <w:headerReference w:type="first" r:id="rId17"/>
          <w:pgSz w:w="16838" w:h="11906" w:orient="landscape"/>
          <w:pgMar w:top="851" w:right="1134" w:bottom="1701" w:left="1134" w:header="709" w:footer="720" w:gutter="0"/>
          <w:cols w:space="720"/>
          <w:titlePg/>
          <w:docGrid w:linePitch="360"/>
        </w:sect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5665"/>
        <w:gridCol w:w="3828"/>
      </w:tblGrid>
      <w:tr w:rsidR="00000000">
        <w:tc>
          <w:tcPr>
            <w:tcW w:w="5665" w:type="dxa"/>
            <w:shd w:val="clear" w:color="auto" w:fill="auto"/>
          </w:tcPr>
          <w:p w:rsidR="00000000" w:rsidRDefault="00581BC2">
            <w:pPr>
              <w:tabs>
                <w:tab w:val="left" w:pos="4272"/>
              </w:tabs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4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 Краснодарского 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2020-2026 годы</w:t>
            </w:r>
          </w:p>
        </w:tc>
      </w:tr>
    </w:tbl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подпрограммы муниципального образования Кореновский муниципальный район Краснодарского края «Обеспечение реализации муниципальной программы и прочие мероприятия в области образования» му</w:t>
      </w:r>
      <w:r>
        <w:rPr>
          <w:rFonts w:ascii="Times New Roman" w:hAnsi="Times New Roman" w:cs="Times New Roman"/>
          <w:sz w:val="28"/>
          <w:szCs w:val="28"/>
        </w:rPr>
        <w:t>ниципальной программы муниципального образования Кореновский район «Развитие образования» на 2020-2026 годы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3681"/>
        <w:gridCol w:w="5664"/>
      </w:tblGrid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000000" w:rsidRDefault="00581B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управление об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разования администрации муниципального образования Кореновский район;</w:t>
            </w:r>
          </w:p>
          <w:p w:rsidR="00000000" w:rsidRDefault="00581BC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муниципальное казенное учреждение «Информационно-методический центр системы образования муниципального образования Кореновский район»;</w:t>
            </w:r>
          </w:p>
          <w:p w:rsidR="00000000" w:rsidRDefault="00581BC2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муниципальное казенное учреждение «Централизова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нная бухгалтерия учреждений образования и культуры муниципального образования Кореновский район»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 w:rsidR="00000000" w:rsidRDefault="00581B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качества и расширение спектра муниципальных услуг в сфере образования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000000" w:rsidRDefault="00581B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обеспечить высокое качество управле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 w:rsidR="00000000" w:rsidRDefault="00581BC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увеличить количество культурных поездок, походов обучающихся образовательных организаций;</w:t>
            </w:r>
          </w:p>
          <w:p w:rsidR="00000000" w:rsidRDefault="00581BC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</w:rPr>
              <w:t>- увеличить количество пров</w:t>
            </w:r>
            <w:r>
              <w:rPr>
                <w:rFonts w:ascii="Times New Roman" w:hAnsi="Times New Roman" w:cs="Times New Roman"/>
                <w:sz w:val="28"/>
              </w:rPr>
              <w:t>еденных массовых мероприятий.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00000" w:rsidRDefault="00581B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 w:rsidR="00000000" w:rsidRDefault="00581B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выполнения муниципальных услуг в сфере образования;</w:t>
            </w:r>
          </w:p>
          <w:p w:rsidR="00000000" w:rsidRDefault="00581B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культурных поездок, походов учащихся образовательных организаций;</w:t>
            </w:r>
          </w:p>
          <w:p w:rsidR="00000000" w:rsidRDefault="00581BC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проведенных массовых мероприяти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– 383 150,1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 – 00,0 тысяч рублей, в 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числе на: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краевого бюджета — 68 378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 тысяч рублей, в том числе на: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5 866,1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6 246,1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6 670,1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7 276,8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7 997,1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16 630,2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17 692,1 тысяч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Кореновский район — 315 776,5 тысяч рублей в том числе на: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36 775,6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39 447,1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43 724,3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45 543,1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48 545,8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54 325,1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46 415,5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внебюджетных источников –         00,0 тысяч рублей, в том числе на: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— 00,0 тысяч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000000" w:rsidRDefault="00581BC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000000" w:rsidRDefault="00581BC2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</w:t>
      </w:r>
      <w:r>
        <w:rPr>
          <w:rFonts w:ascii="Times New Roman" w:hAnsi="Times New Roman" w:cs="Times New Roman"/>
          <w:sz w:val="28"/>
          <w:szCs w:val="28"/>
        </w:rPr>
        <w:t>ия и прогноз развития соответствующей сферы реализации подпрограммы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Повышение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</w:t>
      </w:r>
      <w:r>
        <w:rPr>
          <w:rFonts w:ascii="Times New Roman" w:hAnsi="Times New Roman" w:cs="Times New Roman"/>
          <w:sz w:val="28"/>
          <w:szCs w:val="28"/>
        </w:rPr>
        <w:t>приятиях по реализации государственной социальной политики».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</w:t>
      </w:r>
      <w:r>
        <w:rPr>
          <w:rFonts w:ascii="Times New Roman" w:hAnsi="Times New Roman" w:cs="Times New Roman"/>
          <w:sz w:val="28"/>
          <w:szCs w:val="28"/>
        </w:rPr>
        <w:t>сти учреждений на эффективное удовлетворение запросов и потребностей людей.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Законом от 27 июля 2010 года № 210-ФЗ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организации предоставления государственных (муниципальных) услуг» в ходе административной реформы в муниципа</w:t>
      </w:r>
      <w:r>
        <w:rPr>
          <w:rFonts w:ascii="Times New Roman" w:hAnsi="Times New Roman" w:cs="Times New Roman"/>
          <w:sz w:val="28"/>
          <w:szCs w:val="28"/>
        </w:rPr>
        <w:t>льном образовании Кореновский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</w:t>
      </w:r>
      <w:r>
        <w:rPr>
          <w:rFonts w:ascii="Times New Roman" w:hAnsi="Times New Roman" w:cs="Times New Roman"/>
          <w:sz w:val="28"/>
          <w:szCs w:val="28"/>
        </w:rPr>
        <w:t>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подпрограммы</w:t>
      </w: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.1. Основная цель по</w:t>
      </w:r>
      <w:r>
        <w:rPr>
          <w:rFonts w:ascii="Times New Roman" w:eastAsia="Times New Roman" w:hAnsi="Times New Roman" w:cs="Times New Roman"/>
          <w:sz w:val="28"/>
          <w:szCs w:val="28"/>
        </w:rPr>
        <w:t>дпрограммы – повышения качества и расширение спектра муниципальных услуг в сфере образования.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обеспечить высокое качество управления процессами развития образования на муниципальн</w:t>
      </w: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ом уровне, повысить социальный статус и профессионализм педагогических работников;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увеличить количество культурных поездок, походов обучающихся образовательных организаций;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увеличить количество проведенных массовых мероприятий.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подпро</w:t>
      </w:r>
      <w:r>
        <w:rPr>
          <w:rFonts w:ascii="Times New Roman" w:hAnsi="Times New Roman" w:cs="Times New Roman"/>
          <w:sz w:val="28"/>
          <w:szCs w:val="28"/>
        </w:rPr>
        <w:t>граммы: 2020 – 2026 годы.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</w:t>
      </w:r>
      <w:r>
        <w:rPr>
          <w:rFonts w:ascii="Times New Roman" w:hAnsi="Times New Roman" w:cs="Times New Roman"/>
          <w:sz w:val="28"/>
          <w:szCs w:val="28"/>
        </w:rPr>
        <w:t>ий подпрограммы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 приводится в табличной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 в соответствии с приложением № 2.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47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000000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ия, всего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финансирования (тыс. руб.)</w:t>
            </w:r>
          </w:p>
        </w:tc>
      </w:tr>
      <w:tr w:rsidR="00000000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«Обеспечение реализации муниципальной программы и прочие меропри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ятия в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области образования»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383150,1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16630,2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17692,1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48545,8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54325,1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46415,5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000000" w:rsidRDefault="00581BC2">
      <w:pPr>
        <w:spacing w:after="0" w:line="2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00" w:lineRule="atLeast"/>
        <w:jc w:val="center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</w:rPr>
      </w:pP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</w:t>
      </w:r>
      <w:r>
        <w:rPr>
          <w:rFonts w:ascii="Times New Roman" w:hAnsi="Times New Roman" w:cs="Times New Roman"/>
          <w:sz w:val="28"/>
          <w:szCs w:val="28"/>
        </w:rPr>
        <w:t>ограммы в соответствии с утвержденным постановлением администрации муниципального образования Кореновский район №1921 от 02.11.2023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Текущее управление ходом реализации Подпрограммы и контр</w:t>
      </w:r>
      <w:r>
        <w:rPr>
          <w:rFonts w:ascii="Times New Roman" w:hAnsi="Times New Roman" w:cs="Times New Roman"/>
          <w:sz w:val="28"/>
          <w:szCs w:val="28"/>
        </w:rPr>
        <w:t>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разработку и реализацию подпрограммы;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работу по достижению целевых показателей подпрограммы;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представляет</w:t>
      </w:r>
      <w:r>
        <w:rPr>
          <w:rFonts w:ascii="Times New Roman" w:hAnsi="Times New Roman" w:cs="Times New Roman"/>
          <w:sz w:val="28"/>
          <w:szCs w:val="28"/>
        </w:rPr>
        <w:t xml:space="preserve"> в управление экономики администрации муниципального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</w:t>
      </w:r>
      <w:r>
        <w:rPr>
          <w:rFonts w:ascii="Times New Roman" w:hAnsi="Times New Roman" w:cs="Times New Roman"/>
          <w:sz w:val="28"/>
          <w:szCs w:val="28"/>
        </w:rPr>
        <w:t>лада о ходе реализации подпрограммы.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</w:p>
    <w:p w:rsidR="00000000" w:rsidRDefault="00581BC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реновский район, информацию об исполнении мероприятий Подпрограммы в следующие сроки: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000000" w:rsidRDefault="00581BC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581BC2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управления образования</w:t>
      </w:r>
    </w:p>
    <w:p w:rsidR="00000000" w:rsidRDefault="00581BC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581BC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581BC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А.В. Прядущенко</w:t>
      </w: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ectPr w:rsidR="00000000">
          <w:headerReference w:type="even" r:id="rId18"/>
          <w:headerReference w:type="default" r:id="rId19"/>
          <w:headerReference w:type="first" r:id="rId20"/>
          <w:pgSz w:w="11906" w:h="16838"/>
          <w:pgMar w:top="1134" w:right="850" w:bottom="1134" w:left="1701" w:header="567" w:footer="720" w:gutter="0"/>
          <w:cols w:space="720"/>
          <w:docGrid w:linePitch="299"/>
        </w:sect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8217"/>
        <w:gridCol w:w="6100"/>
      </w:tblGrid>
      <w:tr w:rsidR="00000000">
        <w:tc>
          <w:tcPr>
            <w:tcW w:w="8217" w:type="dxa"/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shd w:val="clear" w:color="auto" w:fill="auto"/>
          </w:tcPr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паспорту муниципальной подпрограммы 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программы 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 w:rsidR="00000000" w:rsidRDefault="00581BC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widowControl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</w:p>
    <w:p w:rsidR="00000000" w:rsidRDefault="00581BC2">
      <w:pPr>
        <w:widowControl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подпрограммы муниципального образования Кореновский район «Обеспечение реализации муницип</w:t>
      </w:r>
      <w:r>
        <w:rPr>
          <w:rFonts w:ascii="Times New Roman" w:hAnsi="Times New Roman" w:cs="Times New Roman"/>
          <w:sz w:val="28"/>
          <w:szCs w:val="28"/>
        </w:rPr>
        <w:t>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2020-2026 годы</w:t>
      </w:r>
    </w:p>
    <w:p w:rsidR="00000000" w:rsidRDefault="00581BC2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</w:rPr>
      </w:pPr>
    </w:p>
    <w:p w:rsidR="00000000" w:rsidRDefault="00581BC2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</w:rPr>
      </w:pPr>
    </w:p>
    <w:tbl>
      <w:tblPr>
        <w:tblW w:w="0" w:type="auto"/>
        <w:tblInd w:w="-68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4"/>
        <w:gridCol w:w="5376"/>
        <w:gridCol w:w="1417"/>
        <w:gridCol w:w="993"/>
        <w:gridCol w:w="850"/>
        <w:gridCol w:w="992"/>
        <w:gridCol w:w="993"/>
        <w:gridCol w:w="992"/>
        <w:gridCol w:w="992"/>
        <w:gridCol w:w="992"/>
        <w:gridCol w:w="992"/>
      </w:tblGrid>
      <w:tr w:rsidR="00000000">
        <w:trPr>
          <w:trHeight w:val="416"/>
        </w:trPr>
        <w:tc>
          <w:tcPr>
            <w:tcW w:w="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80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2026 год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000000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589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выполнения муниципальных услуг в сфере образован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массовых мероприятий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81BC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00000" w:rsidRDefault="00581BC2">
      <w:pPr>
        <w:pageBreakBefore/>
      </w:pPr>
    </w:p>
    <w:tbl>
      <w:tblPr>
        <w:tblW w:w="0" w:type="auto"/>
        <w:tblInd w:w="-678" w:type="dxa"/>
        <w:tblLayout w:type="fixed"/>
        <w:tblLook w:val="0000" w:firstRow="0" w:lastRow="0" w:firstColumn="0" w:lastColumn="0" w:noHBand="0" w:noVBand="0"/>
      </w:tblPr>
      <w:tblGrid>
        <w:gridCol w:w="8217"/>
        <w:gridCol w:w="992"/>
        <w:gridCol w:w="6100"/>
      </w:tblGrid>
      <w:tr w:rsidR="00000000">
        <w:tc>
          <w:tcPr>
            <w:tcW w:w="8217" w:type="dxa"/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shd w:val="clear" w:color="auto" w:fill="auto"/>
          </w:tcPr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паспорт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муниципальной подпрограммы 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 w:rsidR="00000000" w:rsidRDefault="00581BC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 «Развитие образован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ия» на 2020-2026 годы</w:t>
            </w:r>
          </w:p>
        </w:tc>
      </w:tr>
    </w:tbl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</w:t>
      </w:r>
      <w:r>
        <w:rPr>
          <w:rFonts w:ascii="Times New Roman" w:hAnsi="Times New Roman" w:cs="Times New Roman"/>
          <w:sz w:val="28"/>
          <w:szCs w:val="28"/>
        </w:rPr>
        <w:t>униципального образования Кореновский район «Развитие образования» на 2020-2025 годы</w:t>
      </w:r>
    </w:p>
    <w:p w:rsidR="00000000" w:rsidRDefault="00581BC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88" w:type="dxa"/>
        <w:tblLayout w:type="fixed"/>
        <w:tblLook w:val="0000" w:firstRow="0" w:lastRow="0" w:firstColumn="0" w:lastColumn="0" w:noHBand="0" w:noVBand="0"/>
      </w:tblPr>
      <w:tblGrid>
        <w:gridCol w:w="560"/>
        <w:gridCol w:w="1985"/>
        <w:gridCol w:w="425"/>
        <w:gridCol w:w="1280"/>
        <w:gridCol w:w="847"/>
        <w:gridCol w:w="852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 w:rsidR="00000000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тус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финансирования,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качества и расширение спектра муниципальных услуг в сфере образования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и профессионализма педагогических работников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383150,1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52819,9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56542,9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70960,2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64319,5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Доля выполнения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муниципальных услуг в сфере образования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68373,6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16630,2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17692,1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314776,5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43724,3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45543,1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48545,8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54325,1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46415,5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261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1.1.1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587769,0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7618,8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9739,7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6809,6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</w:t>
            </w:r>
          </w:p>
          <w:p w:rsidR="00000000" w:rsidRDefault="00581BC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000000" w:rsidRDefault="00581BC2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Доля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выполнения муниципальных услуг в сфере 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2023,</w:t>
            </w:r>
          </w:p>
          <w:p w:rsidR="00000000" w:rsidRDefault="00581BC2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58686,9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7618,8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9739,7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8711,6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6809,6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деятельности казенных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309838,2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34989,9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37520,8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45352,4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59572,9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54614,7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Управление образования администрации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68291,5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7196,5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16630,2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17687,2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2022,2023,2024,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 w:rsidR="00000000" w:rsidRDefault="00581B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241546,7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29 123,8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29736,5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30850,7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34608,4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37357,1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42942,7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36927,5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2020,2021,2022,2023,2024,2025,2026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Финансовое обеспечение культурных и иных поездок, по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ходов учащихся образовательных организаций и работников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образования администраци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 муниципального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 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1,2,3,4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000000" w:rsidRDefault="00581BC2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12185,0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массовых мероприятий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12185,0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2022,2023,</w:t>
            </w:r>
          </w:p>
          <w:p w:rsidR="00000000" w:rsidRDefault="00581BC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  <w:p w:rsidR="00000000" w:rsidRDefault="00581B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81B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581BC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управления образования</w:t>
      </w:r>
    </w:p>
    <w:p w:rsidR="00000000" w:rsidRDefault="00581BC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581BC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581BC2">
      <w:pPr>
        <w:spacing w:line="100" w:lineRule="atLeast"/>
        <w:ind w:left="-142"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А.В. Прядущенко</w:t>
      </w:r>
    </w:p>
    <w:p w:rsidR="00000000" w:rsidRDefault="00581BC2">
      <w:pPr>
        <w:spacing w:after="0" w:line="240" w:lineRule="auto"/>
      </w:pPr>
    </w:p>
    <w:sectPr w:rsidR="00000000">
      <w:headerReference w:type="even" r:id="rId21"/>
      <w:headerReference w:type="default" r:id="rId22"/>
      <w:headerReference w:type="first" r:id="rId23"/>
      <w:pgSz w:w="16838" w:h="11906" w:orient="landscape"/>
      <w:pgMar w:top="1134" w:right="850" w:bottom="1134" w:left="1701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81BC2">
      <w:pPr>
        <w:spacing w:after="0" w:line="240" w:lineRule="auto"/>
      </w:pPr>
      <w:r>
        <w:separator/>
      </w:r>
    </w:p>
  </w:endnote>
  <w:endnote w:type="continuationSeparator" w:id="0">
    <w:p w:rsidR="00000000" w:rsidRDefault="00581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81BC2">
      <w:pPr>
        <w:spacing w:after="0" w:line="240" w:lineRule="auto"/>
      </w:pPr>
      <w:r>
        <w:separator/>
      </w:r>
    </w:p>
  </w:footnote>
  <w:footnote w:type="continuationSeparator" w:id="0">
    <w:p w:rsidR="00000000" w:rsidRDefault="00581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81BC2">
    <w:pPr>
      <w:pStyle w:val="aa"/>
      <w:jc w:val="center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81BC2">
    <w:pPr>
      <w:pStyle w:val="aa"/>
      <w:jc w:val="center"/>
      <w:rPr>
        <w:rFonts w:ascii="Times New Roman" w:hAnsi="Times New Roman" w:cs="Times New Roman"/>
        <w:sz w:val="28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81BC2">
    <w:pPr>
      <w:pStyle w:val="aa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81BC2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81BC2">
    <w:pPr>
      <w:pStyle w:val="aa"/>
      <w:jc w:val="center"/>
      <w:rPr>
        <w:rFonts w:ascii="Times New Roman" w:hAnsi="Times New Roman" w:cs="Times New Roman"/>
        <w:sz w:val="28"/>
        <w:szCs w:val="28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81BC2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81BC2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81BC2">
    <w:pPr>
      <w:pStyle w:val="aa"/>
      <w:jc w:val="center"/>
      <w:rPr>
        <w:rFonts w:ascii="Times New Roman" w:hAnsi="Times New Roman" w:cs="Times New Roman"/>
        <w:sz w:val="28"/>
        <w:szCs w:val="28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81BC2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81BC2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81BC2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81BC2">
    <w:pPr>
      <w:pStyle w:val="aa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81BC2">
    <w:pPr>
      <w:pStyle w:val="aa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81BC2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81BC2">
    <w:pPr>
      <w:pStyle w:val="aa"/>
      <w:jc w:val="center"/>
      <w:rPr>
        <w:rFonts w:ascii="Times New Roman" w:hAnsi="Times New Roman" w:cs="Times New Roman"/>
        <w:sz w:val="28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81BC2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81BC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1BC2"/>
    <w:rsid w:val="0058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480D196-A6FD-40DC-9958-EEE84B2B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  <w:sz w:val="28"/>
    </w:rPr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Calibri" w:eastAsia="Calibri" w:hAnsi="Calibri" w:cs="Calibri"/>
      <w:lang w:eastAsia="zh-CN"/>
    </w:rPr>
  </w:style>
  <w:style w:type="character" w:customStyle="1" w:styleId="a4">
    <w:name w:val="Нижний колонтитул Знак"/>
    <w:rPr>
      <w:rFonts w:ascii="Calibri" w:eastAsia="Calibri" w:hAnsi="Calibri" w:cs="Calibri"/>
      <w:lang w:eastAsia="zh-CN"/>
    </w:rPr>
  </w:style>
  <w:style w:type="character" w:customStyle="1" w:styleId="a5">
    <w:name w:val="Текст выноски Знак"/>
    <w:rPr>
      <w:rFonts w:ascii="Tahoma" w:eastAsia="Calibri" w:hAnsi="Tahoma" w:cs="Tahoma"/>
      <w:sz w:val="16"/>
      <w:szCs w:val="16"/>
      <w:lang w:eastAsia="zh-CN"/>
    </w:rPr>
  </w:style>
  <w:style w:type="character" w:customStyle="1" w:styleId="INS">
    <w:name w:val="INS"/>
  </w:style>
  <w:style w:type="character" w:customStyle="1" w:styleId="2">
    <w:name w:val="Основной шрифт абзаца2"/>
  </w:style>
  <w:style w:type="character" w:customStyle="1" w:styleId="DefaultParagraphFont1">
    <w:name w:val="Default Paragraph Font1"/>
  </w:style>
  <w:style w:type="character" w:customStyle="1" w:styleId="FontStyle11">
    <w:name w:val="Font Style11"/>
    <w:basedOn w:val="DefaultParagraphFont1"/>
    <w:rPr>
      <w:rFonts w:ascii="Times New Roman" w:hAnsi="Times New Roman" w:cs="Times New Roman"/>
      <w:sz w:val="26"/>
    </w:rPr>
  </w:style>
  <w:style w:type="paragraph" w:customStyle="1" w:styleId="10">
    <w:name w:val="Заголовок1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spacing w:after="0" w:line="240" w:lineRule="auto"/>
    </w:pPr>
  </w:style>
  <w:style w:type="paragraph" w:styleId="ab">
    <w:name w:val="footer"/>
    <w:basedOn w:val="a"/>
    <w:pPr>
      <w:spacing w:after="0" w:line="240" w:lineRule="auto"/>
    </w:pPr>
  </w:style>
  <w:style w:type="paragraph" w:styleId="ac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WW-">
    <w:name w:val="WW-Базовый"/>
    <w:pPr>
      <w:widowControl w:val="0"/>
      <w:suppressAutoHyphens/>
      <w:spacing w:after="200" w:line="276" w:lineRule="auto"/>
    </w:pPr>
    <w:rPr>
      <w:rFonts w:eastAsia="SimSun" w:cs="Mangal"/>
      <w:sz w:val="24"/>
      <w:szCs w:val="24"/>
      <w:lang w:eastAsia="zh-CN" w:bidi="hi-IN"/>
    </w:rPr>
  </w:style>
  <w:style w:type="paragraph" w:styleId="ad">
    <w:name w:val="Normal (Web)"/>
    <w:basedOn w:val="a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andard">
    <w:name w:val="Standard"/>
    <w:pPr>
      <w:suppressAutoHyphens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zh-CN"/>
    </w:rPr>
  </w:style>
  <w:style w:type="paragraph" w:customStyle="1" w:styleId="af">
    <w:name w:val="Прижатый влево"/>
    <w:basedOn w:val="a"/>
    <w:pPr>
      <w:widowControl w:val="0"/>
      <w:spacing w:after="0" w:line="240" w:lineRule="auto"/>
      <w:textAlignment w:val="baseline"/>
    </w:pPr>
    <w:rPr>
      <w:rFonts w:ascii="Arial" w:eastAsia="Times New Roman" w:hAnsi="Arial" w:cs="Arial"/>
      <w:kern w:val="2"/>
      <w:sz w:val="24"/>
      <w:szCs w:val="24"/>
      <w:lang w:bidi="hi-IN"/>
    </w:rPr>
  </w:style>
  <w:style w:type="paragraph" w:customStyle="1" w:styleId="af0">
    <w:name w:val="Нормальный (таблица)"/>
    <w:basedOn w:val="a"/>
    <w:pPr>
      <w:widowControl w:val="0"/>
      <w:spacing w:after="0" w:line="240" w:lineRule="auto"/>
      <w:jc w:val="both"/>
      <w:textAlignment w:val="baseline"/>
    </w:pPr>
    <w:rPr>
      <w:rFonts w:ascii="Arial" w:eastAsia="Times New Roman" w:hAnsi="Arial" w:cs="Arial"/>
      <w:kern w:val="2"/>
      <w:sz w:val="24"/>
      <w:szCs w:val="24"/>
      <w:lang w:bidi="hi-I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extbody">
    <w:name w:val="Text body"/>
    <w:basedOn w:val="Standard"/>
    <w:pPr>
      <w:spacing w:after="283"/>
    </w:pPr>
  </w:style>
  <w:style w:type="paragraph" w:styleId="af1">
    <w:name w:val="List Paragraph"/>
    <w:basedOn w:val="a"/>
    <w:qFormat/>
    <w:pPr>
      <w:suppressAutoHyphens w:val="0"/>
      <w:spacing w:after="160" w:line="256" w:lineRule="auto"/>
      <w:ind w:left="720"/>
      <w:contextualSpacing/>
    </w:pPr>
    <w:rPr>
      <w:rFonts w:cs="Times New Roman"/>
    </w:rPr>
  </w:style>
  <w:style w:type="paragraph" w:customStyle="1" w:styleId="af2">
    <w:name w:val="Содержимое таблицы"/>
    <w:basedOn w:val="a"/>
    <w:pPr>
      <w:widowControl w:val="0"/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af4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3" Type="http://schemas.openxmlformats.org/officeDocument/2006/relationships/webSettings" Target="webSettings.xml"/><Relationship Id="rId21" Type="http://schemas.openxmlformats.org/officeDocument/2006/relationships/header" Target="header15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5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22580</Words>
  <Characters>128706</Characters>
  <Application>Microsoft Office Word</Application>
  <DocSecurity>0</DocSecurity>
  <Lines>1072</Lines>
  <Paragraphs>301</Paragraphs>
  <ScaleCrop>false</ScaleCrop>
  <Company>SPecialiST RePack</Company>
  <LinksUpToDate>false</LinksUpToDate>
  <CharactersWithSpaces>150985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cp:lastModifiedBy>user</cp:lastModifiedBy>
  <cp:revision>2</cp:revision>
  <cp:lastPrinted>2025-07-29T12:35:00Z</cp:lastPrinted>
  <dcterms:created xsi:type="dcterms:W3CDTF">2025-08-15T07:27:00Z</dcterms:created>
  <dcterms:modified xsi:type="dcterms:W3CDTF">2025-08-15T07:27:00Z</dcterms:modified>
</cp:coreProperties>
</file>