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84AF2">
      <w:pPr>
        <w:pageBreakBefore/>
        <w:numPr>
          <w:ilvl w:val="0"/>
          <w:numId w:val="2"/>
        </w:numPr>
        <w:jc w:val="center"/>
        <w:rPr>
          <w:rFonts w:cs="Times New Roman"/>
          <w:b/>
          <w:lang/>
        </w:rPr>
      </w:pPr>
      <w:bookmarkStart w:id="0" w:name="_GoBack"/>
      <w:bookmarkEnd w:id="0"/>
      <w:r>
        <w:rPr>
          <w:rFonts w:cs="Times New Roman"/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65f" cropbottom="-65f" cropleft="-81f" cropright="-81f"/>
          </v:shape>
        </w:pict>
      </w:r>
    </w:p>
    <w:p w:rsidR="00000000" w:rsidRDefault="00584AF2">
      <w:pPr>
        <w:keepNext/>
        <w:numPr>
          <w:ilvl w:val="0"/>
          <w:numId w:val="2"/>
        </w:numPr>
        <w:tabs>
          <w:tab w:val="left" w:pos="0"/>
        </w:tabs>
        <w:jc w:val="center"/>
        <w:rPr>
          <w:rFonts w:cs="Times New Roman"/>
          <w:b/>
          <w:lang/>
        </w:rPr>
      </w:pPr>
    </w:p>
    <w:p w:rsidR="00000000" w:rsidRDefault="00584AF2">
      <w:pPr>
        <w:keepNext/>
        <w:numPr>
          <w:ilvl w:val="1"/>
          <w:numId w:val="2"/>
        </w:numPr>
        <w:tabs>
          <w:tab w:val="left" w:pos="0"/>
        </w:tabs>
        <w:jc w:val="center"/>
        <w:rPr>
          <w:rFonts w:cs="Times New Roman"/>
          <w:b/>
          <w:sz w:val="28"/>
          <w:szCs w:val="28"/>
          <w:lang/>
        </w:rPr>
      </w:pPr>
      <w:r>
        <w:rPr>
          <w:rFonts w:cs="Times New Roman"/>
          <w:b/>
          <w:sz w:val="28"/>
          <w:szCs w:val="28"/>
          <w:lang/>
        </w:rPr>
        <w:t>АДМИНИСТРАЦИЯ  МУНИЦИПАЛЬНОГО  ОБРАЗОВАНИЯ</w:t>
      </w:r>
    </w:p>
    <w:p w:rsidR="00000000" w:rsidRDefault="00584AF2">
      <w:pPr>
        <w:keepNext/>
        <w:numPr>
          <w:ilvl w:val="1"/>
          <w:numId w:val="2"/>
        </w:numPr>
        <w:tabs>
          <w:tab w:val="left" w:pos="0"/>
        </w:tabs>
        <w:jc w:val="center"/>
        <w:rPr>
          <w:rFonts w:cs="Times New Roman"/>
          <w:b/>
          <w:sz w:val="28"/>
          <w:szCs w:val="28"/>
          <w:lang/>
        </w:rPr>
      </w:pPr>
      <w:r>
        <w:rPr>
          <w:rFonts w:cs="Times New Roman"/>
          <w:b/>
          <w:sz w:val="28"/>
          <w:szCs w:val="28"/>
          <w:lang/>
        </w:rPr>
        <w:t>КОРЕНОВСКИЙ  МУНИЦИПАЛЬНЫЙ  РАЙОН</w:t>
      </w:r>
    </w:p>
    <w:p w:rsidR="00000000" w:rsidRDefault="00584AF2">
      <w:pPr>
        <w:numPr>
          <w:ilvl w:val="1"/>
          <w:numId w:val="2"/>
        </w:numPr>
        <w:tabs>
          <w:tab w:val="left" w:pos="0"/>
        </w:tabs>
        <w:spacing w:line="360" w:lineRule="auto"/>
        <w:jc w:val="center"/>
        <w:rPr>
          <w:rFonts w:cs="Times New Roman"/>
          <w:b/>
          <w:sz w:val="36"/>
          <w:szCs w:val="36"/>
          <w:lang/>
        </w:rPr>
      </w:pPr>
      <w:r>
        <w:rPr>
          <w:rFonts w:cs="Times New Roman"/>
          <w:b/>
          <w:sz w:val="28"/>
          <w:szCs w:val="28"/>
          <w:lang/>
        </w:rPr>
        <w:t>КРАСНОДАРСКОГО КРАЯ</w:t>
      </w:r>
    </w:p>
    <w:p w:rsidR="00000000" w:rsidRDefault="00584AF2">
      <w:pPr>
        <w:numPr>
          <w:ilvl w:val="0"/>
          <w:numId w:val="2"/>
        </w:numPr>
        <w:tabs>
          <w:tab w:val="left" w:pos="0"/>
        </w:tabs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  <w:sz w:val="36"/>
          <w:szCs w:val="36"/>
          <w:lang/>
        </w:rPr>
        <w:t>ПОСТАНОВЛЕНИЕ</w:t>
      </w:r>
    </w:p>
    <w:p w:rsidR="00000000" w:rsidRDefault="00584AF2">
      <w:pPr>
        <w:numPr>
          <w:ilvl w:val="0"/>
          <w:numId w:val="2"/>
        </w:numPr>
        <w:spacing w:line="360" w:lineRule="auto"/>
        <w:rPr>
          <w:rStyle w:val="FontStyle463"/>
          <w:b w:val="0"/>
        </w:rPr>
      </w:pPr>
      <w:r>
        <w:rPr>
          <w:rFonts w:cs="Times New Roman"/>
          <w:b/>
        </w:rPr>
        <w:t xml:space="preserve">от 04.08.2025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 xml:space="preserve">                                                                № 1092</w:t>
      </w:r>
    </w:p>
    <w:p w:rsidR="00000000" w:rsidRDefault="00584AF2">
      <w:pPr>
        <w:numPr>
          <w:ilvl w:val="0"/>
          <w:numId w:val="2"/>
        </w:numPr>
        <w:jc w:val="center"/>
        <w:rPr>
          <w:rFonts w:eastAsia="Times New Roman" w:cs="Times New Roman"/>
          <w:sz w:val="28"/>
          <w:szCs w:val="28"/>
          <w:lang w:val="ru-RU" w:eastAsia="zh-CN" w:bidi="ar-SA"/>
        </w:rPr>
      </w:pPr>
      <w:r>
        <w:rPr>
          <w:rStyle w:val="FontStyle463"/>
          <w:b w:val="0"/>
        </w:rPr>
        <w:t>г. Кореновск</w:t>
      </w:r>
    </w:p>
    <w:p w:rsidR="00000000" w:rsidRDefault="00584AF2">
      <w:pPr>
        <w:pStyle w:val="a6"/>
        <w:spacing w:after="0"/>
        <w:jc w:val="both"/>
        <w:rPr>
          <w:rFonts w:eastAsia="Times New Roman" w:cs="Times New Roman"/>
          <w:sz w:val="28"/>
          <w:szCs w:val="28"/>
          <w:lang w:val="ru-RU" w:eastAsia="zh-CN" w:bidi="ar-SA"/>
        </w:rPr>
      </w:pPr>
    </w:p>
    <w:p w:rsidR="00000000" w:rsidRDefault="00584AF2">
      <w:pPr>
        <w:widowControl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Style w:val="20"/>
          <w:rFonts w:eastAsia="Times New Roman" w:cs="Times New Roman"/>
          <w:b/>
          <w:bCs/>
          <w:color w:val="000000"/>
          <w:sz w:val="28"/>
          <w:szCs w:val="20"/>
          <w:lang w:val="ru-RU" w:eastAsia="ru-RU" w:bidi="ar-SA"/>
        </w:rPr>
        <w:t>Об утверждении схемы расположения зем</w:t>
      </w:r>
      <w:r>
        <w:rPr>
          <w:rStyle w:val="20"/>
          <w:rFonts w:eastAsia="Times New Roman" w:cs="Times New Roman"/>
          <w:b/>
          <w:bCs/>
          <w:color w:val="000000"/>
          <w:sz w:val="28"/>
          <w:szCs w:val="20"/>
          <w:lang w:val="ru-RU" w:eastAsia="ru-RU" w:bidi="ar-SA"/>
        </w:rPr>
        <w:t>ельного участка на кадастровом плане территории, расположенного по адресу: Краснодарский край, Кореновский район, Новоберезанское сельское поселение, поселок Комсомольский, улица Северная</w:t>
      </w:r>
      <w:r>
        <w:rPr>
          <w:rStyle w:val="20"/>
          <w:rFonts w:cs="Times New Roman"/>
          <w:b/>
          <w:bCs/>
          <w:sz w:val="28"/>
          <w:szCs w:val="28"/>
          <w:lang w:val="ru-RU"/>
        </w:rPr>
        <w:t>, дом 15</w:t>
      </w:r>
    </w:p>
    <w:p w:rsidR="00000000" w:rsidRDefault="00584AF2">
      <w:pPr>
        <w:pStyle w:val="Standard"/>
        <w:spacing w:line="200" w:lineRule="atLeast"/>
        <w:rPr>
          <w:rFonts w:cs="Times New Roman"/>
          <w:b/>
          <w:bCs/>
          <w:sz w:val="28"/>
          <w:szCs w:val="28"/>
          <w:lang w:val="ru-RU"/>
        </w:rPr>
      </w:pPr>
    </w:p>
    <w:p w:rsidR="00000000" w:rsidRDefault="00584AF2">
      <w:pPr>
        <w:widowControl/>
        <w:ind w:firstLine="709"/>
        <w:jc w:val="both"/>
        <w:textAlignment w:val="auto"/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В соответствии с подпунктом 3 пункта 1 статьи 11.3, статьей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11.10 Земельного кодекса Российской Федерации, статьей 6 Закона Краснодарского края от 5 ноября 2002 года № 532-КЗ «Об основах регулирования земельных отношений в Краснодарском крае»</w:t>
      </w: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, решением Совета муниципального образования Кореновский район от 30 авгу</w:t>
      </w: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ста 2017 года № 275 «Об утверждении правил землепользования и застройки Новоберезанского сельского поселения Кореновского района Краснодарского края» (в редакции от 26 декабря 2024 года № 620), заключением о результатах публичных слушаний (общественных обс</w:t>
      </w: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уждений) о</w:t>
      </w:r>
      <w:r>
        <w:rPr>
          <w:rStyle w:val="apple-style-span"/>
          <w:rFonts w:eastAsia="DejaVuSans" w:cs="Times New Roman"/>
          <w:color w:val="00000A"/>
          <w:sz w:val="28"/>
          <w:szCs w:val="28"/>
          <w:lang w:val="ru-RU" w:eastAsia="ru-RU" w:bidi="ar-SA"/>
        </w:rPr>
        <w:t>т 1 а</w:t>
      </w: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вгуста 2025 года № 368, в целях образования земельного участка, находящегося в государственной собственности до разграничения государственной собственности на землю,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администрация муниципального образования Кореновский муниципальный район Кр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аснодарского края  п о с т а н о в л я е т:</w:t>
      </w:r>
    </w:p>
    <w:p w:rsidR="00000000" w:rsidRDefault="00584AF2">
      <w:pPr>
        <w:ind w:firstLine="708"/>
        <w:jc w:val="both"/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</w:pP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1. Утвердить схему расположения земельного участка на кадастровом плане территории (прилагается) со следующими характеристиками:</w:t>
      </w:r>
    </w:p>
    <w:p w:rsidR="00000000" w:rsidRDefault="00584AF2">
      <w:pPr>
        <w:ind w:firstLine="708"/>
        <w:jc w:val="both"/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</w:pP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1.1. Земельный участок площадью 1035 кв.м, в кадастровом квартале 23:12:0102003;</w:t>
      </w:r>
    </w:p>
    <w:p w:rsidR="00000000" w:rsidRDefault="00584AF2">
      <w:pPr>
        <w:ind w:firstLine="708"/>
        <w:jc w:val="both"/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</w:pP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1.</w:t>
      </w: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 xml:space="preserve">2. Местоположение земельного участка - </w:t>
      </w:r>
      <w:r>
        <w:rPr>
          <w:rStyle w:val="20"/>
          <w:rFonts w:eastAsia="Times New Roman" w:cs="Times New Roman"/>
          <w:color w:val="000000"/>
          <w:sz w:val="28"/>
          <w:szCs w:val="20"/>
          <w:shd w:val="clear" w:color="auto" w:fill="FFFFFF"/>
          <w:lang w:val="ru-RU" w:eastAsia="ru-RU" w:bidi="ar-SA"/>
        </w:rPr>
        <w:t>Краснодарский край, Кореновский район, Новоберезанское сельское поселение, поселок Комсомольский, улица Северная</w:t>
      </w:r>
      <w:r>
        <w:rPr>
          <w:rStyle w:val="20"/>
          <w:rFonts w:cs="Times New Roman"/>
          <w:color w:val="000000"/>
          <w:sz w:val="28"/>
          <w:szCs w:val="28"/>
          <w:shd w:val="clear" w:color="auto" w:fill="FFFFFF"/>
          <w:lang w:val="ru-RU"/>
        </w:rPr>
        <w:t>, дом 15</w:t>
      </w: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;</w:t>
      </w:r>
    </w:p>
    <w:p w:rsidR="00000000" w:rsidRDefault="00584AF2">
      <w:pPr>
        <w:ind w:firstLine="708"/>
        <w:jc w:val="both"/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</w:pP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 xml:space="preserve">1.3. Территориальная зона - </w:t>
      </w:r>
      <w:r>
        <w:rPr>
          <w:rStyle w:val="apple-style-span"/>
          <w:rFonts w:eastAsia="DejaVuSans" w:cs="Times New Roman"/>
          <w:color w:val="00000A"/>
          <w:sz w:val="28"/>
          <w:szCs w:val="28"/>
          <w:lang w:val="ru-RU" w:eastAsia="ru-RU" w:bidi="ar-SA"/>
        </w:rPr>
        <w:t>Ж-МЗ. Зона застройки малоэтажными жилыми домами;</w:t>
      </w:r>
    </w:p>
    <w:p w:rsidR="00000000" w:rsidRDefault="00584AF2">
      <w:pPr>
        <w:ind w:firstLine="708"/>
        <w:jc w:val="both"/>
        <w:rPr>
          <w:rFonts w:eastAsia="DejaVuSans" w:cs="Times New Roman"/>
          <w:bCs/>
          <w:color w:val="000000"/>
          <w:sz w:val="28"/>
          <w:szCs w:val="20"/>
          <w:shd w:val="clear" w:color="auto" w:fill="FFFFFF"/>
          <w:lang w:val="ru-RU" w:eastAsia="zh-CN" w:bidi="ar-SA"/>
        </w:rPr>
      </w:pP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1.4. Категория зем</w:t>
      </w: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ель - земли населенных пунктов.</w:t>
      </w:r>
    </w:p>
    <w:p w:rsidR="00000000" w:rsidRDefault="00584AF2">
      <w:pPr>
        <w:ind w:firstLine="709"/>
        <w:jc w:val="both"/>
        <w:rPr>
          <w:rStyle w:val="apple-style-span"/>
          <w:rFonts w:eastAsia="SimSun" w:cs="Times New Roman"/>
          <w:color w:val="000000"/>
          <w:sz w:val="28"/>
          <w:szCs w:val="28"/>
          <w:shd w:val="clear" w:color="auto" w:fill="FFFFFF"/>
          <w:lang w:val="ru-RU" w:eastAsia="zh-CN" w:bidi="ar-SA"/>
        </w:rPr>
      </w:pPr>
      <w:r>
        <w:rPr>
          <w:rFonts w:eastAsia="DejaVuSans" w:cs="Times New Roman"/>
          <w:bCs/>
          <w:color w:val="000000"/>
          <w:sz w:val="28"/>
          <w:szCs w:val="20"/>
          <w:shd w:val="clear" w:color="auto" w:fill="FFFFFF"/>
          <w:lang w:val="ru-RU" w:eastAsia="zh-CN" w:bidi="ar-SA"/>
        </w:rPr>
        <w:t>2</w:t>
      </w:r>
      <w:r>
        <w:rPr>
          <w:rFonts w:eastAsia="DejaVuSans" w:cs="Times New Roman"/>
          <w:bCs/>
          <w:color w:val="000000"/>
          <w:sz w:val="28"/>
          <w:szCs w:val="20"/>
          <w:shd w:val="clear" w:color="auto" w:fill="FFFFFF"/>
          <w:lang w:val="ru-RU" w:eastAsia="ru-RU" w:bidi="ar-SA"/>
        </w:rPr>
        <w:t>. Отделу</w:t>
      </w: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 xml:space="preserve"> земельных отношений администрации муниципального </w:t>
      </w: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lastRenderedPageBreak/>
        <w:t xml:space="preserve">образования Кореновский муниципальный район Краснодарского края (Сучкова) направить в срок не более чем пять рабочих дней со дня принятия настоящего постановления в </w:t>
      </w:r>
      <w:r>
        <w:rPr>
          <w:rStyle w:val="apple-style-span"/>
          <w:rFonts w:eastAsia="DejaVuSans" w:cs="Times New Roman"/>
          <w:color w:val="00000A"/>
          <w:sz w:val="28"/>
          <w:szCs w:val="28"/>
          <w:shd w:val="clear" w:color="auto" w:fill="FFFFFF"/>
          <w:lang w:val="ru-RU" w:eastAsia="ru-RU" w:bidi="ar-SA"/>
        </w:rPr>
        <w:t>орган регистрации прав настоящее постановление с приложением схемы расположения земельного участка на кадастровом плане территории.</w:t>
      </w:r>
    </w:p>
    <w:p w:rsidR="00000000" w:rsidRDefault="00584AF2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Style w:val="apple-style-span"/>
          <w:rFonts w:eastAsia="SimSun" w:cs="Times New Roman"/>
          <w:color w:val="000000"/>
          <w:sz w:val="28"/>
          <w:szCs w:val="28"/>
          <w:shd w:val="clear" w:color="auto" w:fill="FFFFFF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</w:t>
      </w:r>
      <w:r>
        <w:rPr>
          <w:rStyle w:val="apple-style-span"/>
          <w:rFonts w:eastAsia="SimSun" w:cs="Times New Roman"/>
          <w:color w:val="000000"/>
          <w:sz w:val="28"/>
          <w:szCs w:val="28"/>
          <w:shd w:val="clear" w:color="auto" w:fill="FFFFFF"/>
          <w:lang w:val="ru-RU" w:eastAsia="zh-CN" w:bidi="ar-SA"/>
        </w:rPr>
        <w:t>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584AF2">
      <w:pPr>
        <w:pStyle w:val="Standard"/>
        <w:spacing w:line="200" w:lineRule="atLeast"/>
        <w:ind w:firstLine="706"/>
        <w:jc w:val="both"/>
        <w:rPr>
          <w:rFonts w:cs="Times New Roman"/>
          <w:sz w:val="28"/>
          <w:szCs w:val="28"/>
          <w:lang w:val="ru-RU" w:eastAsia="ar-SA"/>
        </w:rPr>
      </w:pPr>
      <w:r>
        <w:rPr>
          <w:rFonts w:cs="Times New Roman"/>
          <w:sz w:val="28"/>
          <w:szCs w:val="28"/>
          <w:lang w:val="ru-RU"/>
        </w:rPr>
        <w:t xml:space="preserve">4. 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муниципальный район Красн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одарского края.</w:t>
      </w:r>
    </w:p>
    <w:p w:rsidR="00000000" w:rsidRDefault="00584A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 w:eastAsia="ar-SA"/>
        </w:rPr>
        <w:t xml:space="preserve">5.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584A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6. 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Настоящее постановление вступает в силу со дня его официально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го обнародования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.</w:t>
      </w:r>
    </w:p>
    <w:p w:rsidR="00000000" w:rsidRDefault="00584A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00000" w:rsidRDefault="00584AF2">
      <w:pPr>
        <w:tabs>
          <w:tab w:val="left" w:pos="0"/>
        </w:tabs>
        <w:ind w:right="4253"/>
        <w:rPr>
          <w:rStyle w:val="20"/>
          <w:rFonts w:eastAsia="Times New Roman" w:cs="Times New Roman"/>
          <w:sz w:val="28"/>
          <w:szCs w:val="28"/>
          <w:lang w:val="ru-RU" w:eastAsia="ar-SA" w:bidi="ar-SA"/>
        </w:rPr>
      </w:pPr>
      <w:r>
        <w:rPr>
          <w:rStyle w:val="20"/>
          <w:rFonts w:eastAsia="Times New Roman" w:cs="Times New Roman"/>
          <w:sz w:val="28"/>
          <w:szCs w:val="28"/>
          <w:lang w:val="ru-RU" w:eastAsia="ar-SA" w:bidi="ar-SA"/>
        </w:rPr>
        <w:t>Исполняющий обязанности главы</w:t>
      </w:r>
    </w:p>
    <w:p w:rsidR="00000000" w:rsidRDefault="00584AF2">
      <w:pPr>
        <w:tabs>
          <w:tab w:val="left" w:pos="0"/>
        </w:tabs>
        <w:ind w:right="4253"/>
        <w:rPr>
          <w:rStyle w:val="20"/>
          <w:rFonts w:eastAsia="Times New Roman" w:cs="Times New Roman"/>
          <w:sz w:val="28"/>
          <w:szCs w:val="28"/>
          <w:lang w:val="ru-RU" w:eastAsia="ar-SA" w:bidi="ar-SA"/>
        </w:rPr>
      </w:pPr>
      <w:r>
        <w:rPr>
          <w:rStyle w:val="20"/>
          <w:rFonts w:eastAsia="Times New Roman" w:cs="Times New Roman"/>
          <w:sz w:val="28"/>
          <w:szCs w:val="28"/>
          <w:lang w:val="ru-RU" w:eastAsia="ar-SA" w:bidi="ar-SA"/>
        </w:rPr>
        <w:t>муниципального образования</w:t>
      </w:r>
    </w:p>
    <w:p w:rsidR="00000000" w:rsidRDefault="00584AF2">
      <w:pPr>
        <w:widowControl/>
        <w:tabs>
          <w:tab w:val="left" w:pos="0"/>
        </w:tabs>
        <w:rPr>
          <w:rStyle w:val="20"/>
          <w:rFonts w:eastAsia="Times New Roman" w:cs="Times New Roman"/>
          <w:sz w:val="28"/>
          <w:szCs w:val="28"/>
          <w:lang w:val="ru-RU" w:eastAsia="ar-SA" w:bidi="ar-SA"/>
        </w:rPr>
      </w:pPr>
      <w:r>
        <w:rPr>
          <w:rStyle w:val="20"/>
          <w:rFonts w:eastAsia="Times New Roman" w:cs="Times New Roman"/>
          <w:sz w:val="28"/>
          <w:szCs w:val="28"/>
          <w:lang w:val="ru-RU" w:eastAsia="ar-SA" w:bidi="ar-SA"/>
        </w:rPr>
        <w:t>Кореновский муниципальный район</w:t>
      </w:r>
    </w:p>
    <w:p w:rsidR="00000000" w:rsidRDefault="00584AF2">
      <w:pPr>
        <w:widowControl/>
        <w:tabs>
          <w:tab w:val="left" w:pos="0"/>
        </w:tabs>
        <w:rPr>
          <w:sz w:val="28"/>
          <w:szCs w:val="28"/>
          <w:lang w:val="ru-RU"/>
        </w:rPr>
      </w:pPr>
      <w:r>
        <w:rPr>
          <w:rStyle w:val="20"/>
          <w:rFonts w:eastAsia="Times New Roman" w:cs="Times New Roman"/>
          <w:sz w:val="28"/>
          <w:szCs w:val="28"/>
          <w:lang w:val="ru-RU" w:eastAsia="ar-SA" w:bidi="ar-SA"/>
        </w:rPr>
        <w:t xml:space="preserve">Краснодарского края                                                                              </w:t>
      </w:r>
      <w:r>
        <w:rPr>
          <w:rStyle w:val="20"/>
          <w:rFonts w:eastAsia="Times New Roman" w:cs="Times New Roman"/>
          <w:color w:val="000000"/>
          <w:sz w:val="28"/>
          <w:szCs w:val="28"/>
          <w:lang w:val="ru-RU" w:eastAsia="ar-SA" w:bidi="ar-SA"/>
        </w:rPr>
        <w:t>Т.Г. Ковалева</w:t>
      </w: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  <w:rPr>
          <w:sz w:val="28"/>
          <w:szCs w:val="28"/>
          <w:lang w:val="ru-RU"/>
        </w:rPr>
      </w:pPr>
    </w:p>
    <w:p w:rsidR="00000000" w:rsidRDefault="00584AF2">
      <w:pPr>
        <w:pStyle w:val="Standard"/>
        <w:spacing w:line="200" w:lineRule="atLeast"/>
        <w:jc w:val="center"/>
      </w:pPr>
      <w:r>
        <w:lastRenderedPageBreak/>
        <w:pict>
          <v:shape id="_x0000_s1026" type="#_x0000_t75" style="position:absolute;left:0;text-align:left;margin-left:0;margin-top:0;width:481.85pt;height:681.5pt;z-index:251657728;mso-wrap-distance-left:0;mso-wrap-distance-top:0;mso-wrap-distance-right:0;mso-wrap-distance-bottom:0;mso-position-horizontal:center;mso-position-horizontal-relative:text;mso-position-vertical:top;mso-position-vertical-relative:text" o:allowincell="f" filled="t">
            <v:fill color2="black"/>
            <v:imagedata r:id="rId8" o:title=""/>
            <w10:wrap type="square" side="largest"/>
          </v:shape>
        </w:pict>
      </w:r>
    </w:p>
    <w:sectPr w:rsidR="00000000">
      <w:headerReference w:type="default" r:id="rId9"/>
      <w:headerReference w:type="first" r:id="rId10"/>
      <w:pgSz w:w="11906" w:h="16838"/>
      <w:pgMar w:top="1409" w:right="567" w:bottom="1134" w:left="1701" w:header="8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4AF2">
      <w:r>
        <w:separator/>
      </w:r>
    </w:p>
  </w:endnote>
  <w:endnote w:type="continuationSeparator" w:id="0">
    <w:p w:rsidR="00000000" w:rsidRDefault="0058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4AF2">
      <w:r>
        <w:separator/>
      </w:r>
    </w:p>
  </w:footnote>
  <w:footnote w:type="continuationSeparator" w:id="0">
    <w:p w:rsidR="00000000" w:rsidRDefault="00584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4AF2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4AF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4AF2"/>
    <w:rsid w:val="0058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5149168-262E-447E-B4E6-B9B32E79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1">
    <w:name w:val="heading 1"/>
    <w:basedOn w:val="Standard"/>
    <w:next w:val="Standard"/>
    <w:qFormat/>
    <w:pPr>
      <w:numPr>
        <w:numId w:val="1"/>
      </w:numPr>
      <w:autoSpaceDE w:val="0"/>
      <w:spacing w:before="108" w:after="108"/>
      <w:ind w:left="0" w:firstLine="0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Cs/>
      <w:i/>
      <w:iCs/>
      <w:sz w:val="18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0">
    <w:name w:val="Основной шрифт абзаца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sz w:val="28"/>
      <w:szCs w:val="28"/>
    </w:rPr>
  </w:style>
  <w:style w:type="character" w:customStyle="1" w:styleId="a3">
    <w:name w:val="Текст выноски Знак"/>
    <w:rPr>
      <w:rFonts w:ascii="Segoe UI" w:hAnsi="Segoe UI" w:cs="Segoe UI"/>
      <w:kern w:val="2"/>
      <w:sz w:val="18"/>
      <w:szCs w:val="18"/>
      <w:lang w:val="de-DE" w:eastAsia="ja-JP" w:bidi="fa-IR"/>
    </w:rPr>
  </w:style>
  <w:style w:type="character" w:customStyle="1" w:styleId="a4">
    <w:name w:val="Цветовое выделение для Текст"/>
    <w:rPr>
      <w:sz w:val="24"/>
    </w:rPr>
  </w:style>
  <w:style w:type="character" w:styleId="a5">
    <w:name w:val="Hyperlink"/>
    <w:rPr>
      <w:color w:val="0563C1"/>
      <w:u w:val="single"/>
    </w:rPr>
  </w:style>
  <w:style w:type="character" w:customStyle="1" w:styleId="apple-style-span">
    <w:name w:val="apple-style-span"/>
  </w:style>
  <w:style w:type="character" w:customStyle="1" w:styleId="DefaultParagraphFont">
    <w:name w:val="Default Paragraph Font"/>
  </w:style>
  <w:style w:type="character" w:customStyle="1" w:styleId="FontStyle463">
    <w:name w:val="Font Style463"/>
    <w:basedOn w:val="DefaultParagraphFont"/>
    <w:rPr>
      <w:rFonts w:ascii="Times New Roman" w:hAnsi="Times New Roman" w:cs="Times New Roman"/>
      <w:b/>
      <w:sz w:val="24"/>
    </w:r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Textbody"/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Subtitle"/>
    <w:basedOn w:val="11"/>
    <w:next w:val="Textbody"/>
    <w:qFormat/>
    <w:pPr>
      <w:jc w:val="center"/>
    </w:pPr>
    <w:rPr>
      <w:i/>
      <w:iCs/>
    </w:rPr>
  </w:style>
  <w:style w:type="paragraph" w:customStyle="1" w:styleId="13">
    <w:name w:val="Название объекта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ja-JP"/>
    </w:rPr>
  </w:style>
  <w:style w:type="paragraph" w:styleId="aa">
    <w:name w:val="Normal (Web)"/>
    <w:pPr>
      <w:widowControl w:val="0"/>
      <w:suppressAutoHyphens/>
      <w:spacing w:before="100" w:after="100"/>
      <w:textAlignment w:val="baseline"/>
    </w:pPr>
    <w:rPr>
      <w:rFonts w:ascii="Times" w:eastAsia="Lucida Sans Unicode" w:hAnsi="Times" w:cs="Times"/>
      <w:kern w:val="2"/>
      <w:sz w:val="28"/>
      <w:szCs w:val="28"/>
      <w:lang w:eastAsia="ja-JP"/>
    </w:rPr>
  </w:style>
  <w:style w:type="paragraph" w:customStyle="1" w:styleId="14">
    <w:name w:val="марк список 1"/>
    <w:basedOn w:val="Standard"/>
    <w:pPr>
      <w:suppressAutoHyphens w:val="0"/>
      <w:spacing w:before="120" w:after="120"/>
      <w:jc w:val="both"/>
    </w:pPr>
    <w:rPr>
      <w:szCs w:val="20"/>
    </w:rPr>
  </w:style>
  <w:style w:type="paragraph" w:customStyle="1" w:styleId="15">
    <w:name w:val="нум список 1"/>
    <w:basedOn w:val="14"/>
  </w:style>
  <w:style w:type="paragraph" w:customStyle="1" w:styleId="ab">
    <w:name w:val="Таблицы (моноширинный)"/>
    <w:basedOn w:val="Standard"/>
    <w:next w:val="Standard"/>
    <w:rPr>
      <w:rFonts w:ascii="Courier New" w:eastAsia="Courier New" w:hAnsi="Courier New" w:cs="Courier New"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Standard"/>
    <w:rPr>
      <w:sz w:val="28"/>
    </w:rPr>
  </w:style>
  <w:style w:type="paragraph" w:styleId="ae">
    <w:name w:val="Balloon Text"/>
    <w:basedOn w:val="a"/>
    <w:rPr>
      <w:rFonts w:ascii="Segoe UI" w:hAnsi="Segoe UI" w:cs="Segoe UI"/>
      <w:sz w:val="18"/>
      <w:szCs w:val="18"/>
    </w:rPr>
  </w:style>
  <w:style w:type="paragraph" w:styleId="af">
    <w:name w:val="header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2817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suvorova</dc:creator>
  <cp:keywords/>
  <cp:lastModifiedBy>user</cp:lastModifiedBy>
  <cp:revision>2</cp:revision>
  <cp:lastPrinted>2025-08-07T11:07:00Z</cp:lastPrinted>
  <dcterms:created xsi:type="dcterms:W3CDTF">2025-08-15T07:27:00Z</dcterms:created>
  <dcterms:modified xsi:type="dcterms:W3CDTF">2025-08-15T07:27:00Z</dcterms:modified>
</cp:coreProperties>
</file>