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467BB1">
      <w:pPr>
        <w:jc w:val="center"/>
        <w:rPr>
          <w:lang/>
        </w:rPr>
      </w:pPr>
      <w:bookmarkStart w:id="0" w:name="_GoBack"/>
      <w:bookmarkEnd w:id="0"/>
      <w:r>
        <w:pict>
          <v:rect id="Фигура1" o:spid="_x0000_s1026" style="position:absolute;left:0;text-align:left;margin-left:81.65pt;margin-top:53.8pt;width:17.6pt;height:18.4pt;z-index:251657728;mso-wrap-style:none;mso-position-horizontal:absolute;mso-position-horizontal-relative:page;mso-position-vertical:absolute;mso-position-vertical-relative:page;v-text-anchor:middle" o:allowincell="f" stroked="f" strokecolor="#3465a4">
            <v:fill color2="black"/>
            <v:stroke color2="#cb9a5b" joinstyle="round"/>
          </v:rect>
        </w:pict>
      </w:r>
      <w:r>
        <w:rPr>
          <w:color w:val="000000"/>
          <w:sz w:val="16"/>
          <w:shd w:val="clear" w:color="auto" w:fill="FFFFFF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filled="t">
            <v:fill color2="black"/>
            <v:imagedata r:id="rId5" o:title="" croptop="-693f" cropbottom="-693f" cropleft="-866f" cropright="-866f"/>
          </v:shape>
        </w:pict>
      </w:r>
    </w:p>
    <w:p w:rsidR="00000000" w:rsidRDefault="00467BB1">
      <w:pPr>
        <w:numPr>
          <w:ilvl w:val="0"/>
          <w:numId w:val="3"/>
        </w:numPr>
        <w:contextualSpacing/>
        <w:jc w:val="center"/>
        <w:rPr>
          <w:lang/>
        </w:rPr>
      </w:pPr>
    </w:p>
    <w:p w:rsidR="00000000" w:rsidRDefault="00467BB1">
      <w:pPr>
        <w:numPr>
          <w:ilvl w:val="0"/>
          <w:numId w:val="3"/>
        </w:num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467BB1">
      <w:pPr>
        <w:numPr>
          <w:ilvl w:val="0"/>
          <w:numId w:val="3"/>
        </w:numPr>
        <w:contextualSpacing/>
        <w:jc w:val="center"/>
        <w:rPr>
          <w:b/>
          <w:bCs/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КРАСНОДАРСКОГО  КРАЯ</w:t>
      </w:r>
    </w:p>
    <w:p w:rsidR="00000000" w:rsidRDefault="00467BB1">
      <w:pPr>
        <w:numPr>
          <w:ilvl w:val="0"/>
          <w:numId w:val="3"/>
        </w:numPr>
        <w:contextualSpacing/>
        <w:jc w:val="center"/>
        <w:rPr>
          <w:b/>
          <w:bCs/>
          <w:color w:val="000000"/>
          <w:sz w:val="12"/>
          <w:szCs w:val="12"/>
        </w:rPr>
      </w:pPr>
    </w:p>
    <w:p w:rsidR="00000000" w:rsidRDefault="00467BB1">
      <w:pPr>
        <w:numPr>
          <w:ilvl w:val="0"/>
          <w:numId w:val="3"/>
        </w:numPr>
        <w:contextualSpacing/>
        <w:jc w:val="center"/>
        <w:rPr>
          <w:b/>
          <w:bCs/>
          <w:color w:val="000000"/>
          <w:sz w:val="12"/>
          <w:szCs w:val="12"/>
        </w:rPr>
      </w:pPr>
      <w:r>
        <w:rPr>
          <w:rStyle w:val="20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000000" w:rsidRDefault="00467BB1">
      <w:pPr>
        <w:numPr>
          <w:ilvl w:val="0"/>
          <w:numId w:val="3"/>
        </w:numPr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12"/>
          <w:szCs w:val="12"/>
        </w:rPr>
        <w:t xml:space="preserve"> </w:t>
      </w:r>
    </w:p>
    <w:p w:rsidR="00000000" w:rsidRDefault="00467BB1">
      <w:pPr>
        <w:widowControl w:val="0"/>
        <w:numPr>
          <w:ilvl w:val="0"/>
          <w:numId w:val="3"/>
        </w:numPr>
        <w:contextualSpacing/>
        <w:jc w:val="center"/>
        <w:rPr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</w:rPr>
        <w:t xml:space="preserve">от </w:t>
      </w:r>
      <w:r>
        <w:rPr>
          <w:b/>
          <w:color w:val="000000"/>
          <w:sz w:val="24"/>
          <w:szCs w:val="24"/>
        </w:rPr>
        <w:t>13</w:t>
      </w:r>
      <w:r>
        <w:rPr>
          <w:b/>
          <w:color w:val="000000"/>
          <w:sz w:val="24"/>
          <w:szCs w:val="24"/>
        </w:rPr>
        <w:t>.08.2025                                                                                                                         №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1</w:t>
      </w:r>
      <w:r>
        <w:rPr>
          <w:b/>
          <w:bCs/>
          <w:sz w:val="24"/>
          <w:szCs w:val="24"/>
          <w:lang w:eastAsia="ru-RU"/>
        </w:rPr>
        <w:t>14</w:t>
      </w:r>
      <w:r>
        <w:rPr>
          <w:b/>
          <w:bCs/>
          <w:sz w:val="24"/>
          <w:szCs w:val="24"/>
          <w:lang w:eastAsia="ru-RU"/>
        </w:rPr>
        <w:t>6</w:t>
      </w:r>
    </w:p>
    <w:p w:rsidR="00000000" w:rsidRDefault="00467BB1">
      <w:pPr>
        <w:numPr>
          <w:ilvl w:val="0"/>
          <w:numId w:val="3"/>
        </w:numPr>
        <w:spacing w:line="276" w:lineRule="auto"/>
        <w:jc w:val="center"/>
      </w:pPr>
      <w:r>
        <w:rPr>
          <w:sz w:val="24"/>
          <w:szCs w:val="24"/>
          <w:lang w:eastAsia="ru-RU"/>
        </w:rPr>
        <w:t>г. Кореновск</w:t>
      </w:r>
    </w:p>
    <w:p w:rsidR="00000000" w:rsidRDefault="00467BB1">
      <w:pPr>
        <w:spacing w:line="276" w:lineRule="auto"/>
        <w:jc w:val="center"/>
      </w:pPr>
    </w:p>
    <w:p w:rsidR="00000000" w:rsidRDefault="00467BB1"/>
    <w:p w:rsidR="00000000" w:rsidRDefault="00467BB1">
      <w:pPr>
        <w:pStyle w:val="af0"/>
        <w:ind w:firstLine="0"/>
        <w:jc w:val="center"/>
        <w:rPr>
          <w:rFonts w:eastAsia="Courier New" w:cs="Courier New"/>
          <w:b/>
          <w:szCs w:val="28"/>
        </w:rPr>
      </w:pPr>
      <w:r>
        <w:rPr>
          <w:b/>
          <w:szCs w:val="28"/>
          <w:lang/>
        </w:rPr>
        <w:t xml:space="preserve"> </w:t>
      </w:r>
      <w:bookmarkStart w:id="1" w:name="_Hlk205544716"/>
      <w:r>
        <w:rPr>
          <w:b/>
          <w:szCs w:val="28"/>
          <w:lang/>
        </w:rPr>
        <w:t>О переименовании муниципального казенного учреждения «Централизованная бухгалтерия муниципальных учреждений</w:t>
      </w:r>
      <w:r>
        <w:rPr>
          <w:rFonts w:eastAsia="Courier New" w:cs="Courier New"/>
          <w:b/>
          <w:szCs w:val="28"/>
          <w:lang/>
        </w:rPr>
        <w:t xml:space="preserve"> муниципального образования Кореновский район»</w:t>
      </w:r>
      <w:r>
        <w:rPr>
          <w:b/>
          <w:szCs w:val="28"/>
          <w:lang/>
        </w:rPr>
        <w:t xml:space="preserve"> и</w:t>
      </w:r>
      <w:r>
        <w:rPr>
          <w:b/>
        </w:rPr>
        <w:t xml:space="preserve"> утверждении устава муниципального казенного учреждения</w:t>
      </w:r>
      <w:r>
        <w:rPr>
          <w:rFonts w:eastAsia="Courier New" w:cs="Courier New"/>
          <w:b/>
          <w:szCs w:val="28"/>
        </w:rPr>
        <w:t xml:space="preserve"> «Централизованная бухгалт</w:t>
      </w:r>
      <w:r>
        <w:rPr>
          <w:rFonts w:eastAsia="Courier New" w:cs="Courier New"/>
          <w:b/>
          <w:szCs w:val="28"/>
        </w:rPr>
        <w:t>ерия муниципальных учреждений муниципального образования Кореновский муниципальный район Краснодарского края»</w:t>
      </w:r>
      <w:bookmarkEnd w:id="1"/>
    </w:p>
    <w:p w:rsidR="00000000" w:rsidRDefault="00467BB1">
      <w:pPr>
        <w:pStyle w:val="af0"/>
        <w:ind w:firstLine="0"/>
        <w:jc w:val="center"/>
        <w:rPr>
          <w:rFonts w:eastAsia="Courier New" w:cs="Courier New"/>
          <w:b/>
          <w:szCs w:val="28"/>
        </w:rPr>
      </w:pPr>
    </w:p>
    <w:p w:rsidR="00000000" w:rsidRDefault="00467BB1">
      <w:pPr>
        <w:pStyle w:val="af0"/>
        <w:ind w:firstLine="0"/>
        <w:rPr>
          <w:rFonts w:eastAsia="Courier New" w:cs="Courier New"/>
          <w:b/>
          <w:szCs w:val="28"/>
        </w:rPr>
      </w:pPr>
    </w:p>
    <w:p w:rsidR="00000000" w:rsidRDefault="00467BB1">
      <w:pPr>
        <w:pStyle w:val="af0"/>
        <w:spacing w:line="276" w:lineRule="auto"/>
        <w:ind w:firstLine="0"/>
        <w:rPr>
          <w:rStyle w:val="10"/>
          <w:szCs w:val="28"/>
        </w:rPr>
      </w:pPr>
      <w:r>
        <w:tab/>
        <w:t xml:space="preserve">В целях приведения в соответствие с </w:t>
      </w:r>
      <w:r>
        <w:rPr>
          <w:szCs w:val="28"/>
        </w:rPr>
        <w:t>действующим законодательством</w:t>
      </w:r>
      <w:r>
        <w:t xml:space="preserve"> и руководствуясь Уставом муниципального образования Кореновский район, статья</w:t>
      </w:r>
      <w:r>
        <w:t>ми 52, 123.21 Гражданского кодекса Российской Федерации, администрация муниципального образования Кореновский муниципальный район Краснодарского края, п о с т а н о в л я е т:</w:t>
      </w:r>
    </w:p>
    <w:p w:rsidR="00000000" w:rsidRDefault="00467BB1">
      <w:pPr>
        <w:pStyle w:val="af0"/>
        <w:spacing w:line="276" w:lineRule="auto"/>
        <w:ind w:firstLine="705"/>
      </w:pPr>
      <w:r>
        <w:rPr>
          <w:rStyle w:val="10"/>
          <w:szCs w:val="28"/>
        </w:rPr>
        <w:t xml:space="preserve">1. Переименовать </w:t>
      </w:r>
      <w:r>
        <w:rPr>
          <w:rStyle w:val="10"/>
          <w:szCs w:val="28"/>
          <w:lang/>
        </w:rPr>
        <w:t xml:space="preserve">муниципальное казенное учреждение </w:t>
      </w:r>
      <w:bookmarkStart w:id="2" w:name="_Hlk205544628"/>
      <w:r>
        <w:rPr>
          <w:rStyle w:val="10"/>
          <w:szCs w:val="28"/>
          <w:lang/>
        </w:rPr>
        <w:t>«Централизованная бухгалтерия</w:t>
      </w:r>
      <w:r>
        <w:rPr>
          <w:rStyle w:val="10"/>
          <w:szCs w:val="28"/>
          <w:lang/>
        </w:rPr>
        <w:t xml:space="preserve"> муниципальных учреждений</w:t>
      </w:r>
      <w:bookmarkEnd w:id="2"/>
      <w:r>
        <w:rPr>
          <w:rStyle w:val="10"/>
          <w:rFonts w:eastAsia="Courier New" w:cs="Courier New"/>
          <w:szCs w:val="28"/>
          <w:lang/>
        </w:rPr>
        <w:t xml:space="preserve"> муниципального образования Кореновский район</w:t>
      </w:r>
      <w:r>
        <w:rPr>
          <w:rStyle w:val="10"/>
          <w:szCs w:val="28"/>
        </w:rPr>
        <w:t xml:space="preserve">» </w:t>
      </w:r>
      <w:r>
        <w:rPr>
          <w:rStyle w:val="10"/>
          <w:spacing w:val="2"/>
          <w:szCs w:val="28"/>
        </w:rPr>
        <w:t xml:space="preserve">в </w:t>
      </w:r>
      <w:r>
        <w:rPr>
          <w:rStyle w:val="10"/>
          <w:spacing w:val="2"/>
          <w:szCs w:val="28"/>
          <w:lang/>
        </w:rPr>
        <w:t xml:space="preserve">муниципальное казенное </w:t>
      </w:r>
      <w:r>
        <w:t xml:space="preserve">учреждение </w:t>
      </w:r>
      <w:r>
        <w:rPr>
          <w:rStyle w:val="10"/>
          <w:szCs w:val="28"/>
          <w:lang/>
        </w:rPr>
        <w:t>«Централизованная бухгалтерия муниципальных учреждений</w:t>
      </w:r>
      <w:r>
        <w:rPr>
          <w:rFonts w:eastAsia="Courier New"/>
        </w:rPr>
        <w:t xml:space="preserve"> муниципального образования Кореновский муниципальный район Краснодарского края».</w:t>
      </w:r>
    </w:p>
    <w:p w:rsidR="00000000" w:rsidRDefault="00467BB1">
      <w:pPr>
        <w:pStyle w:val="211"/>
        <w:spacing w:line="276" w:lineRule="auto"/>
        <w:ind w:firstLine="705"/>
        <w:rPr>
          <w:rFonts w:eastAsia="Courier New"/>
          <w:szCs w:val="28"/>
        </w:rPr>
      </w:pPr>
      <w:r>
        <w:t>2. Утвердить</w:t>
      </w:r>
      <w:r>
        <w:t xml:space="preserve"> Устав муниципального казенного учреждения </w:t>
      </w:r>
      <w:r>
        <w:rPr>
          <w:rStyle w:val="10"/>
          <w:szCs w:val="28"/>
          <w:lang/>
        </w:rPr>
        <w:t>«Централизованная бухгалтерия муниципальных учреждений</w:t>
      </w:r>
      <w:r>
        <w:t xml:space="preserve"> муниципального образования Кореновский муниципальный район</w:t>
      </w:r>
      <w:r>
        <w:rPr>
          <w:rFonts w:eastAsia="Courier New" w:cs="Courier New"/>
          <w:szCs w:val="28"/>
        </w:rPr>
        <w:t xml:space="preserve"> Краснодарского края» в новой редакции (прилагается).</w:t>
      </w:r>
    </w:p>
    <w:p w:rsidR="00000000" w:rsidRDefault="00467BB1">
      <w:pPr>
        <w:pStyle w:val="af6"/>
        <w:spacing w:line="276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3. </w:t>
      </w:r>
      <w:r>
        <w:rPr>
          <w:sz w:val="28"/>
          <w:szCs w:val="28"/>
        </w:rPr>
        <w:t>Признать утратившим силу постановление адми</w:t>
      </w:r>
      <w:r>
        <w:rPr>
          <w:sz w:val="28"/>
          <w:szCs w:val="28"/>
        </w:rPr>
        <w:t xml:space="preserve">нистрации муниципального образования Кореновского района от 24 декабря 2010 года № 2047 «Об утверждении устава муниципального казенного учреждения «Централизованная бухгалтерия муниципальных учреждений муниципального образования Кореновский район» в новой </w:t>
      </w:r>
      <w:r>
        <w:rPr>
          <w:sz w:val="28"/>
          <w:szCs w:val="28"/>
        </w:rPr>
        <w:t>редакции» (с изменениями от 07.11.2017 № 1519, от 12.11.2018 № 1535, от 05.07.2023 № 1238)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:rsidR="00000000" w:rsidRDefault="00467BB1">
      <w:pPr>
        <w:pStyle w:val="af6"/>
        <w:spacing w:line="276" w:lineRule="auto"/>
        <w:jc w:val="both"/>
        <w:rPr>
          <w:rFonts w:eastAsia="Times New Roman"/>
          <w:sz w:val="28"/>
          <w:szCs w:val="28"/>
        </w:rPr>
      </w:pPr>
    </w:p>
    <w:p w:rsidR="00000000" w:rsidRDefault="00467BB1">
      <w:pPr>
        <w:pStyle w:val="af6"/>
        <w:spacing w:line="276" w:lineRule="auto"/>
        <w:jc w:val="both"/>
        <w:rPr>
          <w:rFonts w:eastAsia="Times New Roman"/>
          <w:sz w:val="28"/>
          <w:szCs w:val="28"/>
        </w:rPr>
      </w:pPr>
    </w:p>
    <w:p w:rsidR="00000000" w:rsidRDefault="00467BB1">
      <w:pPr>
        <w:pStyle w:val="af6"/>
        <w:spacing w:line="276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</w:p>
    <w:p w:rsidR="00000000" w:rsidRDefault="00467BB1">
      <w:pPr>
        <w:pStyle w:val="af6"/>
        <w:spacing w:line="276" w:lineRule="auto"/>
        <w:ind w:firstLine="70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>
        <w:rPr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официальн</w:t>
      </w:r>
      <w:r>
        <w:rPr>
          <w:sz w:val="28"/>
          <w:szCs w:val="28"/>
        </w:rPr>
        <w:t xml:space="preserve">о обнародовать настоящее постановление  </w:t>
      </w:r>
    </w:p>
    <w:p w:rsidR="00000000" w:rsidRDefault="00467BB1">
      <w:pPr>
        <w:pStyle w:val="af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установленном порядке и разместить на официальном сайте администрации муниципального образования Кореновский муниципальный район Краснодарского края в информационно-телекоммуникационной сети «Интернет».</w:t>
      </w:r>
    </w:p>
    <w:p w:rsidR="00000000" w:rsidRDefault="00467BB1">
      <w:pPr>
        <w:pStyle w:val="af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>
        <w:rPr>
          <w:rFonts w:eastAsia="Batang"/>
          <w:sz w:val="28"/>
          <w:szCs w:val="28"/>
        </w:rPr>
        <w:t>Контро</w:t>
      </w:r>
      <w:r>
        <w:rPr>
          <w:rFonts w:eastAsia="Batang"/>
          <w:sz w:val="28"/>
          <w:szCs w:val="28"/>
        </w:rPr>
        <w:t>ль за выполнением постановления возложить на заместителя главы муниципального образования Кореновский муниципальный район Краснодарского края С.В. Колупайко.</w:t>
      </w:r>
    </w:p>
    <w:p w:rsidR="00000000" w:rsidRDefault="00467BB1">
      <w:pPr>
        <w:spacing w:line="276" w:lineRule="auto"/>
        <w:ind w:firstLine="708"/>
        <w:jc w:val="both"/>
        <w:rPr>
          <w:rFonts w:eastAsia="Batang"/>
          <w:sz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6. Постановление вступает в силу после его официального об</w:t>
      </w:r>
      <w:r>
        <w:rPr>
          <w:rFonts w:eastAsia="Batang"/>
          <w:sz w:val="28"/>
        </w:rPr>
        <w:t>народования.</w:t>
      </w:r>
    </w:p>
    <w:p w:rsidR="00000000" w:rsidRDefault="00467BB1">
      <w:pPr>
        <w:spacing w:line="276" w:lineRule="auto"/>
        <w:jc w:val="both"/>
        <w:rPr>
          <w:rFonts w:eastAsia="Batang"/>
          <w:sz w:val="28"/>
        </w:rPr>
      </w:pPr>
    </w:p>
    <w:p w:rsidR="00000000" w:rsidRDefault="00467BB1">
      <w:pPr>
        <w:jc w:val="both"/>
        <w:rPr>
          <w:rFonts w:eastAsia="Batang"/>
          <w:sz w:val="28"/>
        </w:rPr>
      </w:pPr>
    </w:p>
    <w:p w:rsidR="00000000" w:rsidRDefault="00467BB1">
      <w:pPr>
        <w:jc w:val="both"/>
        <w:rPr>
          <w:rFonts w:eastAsia="Batang"/>
          <w:sz w:val="28"/>
        </w:rPr>
      </w:pPr>
    </w:p>
    <w:p w:rsidR="00000000" w:rsidRDefault="00467BB1">
      <w:pPr>
        <w:rPr>
          <w:rStyle w:val="WW-Absatz-Standardschriftart11111111111111"/>
          <w:sz w:val="28"/>
          <w:szCs w:val="28"/>
        </w:rPr>
      </w:pPr>
      <w:r>
        <w:rPr>
          <w:rStyle w:val="WW-Absatz-Standardschriftart11111111111111"/>
          <w:sz w:val="28"/>
          <w:szCs w:val="28"/>
        </w:rPr>
        <w:t>Глава</w:t>
      </w:r>
    </w:p>
    <w:p w:rsidR="00000000" w:rsidRDefault="00467BB1">
      <w:pPr>
        <w:rPr>
          <w:sz w:val="28"/>
          <w:szCs w:val="28"/>
        </w:rPr>
      </w:pPr>
      <w:r>
        <w:rPr>
          <w:rStyle w:val="WW-Absatz-Standardschriftart11111111111111"/>
          <w:sz w:val="28"/>
          <w:szCs w:val="28"/>
        </w:rPr>
        <w:t>муниципального о</w:t>
      </w:r>
      <w:r>
        <w:rPr>
          <w:rStyle w:val="WW-Absatz-Standardschriftart11111111111111"/>
          <w:sz w:val="28"/>
          <w:szCs w:val="28"/>
        </w:rPr>
        <w:t xml:space="preserve">бразования </w:t>
      </w:r>
    </w:p>
    <w:p w:rsidR="00000000" w:rsidRDefault="00467BB1">
      <w:pPr>
        <w:rPr>
          <w:sz w:val="28"/>
          <w:szCs w:val="28"/>
        </w:rPr>
      </w:pPr>
      <w:r>
        <w:rPr>
          <w:sz w:val="28"/>
          <w:szCs w:val="28"/>
        </w:rPr>
        <w:t>Кореновский муниципальный район</w:t>
      </w:r>
    </w:p>
    <w:p w:rsidR="00000000" w:rsidRDefault="00467BB1">
      <w:r>
        <w:rPr>
          <w:sz w:val="28"/>
          <w:szCs w:val="28"/>
        </w:rPr>
        <w:t>Краснодарского края                                                                  С.А. Голобородько</w:t>
      </w:r>
    </w:p>
    <w:p w:rsidR="00000000" w:rsidRDefault="00467BB1"/>
    <w:p w:rsidR="00000000" w:rsidRDefault="00467BB1"/>
    <w:p w:rsidR="00000000" w:rsidRDefault="00467BB1"/>
    <w:p w:rsidR="00000000" w:rsidRDefault="00467BB1"/>
    <w:p w:rsidR="00000000" w:rsidRDefault="00467BB1">
      <w:pPr>
        <w:pageBreakBefore/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lastRenderedPageBreak/>
        <w:tab/>
      </w:r>
      <w:r>
        <w:rPr>
          <w:kern w:val="2"/>
          <w:sz w:val="28"/>
          <w:lang w:eastAsia="ar-SA"/>
        </w:rPr>
        <w:tab/>
      </w:r>
      <w:r>
        <w:rPr>
          <w:kern w:val="2"/>
          <w:sz w:val="28"/>
          <w:lang w:eastAsia="ar-SA"/>
        </w:rPr>
        <w:tab/>
      </w:r>
      <w:r>
        <w:rPr>
          <w:kern w:val="2"/>
          <w:sz w:val="28"/>
          <w:lang w:eastAsia="ar-SA"/>
        </w:rPr>
        <w:tab/>
      </w:r>
      <w:r>
        <w:rPr>
          <w:kern w:val="2"/>
          <w:sz w:val="28"/>
          <w:lang w:eastAsia="ar-SA"/>
        </w:rPr>
        <w:tab/>
      </w:r>
      <w:r>
        <w:rPr>
          <w:kern w:val="2"/>
          <w:sz w:val="28"/>
          <w:lang w:eastAsia="ar-SA"/>
        </w:rPr>
        <w:tab/>
        <w:t xml:space="preserve"> ПРИЛОЖЕНИЕ</w:t>
      </w: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ab/>
      </w:r>
      <w:r>
        <w:rPr>
          <w:kern w:val="2"/>
          <w:sz w:val="28"/>
          <w:lang w:eastAsia="ar-SA"/>
        </w:rPr>
        <w:tab/>
      </w:r>
      <w:r>
        <w:rPr>
          <w:kern w:val="2"/>
          <w:sz w:val="28"/>
          <w:lang w:eastAsia="ar-SA"/>
        </w:rPr>
        <w:tab/>
      </w:r>
      <w:r>
        <w:rPr>
          <w:kern w:val="2"/>
          <w:sz w:val="28"/>
          <w:lang w:eastAsia="ar-SA"/>
        </w:rPr>
        <w:tab/>
      </w: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ab/>
      </w:r>
      <w:r>
        <w:rPr>
          <w:kern w:val="2"/>
          <w:sz w:val="28"/>
          <w:lang w:eastAsia="ar-SA"/>
        </w:rPr>
        <w:tab/>
      </w:r>
      <w:r>
        <w:rPr>
          <w:kern w:val="2"/>
          <w:sz w:val="28"/>
          <w:lang w:eastAsia="ar-SA"/>
        </w:rPr>
        <w:tab/>
      </w:r>
      <w:r>
        <w:rPr>
          <w:kern w:val="2"/>
          <w:sz w:val="28"/>
          <w:lang w:eastAsia="ar-SA"/>
        </w:rPr>
        <w:tab/>
      </w:r>
      <w:r>
        <w:rPr>
          <w:kern w:val="2"/>
          <w:sz w:val="28"/>
          <w:lang w:eastAsia="ar-SA"/>
        </w:rPr>
        <w:tab/>
      </w:r>
      <w:r>
        <w:rPr>
          <w:kern w:val="2"/>
          <w:sz w:val="28"/>
          <w:lang w:eastAsia="ar-SA"/>
        </w:rPr>
        <w:tab/>
        <w:t>УТВЕРЖДЕН</w:t>
      </w:r>
    </w:p>
    <w:p w:rsidR="00000000" w:rsidRDefault="00467BB1">
      <w:pPr>
        <w:shd w:val="clear" w:color="auto" w:fill="FFFFFF"/>
        <w:spacing w:line="100" w:lineRule="atLeast"/>
        <w:ind w:left="2832" w:firstLine="708"/>
        <w:jc w:val="center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 xml:space="preserve">          </w:t>
      </w:r>
      <w:r>
        <w:rPr>
          <w:kern w:val="2"/>
          <w:sz w:val="28"/>
          <w:lang w:eastAsia="ar-SA"/>
        </w:rPr>
        <w:t xml:space="preserve">постановлением администрации </w:t>
      </w:r>
    </w:p>
    <w:p w:rsidR="00000000" w:rsidRDefault="00467BB1">
      <w:pPr>
        <w:shd w:val="clear" w:color="auto" w:fill="FFFFFF"/>
        <w:spacing w:line="100" w:lineRule="atLeast"/>
        <w:ind w:left="2832" w:firstLine="708"/>
        <w:jc w:val="center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 xml:space="preserve">         </w:t>
      </w:r>
      <w:r>
        <w:rPr>
          <w:kern w:val="2"/>
          <w:sz w:val="28"/>
          <w:lang w:eastAsia="ar-SA"/>
        </w:rPr>
        <w:t>муниципального об</w:t>
      </w:r>
      <w:r>
        <w:rPr>
          <w:kern w:val="2"/>
          <w:sz w:val="28"/>
          <w:lang w:eastAsia="ar-SA"/>
        </w:rPr>
        <w:t xml:space="preserve">разования </w:t>
      </w:r>
    </w:p>
    <w:p w:rsidR="00000000" w:rsidRDefault="00467BB1">
      <w:pPr>
        <w:shd w:val="clear" w:color="auto" w:fill="FFFFFF"/>
        <w:spacing w:line="100" w:lineRule="atLeast"/>
        <w:ind w:left="2832" w:firstLine="708"/>
        <w:jc w:val="center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 xml:space="preserve">       </w:t>
      </w:r>
      <w:r>
        <w:rPr>
          <w:kern w:val="2"/>
          <w:sz w:val="28"/>
          <w:lang w:eastAsia="ar-SA"/>
        </w:rPr>
        <w:t xml:space="preserve">Кореновский муниципальный район </w:t>
      </w:r>
    </w:p>
    <w:p w:rsidR="00000000" w:rsidRDefault="00467BB1">
      <w:pPr>
        <w:shd w:val="clear" w:color="auto" w:fill="FFFFFF"/>
        <w:spacing w:line="100" w:lineRule="atLeast"/>
        <w:ind w:left="2832" w:firstLine="708"/>
        <w:jc w:val="center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 xml:space="preserve">            </w:t>
      </w:r>
      <w:r>
        <w:rPr>
          <w:kern w:val="2"/>
          <w:sz w:val="28"/>
          <w:lang w:eastAsia="ar-SA"/>
        </w:rPr>
        <w:t xml:space="preserve">Краснодарского края </w:t>
      </w:r>
    </w:p>
    <w:p w:rsidR="00000000" w:rsidRDefault="00467BB1">
      <w:pPr>
        <w:shd w:val="clear" w:color="auto" w:fill="FFFFFF"/>
        <w:spacing w:line="100" w:lineRule="atLeast"/>
        <w:ind w:left="2832" w:firstLine="708"/>
        <w:jc w:val="center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 xml:space="preserve">          </w:t>
      </w:r>
      <w:r>
        <w:rPr>
          <w:kern w:val="2"/>
          <w:sz w:val="28"/>
          <w:lang w:eastAsia="ar-SA"/>
        </w:rPr>
        <w:t xml:space="preserve">от </w:t>
      </w:r>
      <w:r>
        <w:rPr>
          <w:kern w:val="2"/>
          <w:sz w:val="28"/>
          <w:lang w:eastAsia="ar-SA"/>
        </w:rPr>
        <w:t xml:space="preserve">13.08.2025 </w:t>
      </w:r>
      <w:r>
        <w:rPr>
          <w:kern w:val="2"/>
          <w:sz w:val="28"/>
          <w:lang w:eastAsia="ar-SA"/>
        </w:rPr>
        <w:t xml:space="preserve"> № </w:t>
      </w:r>
      <w:r>
        <w:rPr>
          <w:kern w:val="2"/>
          <w:sz w:val="28"/>
          <w:lang w:eastAsia="ar-SA"/>
        </w:rPr>
        <w:t>1146</w:t>
      </w: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 xml:space="preserve">У С Т А В </w:t>
      </w: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 xml:space="preserve">муниципального казенного учреждения </w:t>
      </w: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 xml:space="preserve">«Централизованная бухгалтерия муниципальных учреждений </w:t>
      </w: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муниципального образования</w:t>
      </w:r>
      <w:r>
        <w:rPr>
          <w:kern w:val="2"/>
          <w:sz w:val="28"/>
          <w:lang w:eastAsia="ar-SA"/>
        </w:rPr>
        <w:t xml:space="preserve"> Кореновский муниципальный район Краснодарского края»</w:t>
      </w: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2025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pageBreakBefore/>
        <w:suppressAutoHyphens w:val="0"/>
        <w:autoSpaceDE w:val="0"/>
        <w:spacing w:before="5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</w:p>
    <w:p w:rsidR="00000000" w:rsidRDefault="00467BB1">
      <w:pPr>
        <w:suppressAutoHyphens w:val="0"/>
        <w:autoSpaceDE w:val="0"/>
        <w:spacing w:before="58"/>
        <w:ind w:left="86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Общие положения.</w:t>
      </w:r>
    </w:p>
    <w:p w:rsidR="00000000" w:rsidRDefault="00467BB1">
      <w:pPr>
        <w:widowControl w:val="0"/>
        <w:numPr>
          <w:ilvl w:val="0"/>
          <w:numId w:val="2"/>
        </w:numPr>
        <w:tabs>
          <w:tab w:val="left" w:pos="1498"/>
        </w:tabs>
        <w:suppressAutoHyphens w:val="0"/>
        <w:autoSpaceDE w:val="0"/>
        <w:ind w:firstLine="85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Муниципальное казенное учреждение «Централизованная бухгалтерия муниципальных учреждений муниципального образования Кореновский муниципальный район Красно</w:t>
      </w:r>
      <w:r>
        <w:rPr>
          <w:sz w:val="28"/>
          <w:szCs w:val="28"/>
          <w:lang w:eastAsia="ru-RU"/>
        </w:rPr>
        <w:t>дарского края», именуемое в дальнейшем «Казенное учреждение», создано постановлением главы муниципального образования Кореновский район Краснодарского края от 28 января 2008 года № 79 «О создании муниципального учреждения муниципального образования Коренов</w:t>
      </w:r>
      <w:r>
        <w:rPr>
          <w:sz w:val="28"/>
          <w:szCs w:val="28"/>
          <w:lang w:eastAsia="ru-RU"/>
        </w:rPr>
        <w:t>ский район «Централизованная бухгалтерия бюджетных учреждений муниципального образования Кореновский район».</w:t>
      </w:r>
    </w:p>
    <w:p w:rsidR="00000000" w:rsidRDefault="00467BB1">
      <w:pPr>
        <w:ind w:firstLine="708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Муниципальное</w:t>
      </w:r>
      <w:r>
        <w:rPr>
          <w:sz w:val="28"/>
          <w:szCs w:val="28"/>
        </w:rPr>
        <w:t xml:space="preserve"> казенное учреждение «Централизованная бухгалтерия муниципальных учреждений муниципального образования Кореновский район» переименован</w:t>
      </w:r>
      <w:r>
        <w:rPr>
          <w:sz w:val="28"/>
          <w:szCs w:val="28"/>
        </w:rPr>
        <w:t>о в Муниципальное казенное учреждение «Централизованная бухгалтерия муниципальных учреждений муниципального образования Кореновский муниципальный район Краснодарского края» на основании  постановления администрации муниципального образования Кореновский му</w:t>
      </w:r>
      <w:r>
        <w:rPr>
          <w:sz w:val="28"/>
          <w:szCs w:val="28"/>
        </w:rPr>
        <w:t xml:space="preserve">ниципальный район Краснодарского края от </w:t>
      </w:r>
      <w:r>
        <w:rPr>
          <w:kern w:val="2"/>
          <w:sz w:val="28"/>
          <w:szCs w:val="28"/>
          <w:lang w:eastAsia="ar-SA"/>
        </w:rPr>
        <w:t>13.08.2025</w:t>
      </w:r>
      <w:r>
        <w:rPr>
          <w:kern w:val="2"/>
          <w:sz w:val="28"/>
          <w:szCs w:val="28"/>
          <w:lang w:eastAsia="ar-SA"/>
        </w:rPr>
        <w:t xml:space="preserve"> № </w:t>
      </w:r>
      <w:r>
        <w:rPr>
          <w:kern w:val="2"/>
          <w:sz w:val="28"/>
          <w:szCs w:val="28"/>
          <w:lang w:eastAsia="ar-SA"/>
        </w:rPr>
        <w:t>1146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/>
        </w:rPr>
        <w:t>«О переименовании муниципального казенного учреждения «Централизованная бухгалтерия муниципальных учреждений</w:t>
      </w:r>
      <w:r>
        <w:rPr>
          <w:rFonts w:eastAsia="Courier New" w:cs="Courier New"/>
          <w:bCs/>
          <w:sz w:val="28"/>
          <w:szCs w:val="28"/>
          <w:lang/>
        </w:rPr>
        <w:t xml:space="preserve"> муниципального образования Кореновский район»</w:t>
      </w:r>
      <w:r>
        <w:rPr>
          <w:bCs/>
          <w:sz w:val="28"/>
          <w:szCs w:val="28"/>
          <w:lang/>
        </w:rPr>
        <w:t xml:space="preserve"> и</w:t>
      </w:r>
      <w:r>
        <w:rPr>
          <w:bCs/>
          <w:sz w:val="28"/>
          <w:szCs w:val="28"/>
        </w:rPr>
        <w:t xml:space="preserve"> утверждении устава муниципального казенн</w:t>
      </w:r>
      <w:r>
        <w:rPr>
          <w:bCs/>
          <w:sz w:val="28"/>
          <w:szCs w:val="28"/>
        </w:rPr>
        <w:t>ого учреждения</w:t>
      </w:r>
      <w:r>
        <w:rPr>
          <w:rFonts w:eastAsia="Courier New" w:cs="Courier New"/>
          <w:bCs/>
          <w:sz w:val="28"/>
          <w:szCs w:val="28"/>
        </w:rPr>
        <w:t xml:space="preserve"> «Централизованная бухгалтерия муниципальных учреждений муниципального образования Кореновский муниципальный район Краснодарского края»»</w:t>
      </w:r>
      <w:r>
        <w:rPr>
          <w:rFonts w:eastAsia="Courier New"/>
          <w:sz w:val="28"/>
          <w:szCs w:val="28"/>
        </w:rPr>
        <w:t>.</w:t>
      </w:r>
    </w:p>
    <w:p w:rsidR="00000000" w:rsidRDefault="00467BB1">
      <w:pPr>
        <w:widowControl w:val="0"/>
        <w:numPr>
          <w:ilvl w:val="0"/>
          <w:numId w:val="2"/>
        </w:numPr>
        <w:tabs>
          <w:tab w:val="left" w:pos="1498"/>
        </w:tabs>
        <w:suppressAutoHyphens w:val="0"/>
        <w:autoSpaceDE w:val="0"/>
        <w:spacing w:before="7"/>
        <w:ind w:firstLine="8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Учредителем Казенного учреждения является муниципальное образование Кореновский муниципальный район Крас</w:t>
      </w:r>
      <w:r>
        <w:rPr>
          <w:sz w:val="28"/>
          <w:szCs w:val="28"/>
          <w:lang w:eastAsia="ru-RU"/>
        </w:rPr>
        <w:t>нодарского края.</w:t>
      </w:r>
    </w:p>
    <w:p w:rsidR="00000000" w:rsidRDefault="00467BB1">
      <w:pPr>
        <w:widowControl w:val="0"/>
        <w:numPr>
          <w:ilvl w:val="0"/>
          <w:numId w:val="2"/>
        </w:numPr>
        <w:tabs>
          <w:tab w:val="left" w:pos="1498"/>
        </w:tabs>
        <w:suppressAutoHyphens w:val="0"/>
        <w:autoSpaceDE w:val="0"/>
        <w:spacing w:before="7"/>
        <w:ind w:firstLine="8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Функции и полномочия учредителя Казенного учреждения осуществляются администрацией муниципального образования Кореновский муниципальный район Краснодарского края (далее - Учредитель).</w:t>
      </w:r>
    </w:p>
    <w:p w:rsidR="00000000" w:rsidRDefault="00467BB1">
      <w:pPr>
        <w:widowControl w:val="0"/>
        <w:numPr>
          <w:ilvl w:val="0"/>
          <w:numId w:val="2"/>
        </w:numPr>
        <w:tabs>
          <w:tab w:val="left" w:pos="1498"/>
        </w:tabs>
        <w:suppressAutoHyphens w:val="0"/>
        <w:autoSpaceDE w:val="0"/>
        <w:ind w:firstLine="8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Полное официальное наименование Казенного учреждения -М</w:t>
      </w:r>
      <w:r>
        <w:rPr>
          <w:sz w:val="28"/>
          <w:szCs w:val="28"/>
          <w:lang w:eastAsia="ru-RU"/>
        </w:rPr>
        <w:t>униципальное казенное учреждение «Централизованная бухгалтерия муниципальных учреждений муниципального образования Кореновский муниципальный район Краснодарского края».</w:t>
      </w:r>
    </w:p>
    <w:p w:rsidR="00000000" w:rsidRDefault="00467BB1">
      <w:pPr>
        <w:suppressAutoHyphens w:val="0"/>
        <w:autoSpaceDE w:val="0"/>
        <w:spacing w:before="7"/>
        <w:ind w:firstLine="9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Сокращенное официальное наименование Казенного учреждения – МКУ «ЦБ МУ МО Кореновский р</w:t>
      </w:r>
      <w:r>
        <w:rPr>
          <w:sz w:val="28"/>
          <w:szCs w:val="28"/>
          <w:lang w:eastAsia="ru-RU"/>
        </w:rPr>
        <w:t>айон».</w:t>
      </w:r>
    </w:p>
    <w:p w:rsidR="00000000" w:rsidRDefault="00467BB1">
      <w:pPr>
        <w:tabs>
          <w:tab w:val="left" w:pos="1498"/>
        </w:tabs>
        <w:suppressAutoHyphens w:val="0"/>
        <w:autoSpaceDE w:val="0"/>
        <w:spacing w:before="7"/>
        <w:ind w:firstLine="8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1.5.</w:t>
      </w:r>
      <w:r>
        <w:rPr>
          <w:sz w:val="28"/>
          <w:szCs w:val="28"/>
          <w:lang w:eastAsia="ru-RU"/>
        </w:rPr>
        <w:tab/>
        <w:t>Место нахождения, юридический и почтовый адрес Казенного учреждения: 353180, Краснодарский край, г. Кореновск, ул. Красная, 25.</w:t>
      </w:r>
    </w:p>
    <w:p w:rsidR="00000000" w:rsidRDefault="00467BB1">
      <w:pPr>
        <w:suppressAutoHyphens w:val="0"/>
        <w:autoSpaceDE w:val="0"/>
        <w:ind w:firstLine="9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1.6 Казенное учреждение является некоммерческой организацией, созданной в соответствии с Конституцией Российской Фед</w:t>
      </w:r>
      <w:r>
        <w:rPr>
          <w:sz w:val="28"/>
          <w:szCs w:val="28"/>
          <w:lang w:eastAsia="ru-RU"/>
        </w:rPr>
        <w:t xml:space="preserve">ерации, Гражданским кодексом Российской Федерации, Федеральными законами от 06 октября 2003 года №131-Ф3 «Об общих принципах организации местного самоуправления в Российской Федерации», от 12 января 1996 года №7-ФЗ «О некоммерческих организациях». </w:t>
      </w:r>
    </w:p>
    <w:p w:rsidR="00000000" w:rsidRDefault="00467BB1">
      <w:pPr>
        <w:suppressAutoHyphens w:val="0"/>
        <w:autoSpaceDE w:val="0"/>
        <w:jc w:val="both"/>
        <w:rPr>
          <w:sz w:val="28"/>
          <w:szCs w:val="28"/>
          <w:lang w:eastAsia="ru-RU"/>
        </w:rPr>
      </w:pPr>
    </w:p>
    <w:p w:rsidR="00000000" w:rsidRDefault="00467BB1">
      <w:pPr>
        <w:suppressAutoHyphens w:val="0"/>
        <w:autoSpaceDE w:val="0"/>
        <w:jc w:val="both"/>
        <w:rPr>
          <w:sz w:val="28"/>
          <w:szCs w:val="28"/>
          <w:lang w:eastAsia="ru-RU"/>
        </w:rPr>
      </w:pPr>
    </w:p>
    <w:p w:rsidR="00000000" w:rsidRDefault="00467BB1">
      <w:pPr>
        <w:suppressAutoHyphens w:val="0"/>
        <w:autoSpaceDE w:val="0"/>
        <w:jc w:val="both"/>
        <w:rPr>
          <w:sz w:val="28"/>
          <w:szCs w:val="28"/>
          <w:lang w:eastAsia="ru-RU"/>
        </w:rPr>
      </w:pPr>
    </w:p>
    <w:p w:rsidR="00000000" w:rsidRDefault="00467BB1">
      <w:pPr>
        <w:suppressAutoHyphens w:val="0"/>
        <w:autoSpaceDE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</w:p>
    <w:p w:rsidR="00000000" w:rsidRDefault="00467BB1">
      <w:pPr>
        <w:suppressAutoHyphens w:val="0"/>
        <w:autoSpaceDE w:val="0"/>
        <w:ind w:firstLine="9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 xml:space="preserve">7. Казенное учреждение является юридическим лицом, которое имеет обособленное имущество и отвечавает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</w:t>
      </w:r>
      <w:r>
        <w:rPr>
          <w:sz w:val="28"/>
          <w:szCs w:val="28"/>
          <w:lang w:eastAsia="ru-RU"/>
        </w:rPr>
        <w:t>суде, иметь печать, штампы и бланки со своим наименованием.</w:t>
      </w:r>
    </w:p>
    <w:p w:rsidR="00000000" w:rsidRDefault="00467BB1">
      <w:pPr>
        <w:suppressAutoHyphens w:val="0"/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1.8. </w:t>
      </w:r>
      <w:r>
        <w:rPr>
          <w:rStyle w:val="FontStyle27"/>
          <w:sz w:val="28"/>
          <w:szCs w:val="28"/>
        </w:rPr>
        <w:t>Казенное учреждение открывает лицевые счета в установленном порядке в ТОФК Краснодарского края и осуществляет операции с бюджетными средствами через лицевые счета.</w:t>
      </w:r>
    </w:p>
    <w:p w:rsidR="00000000" w:rsidRDefault="00467BB1">
      <w:pPr>
        <w:suppressAutoHyphens w:val="0"/>
        <w:autoSpaceDE w:val="0"/>
        <w:ind w:firstLine="936"/>
        <w:jc w:val="both"/>
        <w:rPr>
          <w:sz w:val="28"/>
          <w:szCs w:val="28"/>
          <w:lang w:eastAsia="ru-RU"/>
        </w:rPr>
      </w:pPr>
    </w:p>
    <w:p w:rsidR="00000000" w:rsidRDefault="00467BB1">
      <w:pPr>
        <w:shd w:val="clear" w:color="auto" w:fill="FFFFFF"/>
        <w:ind w:firstLine="708"/>
        <w:jc w:val="both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2. Предмет, цели и виды де</w:t>
      </w:r>
      <w:r>
        <w:rPr>
          <w:kern w:val="2"/>
          <w:sz w:val="28"/>
          <w:szCs w:val="28"/>
          <w:lang w:eastAsia="ar-SA"/>
        </w:rPr>
        <w:t>ятельности.</w:t>
      </w:r>
    </w:p>
    <w:p w:rsidR="00000000" w:rsidRDefault="00467BB1">
      <w:pPr>
        <w:shd w:val="clear" w:color="auto" w:fill="FFFFFF"/>
        <w:ind w:firstLine="708"/>
        <w:jc w:val="both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2.1. Предметом деятельности Казенного учреждения является обеспечение организации и осуществление бухгалтерского учета, упорядочение системы сбора, регистрации и обобщение информации об имуществе, обязательствах муниципальных учреждений муницип</w:t>
      </w:r>
      <w:r>
        <w:rPr>
          <w:kern w:val="2"/>
          <w:sz w:val="28"/>
          <w:szCs w:val="28"/>
          <w:lang w:eastAsia="ar-SA"/>
        </w:rPr>
        <w:t>ального образования Кореновский муниципальный район Краснодарского края и их движении путем сплошного, непрерывного и документального оформления всех хозяйственных операций.</w:t>
      </w:r>
    </w:p>
    <w:p w:rsidR="00000000" w:rsidRDefault="00467BB1">
      <w:pPr>
        <w:shd w:val="clear" w:color="auto" w:fill="FFFFFF"/>
        <w:ind w:firstLine="708"/>
        <w:jc w:val="both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2.2.</w:t>
      </w:r>
      <w:r>
        <w:rPr>
          <w:kern w:val="2"/>
          <w:sz w:val="28"/>
          <w:szCs w:val="28"/>
          <w:lang w:eastAsia="ar-SA"/>
        </w:rPr>
        <w:tab/>
        <w:t>Целью деятельности Казенного учреждения является бухгалтерское обслуживание ф</w:t>
      </w:r>
      <w:r>
        <w:rPr>
          <w:kern w:val="2"/>
          <w:sz w:val="28"/>
          <w:szCs w:val="28"/>
          <w:lang w:eastAsia="ar-SA"/>
        </w:rPr>
        <w:t>инансово-хозяйственной деятельности муниципальных учреждений муниципального образования Кореновский муниципальный район Краснодарского края, финансируемых за счет средств федерального, краевого и муниципального бюджетов, в соответствии с действующим законо</w:t>
      </w:r>
      <w:r>
        <w:rPr>
          <w:kern w:val="2"/>
          <w:sz w:val="28"/>
          <w:szCs w:val="28"/>
          <w:lang w:eastAsia="ar-SA"/>
        </w:rPr>
        <w:t>дательством.</w:t>
      </w:r>
    </w:p>
    <w:p w:rsidR="00000000" w:rsidRDefault="00467BB1">
      <w:pPr>
        <w:shd w:val="clear" w:color="auto" w:fill="FFFFFF"/>
        <w:ind w:firstLine="708"/>
        <w:jc w:val="both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2.3.</w:t>
      </w:r>
      <w:r>
        <w:rPr>
          <w:kern w:val="2"/>
          <w:sz w:val="28"/>
          <w:szCs w:val="28"/>
          <w:lang w:eastAsia="ar-SA"/>
        </w:rPr>
        <w:tab/>
        <w:t>Для достижения поставленных целей, указанных в пункте 2.2 настоящего Устава, Казенное учреждение осуществляет в установленном законодательством Российской Федерации порядке следующие виды основной деятельности:</w:t>
      </w:r>
    </w:p>
    <w:p w:rsidR="00000000" w:rsidRDefault="00467BB1">
      <w:pPr>
        <w:shd w:val="clear" w:color="auto" w:fill="FFFFFF"/>
        <w:ind w:firstLine="708"/>
        <w:jc w:val="both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2.3.1.</w:t>
      </w:r>
      <w:r>
        <w:rPr>
          <w:kern w:val="2"/>
          <w:sz w:val="28"/>
          <w:szCs w:val="28"/>
          <w:lang w:eastAsia="ar-SA"/>
        </w:rPr>
        <w:tab/>
        <w:t>Бухгалтерское обслуж</w:t>
      </w:r>
      <w:r>
        <w:rPr>
          <w:kern w:val="2"/>
          <w:sz w:val="28"/>
          <w:szCs w:val="28"/>
          <w:lang w:eastAsia="ar-SA"/>
        </w:rPr>
        <w:t>ивание муниципальных учреждений муниципального образования Кореновский муниципальный район Краснодарского края (далее – обслуживаемые учреждения);</w:t>
      </w:r>
    </w:p>
    <w:p w:rsidR="00000000" w:rsidRDefault="00467BB1">
      <w:pPr>
        <w:shd w:val="clear" w:color="auto" w:fill="FFFFFF"/>
        <w:ind w:firstLine="708"/>
        <w:jc w:val="both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2.3.2.</w:t>
      </w:r>
      <w:r>
        <w:rPr>
          <w:kern w:val="2"/>
          <w:sz w:val="28"/>
          <w:szCs w:val="28"/>
          <w:lang w:eastAsia="ar-SA"/>
        </w:rPr>
        <w:tab/>
        <w:t>Ведение бухгалтерского и налогового учета и отчетности в соответствии с требованиями действующего зако</w:t>
      </w:r>
      <w:r>
        <w:rPr>
          <w:kern w:val="2"/>
          <w:sz w:val="28"/>
          <w:szCs w:val="28"/>
          <w:lang w:eastAsia="ar-SA"/>
        </w:rPr>
        <w:t>нодательства, инструктивных документов, уставов учреждений, принятой учетной политики, правовых и методических основ организации и ведения бухгалтерского учета в Российской Федерации;</w:t>
      </w:r>
    </w:p>
    <w:p w:rsidR="00000000" w:rsidRDefault="00467BB1">
      <w:pPr>
        <w:shd w:val="clear" w:color="auto" w:fill="FFFFFF"/>
        <w:ind w:firstLine="708"/>
        <w:jc w:val="both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2.3.3.</w:t>
      </w:r>
      <w:r>
        <w:rPr>
          <w:kern w:val="2"/>
          <w:sz w:val="28"/>
          <w:szCs w:val="28"/>
          <w:lang w:eastAsia="ar-SA"/>
        </w:rPr>
        <w:tab/>
        <w:t>Ведение лицевых счетов и операций по ним;</w:t>
      </w:r>
    </w:p>
    <w:p w:rsidR="00000000" w:rsidRDefault="00467BB1">
      <w:pPr>
        <w:shd w:val="clear" w:color="auto" w:fill="FFFFFF"/>
        <w:ind w:firstLine="708"/>
        <w:jc w:val="both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2.3.4.</w:t>
      </w:r>
      <w:r>
        <w:rPr>
          <w:kern w:val="2"/>
          <w:sz w:val="28"/>
          <w:szCs w:val="28"/>
          <w:lang w:eastAsia="ar-SA"/>
        </w:rPr>
        <w:tab/>
        <w:t>Ведение кассовых</w:t>
      </w:r>
      <w:r>
        <w:rPr>
          <w:kern w:val="2"/>
          <w:sz w:val="28"/>
          <w:szCs w:val="28"/>
          <w:lang w:eastAsia="ar-SA"/>
        </w:rPr>
        <w:t xml:space="preserve"> операций, выдача материально-ответственным лицам наличных средств из бюджетных и внебюджетных источников;</w:t>
      </w:r>
    </w:p>
    <w:p w:rsidR="00000000" w:rsidRDefault="00467BB1">
      <w:pPr>
        <w:shd w:val="clear" w:color="auto" w:fill="FFFFFF"/>
        <w:ind w:firstLine="708"/>
        <w:jc w:val="both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2.3.5.</w:t>
      </w:r>
      <w:r>
        <w:rPr>
          <w:kern w:val="2"/>
          <w:sz w:val="28"/>
          <w:szCs w:val="28"/>
          <w:lang w:eastAsia="ar-SA"/>
        </w:rPr>
        <w:tab/>
        <w:t xml:space="preserve">Осуществление предварительного контроля за соответствием заключаемых договоров объемам ассигнований, предусмотренных бюджетной сметой, планом </w:t>
      </w:r>
      <w:r>
        <w:rPr>
          <w:kern w:val="2"/>
          <w:sz w:val="28"/>
          <w:szCs w:val="28"/>
          <w:lang w:eastAsia="ar-SA"/>
        </w:rPr>
        <w:t>финансово-хозяйственной деятельности и муниципальным заданием, своевременным и правильным оформлением первичных учетных документов и законностью совершаемых операций;</w:t>
      </w:r>
    </w:p>
    <w:p w:rsidR="00000000" w:rsidRDefault="00467BB1">
      <w:pPr>
        <w:shd w:val="clear" w:color="auto" w:fill="FFFFFF"/>
        <w:jc w:val="both"/>
        <w:textAlignment w:val="baseline"/>
        <w:rPr>
          <w:kern w:val="2"/>
          <w:sz w:val="28"/>
          <w:szCs w:val="28"/>
          <w:lang w:eastAsia="ar-SA"/>
        </w:rPr>
      </w:pPr>
    </w:p>
    <w:p w:rsidR="00000000" w:rsidRDefault="00467BB1">
      <w:pPr>
        <w:shd w:val="clear" w:color="auto" w:fill="FFFFFF"/>
        <w:jc w:val="both"/>
        <w:textAlignment w:val="baseline"/>
        <w:rPr>
          <w:kern w:val="2"/>
          <w:sz w:val="28"/>
          <w:szCs w:val="28"/>
          <w:lang w:eastAsia="ar-SA"/>
        </w:rPr>
      </w:pPr>
    </w:p>
    <w:p w:rsidR="00000000" w:rsidRDefault="00467BB1">
      <w:pPr>
        <w:shd w:val="clear" w:color="auto" w:fill="FFFFFF"/>
        <w:jc w:val="both"/>
        <w:textAlignment w:val="baseline"/>
        <w:rPr>
          <w:kern w:val="2"/>
          <w:sz w:val="28"/>
          <w:szCs w:val="28"/>
          <w:lang w:eastAsia="ar-SA"/>
        </w:rPr>
      </w:pPr>
    </w:p>
    <w:p w:rsidR="00000000" w:rsidRDefault="00467BB1">
      <w:pPr>
        <w:shd w:val="clear" w:color="auto" w:fill="FFFFFF"/>
        <w:jc w:val="center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4</w:t>
      </w:r>
    </w:p>
    <w:p w:rsidR="00000000" w:rsidRDefault="00467BB1">
      <w:pPr>
        <w:shd w:val="clear" w:color="auto" w:fill="FFFFFF"/>
        <w:ind w:firstLine="708"/>
        <w:jc w:val="both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2.3.6.</w:t>
      </w:r>
      <w:r>
        <w:rPr>
          <w:kern w:val="2"/>
          <w:sz w:val="28"/>
          <w:szCs w:val="28"/>
          <w:lang w:eastAsia="ar-SA"/>
        </w:rPr>
        <w:tab/>
        <w:t>Контроль за правильным и экономным расходованием средств в соответствии с цел</w:t>
      </w:r>
      <w:r>
        <w:rPr>
          <w:kern w:val="2"/>
          <w:sz w:val="28"/>
          <w:szCs w:val="28"/>
          <w:lang w:eastAsia="ar-SA"/>
        </w:rPr>
        <w:t>евым назначением по утвержденным бюджетным сметам, планам финансово-хозяйственной деятельности по бюджетным средствам и средствам, полученным за счет внебюджетных источников, с учетом внесенных в них в установленном порядке изменений, и муниципальным задан</w:t>
      </w:r>
      <w:r>
        <w:rPr>
          <w:kern w:val="2"/>
          <w:sz w:val="28"/>
          <w:szCs w:val="28"/>
          <w:lang w:eastAsia="ar-SA"/>
        </w:rPr>
        <w:t>иям, а также за сохранностью денежных средств и материальных ценностей в местах их хранения и эксплуатации;</w:t>
      </w:r>
    </w:p>
    <w:p w:rsidR="00000000" w:rsidRDefault="00467BB1">
      <w:pPr>
        <w:shd w:val="clear" w:color="auto" w:fill="FFFFFF"/>
        <w:ind w:firstLine="708"/>
        <w:jc w:val="both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2.3.7.</w:t>
      </w:r>
      <w:r>
        <w:rPr>
          <w:kern w:val="2"/>
          <w:sz w:val="28"/>
          <w:szCs w:val="28"/>
          <w:lang w:eastAsia="ar-SA"/>
        </w:rPr>
        <w:tab/>
        <w:t>Начисление и выплата в установленные сроки заработной платы работникам обслуживаемых учреждений;</w:t>
      </w:r>
    </w:p>
    <w:p w:rsidR="00000000" w:rsidRDefault="00467BB1">
      <w:pPr>
        <w:shd w:val="clear" w:color="auto" w:fill="FFFFFF"/>
        <w:ind w:firstLine="708"/>
        <w:jc w:val="both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2.3.8.</w:t>
      </w:r>
      <w:r>
        <w:rPr>
          <w:kern w:val="2"/>
          <w:sz w:val="28"/>
          <w:szCs w:val="28"/>
          <w:lang w:eastAsia="ar-SA"/>
        </w:rPr>
        <w:tab/>
        <w:t>Своевременное проведение расчетов, во</w:t>
      </w:r>
      <w:r>
        <w:rPr>
          <w:kern w:val="2"/>
          <w:sz w:val="28"/>
          <w:szCs w:val="28"/>
          <w:lang w:eastAsia="ar-SA"/>
        </w:rPr>
        <w:t>зникающих в процессе исполнения в пределах плана финансово-хозяйственной деятельности, санкционированных расходов бюджетной сметы, муниципального задания, организациями и физическими лицами;</w:t>
      </w:r>
    </w:p>
    <w:p w:rsidR="00000000" w:rsidRDefault="00467BB1">
      <w:pPr>
        <w:shd w:val="clear" w:color="auto" w:fill="FFFFFF"/>
        <w:ind w:firstLine="708"/>
        <w:jc w:val="both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2.3.9.</w:t>
      </w:r>
      <w:r>
        <w:rPr>
          <w:kern w:val="2"/>
          <w:sz w:val="28"/>
          <w:szCs w:val="28"/>
          <w:lang w:eastAsia="ar-SA"/>
        </w:rPr>
        <w:tab/>
        <w:t xml:space="preserve">Ведение учета доходов и расходов по средствам, полученным </w:t>
      </w:r>
      <w:r>
        <w:rPr>
          <w:kern w:val="2"/>
          <w:sz w:val="28"/>
          <w:szCs w:val="28"/>
          <w:lang w:eastAsia="ar-SA"/>
        </w:rPr>
        <w:t>за счет внебюджетных источников;</w:t>
      </w:r>
    </w:p>
    <w:p w:rsidR="00000000" w:rsidRDefault="00467BB1">
      <w:pPr>
        <w:shd w:val="clear" w:color="auto" w:fill="FFFFFF"/>
        <w:ind w:firstLine="708"/>
        <w:jc w:val="both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2.3.10.</w:t>
      </w:r>
      <w:r>
        <w:rPr>
          <w:kern w:val="2"/>
          <w:sz w:val="28"/>
          <w:szCs w:val="28"/>
          <w:lang w:eastAsia="ar-SA"/>
        </w:rPr>
        <w:tab/>
        <w:t>Контроль за использованием выданных доверенностей на получение материальных ценностей;</w:t>
      </w:r>
    </w:p>
    <w:p w:rsidR="00000000" w:rsidRDefault="00467BB1">
      <w:pPr>
        <w:shd w:val="clear" w:color="auto" w:fill="FFFFFF"/>
        <w:ind w:firstLine="708"/>
        <w:jc w:val="both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2.3.11.</w:t>
      </w:r>
      <w:r>
        <w:rPr>
          <w:kern w:val="2"/>
          <w:sz w:val="28"/>
          <w:szCs w:val="28"/>
          <w:lang w:eastAsia="ar-SA"/>
        </w:rPr>
        <w:tab/>
        <w:t>Проведение инвентаризации имущества и финансовых обязательств обслуживаемых учреждений, своевременным и правильным опред</w:t>
      </w:r>
      <w:r>
        <w:rPr>
          <w:kern w:val="2"/>
          <w:sz w:val="28"/>
          <w:szCs w:val="28"/>
          <w:lang w:eastAsia="ar-SA"/>
        </w:rPr>
        <w:t>елением результатов инвентаризации и отражения их в учете;</w:t>
      </w:r>
    </w:p>
    <w:p w:rsidR="00000000" w:rsidRDefault="00467BB1">
      <w:pPr>
        <w:shd w:val="clear" w:color="auto" w:fill="FFFFFF"/>
        <w:ind w:firstLine="708"/>
        <w:jc w:val="both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2.3.12.</w:t>
      </w:r>
      <w:r>
        <w:rPr>
          <w:kern w:val="2"/>
          <w:sz w:val="28"/>
          <w:szCs w:val="28"/>
          <w:lang w:eastAsia="ar-SA"/>
        </w:rPr>
        <w:tab/>
        <w:t>Проведение инструктажа материально-ответственных лиц по вопросам учета и сохранности ценностей, находящихся на их ответственном хранении;</w:t>
      </w:r>
    </w:p>
    <w:p w:rsidR="00000000" w:rsidRDefault="00467BB1">
      <w:pPr>
        <w:shd w:val="clear" w:color="auto" w:fill="FFFFFF"/>
        <w:ind w:firstLine="708"/>
        <w:jc w:val="both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2.3.13.</w:t>
      </w:r>
      <w:r>
        <w:rPr>
          <w:kern w:val="2"/>
          <w:sz w:val="28"/>
          <w:szCs w:val="28"/>
          <w:lang w:eastAsia="ar-SA"/>
        </w:rPr>
        <w:tab/>
        <w:t>Составление и предоставление в установленно</w:t>
      </w:r>
      <w:r>
        <w:rPr>
          <w:kern w:val="2"/>
          <w:sz w:val="28"/>
          <w:szCs w:val="28"/>
          <w:lang w:eastAsia="ar-SA"/>
        </w:rPr>
        <w:t>м порядке и в установленные сроки – бухгалтерской, налоговой, статистической и иной отчетности;</w:t>
      </w:r>
    </w:p>
    <w:p w:rsidR="00000000" w:rsidRDefault="00467BB1">
      <w:pPr>
        <w:shd w:val="clear" w:color="auto" w:fill="FFFFFF"/>
        <w:ind w:firstLine="708"/>
        <w:jc w:val="both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2.3.14.</w:t>
      </w:r>
      <w:r>
        <w:rPr>
          <w:kern w:val="2"/>
          <w:sz w:val="28"/>
          <w:szCs w:val="28"/>
          <w:lang w:eastAsia="ar-SA"/>
        </w:rPr>
        <w:tab/>
        <w:t>Своевременное и правильное начисление и перечисление налогов и сборов в федеральный, региональный и местный бюджеты, страховых взносов в государственные</w:t>
      </w:r>
      <w:r>
        <w:rPr>
          <w:kern w:val="2"/>
          <w:sz w:val="28"/>
          <w:szCs w:val="28"/>
          <w:lang w:eastAsia="ar-SA"/>
        </w:rPr>
        <w:t xml:space="preserve"> внебюджетные социальные фонды;</w:t>
      </w:r>
    </w:p>
    <w:p w:rsidR="00000000" w:rsidRDefault="00467BB1">
      <w:pPr>
        <w:shd w:val="clear" w:color="auto" w:fill="FFFFFF"/>
        <w:ind w:firstLine="708"/>
        <w:jc w:val="both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2.3.15.</w:t>
      </w:r>
      <w:r>
        <w:rPr>
          <w:kern w:val="2"/>
          <w:sz w:val="28"/>
          <w:szCs w:val="28"/>
          <w:lang w:eastAsia="ar-SA"/>
        </w:rPr>
        <w:tab/>
        <w:t>Ведение нормативных и других документов по вопросам учета и отчетности, относящихся к компетенции бухгалтерских служб;</w:t>
      </w:r>
    </w:p>
    <w:p w:rsidR="00000000" w:rsidRDefault="00467BB1">
      <w:pPr>
        <w:shd w:val="clear" w:color="auto" w:fill="FFFFFF"/>
        <w:ind w:firstLine="708"/>
        <w:jc w:val="both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2.3.16.</w:t>
      </w:r>
      <w:r>
        <w:rPr>
          <w:kern w:val="2"/>
          <w:sz w:val="28"/>
          <w:szCs w:val="28"/>
          <w:lang w:eastAsia="ar-SA"/>
        </w:rPr>
        <w:tab/>
        <w:t>Хранение документов обслуживаемых учреждений (первичных учетных документов, регистров бух</w:t>
      </w:r>
      <w:r>
        <w:rPr>
          <w:kern w:val="2"/>
          <w:sz w:val="28"/>
          <w:szCs w:val="28"/>
          <w:lang w:eastAsia="ar-SA"/>
        </w:rPr>
        <w:t>галтерского учета, отчетности, а также бюджетных смет, планов финансово-хозяйственной деятельности, муниципальных заданий) в соответствии с правилами организации государственного архивного дела;</w:t>
      </w:r>
    </w:p>
    <w:p w:rsidR="00000000" w:rsidRDefault="00467BB1">
      <w:pPr>
        <w:shd w:val="clear" w:color="auto" w:fill="FFFFFF"/>
        <w:ind w:firstLine="708"/>
        <w:jc w:val="both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2.3.17.</w:t>
      </w:r>
      <w:r>
        <w:rPr>
          <w:kern w:val="2"/>
          <w:sz w:val="28"/>
          <w:szCs w:val="28"/>
          <w:lang w:eastAsia="ar-SA"/>
        </w:rPr>
        <w:tab/>
        <w:t>Консультации по вопросам бухгалтерского учета, отчетн</w:t>
      </w:r>
      <w:r>
        <w:rPr>
          <w:kern w:val="2"/>
          <w:sz w:val="28"/>
          <w:szCs w:val="28"/>
          <w:lang w:eastAsia="ar-SA"/>
        </w:rPr>
        <w:t>ости и налогообложения.</w:t>
      </w:r>
    </w:p>
    <w:p w:rsidR="00000000" w:rsidRDefault="00467BB1">
      <w:pPr>
        <w:shd w:val="clear" w:color="auto" w:fill="FFFFFF"/>
        <w:ind w:firstLine="708"/>
        <w:jc w:val="both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2.4. Право Казенного учреждения 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у Казенного учреждения с момента ее получения или в</w:t>
      </w:r>
      <w:r>
        <w:rPr>
          <w:kern w:val="2"/>
          <w:sz w:val="28"/>
          <w:szCs w:val="28"/>
          <w:lang w:eastAsia="ar-SA"/>
        </w:rPr>
        <w:t xml:space="preserve"> указанный в ней срок, и прекращается по истечении срока ее действия, если иное не установлено законодательством Российской Федерации.</w:t>
      </w:r>
    </w:p>
    <w:p w:rsidR="00000000" w:rsidRDefault="00467BB1">
      <w:pPr>
        <w:shd w:val="clear" w:color="auto" w:fill="FFFFFF"/>
        <w:jc w:val="both"/>
        <w:textAlignment w:val="baseline"/>
        <w:rPr>
          <w:kern w:val="2"/>
          <w:sz w:val="28"/>
          <w:szCs w:val="28"/>
          <w:lang w:eastAsia="ar-SA"/>
        </w:rPr>
      </w:pPr>
    </w:p>
    <w:p w:rsidR="00000000" w:rsidRDefault="00467BB1">
      <w:pPr>
        <w:shd w:val="clear" w:color="auto" w:fill="FFFFFF"/>
        <w:jc w:val="center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szCs w:val="28"/>
          <w:lang w:eastAsia="ar-SA"/>
        </w:rPr>
        <w:t>5</w:t>
      </w:r>
    </w:p>
    <w:p w:rsidR="00000000" w:rsidRDefault="00467BB1">
      <w:pPr>
        <w:shd w:val="clear" w:color="auto" w:fill="FFFFFF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2.5. Казенное учреждение вправе в качестве неосновной деятельности, при условии ее соответствия целям, предусмотренным</w:t>
      </w:r>
      <w:r>
        <w:rPr>
          <w:kern w:val="2"/>
          <w:sz w:val="28"/>
          <w:lang w:eastAsia="ar-SA"/>
        </w:rPr>
        <w:t xml:space="preserve"> настоящим Уставом, осуществлять следующие виды приносящей доход деятельности: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- оказание услуг по ведению бухгалтерского учета финансово-хозяйственной деятельности муниципальных учреждений поселений, входящих в состав муниципального образования Кореновски</w:t>
      </w:r>
      <w:r>
        <w:rPr>
          <w:kern w:val="2"/>
          <w:sz w:val="28"/>
          <w:lang w:eastAsia="ar-SA"/>
        </w:rPr>
        <w:t>й муниципальный район Краснодарского края, а также составлению бухгалтерской (финансовой) и иной установленной отчетности на договорных началах.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3. Имущество Казенного учреждения.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3.1.</w:t>
      </w:r>
      <w:r>
        <w:rPr>
          <w:kern w:val="2"/>
          <w:sz w:val="28"/>
          <w:lang w:eastAsia="ar-SA"/>
        </w:rPr>
        <w:tab/>
        <w:t>Собственником имущества Казенного учреждения является муниципальное об</w:t>
      </w:r>
      <w:r>
        <w:rPr>
          <w:kern w:val="2"/>
          <w:sz w:val="28"/>
          <w:lang w:eastAsia="ar-SA"/>
        </w:rPr>
        <w:t>разование Кореновский муниципальный район Краснодарского края (далее - Собственник имущества).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3.2.</w:t>
      </w:r>
      <w:r>
        <w:rPr>
          <w:kern w:val="2"/>
          <w:sz w:val="28"/>
          <w:lang w:eastAsia="ar-SA"/>
        </w:rPr>
        <w:tab/>
        <w:t>Имущество Казенного учреждения закрепляется за ним на праве оперативного управления в соответствии с Гражданским кодексом Российской Федерации.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3.3.</w:t>
      </w:r>
      <w:r>
        <w:rPr>
          <w:kern w:val="2"/>
          <w:sz w:val="28"/>
          <w:lang w:eastAsia="ar-SA"/>
        </w:rPr>
        <w:tab/>
        <w:t>Казенно</w:t>
      </w:r>
      <w:r>
        <w:rPr>
          <w:kern w:val="2"/>
          <w:sz w:val="28"/>
          <w:lang w:eastAsia="ar-SA"/>
        </w:rPr>
        <w:t>е учреждение может иметь в оперативном управлении здания, сооружения, жилищный фонд, оборудование, инвентарь, денежные средства в рублях и иностранной валюте и иное имущество.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3.4. Земельный участок, необходимый для выполнения Казенным учреждением своих ус</w:t>
      </w:r>
      <w:r>
        <w:rPr>
          <w:kern w:val="2"/>
          <w:sz w:val="28"/>
          <w:lang w:eastAsia="ar-SA"/>
        </w:rPr>
        <w:t>тавных задач, предоставляется ему на праве постоянного (бессрочного) пользования.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3.5.</w:t>
      </w:r>
      <w:r>
        <w:rPr>
          <w:kern w:val="2"/>
          <w:sz w:val="28"/>
          <w:lang w:eastAsia="ar-SA"/>
        </w:rPr>
        <w:tab/>
        <w:t>Казенное учреждение в отношении закрепленного за ним имущества, владеет, пользуется этим имуществом в пределах, установленных законом, в соответствии с целями своей деят</w:t>
      </w:r>
      <w:r>
        <w:rPr>
          <w:kern w:val="2"/>
          <w:sz w:val="28"/>
          <w:lang w:eastAsia="ar-SA"/>
        </w:rPr>
        <w:t>ельности, назначением этого имущества и, если иное не установлено законом, распоряжается этим имуществом с согласия Собственника этого имущества.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3.6.</w:t>
      </w:r>
      <w:r>
        <w:rPr>
          <w:kern w:val="2"/>
          <w:sz w:val="28"/>
          <w:lang w:eastAsia="ar-SA"/>
        </w:rPr>
        <w:tab/>
        <w:t>Казенное учреждение не вправе отчуждать либо иным способом распоряжаться имуществом без согласия Собствен</w:t>
      </w:r>
      <w:r>
        <w:rPr>
          <w:kern w:val="2"/>
          <w:sz w:val="28"/>
          <w:lang w:eastAsia="ar-SA"/>
        </w:rPr>
        <w:t>ника имущества.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3.7.</w:t>
      </w:r>
      <w:r>
        <w:rPr>
          <w:kern w:val="2"/>
          <w:sz w:val="28"/>
          <w:lang w:eastAsia="ar-SA"/>
        </w:rPr>
        <w:tab/>
        <w:t xml:space="preserve">Собственник имущества вправе изъять излишнее, неиспользуемое или используемое не по назначению имущество, закрепленное им за Казенным учреждением либо приобретенное Казенным учреждением за счет средств, выделенных ему Собственником на </w:t>
      </w:r>
      <w:r>
        <w:rPr>
          <w:kern w:val="2"/>
          <w:sz w:val="28"/>
          <w:lang w:eastAsia="ar-SA"/>
        </w:rPr>
        <w:t>приобретение этого имущества. Имуществом, изъятым у Казенного учреждения, собственник этого имущества вправе распорядиться по своему усмотрению.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3.8.</w:t>
      </w:r>
      <w:r>
        <w:rPr>
          <w:kern w:val="2"/>
          <w:sz w:val="28"/>
          <w:lang w:eastAsia="ar-SA"/>
        </w:rPr>
        <w:tab/>
        <w:t>Источниками формирования имущества Казенного учреждения в денежной и иных формах являются средства, выделя</w:t>
      </w:r>
      <w:r>
        <w:rPr>
          <w:kern w:val="2"/>
          <w:sz w:val="28"/>
          <w:lang w:eastAsia="ar-SA"/>
        </w:rPr>
        <w:t>емые целевым назначением из бюджета муниципального образования Кореновский муниципальный район Краснодарского края.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4. Финансово-хозяйственная деятельность Казенного учреждения.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4.1.</w:t>
      </w:r>
      <w:r>
        <w:rPr>
          <w:kern w:val="2"/>
          <w:sz w:val="28"/>
          <w:lang w:eastAsia="ar-SA"/>
        </w:rPr>
        <w:tab/>
        <w:t>Заключение и оплата казенным учреждением государственных (муниципальных)</w:t>
      </w:r>
      <w:r>
        <w:rPr>
          <w:kern w:val="2"/>
          <w:sz w:val="28"/>
          <w:lang w:eastAsia="ar-SA"/>
        </w:rPr>
        <w:t xml:space="preserve"> контрактов, иных договоров, подлежащих исполнению за счет бюджетных средств, производятся от имени муниципального образования</w:t>
      </w:r>
    </w:p>
    <w:p w:rsidR="00000000" w:rsidRDefault="00467BB1">
      <w:pPr>
        <w:shd w:val="clear" w:color="auto" w:fill="FFFFFF"/>
        <w:spacing w:line="100" w:lineRule="atLeast"/>
        <w:jc w:val="both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6</w:t>
      </w:r>
    </w:p>
    <w:p w:rsidR="00000000" w:rsidRDefault="00467BB1">
      <w:pPr>
        <w:shd w:val="clear" w:color="auto" w:fill="FFFFFF"/>
        <w:spacing w:line="100" w:lineRule="atLeast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в пределах доведенных казенному учреждению лимитов бюджетных обязательств, если иное не установлено настоящим Кодексом, и с уч</w:t>
      </w:r>
      <w:r>
        <w:rPr>
          <w:kern w:val="2"/>
          <w:sz w:val="28"/>
          <w:lang w:eastAsia="ar-SA"/>
        </w:rPr>
        <w:t>етом принятых и неисполненных обязательств.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4.2.</w:t>
      </w:r>
      <w:r>
        <w:rPr>
          <w:kern w:val="2"/>
          <w:sz w:val="28"/>
          <w:lang w:eastAsia="ar-SA"/>
        </w:rPr>
        <w:tab/>
        <w:t>Финансовое обеспечение деятельности Казенного учреждения осуществляется за счет средств бюджета муниципального образования Кореновский муниципальный район Краснодарского края на основании бюджетной сметы.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4.</w:t>
      </w:r>
      <w:r>
        <w:rPr>
          <w:kern w:val="2"/>
          <w:sz w:val="28"/>
          <w:lang w:eastAsia="ar-SA"/>
        </w:rPr>
        <w:t>3.</w:t>
      </w:r>
      <w:r>
        <w:rPr>
          <w:kern w:val="2"/>
          <w:sz w:val="28"/>
          <w:lang w:eastAsia="ar-SA"/>
        </w:rPr>
        <w:tab/>
        <w:t>Казенное учреждение осуществляет в установленном порядке операции с бюджетными средствами через лицевые счета, открытые ему в установленном порядке.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4.4.</w:t>
      </w:r>
      <w:r>
        <w:rPr>
          <w:kern w:val="2"/>
          <w:sz w:val="28"/>
          <w:lang w:eastAsia="ar-SA"/>
        </w:rPr>
        <w:tab/>
        <w:t>Доходы, получаемые Казенным учреждением от основного вида деятельности, от сдачи в аренду имущества</w:t>
      </w:r>
      <w:r>
        <w:rPr>
          <w:kern w:val="2"/>
          <w:sz w:val="28"/>
          <w:lang w:eastAsia="ar-SA"/>
        </w:rPr>
        <w:t>, находящегося в муниципальной собственности и переданного в оперативное управление Казенному учреждению, и (или) полученных Казенным учреждением средств от оказания платных услуг, безвозмездных поступлений от физических и юридических лиц, в том числе добр</w:t>
      </w:r>
      <w:r>
        <w:rPr>
          <w:kern w:val="2"/>
          <w:sz w:val="28"/>
          <w:lang w:eastAsia="ar-SA"/>
        </w:rPr>
        <w:t>овольных пожертвований, средства от иной приносящей доходы деятельности поступают в бюджет муниципального образования Кореновский муниципальный район Краснодарского края.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4.5.</w:t>
      </w:r>
      <w:r>
        <w:rPr>
          <w:kern w:val="2"/>
          <w:sz w:val="28"/>
          <w:lang w:eastAsia="ar-SA"/>
        </w:rPr>
        <w:tab/>
        <w:t>Казенное учреждение отвечает по своим обязательствам находящимися в его распоряж</w:t>
      </w:r>
      <w:r>
        <w:rPr>
          <w:kern w:val="2"/>
          <w:sz w:val="28"/>
          <w:lang w:eastAsia="ar-SA"/>
        </w:rPr>
        <w:t>ении денежными средствами.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4.6.</w:t>
      </w:r>
      <w:r>
        <w:rPr>
          <w:kern w:val="2"/>
          <w:sz w:val="28"/>
          <w:lang w:eastAsia="ar-SA"/>
        </w:rPr>
        <w:tab/>
        <w:t>При недостаточности указанных денежных средств субсидиарную ответственность по обязательствам такого учреждения несет Собственник его имущества - муниципальное образование Кореновский муниципальный район Краснодарского края.</w:t>
      </w:r>
      <w:r>
        <w:rPr>
          <w:kern w:val="2"/>
          <w:sz w:val="28"/>
          <w:lang w:eastAsia="ar-SA"/>
        </w:rPr>
        <w:t xml:space="preserve"> Казенное учреждение не отвечает по обязательствам Собственника имущества Казенного учреждения.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4.7.</w:t>
      </w:r>
      <w:r>
        <w:rPr>
          <w:kern w:val="2"/>
          <w:sz w:val="28"/>
          <w:lang w:eastAsia="ar-SA"/>
        </w:rPr>
        <w:tab/>
        <w:t>Заключение и оплата Казенным учреждением муниципальных контрактов, иных договоров, подлежащих исполнению за счет средств муниципального образования Коренов</w:t>
      </w:r>
      <w:r>
        <w:rPr>
          <w:kern w:val="2"/>
          <w:sz w:val="28"/>
          <w:lang w:eastAsia="ar-SA"/>
        </w:rPr>
        <w:t>ский муниципальный район Краснодарского края, производятся от имени Казенного учреждения в пределах доведенных Казенному учреждению лимитов бюджетных обязательств, если иное не установлено Бюджетным кодексом Российской Федерации, и с учетом принятых и неис</w:t>
      </w:r>
      <w:r>
        <w:rPr>
          <w:kern w:val="2"/>
          <w:sz w:val="28"/>
          <w:lang w:eastAsia="ar-SA"/>
        </w:rPr>
        <w:t>полненных обязательств.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4.8.</w:t>
      </w:r>
      <w:r>
        <w:rPr>
          <w:kern w:val="2"/>
          <w:sz w:val="28"/>
          <w:lang w:eastAsia="ar-SA"/>
        </w:rPr>
        <w:tab/>
        <w:t>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</w:t>
      </w:r>
      <w:r>
        <w:rPr>
          <w:kern w:val="2"/>
          <w:sz w:val="28"/>
          <w:lang w:eastAsia="ar-SA"/>
        </w:rPr>
        <w:t>м учреждением бюджетных обязательств, вытекающих из заключенных им муниципальных контрактов, иных договоров,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</w:t>
      </w:r>
      <w:r>
        <w:rPr>
          <w:kern w:val="2"/>
          <w:sz w:val="28"/>
          <w:lang w:eastAsia="ar-SA"/>
        </w:rPr>
        <w:t xml:space="preserve"> и муниципальных нужд новых условий по цене и (или) количеству (объемам) товаров (работ, услуг) муниципальных контрактов, иных договоров.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4.9.</w:t>
      </w:r>
      <w:r>
        <w:rPr>
          <w:kern w:val="2"/>
          <w:sz w:val="28"/>
          <w:lang w:eastAsia="ar-SA"/>
        </w:rPr>
        <w:tab/>
        <w:t>При недостаточности лимитов бюджетных обязательств, доведенных Казенному учреждению для исполнения его денежных о</w:t>
      </w:r>
      <w:r>
        <w:rPr>
          <w:kern w:val="2"/>
          <w:sz w:val="28"/>
          <w:lang w:eastAsia="ar-SA"/>
        </w:rPr>
        <w:t xml:space="preserve">бязательств, по таким обязательствам от имени муниципального образования </w:t>
      </w: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7</w:t>
      </w:r>
    </w:p>
    <w:p w:rsidR="00000000" w:rsidRDefault="00467BB1">
      <w:pPr>
        <w:shd w:val="clear" w:color="auto" w:fill="FFFFFF"/>
        <w:spacing w:line="100" w:lineRule="atLeast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 xml:space="preserve">Кореновский муниципальный район Краснодарского края отвечает орган местного самоуправления, осуществляющий бюджетные полномочия главного распорядителя бюджетных средств, в ведении </w:t>
      </w:r>
      <w:r>
        <w:rPr>
          <w:kern w:val="2"/>
          <w:sz w:val="28"/>
          <w:lang w:eastAsia="ar-SA"/>
        </w:rPr>
        <w:t>которого находится Учреждение.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4.10.</w:t>
      </w:r>
      <w:r>
        <w:rPr>
          <w:kern w:val="2"/>
          <w:sz w:val="28"/>
          <w:lang w:eastAsia="ar-SA"/>
        </w:rPr>
        <w:tab/>
        <w:t>Казенное учреждение не имеет права предоставлять и получать кредиты (займы), приобретать и реализовывать ценные бумаги, участвовать в товариществах на вере в качестве вкладчика, выступать учредителем (участником) юридич</w:t>
      </w:r>
      <w:r>
        <w:rPr>
          <w:kern w:val="2"/>
          <w:sz w:val="28"/>
          <w:lang w:eastAsia="ar-SA"/>
        </w:rPr>
        <w:t>еских лиц, а также осуществлять виды деятельности, не предусмотренные настоящим Уставом. Субсидии и бюджетные кредиты Казенному учреждению не предоставляются.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 xml:space="preserve">5. Компетенция Учредителя Казенного учреждения. 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5.1. Учредитель Казенного учреждения: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5.1.1 Вып</w:t>
      </w:r>
      <w:r>
        <w:rPr>
          <w:kern w:val="2"/>
          <w:sz w:val="28"/>
          <w:lang w:eastAsia="ar-SA"/>
        </w:rPr>
        <w:t>олняет в установленном администрацией муниципального образования Кореновский муниципальный район Краснодарского края порядке функции и полномочия учредителя Казенного учреждения при его создании, реорганизации, изменении типа и ликвидации;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5.1.2.</w:t>
      </w:r>
      <w:r>
        <w:rPr>
          <w:kern w:val="2"/>
          <w:sz w:val="28"/>
          <w:lang w:eastAsia="ar-SA"/>
        </w:rPr>
        <w:tab/>
        <w:t>Утверждае</w:t>
      </w:r>
      <w:r>
        <w:rPr>
          <w:kern w:val="2"/>
          <w:sz w:val="28"/>
          <w:lang w:eastAsia="ar-SA"/>
        </w:rPr>
        <w:t>т в установленном администрацией муниципального образования Кореновский муниципальный район Краснодарского края порядке Устав Казенного учреждения, а также вносимые в него изменения и дополнения;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5.1.3.</w:t>
      </w:r>
      <w:r>
        <w:rPr>
          <w:kern w:val="2"/>
          <w:sz w:val="28"/>
          <w:lang w:eastAsia="ar-SA"/>
        </w:rPr>
        <w:tab/>
        <w:t>Осуществляет контроль за деятельностью Казенного учре</w:t>
      </w:r>
      <w:r>
        <w:rPr>
          <w:kern w:val="2"/>
          <w:sz w:val="28"/>
          <w:lang w:eastAsia="ar-SA"/>
        </w:rPr>
        <w:t>ждения в предусмотренном им порядке, а также за использованием муниципального имущества, закрепленного за Казенным учреждением;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5.1.4.</w:t>
      </w:r>
      <w:r>
        <w:rPr>
          <w:kern w:val="2"/>
          <w:sz w:val="28"/>
          <w:lang w:eastAsia="ar-SA"/>
        </w:rPr>
        <w:tab/>
        <w:t>Определяет порядок составления и утверждения отчета о результатах деятельности Казенного учреждения и об использовании за</w:t>
      </w:r>
      <w:r>
        <w:rPr>
          <w:kern w:val="2"/>
          <w:sz w:val="28"/>
          <w:lang w:eastAsia="ar-SA"/>
        </w:rPr>
        <w:t>крепленного за ним муниципального имущества в соответствии с общими требованиями, установленными Министерством финансов Российской Федерации;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5.1.5.</w:t>
      </w:r>
      <w:r>
        <w:rPr>
          <w:kern w:val="2"/>
          <w:sz w:val="28"/>
          <w:lang w:eastAsia="ar-SA"/>
        </w:rPr>
        <w:tab/>
        <w:t>Устанавливает порядок составления, утверждения и ведения бюджетной сметы Казенного учреждения в соответстви</w:t>
      </w:r>
      <w:r>
        <w:rPr>
          <w:kern w:val="2"/>
          <w:sz w:val="28"/>
          <w:lang w:eastAsia="ar-SA"/>
        </w:rPr>
        <w:t>и с общими требованиями, установленными Министерством финансов Российской Федерации;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5.1.6.</w:t>
      </w:r>
      <w:r>
        <w:rPr>
          <w:kern w:val="2"/>
          <w:sz w:val="28"/>
          <w:lang w:eastAsia="ar-SA"/>
        </w:rPr>
        <w:tab/>
        <w:t>Назначает руководителя Казенного учреждения и прекращает его полномочия, а также заключает и прекращает трудовой договор с ним;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5.1.7.</w:t>
      </w:r>
      <w:r>
        <w:rPr>
          <w:kern w:val="2"/>
          <w:sz w:val="28"/>
          <w:lang w:eastAsia="ar-SA"/>
        </w:rPr>
        <w:tab/>
        <w:t>Согласовывает распоряжение дв</w:t>
      </w:r>
      <w:r>
        <w:rPr>
          <w:kern w:val="2"/>
          <w:sz w:val="28"/>
          <w:lang w:eastAsia="ar-SA"/>
        </w:rPr>
        <w:t>ижимым имуществом Казенного учреждения;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5.1.8.</w:t>
      </w:r>
      <w:r>
        <w:rPr>
          <w:kern w:val="2"/>
          <w:sz w:val="28"/>
          <w:lang w:eastAsia="ar-SA"/>
        </w:rPr>
        <w:tab/>
        <w:t>Согласовывает в установленном администрацией муниципального образования Кореновский муниципальный район Краснодарского края порядке распоряжение недвижимым имуществом Казенного учреждения, в том числе передачу</w:t>
      </w:r>
      <w:r>
        <w:rPr>
          <w:kern w:val="2"/>
          <w:sz w:val="28"/>
          <w:lang w:eastAsia="ar-SA"/>
        </w:rPr>
        <w:t xml:space="preserve"> в аренду;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5.1.9.</w:t>
      </w:r>
      <w:r>
        <w:rPr>
          <w:kern w:val="2"/>
          <w:sz w:val="28"/>
          <w:lang w:eastAsia="ar-SA"/>
        </w:rPr>
        <w:tab/>
        <w:t>Осуществляет иные функции и полномочия учредителя, предусмотренные действующим законодательством Российской Федерации.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6. Управление Казенным учреждением.</w:t>
      </w:r>
    </w:p>
    <w:p w:rsidR="00000000" w:rsidRDefault="00467BB1">
      <w:pPr>
        <w:shd w:val="clear" w:color="auto" w:fill="FFFFFF"/>
        <w:spacing w:line="100" w:lineRule="atLeast"/>
        <w:jc w:val="both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8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6.1.</w:t>
      </w:r>
      <w:r>
        <w:rPr>
          <w:kern w:val="2"/>
          <w:sz w:val="28"/>
          <w:lang w:eastAsia="ar-SA"/>
        </w:rPr>
        <w:tab/>
        <w:t>Единоличным исполнительным органом Казенного учреждения является его руков</w:t>
      </w:r>
      <w:r>
        <w:rPr>
          <w:kern w:val="2"/>
          <w:sz w:val="28"/>
          <w:lang w:eastAsia="ar-SA"/>
        </w:rPr>
        <w:t>одитель – директор. Директор Казенного учреждения назначается на должность и освобождается распоряжением Учредителя.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6.2.</w:t>
      </w:r>
      <w:r>
        <w:rPr>
          <w:kern w:val="2"/>
          <w:sz w:val="28"/>
          <w:lang w:eastAsia="ar-SA"/>
        </w:rPr>
        <w:tab/>
        <w:t>Директор действует на основании законов и иных нормативных актов Российской Федерации, Краснодарского края, администрации муниципально</w:t>
      </w:r>
      <w:r>
        <w:rPr>
          <w:kern w:val="2"/>
          <w:sz w:val="28"/>
          <w:lang w:eastAsia="ar-SA"/>
        </w:rPr>
        <w:t>го образования Кореновский муниципальный район Краснодарского края, настоящего Устава, Трудового договора. Он подотчетен в своей деятельности Учредителю, заключившему с ним Трудовой договор.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6.3.</w:t>
      </w:r>
      <w:r>
        <w:rPr>
          <w:kern w:val="2"/>
          <w:sz w:val="28"/>
          <w:lang w:eastAsia="ar-SA"/>
        </w:rPr>
        <w:tab/>
        <w:t>Директор действует без доверенности от имени Казенного учреж</w:t>
      </w:r>
      <w:r>
        <w:rPr>
          <w:kern w:val="2"/>
          <w:sz w:val="28"/>
          <w:lang w:eastAsia="ar-SA"/>
        </w:rPr>
        <w:t xml:space="preserve">дения, представляет его интересы в государственных органах, организациях, распоряжается имуществом Казенного учреждения в пределах своей компетенции, установленной Трудовым договором, совершает в установленном порядке сделки от имени Казенного учреждения, </w:t>
      </w:r>
      <w:r>
        <w:rPr>
          <w:kern w:val="2"/>
          <w:sz w:val="28"/>
          <w:lang w:eastAsia="ar-SA"/>
        </w:rPr>
        <w:t>заключает договоры, выдает доверенности (в том числе с правом передоверия), открывает лицевой счет.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6.4.</w:t>
      </w:r>
      <w:r>
        <w:rPr>
          <w:kern w:val="2"/>
          <w:sz w:val="28"/>
          <w:lang w:eastAsia="ar-SA"/>
        </w:rPr>
        <w:tab/>
        <w:t xml:space="preserve">Директор самостоятельно определяет и утверждает структуру Казенного учреждения, его штатный и квалификационный состав, принимает на работу и увольняет </w:t>
      </w:r>
      <w:r>
        <w:rPr>
          <w:kern w:val="2"/>
          <w:sz w:val="28"/>
          <w:lang w:eastAsia="ar-SA"/>
        </w:rPr>
        <w:t>с работы работников Казенного учреждения согласно законодательству.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6.5.</w:t>
      </w:r>
      <w:r>
        <w:rPr>
          <w:kern w:val="2"/>
          <w:sz w:val="28"/>
          <w:lang w:eastAsia="ar-SA"/>
        </w:rPr>
        <w:tab/>
        <w:t>Директор в пределах своей компетенции издает приказы и дает указания, обязательные для всех работников Казенного учреждения.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6.6.</w:t>
      </w:r>
      <w:r>
        <w:rPr>
          <w:kern w:val="2"/>
          <w:sz w:val="28"/>
          <w:lang w:eastAsia="ar-SA"/>
        </w:rPr>
        <w:tab/>
        <w:t>Директор распределяет обязанности между работниками К</w:t>
      </w:r>
      <w:r>
        <w:rPr>
          <w:kern w:val="2"/>
          <w:sz w:val="28"/>
          <w:lang w:eastAsia="ar-SA"/>
        </w:rPr>
        <w:t>азенного учреждения и утверждает должностные инструкции.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6.7.</w:t>
      </w:r>
      <w:r>
        <w:rPr>
          <w:kern w:val="2"/>
          <w:sz w:val="28"/>
          <w:lang w:eastAsia="ar-SA"/>
        </w:rPr>
        <w:tab/>
        <w:t>Взаимоотношения работников и директора, возникающие на основе Трудового договора, регулируются законодательством о труде.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7. Конфликт интересов.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7.1.</w:t>
      </w:r>
      <w:r>
        <w:rPr>
          <w:kern w:val="2"/>
          <w:sz w:val="28"/>
          <w:lang w:eastAsia="ar-SA"/>
        </w:rPr>
        <w:tab/>
        <w:t>Лицами, заинтересованными в совершении Казе</w:t>
      </w:r>
      <w:r>
        <w:rPr>
          <w:kern w:val="2"/>
          <w:sz w:val="28"/>
          <w:lang w:eastAsia="ar-SA"/>
        </w:rPr>
        <w:t>нным учреждением тех или иных действий, в том числе сделок, с другими организациями или гражданами (далее - заинтересованные лица), признаются директор, главный бухгалтер Казенного учреждения, а также лицо, входящее в состав органов надзора за его деятельн</w:t>
      </w:r>
      <w:r>
        <w:rPr>
          <w:kern w:val="2"/>
          <w:sz w:val="28"/>
          <w:lang w:eastAsia="ar-SA"/>
        </w:rPr>
        <w:t>остью, если указанные лица состоят с этими организациями или гражданами в трудовых отношениях, являются участниками, кредиторами этих организаций либо состоят с этими гражданами в близких родственных отношениях или являются кредиторами этих граждан. При эт</w:t>
      </w:r>
      <w:r>
        <w:rPr>
          <w:kern w:val="2"/>
          <w:sz w:val="28"/>
          <w:lang w:eastAsia="ar-SA"/>
        </w:rPr>
        <w:t>ом указанные организации или граждане являются поставщиками товаров (услуг) для Казенного учреждения, крупными потребителями товаров (услуг), производимых Казенным учреждением, владеют имуществом, которое полностью или частично образовано Казенным учрежден</w:t>
      </w:r>
      <w:r>
        <w:rPr>
          <w:kern w:val="2"/>
          <w:sz w:val="28"/>
          <w:lang w:eastAsia="ar-SA"/>
        </w:rPr>
        <w:t>ием, или могут извлекать выгоду из пользования, распоряжения имуществом Казенного учреждения.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Заинтересованность в совершении Казенным учреждением тех или иных действий, в том числе в совершении сделок, влечет за собой конфликт интересов заинтересованных л</w:t>
      </w:r>
      <w:r>
        <w:rPr>
          <w:kern w:val="2"/>
          <w:sz w:val="28"/>
          <w:lang w:eastAsia="ar-SA"/>
        </w:rPr>
        <w:t>иц и Казенного учреждения.</w:t>
      </w:r>
    </w:p>
    <w:p w:rsidR="00000000" w:rsidRDefault="00467BB1">
      <w:pPr>
        <w:shd w:val="clear" w:color="auto" w:fill="FFFFFF"/>
        <w:spacing w:line="100" w:lineRule="atLeast"/>
        <w:jc w:val="both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9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7.2.</w:t>
      </w:r>
      <w:r>
        <w:rPr>
          <w:kern w:val="2"/>
          <w:sz w:val="28"/>
          <w:lang w:eastAsia="ar-SA"/>
        </w:rPr>
        <w:tab/>
        <w:t>Заинтересованные лица обязаны соблюдать интересы Казенного учреждения, прежде всего в отношении целей его деятельности, и не должны использовать возможности Казенного учреждения или допускать их использование в иных целях</w:t>
      </w:r>
      <w:r>
        <w:rPr>
          <w:kern w:val="2"/>
          <w:sz w:val="28"/>
          <w:lang w:eastAsia="ar-SA"/>
        </w:rPr>
        <w:t>, помимо предусмотренных учредительными документами Казенного учреждения.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Под термином возможности «Казенного учреждения» понимаются принадлежащие Казенному учреждению имущество, имущественные и неимущественные права, возможности в области предпринимательс</w:t>
      </w:r>
      <w:r>
        <w:rPr>
          <w:kern w:val="2"/>
          <w:sz w:val="28"/>
          <w:lang w:eastAsia="ar-SA"/>
        </w:rPr>
        <w:t>кой деятельности, информация о деятельности и планах Казенного учреждения, имеющая для него ценность.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7.3.</w:t>
      </w:r>
      <w:r>
        <w:rPr>
          <w:kern w:val="2"/>
          <w:sz w:val="28"/>
          <w:lang w:eastAsia="ar-SA"/>
        </w:rPr>
        <w:tab/>
        <w:t xml:space="preserve">В случае, если заинтересованное лицо имеет заинтересованность в сделке, стороной которой является или намеревается быть Казенное учреждение, а также </w:t>
      </w:r>
      <w:r>
        <w:rPr>
          <w:kern w:val="2"/>
          <w:sz w:val="28"/>
          <w:lang w:eastAsia="ar-SA"/>
        </w:rPr>
        <w:t>в случае иного противоречия интересов указанного лица и Казенного учреждения в отношении существующей или предполагаемой сделки: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7.3.1. Оно обязано сообщить о своей заинтересованности учредителю или органу надзора за его деятельностью до момента принятия р</w:t>
      </w:r>
      <w:r>
        <w:rPr>
          <w:kern w:val="2"/>
          <w:sz w:val="28"/>
          <w:lang w:eastAsia="ar-SA"/>
        </w:rPr>
        <w:t>ешения о заключении сделки;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7.3.2.</w:t>
      </w:r>
      <w:r>
        <w:rPr>
          <w:kern w:val="2"/>
          <w:sz w:val="28"/>
          <w:lang w:eastAsia="ar-SA"/>
        </w:rPr>
        <w:tab/>
        <w:t>Сделка   должна   быть   одобрена   учредителем   Казенного учреждения или органом надзора за его деятельностью.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7.4. Сделка, в совершении которой имеется заинтересованность и которая совершена с нарушением требований нас</w:t>
      </w:r>
      <w:r>
        <w:rPr>
          <w:kern w:val="2"/>
          <w:sz w:val="28"/>
          <w:lang w:eastAsia="ar-SA"/>
        </w:rPr>
        <w:t>тоящего Раздела, может быть признана судом недействительной.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Заинтересованное лицо несет перед Казенным учреждением ответственность в размере убытков, причиненных им Казенному учреждению.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Если убытки причинены Казенному учреждению несколькими заинтересован</w:t>
      </w:r>
      <w:r>
        <w:rPr>
          <w:kern w:val="2"/>
          <w:sz w:val="28"/>
          <w:lang w:eastAsia="ar-SA"/>
        </w:rPr>
        <w:t>ными лицами, их ответственность перед Казенным учреждением является солидарной.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8. Контроль за деятельностью Казенного учреждения.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8.1.</w:t>
      </w:r>
      <w:r>
        <w:rPr>
          <w:kern w:val="2"/>
          <w:sz w:val="28"/>
          <w:lang w:eastAsia="ar-SA"/>
        </w:rPr>
        <w:tab/>
        <w:t>Контроль за деятельностью Казенного учреждения осуществляется в порядке, установленном администрацией муниципального об</w:t>
      </w:r>
      <w:r>
        <w:rPr>
          <w:kern w:val="2"/>
          <w:sz w:val="28"/>
          <w:lang w:eastAsia="ar-SA"/>
        </w:rPr>
        <w:t>разования Кореновский муниципальный район Краснодарского края.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8.2.</w:t>
      </w:r>
      <w:r>
        <w:rPr>
          <w:kern w:val="2"/>
          <w:sz w:val="28"/>
          <w:lang w:eastAsia="ar-SA"/>
        </w:rPr>
        <w:tab/>
        <w:t>Казенное учреждение ведет бухгалтерский учет и статистическую отчетность в порядке, установленном законодательством Российской Федерации.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8.3.</w:t>
      </w:r>
      <w:r>
        <w:rPr>
          <w:kern w:val="2"/>
          <w:sz w:val="28"/>
          <w:lang w:eastAsia="ar-SA"/>
        </w:rPr>
        <w:tab/>
        <w:t xml:space="preserve">Казенное учреждение предоставляет информацию </w:t>
      </w:r>
      <w:r>
        <w:rPr>
          <w:kern w:val="2"/>
          <w:sz w:val="28"/>
          <w:lang w:eastAsia="ar-SA"/>
        </w:rPr>
        <w:t>о своей деятельности органам государственной статистики и налоговым органам, учредителям и иным лицам в соответствии с законодательством Российской Федерации и настоящим Уставом.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8.4.</w:t>
      </w:r>
      <w:r>
        <w:rPr>
          <w:kern w:val="2"/>
          <w:sz w:val="28"/>
          <w:lang w:eastAsia="ar-SA"/>
        </w:rPr>
        <w:tab/>
        <w:t>Размеры и структура доходов Казенного учреждения, а также сведения о раз</w:t>
      </w:r>
      <w:r>
        <w:rPr>
          <w:kern w:val="2"/>
          <w:sz w:val="28"/>
          <w:lang w:eastAsia="ar-SA"/>
        </w:rPr>
        <w:t>мерах и составе имущества Казенного учреждения, о его расходах, численности и составе работников, об оплате их труда, об использовании безвозмездного труда граждан в деятельности Казенного учреждения не могут быть предметом коммерческой тайны.</w:t>
      </w: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10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8.5.</w:t>
      </w:r>
      <w:r>
        <w:rPr>
          <w:kern w:val="2"/>
          <w:sz w:val="28"/>
          <w:lang w:eastAsia="ar-SA"/>
        </w:rPr>
        <w:tab/>
        <w:t>Казе</w:t>
      </w:r>
      <w:r>
        <w:rPr>
          <w:kern w:val="2"/>
          <w:sz w:val="28"/>
          <w:lang w:eastAsia="ar-SA"/>
        </w:rPr>
        <w:t>нное учреждение обязано ежегодно размещать в сети Интернет или предоставлять средствам массовой информации для опубликования отчет о своей деятельности.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Порядок и сроки размещения указанного отчета определяются уполномоченным федеральным органом исполнител</w:t>
      </w:r>
      <w:r>
        <w:rPr>
          <w:kern w:val="2"/>
          <w:sz w:val="28"/>
          <w:lang w:eastAsia="ar-SA"/>
        </w:rPr>
        <w:t>ьной власти.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8.6.</w:t>
      </w:r>
      <w:r>
        <w:rPr>
          <w:kern w:val="2"/>
          <w:sz w:val="28"/>
          <w:lang w:eastAsia="ar-SA"/>
        </w:rPr>
        <w:tab/>
        <w:t>Казенное учреждение обеспечивает открытость и доступность следующих документов: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8.6.1. учредительные документы Казенного учреждения, в том числе внесенные в них изменения;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8.6.2. свидетельство о государственной регистрации Казенного учреж</w:t>
      </w:r>
      <w:r>
        <w:rPr>
          <w:kern w:val="2"/>
          <w:sz w:val="28"/>
          <w:lang w:eastAsia="ar-SA"/>
        </w:rPr>
        <w:t>дения;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8.6.3.</w:t>
      </w:r>
      <w:r>
        <w:rPr>
          <w:kern w:val="2"/>
          <w:sz w:val="28"/>
          <w:lang w:eastAsia="ar-SA"/>
        </w:rPr>
        <w:tab/>
        <w:t>решение учредителя о создании Казенного учреждения;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8.6.4.</w:t>
      </w:r>
      <w:r>
        <w:rPr>
          <w:kern w:val="2"/>
          <w:sz w:val="28"/>
          <w:lang w:eastAsia="ar-SA"/>
        </w:rPr>
        <w:tab/>
        <w:t>решение учредителя о назначении руководителя Казенного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учреждения;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8.6.5.</w:t>
      </w:r>
      <w:r>
        <w:rPr>
          <w:kern w:val="2"/>
          <w:sz w:val="28"/>
          <w:lang w:eastAsia="ar-SA"/>
        </w:rPr>
        <w:tab/>
        <w:t>положения о филиалах, представительствах Казенного учреждения;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8.6.6.</w:t>
      </w:r>
      <w:r>
        <w:rPr>
          <w:kern w:val="2"/>
          <w:sz w:val="28"/>
          <w:lang w:eastAsia="ar-SA"/>
        </w:rPr>
        <w:tab/>
        <w:t>годовая бухгалтерская отчетность Казенн</w:t>
      </w:r>
      <w:r>
        <w:rPr>
          <w:kern w:val="2"/>
          <w:sz w:val="28"/>
          <w:lang w:eastAsia="ar-SA"/>
        </w:rPr>
        <w:t>ого учреждения;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8.6.7.</w:t>
      </w:r>
      <w:r>
        <w:rPr>
          <w:kern w:val="2"/>
          <w:sz w:val="28"/>
          <w:lang w:eastAsia="ar-SA"/>
        </w:rPr>
        <w:tab/>
        <w:t>сведения о проведенных в отношении Казенного учреждения контрольных мероприятиях и их результатах;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8.6.8.</w:t>
      </w:r>
      <w:r>
        <w:rPr>
          <w:kern w:val="2"/>
          <w:sz w:val="28"/>
          <w:lang w:eastAsia="ar-SA"/>
        </w:rPr>
        <w:tab/>
        <w:t>отчет о результатах своей деятельности и об использовании закрепленного за ним муниципального имущества, составляемый и утвержд</w:t>
      </w:r>
      <w:r>
        <w:rPr>
          <w:kern w:val="2"/>
          <w:sz w:val="28"/>
          <w:lang w:eastAsia="ar-SA"/>
        </w:rPr>
        <w:t>аемый в порядке, определенном Учредителем,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</w:t>
      </w:r>
      <w:r>
        <w:rPr>
          <w:kern w:val="2"/>
          <w:sz w:val="28"/>
          <w:lang w:eastAsia="ar-SA"/>
        </w:rPr>
        <w:t>, налоговой, страховой, валютной, банковской деятельности;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8.6.9. бюджетная смета Казенного учреждения, составляемая и утверждаемая в порядке, определенном администрацией муниципального образования Кореновский муниципальный район Краснодарского края, и в с</w:t>
      </w:r>
      <w:r>
        <w:rPr>
          <w:kern w:val="2"/>
          <w:sz w:val="28"/>
          <w:lang w:eastAsia="ar-SA"/>
        </w:rPr>
        <w:t>оответствии с требованиями, установленными Министерством финансов Российской Федерации.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8.7.</w:t>
      </w:r>
      <w:r>
        <w:rPr>
          <w:kern w:val="2"/>
          <w:sz w:val="28"/>
          <w:lang w:eastAsia="ar-SA"/>
        </w:rPr>
        <w:tab/>
        <w:t>Казенное учреждение обеспечивает открытость и доступность документов, указанных в пункте 8.6 настоящего Устава, с учетом требований законодательства Российской Фед</w:t>
      </w:r>
      <w:r>
        <w:rPr>
          <w:kern w:val="2"/>
          <w:sz w:val="28"/>
          <w:lang w:eastAsia="ar-SA"/>
        </w:rPr>
        <w:t>ерации о защите государственной тайны.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8.8.</w:t>
      </w:r>
      <w:r>
        <w:rPr>
          <w:kern w:val="2"/>
          <w:sz w:val="28"/>
          <w:lang w:eastAsia="ar-SA"/>
        </w:rPr>
        <w:tab/>
        <w:t>Сведения, определенные пунктом 8.6 настоящего Устава, размещаются федеральным органом исполнительной власти, осуществляющим правоприменительные функции по кассовому обслуживанию исполнения бюджетов бюджетной сист</w:t>
      </w:r>
      <w:r>
        <w:rPr>
          <w:kern w:val="2"/>
          <w:sz w:val="28"/>
          <w:lang w:eastAsia="ar-SA"/>
        </w:rPr>
        <w:t>емы Российской Федерации, на официальном сайте в сети Интернет на основании информации, предоставляемой Учреждением.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Предоставление информации Казенным учреждением, ее размещение на официальном сайте в сети Интернет и ведение указанного сайта осуществляютс</w:t>
      </w:r>
      <w:r>
        <w:rPr>
          <w:kern w:val="2"/>
          <w:sz w:val="28"/>
          <w:lang w:eastAsia="ar-SA"/>
        </w:rPr>
        <w:t>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000000" w:rsidRDefault="00467BB1">
      <w:pPr>
        <w:shd w:val="clear" w:color="auto" w:fill="FFFFFF"/>
        <w:spacing w:line="100" w:lineRule="atLeast"/>
        <w:jc w:val="both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11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9. Реорг</w:t>
      </w:r>
      <w:r>
        <w:rPr>
          <w:kern w:val="2"/>
          <w:sz w:val="28"/>
          <w:lang w:eastAsia="ar-SA"/>
        </w:rPr>
        <w:t>анизация и ликвидация Казенного учреждения.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9.1.</w:t>
      </w:r>
      <w:r>
        <w:rPr>
          <w:kern w:val="2"/>
          <w:sz w:val="28"/>
          <w:lang w:eastAsia="ar-SA"/>
        </w:rPr>
        <w:tab/>
        <w:t xml:space="preserve">Казенное учреждение может быть реорганизовано в порядке, предусмотренном Гражданским кодексом Российской Федерации, Федеральным законом от 12 января 1996 года №7-ФЗ «О некоммерческих организациях» и другими </w:t>
      </w:r>
      <w:r>
        <w:rPr>
          <w:kern w:val="2"/>
          <w:sz w:val="28"/>
          <w:lang w:eastAsia="ar-SA"/>
        </w:rPr>
        <w:t>федеральными законами.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9.2.</w:t>
      </w:r>
      <w:r>
        <w:rPr>
          <w:kern w:val="2"/>
          <w:sz w:val="28"/>
          <w:lang w:eastAsia="ar-SA"/>
        </w:rPr>
        <w:tab/>
        <w:t>Реорганизация Казенного учреждения может быть осуществлена в форме слияния, присоединения, разделения, выделения и преобразования.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9.3.</w:t>
      </w:r>
      <w:r>
        <w:rPr>
          <w:kern w:val="2"/>
          <w:sz w:val="28"/>
          <w:lang w:eastAsia="ar-SA"/>
        </w:rPr>
        <w:tab/>
        <w:t>Преобразование Казенного учреждения в некоммерческую организацию иной формы или хозяйственно</w:t>
      </w:r>
      <w:r>
        <w:rPr>
          <w:kern w:val="2"/>
          <w:sz w:val="28"/>
          <w:lang w:eastAsia="ar-SA"/>
        </w:rPr>
        <w:t>е общество допускается в случаях и в порядке, которые установлены законом.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9.4.</w:t>
      </w:r>
      <w:r>
        <w:rPr>
          <w:kern w:val="2"/>
          <w:sz w:val="28"/>
          <w:lang w:eastAsia="ar-SA"/>
        </w:rPr>
        <w:tab/>
        <w:t>Принятие решения о реорганизации и проведении реорганизации Казенного учреждения, если иное не установлено актом Правительства Российской Федерации, осуществляется в порядке, у</w:t>
      </w:r>
      <w:r>
        <w:rPr>
          <w:kern w:val="2"/>
          <w:sz w:val="28"/>
          <w:lang w:eastAsia="ar-SA"/>
        </w:rPr>
        <w:t>становленном администрацией муниципального образования Кореновский муниципальный район Краснодарского края.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9.5.</w:t>
      </w:r>
      <w:r>
        <w:rPr>
          <w:kern w:val="2"/>
          <w:sz w:val="28"/>
          <w:lang w:eastAsia="ar-SA"/>
        </w:rPr>
        <w:tab/>
        <w:t>При реорганизации Казенного учреждения кредитор не вправе требовать досрочного исполнения соответствующего обязательства, а также прекращения о</w:t>
      </w:r>
      <w:r>
        <w:rPr>
          <w:kern w:val="2"/>
          <w:sz w:val="28"/>
          <w:lang w:eastAsia="ar-SA"/>
        </w:rPr>
        <w:t>бязательства и возмещения связанных с этим убытков.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9.6.</w:t>
      </w:r>
      <w:r>
        <w:rPr>
          <w:kern w:val="2"/>
          <w:sz w:val="28"/>
          <w:lang w:eastAsia="ar-SA"/>
        </w:rPr>
        <w:tab/>
        <w:t>Казенное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При реорга</w:t>
      </w:r>
      <w:r>
        <w:rPr>
          <w:kern w:val="2"/>
          <w:sz w:val="28"/>
          <w:lang w:eastAsia="ar-SA"/>
        </w:rPr>
        <w:t>низации Казенного учреждения в форме присоединения к нему другой организации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9.7.</w:t>
      </w:r>
      <w:r>
        <w:rPr>
          <w:kern w:val="2"/>
          <w:sz w:val="28"/>
          <w:lang w:eastAsia="ar-SA"/>
        </w:rPr>
        <w:tab/>
        <w:t>Государ</w:t>
      </w:r>
      <w:r>
        <w:rPr>
          <w:kern w:val="2"/>
          <w:sz w:val="28"/>
          <w:lang w:eastAsia="ar-SA"/>
        </w:rPr>
        <w:t>ственная регистрация вновь возникшего в результате реорганизации учреждения (учреждений) и внесение в единый государственный реестр юридических лиц записи о прекращении деятельности реорганизованной организации (организаций) осуществляются в порядке, устан</w:t>
      </w:r>
      <w:r>
        <w:rPr>
          <w:kern w:val="2"/>
          <w:sz w:val="28"/>
          <w:lang w:eastAsia="ar-SA"/>
        </w:rPr>
        <w:t>овленном федеральными законами.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9.8.</w:t>
      </w:r>
      <w:r>
        <w:rPr>
          <w:kern w:val="2"/>
          <w:sz w:val="28"/>
          <w:lang w:eastAsia="ar-SA"/>
        </w:rPr>
        <w:tab/>
        <w:t>Принятие решения о ликвидации и проведение ликвидации Казенного учреждения осуществляется в порядке, установленном администрацией муниципального образования Кореновский муниципальный район Краснодарского края.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9.9.</w:t>
      </w:r>
      <w:r>
        <w:rPr>
          <w:kern w:val="2"/>
          <w:sz w:val="28"/>
          <w:lang w:eastAsia="ar-SA"/>
        </w:rPr>
        <w:tab/>
        <w:t xml:space="preserve">При </w:t>
      </w:r>
      <w:r>
        <w:rPr>
          <w:kern w:val="2"/>
          <w:sz w:val="28"/>
          <w:lang w:eastAsia="ar-SA"/>
        </w:rPr>
        <w:t>ликвидации Казенного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10.</w:t>
      </w:r>
      <w:r>
        <w:rPr>
          <w:kern w:val="2"/>
          <w:sz w:val="28"/>
          <w:lang w:eastAsia="ar-SA"/>
        </w:rPr>
        <w:tab/>
        <w:t>Изменение типа Казенного учреждения.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10.1.</w:t>
      </w:r>
      <w:r>
        <w:rPr>
          <w:kern w:val="2"/>
          <w:sz w:val="28"/>
          <w:lang w:eastAsia="ar-SA"/>
        </w:rPr>
        <w:tab/>
        <w:t>Изменение типа Казен</w:t>
      </w:r>
      <w:r>
        <w:rPr>
          <w:kern w:val="2"/>
          <w:sz w:val="28"/>
          <w:lang w:eastAsia="ar-SA"/>
        </w:rPr>
        <w:t>ного учреждения не является его реорганизацией. При изменении типа Казенного учреждения в его учредительные документы вносятся соответствующие изменения.</w:t>
      </w:r>
    </w:p>
    <w:p w:rsidR="00000000" w:rsidRDefault="00467BB1">
      <w:pPr>
        <w:shd w:val="clear" w:color="auto" w:fill="FFFFFF"/>
        <w:spacing w:line="100" w:lineRule="atLeast"/>
        <w:jc w:val="both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both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both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center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12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10.2.</w:t>
      </w:r>
      <w:r>
        <w:rPr>
          <w:kern w:val="2"/>
          <w:sz w:val="28"/>
          <w:lang w:eastAsia="ar-SA"/>
        </w:rPr>
        <w:tab/>
        <w:t xml:space="preserve">Изменение типа Казенного учреждения в целях создания бюджетного учреждения осуществляются </w:t>
      </w:r>
      <w:r>
        <w:rPr>
          <w:kern w:val="2"/>
          <w:sz w:val="28"/>
          <w:lang w:eastAsia="ar-SA"/>
        </w:rPr>
        <w:t>в порядке, устанавливаемом администрацией муниципального образования Кореновский муниципальный район Краснодарского края.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10.3.</w:t>
      </w:r>
      <w:r>
        <w:rPr>
          <w:kern w:val="2"/>
          <w:sz w:val="28"/>
          <w:lang w:eastAsia="ar-SA"/>
        </w:rPr>
        <w:tab/>
        <w:t xml:space="preserve">Изменение типа Казенного учреждения в целях создания автономного учреждения осуществляются в порядке, установленном Федеральным </w:t>
      </w:r>
      <w:r>
        <w:rPr>
          <w:kern w:val="2"/>
          <w:sz w:val="28"/>
          <w:lang w:eastAsia="ar-SA"/>
        </w:rPr>
        <w:t>законом от З ноября 2006 года № 174-ФЗ "Об автономных учреждениях".</w:t>
      </w:r>
    </w:p>
    <w:p w:rsidR="00000000" w:rsidRDefault="00467BB1">
      <w:pPr>
        <w:shd w:val="clear" w:color="auto" w:fill="FFFFFF"/>
        <w:spacing w:line="100" w:lineRule="atLeast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11.</w:t>
      </w:r>
      <w:r>
        <w:rPr>
          <w:kern w:val="2"/>
          <w:sz w:val="28"/>
          <w:lang w:eastAsia="ar-SA"/>
        </w:rPr>
        <w:tab/>
        <w:t>Внесение изменений в Устав Казенного учреждения.</w:t>
      </w:r>
    </w:p>
    <w:p w:rsidR="00000000" w:rsidRDefault="00467BB1">
      <w:pPr>
        <w:shd w:val="clear" w:color="auto" w:fill="FFFFFF"/>
        <w:spacing w:line="100" w:lineRule="atLeast"/>
        <w:ind w:firstLine="708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Внесение изменений в Устав Казенного учреждения осуществляется в порядке, устанавливаемом администрацией муниципального образования Ко</w:t>
      </w:r>
      <w:r>
        <w:rPr>
          <w:kern w:val="2"/>
          <w:sz w:val="28"/>
          <w:lang w:eastAsia="ar-SA"/>
        </w:rPr>
        <w:t>реновский муниципальный район Краснодарского края.</w:t>
      </w:r>
    </w:p>
    <w:p w:rsidR="00000000" w:rsidRDefault="00467BB1">
      <w:pPr>
        <w:shd w:val="clear" w:color="auto" w:fill="FFFFFF"/>
        <w:spacing w:line="100" w:lineRule="atLeast"/>
        <w:jc w:val="both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both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both"/>
        <w:textAlignment w:val="baseline"/>
        <w:rPr>
          <w:kern w:val="2"/>
          <w:sz w:val="28"/>
          <w:lang w:eastAsia="ar-SA"/>
        </w:rPr>
      </w:pPr>
    </w:p>
    <w:p w:rsidR="00000000" w:rsidRDefault="00467BB1">
      <w:pPr>
        <w:shd w:val="clear" w:color="auto" w:fill="FFFFFF"/>
        <w:spacing w:line="100" w:lineRule="atLeast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Глава</w:t>
      </w:r>
    </w:p>
    <w:p w:rsidR="00000000" w:rsidRDefault="00467BB1">
      <w:pPr>
        <w:shd w:val="clear" w:color="auto" w:fill="FFFFFF"/>
        <w:spacing w:line="100" w:lineRule="atLeast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 xml:space="preserve">муниципального образования </w:t>
      </w:r>
    </w:p>
    <w:p w:rsidR="00000000" w:rsidRDefault="00467BB1">
      <w:pPr>
        <w:shd w:val="clear" w:color="auto" w:fill="FFFFFF"/>
        <w:spacing w:line="100" w:lineRule="atLeast"/>
        <w:jc w:val="both"/>
        <w:textAlignment w:val="baseline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Кореновский муниципальный район</w:t>
      </w:r>
    </w:p>
    <w:p w:rsidR="00000000" w:rsidRDefault="00467BB1">
      <w:pPr>
        <w:shd w:val="clear" w:color="auto" w:fill="FFFFFF"/>
        <w:spacing w:line="100" w:lineRule="atLeast"/>
        <w:jc w:val="both"/>
        <w:textAlignment w:val="baseline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lang w:eastAsia="ar-SA"/>
        </w:rPr>
        <w:t>Краснодарского края                                                                    С.А. Голобородько</w:t>
      </w:r>
    </w:p>
    <w:p w:rsidR="00000000" w:rsidRDefault="00467BB1">
      <w:pPr>
        <w:rPr>
          <w:kern w:val="2"/>
          <w:sz w:val="28"/>
          <w:szCs w:val="28"/>
          <w:lang w:eastAsia="ar-SA"/>
        </w:rPr>
      </w:pPr>
    </w:p>
    <w:sectPr w:rsidR="00000000">
      <w:pgSz w:w="11906" w:h="16838"/>
      <w:pgMar w:top="1134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1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BB1"/>
    <w:rsid w:val="0046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4F4DEAF6-CC99-4A14-8C21-A5870CF3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5">
    <w:name w:val="Основной шрифт абзаца5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Цветовое выделение"/>
    <w:rPr>
      <w:b/>
      <w:color w:val="000080"/>
      <w:sz w:val="20"/>
    </w:rPr>
  </w:style>
  <w:style w:type="character" w:customStyle="1" w:styleId="a5">
    <w:name w:val="Гипертекстовая ссылка"/>
    <w:rPr>
      <w:b/>
      <w:color w:val="008000"/>
      <w:sz w:val="20"/>
      <w:u w:val="single"/>
    </w:rPr>
  </w:style>
  <w:style w:type="character" w:customStyle="1" w:styleId="a6">
    <w:name w:val="Символ нумерации"/>
  </w:style>
  <w:style w:type="character" w:styleId="a7">
    <w:name w:val="Hyperlink"/>
    <w:rPr>
      <w:color w:val="000080"/>
      <w:u w:val="single"/>
      <w:lang/>
    </w:rPr>
  </w:style>
  <w:style w:type="character" w:customStyle="1" w:styleId="WW-Absatz-Standardschriftart11111111111111">
    <w:name w:val="WW-Absatz-Standardschriftart11111111111111"/>
  </w:style>
  <w:style w:type="character" w:customStyle="1" w:styleId="a8">
    <w:name w:val="Неразрешенное упоминание"/>
    <w:rPr>
      <w:color w:val="605E5C"/>
      <w:shd w:val="clear" w:color="auto" w:fill="E1DFDD"/>
    </w:rPr>
  </w:style>
  <w:style w:type="character" w:styleId="a9">
    <w:name w:val="Subtle Reference"/>
    <w:qFormat/>
    <w:rPr>
      <w:smallCaps/>
      <w:color w:val="5A5A5A"/>
    </w:rPr>
  </w:style>
  <w:style w:type="character" w:styleId="aa">
    <w:name w:val="Intense Reference"/>
    <w:qFormat/>
    <w:rPr>
      <w:b/>
      <w:bCs/>
      <w:smallCaps/>
      <w:color w:val="4472C4"/>
      <w:spacing w:val="5"/>
    </w:rPr>
  </w:style>
  <w:style w:type="character" w:customStyle="1" w:styleId="FontStyle27">
    <w:name w:val="Font Style27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pple-style-span">
    <w:name w:val="apple-style-span"/>
  </w:style>
  <w:style w:type="character" w:customStyle="1" w:styleId="ab">
    <w:name w:val="Маркеры"/>
    <w:rPr>
      <w:rFonts w:ascii="OpenSymbol" w:eastAsia="OpenSymbol" w:hAnsi="OpenSymbol" w:cs="OpenSymbol"/>
    </w:rPr>
  </w:style>
  <w:style w:type="character" w:customStyle="1" w:styleId="WW8Num11z0">
    <w:name w:val="WW8Num11z0"/>
    <w:rPr>
      <w:rFonts w:ascii="Times New Roman" w:hAnsi="Times New Roman" w:cs="Times New Roman"/>
      <w:sz w:val="28"/>
      <w:szCs w:val="28"/>
    </w:rPr>
  </w:style>
  <w:style w:type="character" w:customStyle="1" w:styleId="WW8Num10z0">
    <w:name w:val="WW8Num10z0"/>
    <w:rPr>
      <w:sz w:val="28"/>
    </w:rPr>
  </w:style>
  <w:style w:type="character" w:customStyle="1" w:styleId="WW8Num9z0">
    <w:name w:val="WW8Num9z0"/>
    <w:rPr>
      <w:rFonts w:ascii="Times New Roman" w:hAnsi="Times New Roman" w:cs="Times New Roman"/>
      <w:sz w:val="28"/>
      <w:szCs w:val="28"/>
    </w:rPr>
  </w:style>
  <w:style w:type="character" w:customStyle="1" w:styleId="WW8Num8z0">
    <w:name w:val="WW8Num8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Pr>
      <w:rFonts w:ascii="Times New Roman" w:hAnsi="Times New Roman" w:cs="Times New Roman"/>
      <w:sz w:val="28"/>
      <w:szCs w:val="28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pPr>
      <w:spacing w:after="120"/>
      <w:jc w:val="left"/>
    </w:pPr>
    <w:rPr>
      <w:sz w:val="24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31">
    <w:name w:val="Заголовок3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Заголовок2"/>
    <w:basedOn w:val="a"/>
    <w:next w:val="af"/>
    <w:pPr>
      <w:jc w:val="center"/>
    </w:pPr>
    <w:rPr>
      <w:sz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c"/>
    <w:pPr>
      <w:keepNext/>
      <w:spacing w:before="240" w:after="120"/>
    </w:pPr>
    <w:rPr>
      <w:rFonts w:eastAsia="Lucida Sans Unicode"/>
      <w:sz w:val="28"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styleId="af0">
    <w:name w:val="Body Text Indent"/>
    <w:basedOn w:val="a"/>
    <w:pPr>
      <w:ind w:firstLine="90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left="-4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pPr>
      <w:ind w:hanging="420"/>
      <w:jc w:val="both"/>
    </w:pPr>
    <w:rPr>
      <w:sz w:val="28"/>
    </w:rPr>
  </w:style>
  <w:style w:type="paragraph" w:customStyle="1" w:styleId="a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customStyle="1" w:styleId="af4">
    <w:name w:val="Стиль"/>
    <w:pPr>
      <w:widowControl w:val="0"/>
      <w:suppressAutoHyphens/>
      <w:ind w:firstLine="720"/>
      <w:jc w:val="both"/>
    </w:pPr>
    <w:rPr>
      <w:rFonts w:ascii="Arial" w:eastAsia="Arial" w:hAnsi="Arial" w:cs="Arial"/>
      <w:lang w:eastAsia="zh-CN"/>
    </w:rPr>
  </w:style>
  <w:style w:type="paragraph" w:styleId="af">
    <w:name w:val="Subtitle"/>
    <w:basedOn w:val="12"/>
    <w:next w:val="ac"/>
    <w:qFormat/>
    <w:pPr>
      <w:jc w:val="center"/>
    </w:pPr>
    <w:rPr>
      <w:i/>
      <w:iCs/>
      <w:szCs w:val="28"/>
    </w:rPr>
  </w:style>
  <w:style w:type="paragraph" w:customStyle="1" w:styleId="211">
    <w:name w:val="Основной текст 21"/>
    <w:basedOn w:val="a"/>
    <w:pPr>
      <w:jc w:val="both"/>
    </w:pPr>
    <w:rPr>
      <w:sz w:val="28"/>
    </w:rPr>
  </w:style>
  <w:style w:type="paragraph" w:customStyle="1" w:styleId="af5">
    <w:name w:val="Содержимое врезки"/>
    <w:basedOn w:val="ac"/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hAnsi="Calibri" w:cs="Calibri"/>
      <w:kern w:val="2"/>
      <w:sz w:val="22"/>
      <w:szCs w:val="22"/>
      <w:lang w:eastAsia="zh-CN"/>
    </w:rPr>
  </w:style>
  <w:style w:type="paragraph" w:styleId="af6">
    <w:name w:val="No Spacing"/>
    <w:qFormat/>
    <w:pPr>
      <w:suppressAutoHyphens/>
      <w:spacing w:line="100" w:lineRule="atLeast"/>
      <w:textAlignment w:val="baseline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customStyle="1" w:styleId="c7e0e3eeebeee2eeea1">
    <w:name w:val="Зc7аe0гe3оeeлebоeeвe2оeeкea 1"/>
    <w:basedOn w:val="a"/>
    <w:pPr>
      <w:widowControl w:val="0"/>
      <w:suppressAutoHyphens w:val="0"/>
      <w:autoSpaceDE w:val="0"/>
      <w:spacing w:before="108" w:after="108"/>
      <w:jc w:val="center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yle16">
    <w:name w:val="Style16"/>
    <w:basedOn w:val="a"/>
    <w:pPr>
      <w:widowControl w:val="0"/>
      <w:suppressAutoHyphens w:val="0"/>
      <w:autoSpaceDE w:val="0"/>
      <w:spacing w:line="330" w:lineRule="exact"/>
      <w:ind w:firstLine="857"/>
      <w:jc w:val="both"/>
    </w:pPr>
    <w:rPr>
      <w:sz w:val="24"/>
      <w:szCs w:val="24"/>
    </w:rPr>
  </w:style>
  <w:style w:type="paragraph" w:customStyle="1" w:styleId="Caption2">
    <w:name w:val="Caption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7">
    <w:name w:val="Верхний колонтитул слева"/>
    <w:basedOn w:val="af3"/>
    <w:pPr>
      <w:suppressLineNumbers/>
    </w:pPr>
  </w:style>
  <w:style w:type="paragraph" w:styleId="af8">
    <w:name w:val="footer"/>
    <w:basedOn w:val="af1"/>
  </w:style>
  <w:style w:type="paragraph" w:customStyle="1" w:styleId="ListParagraph">
    <w:name w:val="List Paragraph"/>
    <w:basedOn w:val="a"/>
    <w:pPr>
      <w:spacing w:after="200"/>
      <w:ind w:left="720"/>
      <w:contextualSpacing/>
    </w:pPr>
  </w:style>
  <w:style w:type="paragraph" w:customStyle="1" w:styleId="af9">
    <w:name w:val="Содержимое таблицы"/>
    <w:basedOn w:val="a"/>
    <w:pPr>
      <w:widowControl w:val="0"/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4389</Words>
  <Characters>25021</Characters>
  <Application>Microsoft Office Word</Application>
  <DocSecurity>0</DocSecurity>
  <Lines>208</Lines>
  <Paragraphs>58</Paragraphs>
  <ScaleCrop>false</ScaleCrop>
  <Company>SPecialiST RePack</Company>
  <LinksUpToDate>false</LinksUpToDate>
  <CharactersWithSpaces>29352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РУО</dc:creator>
  <cp:keywords/>
  <cp:lastModifiedBy>user</cp:lastModifiedBy>
  <cp:revision>2</cp:revision>
  <cp:lastPrinted>2025-08-13T08:06:00Z</cp:lastPrinted>
  <dcterms:created xsi:type="dcterms:W3CDTF">2025-08-15T08:09:00Z</dcterms:created>
  <dcterms:modified xsi:type="dcterms:W3CDTF">2025-08-15T08:09:00Z</dcterms:modified>
</cp:coreProperties>
</file>