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tabs>
          <w:tab w:val="clear" w:pos="708"/>
          <w:tab w:val="left" w:pos="4428" w:leader="none"/>
        </w:tabs>
        <w:suppressAutoHyphens w:val="true"/>
        <w:spacing w:lineRule="auto" w:line="240" w:before="0" w:after="0"/>
        <w:ind w:right="0"/>
        <w:jc w:val="center"/>
        <w:rPr/>
      </w:pPr>
      <w:r>
        <w:rPr/>
        <w:drawing>
          <wp:inline distT="0" distB="0" distL="0" distR="0">
            <wp:extent cx="640715" cy="73787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378" t="-1104" r="-1378" b="-1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uppressAutoHyphens w:val="true"/>
        <w:spacing w:lineRule="auto" w:line="240" w:before="0" w:after="0"/>
        <w:contextualSpacing/>
        <w:jc w:val="center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suppressAutoHyphens w:val="true"/>
        <w:spacing w:lineRule="auto" w:line="240" w:before="0" w:after="0"/>
        <w:ind w:right="0"/>
        <w:contextualSpacing/>
        <w:jc w:val="center"/>
        <w:rPr>
          <w:rFonts w:cs="Times New Roman"/>
          <w:b/>
          <w:color w:val="000000"/>
          <w:sz w:val="28"/>
        </w:rPr>
      </w:pPr>
      <w:r>
        <w:rPr>
          <w:rFonts w:cs="Times New Roman"/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uppressAutoHyphens w:val="true"/>
        <w:spacing w:lineRule="auto" w:line="240" w:before="0" w:after="0"/>
        <w:ind w:right="0"/>
        <w:contextualSpacing/>
        <w:jc w:val="center"/>
        <w:rPr>
          <w:rFonts w:cs="Times New Roman"/>
          <w:b/>
          <w:color w:val="000000"/>
          <w:sz w:val="28"/>
        </w:rPr>
      </w:pPr>
      <w:r>
        <w:rPr>
          <w:rFonts w:cs="Times New Roman"/>
          <w:b/>
          <w:color w:val="000000"/>
          <w:sz w:val="28"/>
        </w:rPr>
        <w:t>КРАСНОДАРСКОГО  КРАЯ</w:t>
      </w:r>
    </w:p>
    <w:p>
      <w:pPr>
        <w:pStyle w:val="Normal"/>
        <w:suppressAutoHyphens w:val="true"/>
        <w:spacing w:lineRule="auto" w:line="240" w:before="0" w:after="0"/>
        <w:ind w:right="0"/>
        <w:contextualSpacing/>
        <w:jc w:val="center"/>
        <w:rPr>
          <w:rFonts w:ascii="Times New Roman" w:hAnsi="Times New Roman" w:cs="Times New Roman"/>
          <w:b/>
          <w:color w:val="000000"/>
          <w:sz w:val="12"/>
        </w:rPr>
      </w:pPr>
      <w:r>
        <w:rPr>
          <w:rFonts w:cs="Times New Roman"/>
          <w:b/>
          <w:color w:val="000000"/>
          <w:sz w:val="12"/>
        </w:rPr>
      </w:r>
    </w:p>
    <w:p>
      <w:pPr>
        <w:pStyle w:val="Normal"/>
        <w:suppressAutoHyphens w:val="true"/>
        <w:spacing w:lineRule="auto" w:line="240" w:before="0" w:after="0"/>
        <w:ind w:right="0"/>
        <w:contextualSpacing/>
        <w:jc w:val="center"/>
        <w:rPr>
          <w:rFonts w:cs="Times New Roman"/>
          <w:b/>
          <w:color w:val="000000"/>
          <w:sz w:val="36"/>
        </w:rPr>
      </w:pPr>
      <w:r>
        <w:rPr>
          <w:rFonts w:cs="Times New Roman"/>
          <w:b/>
          <w:color w:val="000000"/>
          <w:sz w:val="36"/>
        </w:rPr>
        <w:t>ПОСТАНОВЛЕНИЕ</w:t>
      </w:r>
    </w:p>
    <w:p>
      <w:pPr>
        <w:pStyle w:val="Normal"/>
        <w:suppressAutoHyphens w:val="true"/>
        <w:spacing w:lineRule="auto" w:line="240" w:before="0" w:after="0"/>
        <w:ind w:right="0"/>
        <w:contextualSpacing/>
        <w:jc w:val="center"/>
        <w:rPr>
          <w:rFonts w:eastAsia="Times New Roman" w:cs="Times New Roman"/>
          <w:b/>
          <w:color w:val="000000"/>
          <w:sz w:val="12"/>
        </w:rPr>
      </w:pPr>
      <w:r>
        <w:rPr>
          <w:rFonts w:eastAsia="Times New Roman" w:cs="Times New Roman"/>
          <w:b/>
          <w:color w:val="000000"/>
          <w:sz w:val="12"/>
        </w:rPr>
        <w:t xml:space="preserve"> </w:t>
      </w:r>
    </w:p>
    <w:p>
      <w:pPr>
        <w:pStyle w:val="Normal"/>
        <w:widowControl w:val="false"/>
        <w:suppressAutoHyphens w:val="true"/>
        <w:spacing w:lineRule="auto" w:line="240" w:before="0" w:after="0"/>
        <w:ind w:right="0"/>
        <w:contextualSpacing/>
        <w:jc w:val="both"/>
        <w:rPr>
          <w:rFonts w:cs="Times New Roman"/>
          <w:b/>
          <w:color w:val="000000"/>
          <w:sz w:val="24"/>
        </w:rPr>
      </w:pPr>
      <w:r>
        <w:rPr>
          <w:rFonts w:cs="Times New Roman"/>
          <w:b/>
          <w:color w:val="000000"/>
          <w:sz w:val="24"/>
        </w:rPr>
        <w:t>от 19.11.2025                                                                                                                           № 1629</w:t>
      </w:r>
    </w:p>
    <w:p>
      <w:pPr>
        <w:pStyle w:val="Normal"/>
        <w:suppressAutoHyphens w:val="true"/>
        <w:spacing w:lineRule="auto" w:line="240" w:before="0" w:after="0"/>
        <w:ind w:right="0"/>
        <w:jc w:val="center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г. Кореновск</w:t>
      </w:r>
    </w:p>
    <w:p>
      <w:pPr>
        <w:pStyle w:val="Normal"/>
        <w:suppressAutoHyphens w:val="true"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/>
          <w:b w:val="false"/>
          <w:bCs w:val="false"/>
          <w:sz w:val="28"/>
          <w:szCs w:val="28"/>
        </w:rPr>
      </w:r>
    </w:p>
    <w:p>
      <w:pPr>
        <w:pStyle w:val="Normal"/>
        <w:rPr>
          <w:rStyle w:val="FontStyle24"/>
          <w:rFonts w:ascii="Times New Roman" w:hAnsi="Times New Roman" w:eastAsia="DejaVu Sans" w:cs="Times New Roman"/>
          <w:b w:val="false"/>
          <w:bCs w:val="false"/>
          <w:sz w:val="28"/>
          <w:szCs w:val="28"/>
        </w:rPr>
      </w:pPr>
      <w:r>
        <w:rPr>
          <w:rFonts w:eastAsia="DejaVu Sans" w:cs="Times New Roman"/>
          <w:b w:val="false"/>
          <w:bCs w:val="false"/>
          <w:sz w:val="28"/>
          <w:szCs w:val="28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8505" w:leader="none"/>
        </w:tabs>
        <w:ind w:hanging="0" w:left="0" w:right="0"/>
        <w:jc w:val="center"/>
        <w:rPr>
          <w:rFonts w:eastAsia="Times New Roman" w:cs="Times New Roman"/>
          <w:b/>
          <w:color w:val="auto"/>
          <w:sz w:val="28"/>
          <w:szCs w:val="28"/>
          <w:lang w:val="ru-RU" w:eastAsia="zh-CN" w:bidi="ar-SA"/>
        </w:rPr>
      </w:pPr>
      <w:r>
        <w:rPr>
          <w:b/>
          <w:sz w:val="28"/>
          <w:szCs w:val="28"/>
        </w:rPr>
        <w:t xml:space="preserve">О назначении публичных слушаний </w:t>
      </w:r>
      <w:r>
        <w:rPr>
          <w:rFonts w:eastAsia="Times New Roman" w:cs="Times New Roman"/>
          <w:b/>
          <w:color w:val="auto"/>
          <w:sz w:val="28"/>
          <w:szCs w:val="28"/>
          <w:lang w:val="ru-RU" w:eastAsia="zh-CN" w:bidi="ar-SA"/>
        </w:rPr>
        <w:t>по проекту постановления администрации муниципального образования Кореновский муниципальный район Краснодарского края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rFonts w:eastAsia="Times New Roman" w:cs="Times New Roman"/>
          <w:b/>
          <w:color w:val="auto"/>
          <w:sz w:val="28"/>
          <w:szCs w:val="28"/>
          <w:lang w:val="ru-RU" w:eastAsia="zh-CN" w:bidi="ar-SA"/>
        </w:rPr>
        <w:t xml:space="preserve">«О предоставлении Маммадалиеву Нофилу Магаммед Оглы </w:t>
      </w:r>
      <w:r>
        <w:rPr>
          <w:rFonts w:eastAsia="Times New Roman" w:cs="Times New Roman"/>
          <w:b/>
          <w:bCs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разрешения на условно разрешенный вид использования земельного участка с кадастровым номером 23:12:0901030:1201 площадью 2844 квадратных метра, расположенного по адресу: Краснодарский край, муниципальный район Кореновский, сельское поселение Платнировское, станица Платнировская, улица Красная, земельный участок 10»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8505" w:leader="none"/>
        </w:tabs>
        <w:ind w:hanging="0" w:left="0" w:righ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both"/>
        <w:rPr>
          <w:rFonts w:eastAsia="SimSun;宋体" w:cs="Times New Roman"/>
          <w:b w:val="false"/>
          <w:bCs w:val="false"/>
          <w:color w:val="auto"/>
          <w:sz w:val="28"/>
          <w:szCs w:val="28"/>
          <w:lang w:val="ru-RU" w:eastAsia="zh-CN" w:bidi="ar-SA"/>
        </w:rPr>
      </w:pPr>
      <w:r>
        <w:rPr>
          <w:b w:val="false"/>
          <w:bCs w:val="false"/>
          <w:sz w:val="28"/>
          <w:szCs w:val="28"/>
        </w:rPr>
        <w:tab/>
        <w:t>Земельный участок с кадастровым номером</w:t>
      </w:r>
      <w:r>
        <w:rPr>
          <w:rFonts w:eastAsia="Times New Roman" w:cs="Times New Roman"/>
          <w:b/>
          <w:bCs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23:12:0901030:1201</w:t>
      </w:r>
      <w:r>
        <w:rPr>
          <w:b w:val="false"/>
          <w:bCs w:val="false"/>
          <w:sz w:val="28"/>
          <w:szCs w:val="28"/>
        </w:rPr>
        <w:t xml:space="preserve"> площадью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2844 квадратных метра</w:t>
      </w:r>
      <w:r>
        <w:rPr>
          <w:b w:val="false"/>
          <w:bCs w:val="false"/>
          <w:sz w:val="28"/>
          <w:szCs w:val="28"/>
        </w:rPr>
        <w:t xml:space="preserve">, расположенный по адресу: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 xml:space="preserve">Краснодарский край, муниципальный район Кореновский, сельское поселение Платнировское, станица Платнировская, улица Красная, земельный участок 10, </w:t>
      </w:r>
      <w:r>
        <w:rPr>
          <w:b w:val="false"/>
          <w:bCs w:val="false"/>
          <w:sz w:val="28"/>
          <w:szCs w:val="28"/>
        </w:rPr>
        <w:t xml:space="preserve">принадлежит </w:t>
      </w:r>
      <w:r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  <w:t>Маммадалиеву Нофилу Магаммед Оглы</w:t>
      </w:r>
      <w:r>
        <w:rPr>
          <w:b w:val="false"/>
          <w:bCs w:val="false"/>
          <w:sz w:val="28"/>
          <w:szCs w:val="28"/>
        </w:rPr>
        <w:t xml:space="preserve"> на праве собственности, вид разрешенного использования «для ведения личного подсобного хозяйства».</w:t>
      </w:r>
    </w:p>
    <w:p>
      <w:pPr>
        <w:pStyle w:val="Normal"/>
        <w:jc w:val="both"/>
        <w:rPr>
          <w:sz w:val="28"/>
          <w:szCs w:val="28"/>
        </w:rPr>
      </w:pPr>
      <w:r>
        <w:rPr>
          <w:rFonts w:eastAsia="SimSun;宋体" w:cs="Times New Roman"/>
          <w:b w:val="false"/>
          <w:bCs w:val="false"/>
          <w:color w:val="auto"/>
          <w:sz w:val="28"/>
          <w:szCs w:val="28"/>
          <w:lang w:val="ru-RU" w:eastAsia="zh-CN" w:bidi="ar-SA"/>
        </w:rPr>
        <w:tab/>
      </w:r>
      <w:r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  <w:t>Маммадалиев Нофил Магаммед Оглы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</w:t>
      </w:r>
      <w:r>
        <w:rPr>
          <w:b w:val="false"/>
          <w:bCs w:val="false"/>
          <w:sz w:val="28"/>
          <w:szCs w:val="28"/>
          <w:lang w:eastAsia="ar-SA"/>
        </w:rPr>
        <w:t xml:space="preserve">обратился в администрацию муниципального образования Кореновский муниципальный район Краснодарского края с заявлением о предоставлении разрешения на условно разрешенный вид использования земельного участка с кадастровым номером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23:12:0901030:1201 площадью</w:t>
      </w:r>
      <w:r>
        <w:rPr>
          <w:b w:val="false"/>
          <w:bCs w:val="false"/>
          <w:sz w:val="28"/>
          <w:szCs w:val="28"/>
          <w:lang w:eastAsia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2844 квадратных метра</w:t>
      </w:r>
      <w:r>
        <w:rPr>
          <w:b w:val="false"/>
          <w:bCs w:val="false"/>
          <w:sz w:val="28"/>
          <w:szCs w:val="28"/>
          <w:lang w:eastAsia="ar-SA"/>
        </w:rPr>
        <w:t>, расположенного по адресу:</w:t>
      </w:r>
      <w:r>
        <w:rPr>
          <w:b w:val="false"/>
          <w:bCs w:val="false"/>
          <w:sz w:val="28"/>
          <w:szCs w:val="28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Краснодарский край, муниципальный район Кореновский, сельское поселение Платнировское, станица Платнировская, улица Красная, земельный участок 10</w:t>
      </w:r>
      <w:r>
        <w:rPr>
          <w:b w:val="false"/>
          <w:bCs w:val="false"/>
          <w:sz w:val="28"/>
          <w:szCs w:val="28"/>
        </w:rPr>
        <w:t xml:space="preserve"> - </w:t>
      </w:r>
      <w:r>
        <w:rPr>
          <w:b w:val="false"/>
          <w:bCs w:val="false"/>
          <w:color w:val="000000"/>
          <w:spacing w:val="0"/>
          <w:kern w:val="0"/>
          <w:sz w:val="28"/>
          <w:szCs w:val="28"/>
          <w:u w:val="none"/>
        </w:rPr>
        <w:t>Магазины</w:t>
      </w:r>
      <w:r>
        <w:rPr>
          <w:rFonts w:eastAsia="SimSun;宋体" w:cs="Times New Roman"/>
          <w:b w:val="false"/>
          <w:bCs w:val="false"/>
          <w:color w:val="auto"/>
          <w:sz w:val="28"/>
          <w:szCs w:val="28"/>
          <w:lang w:val="ru-RU" w:eastAsia="zh-CN" w:bidi="ar-SA"/>
        </w:rPr>
        <w:t>.</w:t>
      </w:r>
    </w:p>
    <w:p>
      <w:pPr>
        <w:pStyle w:val="Normal"/>
        <w:tabs>
          <w:tab w:val="clear" w:pos="708"/>
          <w:tab w:val="left" w:pos="9639" w:leader="none"/>
        </w:tabs>
        <w:ind w:firstLine="709" w:right="0"/>
        <w:jc w:val="distribute"/>
        <w:rPr>
          <w:rStyle w:val="Style15"/>
          <w:rFonts w:eastAsia="Times New Roman" w:cs="Times New Roman"/>
          <w:sz w:val="28"/>
          <w:szCs w:val="28"/>
          <w:shd w:fill="FFFFFF" w:val="clear"/>
          <w:lang w:eastAsia="ru-RU"/>
        </w:rPr>
      </w:pPr>
      <w:r>
        <w:rPr>
          <w:sz w:val="28"/>
          <w:szCs w:val="28"/>
        </w:rPr>
        <w:t>В целях соблюдения прав жителей Платнировского сельского поселения Кореновского района на благоприятные условия жизнедеятельности, прав и законных интересов правообладателей земельных участков и объектов капитального строительства, в соответствии со статьями 5.1, 39 Градостроительного кодекса Российской Федерации, Федеральным законом</w:t>
        <w:br/>
        <w:t xml:space="preserve">от 20 марта 2025 года № 33-ФЗ «Об общих принципах организации местного самоуправления в единой системе публичной власти», Уставом муниципального образования Кореновский район, решением </w:t>
      </w:r>
      <w:r>
        <w:rPr>
          <w:rStyle w:val="Style15"/>
          <w:rFonts w:eastAsia="Times New Roman" w:cs="Times New Roman"/>
          <w:sz w:val="28"/>
          <w:szCs w:val="28"/>
          <w:shd w:fill="FFFFFF" w:val="clear"/>
          <w:lang w:eastAsia="ru-RU"/>
        </w:rPr>
        <w:t>Совета муниципального образования Кореновский район от 26 мая 2021 года № 95 «Об утверждении положения о порядке организации и проведения публичных слушаний, общественных обсуждений в муниципальном образовании Кореновскийрайон»</w:t>
      </w:r>
      <w:r>
        <w:rPr>
          <w:sz w:val="28"/>
          <w:szCs w:val="28"/>
        </w:rPr>
        <w:t xml:space="preserve">, постановлением администрации муниципального образования Кореновский район от 9 марта 2016 года № 193 «Об утверждении Положения о комиссии по землепользованию и застройке муниципального образования </w:t>
      </w:r>
      <w:r>
        <w:rPr>
          <w:rStyle w:val="Style15"/>
          <w:rFonts w:eastAsia="Times New Roman" w:cs="Times New Roman"/>
          <w:sz w:val="28"/>
          <w:szCs w:val="28"/>
          <w:shd w:fill="FFFFFF" w:val="clear"/>
          <w:lang w:eastAsia="ru-RU"/>
        </w:rPr>
        <w:t xml:space="preserve">Кореновский район», решением Совета Платнировского сельского поселения Кореновского района </w:t>
      </w:r>
      <w:r>
        <w:rPr>
          <w:rStyle w:val="Style15"/>
          <w:rFonts w:eastAsia="Times New Roman" w:cs="Times New Roman"/>
          <w:sz w:val="28"/>
          <w:szCs w:val="28"/>
          <w:highlight w:val="white"/>
          <w:shd w:fill="FFFFFF" w:val="clear"/>
          <w:lang w:eastAsia="ru-RU"/>
        </w:rPr>
        <w:t>от 29 апреля 2020 года № 62</w:t>
      </w:r>
      <w:r>
        <w:rPr>
          <w:rStyle w:val="Style15"/>
          <w:rFonts w:eastAsia="Times New Roman" w:cs="Times New Roman"/>
          <w:sz w:val="28"/>
          <w:szCs w:val="28"/>
          <w:shd w:fill="FFFFFF" w:val="clear"/>
          <w:lang w:eastAsia="ru-RU"/>
        </w:rPr>
        <w:t xml:space="preserve"> «</w:t>
      </w:r>
      <w:r>
        <w:rPr>
          <w:rStyle w:val="Style15"/>
          <w:rFonts w:eastAsia="Times New Roman" w:cs="Times New Roman"/>
          <w:sz w:val="28"/>
          <w:szCs w:val="28"/>
          <w:highlight w:val="white"/>
          <w:shd w:fill="FFFFFF" w:val="clear"/>
          <w:lang w:eastAsia="ru-RU"/>
        </w:rPr>
        <w:t>Об утверждении Правил землепользования и застройки Платнировского сельского поселения Кореновского района</w:t>
      </w:r>
      <w:r>
        <w:rPr>
          <w:rStyle w:val="Style15"/>
          <w:rFonts w:eastAsia="Times New Roman" w:cs="Times New Roman"/>
          <w:sz w:val="28"/>
          <w:szCs w:val="28"/>
          <w:shd w:fill="FFFFFF" w:val="clear"/>
          <w:lang w:eastAsia="ru-RU"/>
        </w:rPr>
        <w:t>» (с изменениями от 27 ноября 2024 года № 596), администрация муниципального образования Кореновский муниципальный</w:t>
      </w:r>
    </w:p>
    <w:p>
      <w:pPr>
        <w:pStyle w:val="Normal"/>
        <w:tabs>
          <w:tab w:val="clear" w:pos="708"/>
          <w:tab w:val="left" w:pos="9639" w:leader="none"/>
        </w:tabs>
        <w:ind w:right="0"/>
        <w:jc w:val="left"/>
        <w:rPr>
          <w:sz w:val="28"/>
          <w:szCs w:val="28"/>
        </w:rPr>
      </w:pPr>
      <w:r>
        <w:rPr>
          <w:rStyle w:val="Style15"/>
          <w:rFonts w:eastAsia="Times New Roman" w:cs="Times New Roman"/>
          <w:sz w:val="28"/>
          <w:szCs w:val="28"/>
          <w:shd w:fill="FFFFFF" w:val="clear"/>
          <w:lang w:eastAsia="ru-RU"/>
        </w:rPr>
        <w:t>район Краснодарского края  п о с т а н о в л я е т:</w:t>
      </w:r>
    </w:p>
    <w:p>
      <w:pPr>
        <w:pStyle w:val="Normal"/>
        <w:tabs>
          <w:tab w:val="clear" w:pos="708"/>
          <w:tab w:val="left" w:pos="9639" w:leader="none"/>
        </w:tabs>
        <w:ind w:firstLine="709" w:right="0"/>
        <w:jc w:val="both"/>
        <w:rPr>
          <w:rFonts w:eastAsia="Times New Roman" w:cs="Times New Roman"/>
          <w:color w:val="auto"/>
          <w:sz w:val="28"/>
          <w:szCs w:val="28"/>
          <w:lang w:val="ru-RU" w:eastAsia="zh-CN" w:bidi="ar-SA"/>
        </w:rPr>
      </w:pPr>
      <w:r>
        <w:rPr>
          <w:sz w:val="28"/>
          <w:szCs w:val="28"/>
        </w:rPr>
        <w:t>1. Назначить публичные слушания по проекту постановления администрации муниципального образования Кореновский муниципальный район Краснодарского края «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О предоставлении Маммадалиеву Нофилу Магаммед Оглы разрешения на условно разрешенный вид использования земельного участка с кадастровым номером 23:12:0901030:1201 площадью 2844 квадратных метра, расположенного по адресу: Краснодарский край, муниципальный район Кореновский, сельское поселение Платнировское, станица Платнировская, улица Красная, земельный участок 10</w:t>
      </w:r>
      <w:r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  <w:t>»</w:t>
      </w:r>
      <w:r>
        <w:rPr>
          <w:sz w:val="28"/>
          <w:szCs w:val="28"/>
        </w:rPr>
        <w:t xml:space="preserve"> (прилагается) со дня официального обнародования настоящего постановления</w:t>
      </w:r>
      <w:r>
        <w:rPr>
          <w:rFonts w:eastAsia="Times New Roman" w:cs="Times New Roman"/>
          <w:color w:val="auto"/>
          <w:sz w:val="28"/>
          <w:szCs w:val="28"/>
          <w:lang w:val="ru-RU" w:eastAsia="zh-CN" w:bidi="ar-SA"/>
        </w:rPr>
        <w:t>.</w:t>
      </w:r>
    </w:p>
    <w:p>
      <w:pPr>
        <w:pStyle w:val="Normal"/>
        <w:tabs>
          <w:tab w:val="clear" w:pos="708"/>
          <w:tab w:val="left" w:pos="9639" w:leader="none"/>
        </w:tabs>
        <w:ind w:firstLine="709" w:right="0"/>
        <w:jc w:val="both"/>
        <w:rPr>
          <w:rFonts w:eastAsia="Times New Roman" w:cs="Times New Roman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eastAsia="zh-CN" w:bidi="ar-SA"/>
        </w:rPr>
        <w:t>2. Управлению архитектуры и градостроительства администрации муниципального образования Кореновский муниципальный район Краснодарского края (Милославская):</w:t>
      </w:r>
    </w:p>
    <w:p>
      <w:pPr>
        <w:pStyle w:val="Normal"/>
        <w:tabs>
          <w:tab w:val="clear" w:pos="708"/>
          <w:tab w:val="left" w:pos="9639" w:leader="none"/>
        </w:tabs>
        <w:ind w:firstLine="709" w:right="0"/>
        <w:jc w:val="both"/>
        <w:rPr>
          <w:rFonts w:eastAsia="Times New Roman" w:cs="Times New Roman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eastAsia="zh-CN" w:bidi="ar-SA"/>
        </w:rPr>
        <w:t xml:space="preserve">2.1. Обеспечить размещение проекта, указанного в пункте 1 настоящего постановления, и информационных материалов к нему на официальном Интернет-портале администрации муниципального образования Кореновский муниципальный район Краснодарского края </w:t>
      </w:r>
      <w:hyperlink r:id="rId3">
        <w:r>
          <w:rPr>
            <w:rStyle w:val="Hyperlink"/>
            <w:rFonts w:eastAsia="Times New Roman" w:cs="Times New Roman"/>
            <w:color w:val="auto"/>
            <w:sz w:val="28"/>
            <w:szCs w:val="28"/>
            <w:u w:val="none"/>
            <w:lang w:val="ru-RU" w:eastAsia="zh-CN" w:bidi="ar-SA"/>
          </w:rPr>
          <w:t>www.korenovsk.r</w:t>
        </w:r>
        <w:r>
          <w:rPr>
            <w:rStyle w:val="Hyperlink"/>
            <w:rFonts w:eastAsia="Times New Roman" w:cs="Times New Roman"/>
            <w:color w:val="auto"/>
            <w:sz w:val="28"/>
            <w:szCs w:val="28"/>
            <w:u w:val="none"/>
            <w:lang w:val="en-US" w:eastAsia="zh-CN" w:bidi="ar-SA"/>
          </w:rPr>
          <w:t>u</w:t>
        </w:r>
      </w:hyperlink>
      <w:r>
        <w:rPr>
          <w:rStyle w:val="Hyperlink"/>
          <w:rFonts w:eastAsia="Times New Roman" w:cs="Times New Roman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Style w:val="Hyperlink"/>
          <w:rFonts w:eastAsia="Times New Roman" w:cs="Times New Roman"/>
          <w:color w:val="auto"/>
          <w:sz w:val="28"/>
          <w:szCs w:val="28"/>
          <w:u w:val="none"/>
          <w:lang w:val="ru-RU" w:eastAsia="zh-CN" w:bidi="ar-SA"/>
        </w:rPr>
        <w:t>не позднее чем за десять дней до дня проведения слушаний (обсуждений).</w:t>
      </w:r>
    </w:p>
    <w:p>
      <w:pPr>
        <w:pStyle w:val="Normal"/>
        <w:tabs>
          <w:tab w:val="clear" w:pos="708"/>
          <w:tab w:val="left" w:pos="9639" w:leader="none"/>
        </w:tabs>
        <w:ind w:firstLine="709" w:right="0"/>
        <w:jc w:val="both"/>
        <w:rPr>
          <w:rFonts w:eastAsia="Times New Roman" w:cs="Times New Roman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eastAsia="zh-CN" w:bidi="ar-SA"/>
        </w:rPr>
        <w:t>2.2. Обеспечить сбор градостроительной документации, необходимой для рассмотрения указанной темы на публичных слушаниях.</w:t>
      </w:r>
    </w:p>
    <w:p>
      <w:pPr>
        <w:pStyle w:val="Normal"/>
        <w:tabs>
          <w:tab w:val="clear" w:pos="708"/>
          <w:tab w:val="left" w:pos="9639" w:leader="none"/>
        </w:tabs>
        <w:ind w:firstLine="709" w:right="0"/>
        <w:jc w:val="both"/>
        <w:rPr>
          <w:rFonts w:eastAsia="Times New Roman" w:cs="Times New Roman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eastAsia="zh-CN" w:bidi="ar-SA"/>
        </w:rPr>
        <w:t>2.3. Провести экспозицию проекта, указанного в пункте 1 настоящего постановления, в течение всего периода его размещения на официальном Интернет-портале администрации муниципального образования Кореновский муниципальный район Краснодарского края</w:t>
      </w:r>
      <w:r>
        <w:rPr>
          <w:rFonts w:eastAsia="Times New Roman" w:cs="Times New Roman"/>
          <w:color w:val="000000"/>
          <w:sz w:val="28"/>
          <w:szCs w:val="28"/>
          <w:u w:val="none"/>
          <w:lang w:val="ru-RU" w:eastAsia="zh-CN" w:bidi="ar-SA"/>
        </w:rPr>
        <w:t xml:space="preserve"> </w:t>
      </w:r>
      <w:hyperlink r:id="rId4">
        <w:r>
          <w:rPr>
            <w:rStyle w:val="Hyperlink"/>
            <w:rFonts w:eastAsia="Times New Roman" w:cs="Times New Roman"/>
            <w:color w:val="000000"/>
            <w:sz w:val="28"/>
            <w:szCs w:val="28"/>
            <w:u w:val="none"/>
            <w:lang w:val="en-US" w:eastAsia="zh-CN" w:bidi="ar-SA"/>
          </w:rPr>
          <w:t>www.korenovsk.ru</w:t>
        </w:r>
      </w:hyperlink>
      <w:r>
        <w:rPr>
          <w:rFonts w:eastAsia="Times New Roman" w:cs="Times New Roman"/>
          <w:color w:val="000000"/>
          <w:sz w:val="28"/>
          <w:szCs w:val="28"/>
          <w:u w:val="none"/>
          <w:lang w:val="ru-RU" w:eastAsia="zh-CN" w:bidi="ar-SA"/>
        </w:rPr>
        <w:t>.</w:t>
      </w:r>
    </w:p>
    <w:p>
      <w:pPr>
        <w:pStyle w:val="Normal"/>
        <w:tabs>
          <w:tab w:val="clear" w:pos="708"/>
          <w:tab w:val="left" w:pos="9639" w:leader="none"/>
        </w:tabs>
        <w:ind w:firstLine="709" w:right="0"/>
        <w:jc w:val="both"/>
        <w:rPr>
          <w:rFonts w:eastAsia="Times New Roman" w:cs="Times New Roman"/>
          <w:b w:val="false"/>
          <w:bCs w:val="false"/>
          <w:i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eastAsia="zh-CN" w:bidi="ar-SA"/>
        </w:rPr>
        <w:t>3. Определить место и время проведения экспозиции проекта, указанного в пункте 1 настоящего постановления, по адресу: город Кореновск, улица Красная, 102, по понедельникам и средам с 10.00 до 12.00.</w:t>
      </w:r>
    </w:p>
    <w:p>
      <w:pPr>
        <w:pStyle w:val="Normal"/>
        <w:tabs>
          <w:tab w:val="clear" w:pos="708"/>
          <w:tab w:val="left" w:pos="9639" w:leader="none"/>
        </w:tabs>
        <w:ind w:firstLine="709" w:right="0"/>
        <w:jc w:val="both"/>
        <w:rPr>
          <w:rFonts w:eastAsia="Times New Roman" w:cs="Times New Roman"/>
          <w:b w:val="false"/>
          <w:bCs w:val="false"/>
          <w:i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4. Определить место, дату и время проведения собрания участников публичных слушаний: город Кореновск, улица Красная, 102,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  <w:t xml:space="preserve"> 11 декабря 2025 года в 11 часов 00 минут.</w:t>
      </w:r>
    </w:p>
    <w:p>
      <w:pPr>
        <w:pStyle w:val="Normal"/>
        <w:widowControl w:val="false"/>
        <w:ind w:firstLine="709" w:right="0"/>
        <w:jc w:val="distribute"/>
        <w:rPr>
          <w:rFonts w:eastAsia="Times New Roman" w:cs="Times New Roman"/>
          <w:b w:val="false"/>
          <w:bCs w:val="false"/>
          <w:i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 xml:space="preserve">5.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Установить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,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ч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>т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о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предложения и з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амечания,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касающиеся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проекта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,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указанного в пункте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1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настоящего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постановления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,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представляются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участниками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публичных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слушаний в устной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и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ли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исьменной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ф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>орме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 xml:space="preserve"> в д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ни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проведения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экспозиции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,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и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>л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и в день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проведения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публичных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слушаний в адрес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комиссии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>о</w:t>
      </w:r>
    </w:p>
    <w:p>
      <w:pPr>
        <w:pStyle w:val="Normal"/>
        <w:widowControl w:val="false"/>
        <w:ind w:right="0"/>
        <w:jc w:val="distribute"/>
        <w:rPr>
          <w:rFonts w:eastAsia="Times New Roman" w:cs="Times New Roman"/>
          <w:b w:val="false"/>
          <w:bCs w:val="false"/>
          <w:i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землепользованию и застройке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муниципального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образования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Кореновский</w:t>
      </w:r>
    </w:p>
    <w:p>
      <w:pPr>
        <w:pStyle w:val="Normal"/>
        <w:widowControl w:val="false"/>
        <w:ind w:right="0"/>
        <w:jc w:val="distribute"/>
        <w:rPr>
          <w:rFonts w:eastAsia="Times New Roman" w:cs="Times New Roman"/>
          <w:b w:val="false"/>
          <w:bCs w:val="false"/>
          <w:i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район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,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посредством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использования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федеральной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государственной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информационной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системы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«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Единый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портал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государственных и муниципальных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услуг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(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функций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>)»,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 xml:space="preserve"> а также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направляются в письменной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форме в а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>дрес</w:t>
      </w:r>
    </w:p>
    <w:p>
      <w:pPr>
        <w:pStyle w:val="Normal"/>
        <w:widowControl w:val="false"/>
        <w:ind w:right="0"/>
        <w:jc w:val="both"/>
        <w:rPr>
          <w:rFonts w:eastAsia="Times New Roman" w:cs="Times New Roman"/>
          <w:b w:val="false"/>
          <w:bCs w:val="false"/>
          <w:i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организатора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публичных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слушаний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по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а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дресу: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город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Кореновск,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улица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Красная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, 102,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посредством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официального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сайта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http://www.korenovsk.ru/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и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ли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на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а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дрес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электронной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почты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>: monolit35@yandex.ru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  <w:t>д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en-US" w:eastAsia="zh-CN" w:bidi="ar-SA"/>
        </w:rPr>
        <w:t xml:space="preserve">о 6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  <w:t>декабря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en-US" w:eastAsia="zh-CN" w:bidi="ar-SA"/>
        </w:rPr>
        <w:t xml:space="preserve"> 2025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  <w:t>года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en-US" w:eastAsia="zh-CN" w:bidi="ar-SA"/>
        </w:rPr>
        <w:t>.</w:t>
      </w:r>
    </w:p>
    <w:p>
      <w:pPr>
        <w:pStyle w:val="Normal"/>
        <w:widowControl w:val="false"/>
        <w:ind w:firstLine="709" w:right="0"/>
        <w:jc w:val="both"/>
        <w:rPr>
          <w:rFonts w:eastAsia="Times New Roman" w:cs="Times New Roman"/>
          <w:b w:val="false"/>
          <w:bCs w:val="false"/>
          <w:i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6.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Возложить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обязанности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п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о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проведению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собрания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участников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публичных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слушаний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по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теме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,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указанной в пункте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1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настоящего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постановления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>,</w:t>
      </w:r>
    </w:p>
    <w:p>
      <w:pPr>
        <w:pStyle w:val="Normal"/>
        <w:widowControl w:val="false"/>
        <w:ind w:right="0"/>
        <w:jc w:val="both"/>
        <w:rPr>
          <w:sz w:val="28"/>
          <w:szCs w:val="28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н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а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Комиссию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п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о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землепользованию и застройке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муниципального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образования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К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ореновский муниципальный район Краснодарского края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>.</w:t>
      </w:r>
    </w:p>
    <w:p>
      <w:pPr>
        <w:pStyle w:val="Normal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7. Комиссии по землепользованию и застройке муниципального образования Кореновский муниципальный район Краснодарского края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sz w:val="28"/>
          <w:szCs w:val="28"/>
        </w:rPr>
        <w:t>обеспечить выполнение организационных мероприятий по проведению публичных слушаний и подготовку заключения о результатах публичных слушаний.</w:t>
      </w:r>
    </w:p>
    <w:p>
      <w:pPr>
        <w:pStyle w:val="Normal"/>
        <w:ind w:firstLine="709" w:right="0"/>
        <w:jc w:val="distribute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ar-SA" w:bidi="ar-SA"/>
        </w:rPr>
      </w:pPr>
      <w:r>
        <w:rPr>
          <w:sz w:val="28"/>
          <w:szCs w:val="28"/>
        </w:rPr>
        <w:t xml:space="preserve">8. 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Управлению службы протокола и информационной политики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ar-SA" w:bidi="ar-SA"/>
        </w:rPr>
        <w:t xml:space="preserve"> администрации муниципального образования Кореновский муниципальный район Краснодарского края официально обнародовать настоящее постановление и разместить в информационно-телекоммуникационной сети «Интернет» на официальном сайте администрации муниципального образования Кореновский</w:t>
      </w:r>
    </w:p>
    <w:p>
      <w:pPr>
        <w:pStyle w:val="Normal"/>
        <w:ind w:right="0"/>
        <w:jc w:val="both"/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ar-SA" w:bidi="ar-SA"/>
        </w:rPr>
        <w:t>муниципальный район Краснодарского края.</w:t>
      </w:r>
    </w:p>
    <w:p>
      <w:pPr>
        <w:pStyle w:val="Normal"/>
        <w:spacing w:lineRule="auto" w:line="240"/>
        <w:ind w:firstLine="709" w:right="0"/>
        <w:jc w:val="both"/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  <w:t>9. 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Б.И. Сторчун.</w:t>
      </w:r>
    </w:p>
    <w:p>
      <w:pPr>
        <w:pStyle w:val="Normal"/>
        <w:spacing w:lineRule="auto" w:line="240"/>
        <w:ind w:firstLine="709" w:right="0"/>
        <w:jc w:val="both"/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  <w:t xml:space="preserve">10. Настоящее постановление вступает в силу со дня его официального 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обнародования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ar-SA" w:bidi="ar-SA"/>
        </w:rPr>
        <w:t>.</w:t>
      </w:r>
    </w:p>
    <w:p>
      <w:pPr>
        <w:pStyle w:val="Normal"/>
        <w:spacing w:lineRule="auto" w:line="240"/>
        <w:ind w:firstLine="709" w:right="0"/>
        <w:jc w:val="both"/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</w:r>
    </w:p>
    <w:p>
      <w:pPr>
        <w:pStyle w:val="BodyText"/>
        <w:bidi w:val="0"/>
        <w:spacing w:before="0" w:after="0"/>
        <w:jc w:val="both"/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</w:r>
    </w:p>
    <w:p>
      <w:pPr>
        <w:pStyle w:val="BodyText"/>
        <w:bidi w:val="0"/>
        <w:spacing w:before="0" w:after="0"/>
        <w:jc w:val="both"/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right="4253"/>
        <w:jc w:val="left"/>
        <w:rPr>
          <w:rStyle w:val="Style9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</w:pPr>
      <w:r>
        <w:rPr>
          <w:rStyle w:val="Style9"/>
          <w:rFonts w:eastAsia="Times New Roman" w:cs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>Исполняющий обязанности главы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right="4253"/>
        <w:jc w:val="left"/>
        <w:rPr>
          <w:rStyle w:val="Style9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</w:pPr>
      <w:r>
        <w:rPr>
          <w:rStyle w:val="Style9"/>
          <w:rFonts w:eastAsia="Times New Roman" w:cs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>муниципального образования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hanging="0" w:left="0" w:right="0"/>
        <w:jc w:val="left"/>
        <w:rPr>
          <w:rStyle w:val="Style9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</w:pPr>
      <w:r>
        <w:rPr>
          <w:rStyle w:val="Style9"/>
          <w:rFonts w:eastAsia="Times New Roman" w:cs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>Кореновский муниципальный район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hanging="0" w:left="0" w:right="0"/>
        <w:jc w:val="left"/>
        <w:rPr/>
      </w:pPr>
      <w:r>
        <w:rPr>
          <w:rStyle w:val="Style9"/>
          <w:rFonts w:eastAsia="Times New Roman" w:cs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>Краснодарского края                                                                       А.Е. Дружинкин</w:t>
      </w:r>
    </w:p>
    <w:p>
      <w:pPr>
        <w:pStyle w:val="BodyText"/>
        <w:bidi w:val="0"/>
        <w:spacing w:before="0" w:after="0"/>
        <w:jc w:val="both"/>
        <w:rPr>
          <w:rFonts w:eastAsia="Times New Roman" w:cs="Times New Roman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eastAsia="zh-CN" w:bidi="ar-SA"/>
        </w:rPr>
      </w:r>
    </w:p>
    <w:p>
      <w:pPr>
        <w:pStyle w:val="Normal"/>
        <w:jc w:val="center"/>
        <w:rPr>
          <w:rStyle w:val="Style9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ja-JP" w:bidi="fa-IR"/>
        </w:rPr>
      </w:pP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ja-JP" w:bidi="fa-IR"/>
        </w:rPr>
      </w:r>
      <w:r>
        <w:br w:type="page"/>
      </w:r>
    </w:p>
    <w:p>
      <w:pPr>
        <w:pStyle w:val="Standard"/>
        <w:bidi w:val="0"/>
        <w:spacing w:before="0" w:after="0"/>
        <w:jc w:val="left"/>
        <w:rPr/>
      </w:pPr>
      <w:r>
        <w:rPr>
          <w:rFonts w:eastAsia="Times New Roman" w:cs="Times New Roman"/>
          <w:color w:val="auto"/>
          <w:kern w:val="2"/>
          <w:sz w:val="28"/>
          <w:szCs w:val="28"/>
          <w:lang w:val="ru-RU" w:eastAsia="ja-JP" w:bidi="fa-IR"/>
        </w:rPr>
        <w:t xml:space="preserve">                                                                                              </w:t>
      </w: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  <w:t>ПРИЛОЖЕНИЕ</w:t>
      </w:r>
    </w:p>
    <w:p>
      <w:pPr>
        <w:pStyle w:val="Standard"/>
        <w:bidi w:val="0"/>
        <w:jc w:val="left"/>
        <w:rPr>
          <w:rFonts w:eastAsia="Times New Roman" w:cs="Times New Roman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imes New Roman"/>
          <w:color w:val="auto"/>
          <w:kern w:val="2"/>
          <w:sz w:val="28"/>
          <w:szCs w:val="28"/>
          <w:lang w:val="ru-RU" w:eastAsia="ja-JP" w:bidi="fa-IR"/>
        </w:rPr>
        <w:t xml:space="preserve">                                                                                </w:t>
      </w: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  <w:t>к постановлению администрации</w:t>
      </w:r>
    </w:p>
    <w:p>
      <w:pPr>
        <w:pStyle w:val="Standard"/>
        <w:bidi w:val="0"/>
        <w:jc w:val="left"/>
        <w:rPr>
          <w:rFonts w:eastAsia="Times New Roman" w:cs="Times New Roman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imes New Roman"/>
          <w:color w:val="auto"/>
          <w:kern w:val="2"/>
          <w:sz w:val="28"/>
          <w:szCs w:val="28"/>
          <w:lang w:val="ru-RU" w:eastAsia="ja-JP" w:bidi="fa-IR"/>
        </w:rPr>
        <w:t xml:space="preserve">                                                                                   </w:t>
      </w: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  <w:t>муниципального образования</w:t>
      </w:r>
    </w:p>
    <w:p>
      <w:pPr>
        <w:pStyle w:val="Standard"/>
        <w:bidi w:val="0"/>
        <w:jc w:val="left"/>
        <w:rPr>
          <w:rFonts w:eastAsia="Times New Roman" w:cs="Times New Roman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imes New Roman"/>
          <w:color w:val="auto"/>
          <w:kern w:val="2"/>
          <w:sz w:val="28"/>
          <w:szCs w:val="28"/>
          <w:lang w:val="ru-RU" w:eastAsia="ja-JP" w:bidi="fa-IR"/>
        </w:rPr>
        <w:t xml:space="preserve">                                                                         </w:t>
      </w: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  <w:t>Кореновский муниципальный район</w:t>
      </w:r>
    </w:p>
    <w:p>
      <w:pPr>
        <w:pStyle w:val="Standard"/>
        <w:bidi w:val="0"/>
        <w:jc w:val="left"/>
        <w:rPr>
          <w:rFonts w:eastAsia="Times New Roman" w:cs="Times New Roman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imes New Roman"/>
          <w:color w:val="auto"/>
          <w:kern w:val="2"/>
          <w:sz w:val="28"/>
          <w:szCs w:val="28"/>
          <w:lang w:val="ru-RU" w:eastAsia="ja-JP" w:bidi="fa-IR"/>
        </w:rPr>
        <w:t xml:space="preserve">                                                                                              </w:t>
      </w: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  <w:t>Краснодарского края</w:t>
      </w:r>
    </w:p>
    <w:p>
      <w:pPr>
        <w:pStyle w:val="Standard"/>
        <w:bidi w:val="0"/>
        <w:jc w:val="left"/>
        <w:rPr/>
      </w:pPr>
      <w:r>
        <w:rPr>
          <w:rFonts w:eastAsia="Times New Roman" w:cs="Times New Roman"/>
          <w:color w:val="auto"/>
          <w:kern w:val="2"/>
          <w:sz w:val="28"/>
          <w:szCs w:val="28"/>
          <w:lang w:val="ru-RU" w:eastAsia="ja-JP" w:bidi="fa-IR"/>
        </w:rPr>
        <w:t xml:space="preserve">                                                                                             </w:t>
      </w: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  <w:t>от 19.11.2025  № 1629</w:t>
      </w:r>
    </w:p>
    <w:p>
      <w:pPr>
        <w:pStyle w:val="Standard"/>
        <w:bidi w:val="0"/>
        <w:jc w:val="left"/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</w:r>
    </w:p>
    <w:p>
      <w:pPr>
        <w:pStyle w:val="Standard"/>
        <w:bidi w:val="0"/>
        <w:jc w:val="right"/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  <w:t>Проект</w:t>
      </w:r>
    </w:p>
    <w:p>
      <w:pPr>
        <w:pStyle w:val="Standard"/>
        <w:bidi w:val="0"/>
        <w:jc w:val="right"/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</w:r>
    </w:p>
    <w:p>
      <w:pPr>
        <w:pStyle w:val="Standard"/>
        <w:bidi w:val="0"/>
        <w:jc w:val="right"/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</w:r>
    </w:p>
    <w:p>
      <w:pPr>
        <w:pStyle w:val="Standard"/>
        <w:bidi w:val="0"/>
        <w:jc w:val="right"/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</w:r>
    </w:p>
    <w:p>
      <w:pPr>
        <w:pStyle w:val="Standard"/>
        <w:bidi w:val="0"/>
        <w:jc w:val="right"/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</w:r>
    </w:p>
    <w:p>
      <w:pPr>
        <w:pStyle w:val="Standard"/>
        <w:bidi w:val="0"/>
        <w:jc w:val="center"/>
        <w:rPr>
          <w:rFonts w:eastAsia="Times New Roman" w:cs="Tahoma"/>
          <w:b w:val="false"/>
          <w:bCs w:val="false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ahoma"/>
          <w:b/>
          <w:bCs/>
          <w:color w:val="auto"/>
          <w:kern w:val="2"/>
          <w:sz w:val="28"/>
          <w:szCs w:val="28"/>
          <w:lang w:val="ru-RU" w:eastAsia="ja-JP" w:bidi="fa-IR"/>
        </w:rPr>
        <w:t>ПОСТАНОВЛЕНИЕ</w:t>
      </w:r>
    </w:p>
    <w:p>
      <w:pPr>
        <w:pStyle w:val="Standard"/>
        <w:bidi w:val="0"/>
        <w:jc w:val="center"/>
        <w:rPr>
          <w:rFonts w:eastAsia="Times New Roman" w:cs="Tahoma"/>
          <w:b w:val="false"/>
          <w:bCs w:val="false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ahoma"/>
          <w:b w:val="false"/>
          <w:bCs w:val="false"/>
          <w:color w:val="auto"/>
          <w:kern w:val="2"/>
          <w:sz w:val="28"/>
          <w:szCs w:val="28"/>
          <w:lang w:val="ru-RU" w:eastAsia="ja-JP" w:bidi="fa-IR"/>
        </w:rPr>
        <w:t xml:space="preserve">администрации муниципального образования Кореновский </w:t>
      </w:r>
    </w:p>
    <w:p>
      <w:pPr>
        <w:pStyle w:val="Standard"/>
        <w:bidi w:val="0"/>
        <w:jc w:val="center"/>
        <w:rPr>
          <w:rFonts w:eastAsia="Times New Roman" w:cs="Tahoma"/>
          <w:b w:val="false"/>
          <w:bCs w:val="false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ahoma"/>
          <w:b w:val="false"/>
          <w:bCs w:val="false"/>
          <w:color w:val="auto"/>
          <w:kern w:val="2"/>
          <w:sz w:val="28"/>
          <w:szCs w:val="28"/>
          <w:lang w:val="ru-RU" w:eastAsia="ja-JP" w:bidi="fa-IR"/>
        </w:rPr>
        <w:t>муниципальный район Краснодарского края</w:t>
      </w:r>
    </w:p>
    <w:p>
      <w:pPr>
        <w:pStyle w:val="Standard"/>
        <w:bidi w:val="0"/>
        <w:jc w:val="center"/>
        <w:rPr>
          <w:rFonts w:eastAsia="Times New Roman" w:cs="Tahoma"/>
          <w:b w:val="false"/>
          <w:bCs w:val="false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ahoma"/>
          <w:b w:val="false"/>
          <w:bCs w:val="false"/>
          <w:color w:val="auto"/>
          <w:kern w:val="2"/>
          <w:sz w:val="28"/>
          <w:szCs w:val="28"/>
          <w:lang w:val="ru-RU" w:eastAsia="ja-JP" w:bidi="fa-IR"/>
        </w:rPr>
      </w:r>
    </w:p>
    <w:p>
      <w:pPr>
        <w:pStyle w:val="Normal"/>
        <w:keepNext w:val="true"/>
        <w:tabs>
          <w:tab w:val="clear" w:pos="708"/>
          <w:tab w:val="left" w:pos="8505" w:leader="none"/>
        </w:tabs>
        <w:ind w:right="0"/>
        <w:jc w:val="center"/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/>
          <w:bCs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О предоставлении Маммадалиеву Нофилу Магаммед Оглы разрешения на условно разрешенный вид использования земельного участка с кадастровым номером 23:12:0901030:1201 площадью 2844 квадратных метра, расположенного по адресу: Краснодарский край, муниципальный район Кореновский, сельское поселение Платнировское, станица Платнировская, улица Красная, земельный участок 10</w:t>
      </w:r>
    </w:p>
    <w:p>
      <w:pPr>
        <w:pStyle w:val="Normal"/>
        <w:tabs>
          <w:tab w:val="clear" w:pos="708"/>
          <w:tab w:val="left" w:pos="8505" w:leader="none"/>
        </w:tabs>
        <w:ind w:right="0"/>
        <w:jc w:val="center"/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Земельный участок с кадастровым номером</w:t>
      </w:r>
      <w:r>
        <w:rPr>
          <w:rFonts w:eastAsia="Times New Roman" w:cs="Times New Roman"/>
          <w:b/>
          <w:bCs/>
          <w:color w:val="auto"/>
          <w:kern w:val="2"/>
          <w:sz w:val="28"/>
          <w:szCs w:val="28"/>
          <w:lang w:val="ru-RU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23:12:0901030:1201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площадью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2844 квадратных метра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, расположенный по адресу: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Краснодарский край, муниципальный район Кореновский, сельское поселение Платнировское, станица Платнировская, улица Красная,</w:t>
      </w:r>
      <w:r>
        <w:rPr>
          <w:rFonts w:eastAsia="Times New Roman" w:cs="Times New Roman"/>
          <w:b/>
          <w:bCs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земельный участок 10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, принадлежит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Маммадалиеву Нофилу Магаммед</w:t>
      </w:r>
      <w:r>
        <w:rPr>
          <w:rFonts w:eastAsia="Times New Roman" w:cs="Times New Roman"/>
          <w:b/>
          <w:bCs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Оглы</w:t>
      </w:r>
      <w:r>
        <w:rPr>
          <w:rFonts w:eastAsia="Times New Roman" w:cs="Times New Roman"/>
          <w:b/>
          <w:bCs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на праве собственности, вид разрешенного использования «для ведения личного подсобного хозяйства».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Согласно генеральному плану Платнировского сельского поселения Кореновского района, утвержденному решением Совета Платнировского сельского поселения Кореновского района от 15 апреля 2009 года № 323</w:t>
        <w:br/>
        <w:t>(с изменениями от 31 марта 2021 года № 73), данный земельный участок расположен в зоне застройки индивидуальными жилыми домами.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i w:val="false"/>
          <w:i w:val="false"/>
          <w:iCs w:val="false"/>
          <w:color w:val="000000"/>
          <w:kern w:val="2"/>
          <w:sz w:val="28"/>
          <w:szCs w:val="28"/>
          <w:u w:val="none"/>
          <w:shd w:fill="auto" w:val="clear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В соответствии с Правилами землепользования и застройки Платнировского сельского поселения Кореновского района, утвержденными решением Совета Платнировского сельского поселения Кореновского района</w:t>
        <w:br/>
        <w:t>от 29 апреля 2020 года № 62 (</w:t>
      </w:r>
      <w:r>
        <w:rPr>
          <w:rStyle w:val="Style15"/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ru-RU" w:bidi="ar-SA"/>
        </w:rPr>
        <w:t>с изменениями от 27 ноября 2024 года № 596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 xml:space="preserve">), вышеуказанный земельный участок расположен в зоне </w:t>
      </w:r>
      <w:r>
        <w:rPr>
          <w:rFonts w:eastAsia="SimSun" w:cs="Times New Roman"/>
          <w:b w:val="false"/>
          <w:bCs w:val="false"/>
          <w:color w:val="000000"/>
          <w:kern w:val="2"/>
          <w:sz w:val="28"/>
          <w:szCs w:val="24"/>
          <w:shd w:fill="auto" w:val="clear"/>
          <w:lang w:val="ru-RU" w:eastAsia="zh-CN" w:bidi="ar-SA"/>
        </w:rPr>
        <w:t>застройки индивидуальными жилыми домами с содержанием домашнего скота и птицы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 xml:space="preserve"> (</w:t>
      </w:r>
      <w:r>
        <w:rPr>
          <w:rFonts w:eastAsia="SimSun" w:cs="Times New Roman"/>
          <w:b w:val="false"/>
          <w:bCs w:val="false"/>
          <w:color w:val="000000"/>
          <w:kern w:val="2"/>
          <w:sz w:val="28"/>
          <w:szCs w:val="24"/>
          <w:u w:val="none"/>
          <w:shd w:fill="auto" w:val="clear"/>
          <w:lang w:val="ru-RU" w:eastAsia="zh-CN" w:bidi="ar-SA"/>
        </w:rPr>
        <w:t>Ж-1Б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), где виды разрешенного использования «</w:t>
      </w:r>
      <w:r>
        <w:rPr>
          <w:rFonts w:eastAsia="Times New Roman" w:cs="Times New Roman"/>
          <w:b w:val="false"/>
          <w:bCs w:val="false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ar-SA"/>
        </w:rPr>
        <w:t>Магазины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» относятся к условно разрешенным видам.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u w:val="none"/>
          <w:shd w:fill="auto" w:val="clear"/>
          <w:lang w:val="ru-RU" w:eastAsia="zh-CN" w:bidi="ar-SA"/>
        </w:rPr>
        <w:t>Маммадалиев Нофил Магаммед</w:t>
      </w:r>
      <w:r>
        <w:rPr>
          <w:rFonts w:eastAsia="Times New Roman" w:cs="Times New Roman"/>
          <w:b/>
          <w:bCs/>
          <w:i w:val="false"/>
          <w:iCs w:val="false"/>
          <w:color w:val="000000"/>
          <w:kern w:val="2"/>
          <w:sz w:val="28"/>
          <w:szCs w:val="28"/>
          <w:u w:val="none"/>
          <w:shd w:fill="auto" w:val="clear"/>
          <w:lang w:val="ru-RU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u w:val="none"/>
          <w:shd w:fill="auto" w:val="clear"/>
          <w:lang w:val="ru-RU" w:eastAsia="zh-CN" w:bidi="ar-SA"/>
        </w:rPr>
        <w:t>Оглы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обратился в администрацию муниципального образования Кореновский муниципальный район Краснодарского края с заявлением о предоставлении разрешения на условно разрешенный вид использования земельного участка с кадастровым номером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23:12:0901030:1201 площадью 2844 квадратных метра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, расположенного по адресу: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Краснодарский край, муниципальный район Кореновский, сельское поселение Платнировское, станица Платнировская, улица Красная,</w:t>
      </w:r>
      <w:r>
        <w:rPr>
          <w:rFonts w:eastAsia="Times New Roman" w:cs="Times New Roman"/>
          <w:b/>
          <w:bCs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земельный участок 10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- </w:t>
      </w:r>
      <w:r>
        <w:rPr>
          <w:rFonts w:eastAsia="Times New Roman" w:cs="Times New Roman"/>
          <w:b w:val="false"/>
          <w:bCs w:val="false"/>
          <w:color w:val="auto"/>
          <w:spacing w:val="0"/>
          <w:kern w:val="2"/>
          <w:sz w:val="28"/>
          <w:szCs w:val="28"/>
          <w:u w:val="none"/>
          <w:lang w:val="ru-RU" w:eastAsia="zh-CN" w:bidi="ar-SA"/>
        </w:rPr>
        <w:t>Магазины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Постановлением администрации муниципального образования Кореновский муниципальный район Краснодарского края от _______ № _____ «О назначении публичных слушаний по проекту постановления администрации муниципального образования Кореновский муниципальный район Краснодарского края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 xml:space="preserve">«О предоставлении Маммадалиеву Нофилу Магаммед Оглы разрешения на условно разрешенный вид использования земельного участка с кадастровым номером 23:12:0901030:1201 площадью 2844 квадратных метра, расположенного по адресу: Краснодарский край, муниципальный район Кореновский, сельское поселение Платнировское, станица Платнировская, улица Красная, земельный участок 10» 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назначены публичные слушания.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В соответствии с градостроительным законодательством проведены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публичные слушания по вопросу предоставления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Маммадалиеву Нофилу Магаммед Оглы разрешения на условно разрешенный вид использования земельного участка с кадастровым номером 23:12:0901030:1201 площадью 2844 квадратных метра, расположенного по адресу: Краснодарский край, муниципальный район Кореновский, сельское поселение Платнировское, станица Платнировская, улица Красная, земельный участок 10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(заключение о результатах публичных слушаний публикуется официально в газете «Кореновские вести» и размещается на официальном Интернет-портале администрации муниципального образования Кореновский муниципальный район Краснодарского края).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zh-CN" w:bidi="ar-SA"/>
        </w:rPr>
        <w:t xml:space="preserve">Комиссией по землепользованию и застройке муниципального образования Кореновский муниципальный район Краснодарского края принято решение рекомендовать главе муниципального образования Кореновский муниципальный район Краснодарского края предоставить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Маммадалиеву Нофилу Магаммед Оглы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zh-CN" w:bidi="ar-SA"/>
        </w:rPr>
        <w:t xml:space="preserve"> разрешение на условно разрешенный вид использования земельного участка с кадастровым номером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23:12:0901030:1201 площадью 2844 квадратных метра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zh-CN" w:bidi="ar-SA"/>
        </w:rPr>
        <w:t xml:space="preserve">, 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расположенного по адресу: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Краснодарский край, муниципальный район Кореновский, сельское поселение Платнировское, станица Платнировская, улица Красная, земельный участок 10</w:t>
      </w:r>
      <w:r>
        <w:rPr>
          <w:rFonts w:eastAsia="SimSun;宋体" w:cs="Times New Roman"/>
          <w:b w:val="false"/>
          <w:bCs w:val="false"/>
          <w:color w:val="000000"/>
          <w:kern w:val="2"/>
          <w:sz w:val="28"/>
          <w:szCs w:val="28"/>
          <w:lang w:val="ru-RU" w:eastAsia="zh-CN" w:bidi="ar-SA"/>
        </w:rPr>
        <w:t xml:space="preserve"> - </w:t>
      </w:r>
      <w:r>
        <w:rPr>
          <w:rFonts w:eastAsia="Times New Roman" w:cs="Times New Roman"/>
          <w:b w:val="false"/>
          <w:bCs w:val="false"/>
          <w:color w:val="auto"/>
          <w:spacing w:val="0"/>
          <w:kern w:val="2"/>
          <w:sz w:val="28"/>
          <w:szCs w:val="28"/>
          <w:u w:val="none"/>
          <w:lang w:val="ru-RU" w:eastAsia="zh-CN" w:bidi="ar-SA"/>
        </w:rPr>
        <w:t>Магазины</w:t>
      </w:r>
      <w:r>
        <w:rPr>
          <w:rFonts w:eastAsia="SimSun;宋体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distribute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В соответствии со статьей 39 Градостроительного кодекса Российской Федерации и Уставом муниципального образования Кореновский муниципальный район Краснодарского края, администрация муниципального образования Кореновский муниципальный район Краснодарского края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hanging="0" w:left="0" w:right="0"/>
        <w:jc w:val="both"/>
        <w:rPr>
          <w:rFonts w:eastAsia="SimSun;宋体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п о с т а н о в л я е т: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 xml:space="preserve">1. Предоставить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u w:val="none"/>
          <w:shd w:fill="auto" w:val="clear"/>
          <w:lang w:val="ru-RU" w:eastAsia="zh-CN" w:bidi="ar-SA"/>
        </w:rPr>
        <w:t>Маммадалиеву Нофилу Магаммед Оглы</w:t>
      </w:r>
      <w:r>
        <w:rPr>
          <w:rFonts w:eastAsia="SimSun;宋体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 xml:space="preserve"> разрешение на условно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разрешенный вид использования земельного участка с кадастровым номером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23:12:0901030:1201 площадью 2844 квадратных метра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, расположенного по адресу: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Краснодарский край, муниципальный район Кореновский, сельское поселение Платнировское, станица Платнировская, улица Красная, земельный участок 10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- </w:t>
      </w:r>
      <w:r>
        <w:rPr>
          <w:rFonts w:eastAsia="Times New Roman" w:cs="Times New Roman"/>
          <w:b w:val="false"/>
          <w:bCs w:val="false"/>
          <w:color w:val="auto"/>
          <w:spacing w:val="0"/>
          <w:kern w:val="2"/>
          <w:sz w:val="28"/>
          <w:szCs w:val="28"/>
          <w:u w:val="none"/>
          <w:lang w:val="ru-RU" w:eastAsia="zh-CN" w:bidi="ar-SA"/>
        </w:rPr>
        <w:t>Магазины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2. Управлению архитектуры и градостроительства администрации муниципального образования Кореновский муниципальный район Краснодарского края обратиться в филиал ППК «Роскадастр» по Краснодарскому краю для внесения сведений в Единый государственный реестр недвижимости.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3. Управлению архитектуры и градостроительства администрации муниципального образования Кореновский муниципальный район Краснодарского края (Милославская) внести соответствующие изменения в государственную информационную систему обеспечения градостроительной деятельности.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4. 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ar-SA" w:bidi="ar-SA"/>
        </w:rPr>
        <w:t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  <w:t xml:space="preserve">5. 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Б.И. Сторчун.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  <w:t xml:space="preserve">6. 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Настоящее постановление вступает в силу после его официального обнародования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right="4253"/>
        <w:jc w:val="left"/>
        <w:rPr>
          <w:rStyle w:val="Style9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</w:pPr>
      <w:r>
        <w:rPr>
          <w:rStyle w:val="Style9"/>
          <w:rFonts w:eastAsia="Times New Roman" w:cs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>Глава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right="4253"/>
        <w:jc w:val="left"/>
        <w:rPr>
          <w:rStyle w:val="Style9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</w:pPr>
      <w:r>
        <w:rPr>
          <w:rStyle w:val="Style9"/>
          <w:rFonts w:eastAsia="Times New Roman" w:cs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>муниципального образования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hanging="0" w:left="0" w:right="0"/>
        <w:jc w:val="left"/>
        <w:rPr>
          <w:rStyle w:val="Style9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</w:pPr>
      <w:r>
        <w:rPr>
          <w:rStyle w:val="Style9"/>
          <w:rFonts w:eastAsia="Times New Roman" w:cs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 xml:space="preserve">Кореновский муниципальный район 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hanging="0" w:left="0" w:right="0"/>
        <w:jc w:val="left"/>
        <w:rPr/>
      </w:pPr>
      <w:r>
        <w:rPr>
          <w:rStyle w:val="Style9"/>
          <w:rFonts w:eastAsia="Times New Roman" w:cs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>Краснодарского края                                                                    С.А. Голобородько</w:t>
      </w:r>
    </w:p>
    <w:sectPr>
      <w:headerReference w:type="even" r:id="rId5"/>
      <w:headerReference w:type="default" r:id="rId6"/>
      <w:headerReference w:type="first" r:id="rId7"/>
      <w:type w:val="nextPage"/>
      <w:pgSz w:w="11906" w:h="16838"/>
      <w:pgMar w:left="1701" w:right="567" w:gutter="0" w:header="567" w:top="1130" w:footer="0" w:bottom="1134"/>
      <w:pgNumType w:fmt="decimal"/>
      <w:formProt w:val="false"/>
      <w:titlePg/>
      <w:textDirection w:val="lrTb"/>
      <w:docGrid w:type="default" w:linePitch="6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 Narrow">
    <w:charset w:val="cc"/>
    <w:family w:val="roman"/>
    <w:pitch w:val="variable"/>
  </w:font>
  <w:font w:name="XO Thames"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Segoe UI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6</w:t>
    </w:r>
    <w:r>
      <w:rPr>
        <w:sz w:val="28"/>
        <w:szCs w:val="28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5</w:t>
    </w:r>
    <w:r>
      <w:rPr>
        <w:sz w:val="28"/>
        <w:szCs w:val="28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evenAndOddHeaders/>
  <w:compat>
    <w:doNotBreakWrappedTables/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sz w:val="40"/>
      <w:szCs w:val="20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jc w:val="center"/>
      <w:outlineLvl w:val="1"/>
    </w:pPr>
    <w:rPr>
      <w:rFonts w:ascii="Arial Narrow" w:hAnsi="Arial Narrow" w:cs="Arial Narrow"/>
      <w:b/>
      <w:szCs w:val="20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ind w:hanging="1418" w:left="1418" w:right="0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hd w:val="clear" w:fill="FFFFFF"/>
      <w:jc w:val="center"/>
      <w:outlineLvl w:val="3"/>
    </w:pPr>
    <w:rPr>
      <w:color w:val="000000"/>
      <w:spacing w:val="-8"/>
      <w:sz w:val="28"/>
    </w:rPr>
  </w:style>
  <w:style w:type="paragraph" w:styleId="Heading5">
    <w:name w:val="Heading 5"/>
    <w:next w:val="Normal"/>
    <w:qFormat/>
    <w:pPr>
      <w:widowControl/>
      <w:numPr>
        <w:ilvl w:val="0"/>
        <w:numId w:val="0"/>
      </w:numPr>
      <w:suppressAutoHyphens w:val="true"/>
      <w:bidi w:val="0"/>
      <w:spacing w:lineRule="auto" w:line="240" w:before="120" w:after="120"/>
      <w:ind w:hanging="0" w:left="0" w:right="0"/>
      <w:jc w:val="both"/>
      <w:outlineLvl w:val="4"/>
    </w:pPr>
    <w:rPr>
      <w:rFonts w:ascii="XO Thames" w:hAnsi="XO Thames" w:eastAsia="NSimSun" w:cs="Mangal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eastAsia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9">
    <w:name w:val="Основной шрифт абзаца"/>
    <w:qFormat/>
    <w:rPr/>
  </w:style>
  <w:style w:type="character" w:styleId="Style10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1">
    <w:name w:val="Верхний колонтитул Знак"/>
    <w:qFormat/>
    <w:rPr>
      <w:sz w:val="24"/>
      <w:szCs w:val="24"/>
    </w:rPr>
  </w:style>
  <w:style w:type="character" w:styleId="Style12">
    <w:name w:val="Нижний колонтитул Знак"/>
    <w:qFormat/>
    <w:rPr>
      <w:sz w:val="24"/>
      <w:szCs w:val="24"/>
    </w:rPr>
  </w:style>
  <w:style w:type="character" w:styleId="1">
    <w:name w:val="Заголовок 1 Знак"/>
    <w:qFormat/>
    <w:rPr>
      <w:b/>
      <w:sz w:val="40"/>
    </w:rPr>
  </w:style>
  <w:style w:type="character" w:styleId="Style13">
    <w:name w:val="Основной текст Знак"/>
    <w:qFormat/>
    <w:rPr>
      <w:sz w:val="24"/>
      <w:szCs w:val="24"/>
    </w:rPr>
  </w:style>
  <w:style w:type="character" w:styleId="Style14">
    <w:name w:val="Основной текст с отступом Знак"/>
    <w:qFormat/>
    <w:rPr>
      <w:sz w:val="24"/>
    </w:rPr>
  </w:style>
  <w:style w:type="character" w:styleId="Style15">
    <w:name w:val="Цветовое выделение для Текст"/>
    <w:qFormat/>
    <w:rPr>
      <w:sz w:val="24"/>
    </w:rPr>
  </w:style>
  <w:style w:type="character" w:styleId="Hyperlink">
    <w:name w:val="Hyperlink"/>
    <w:rPr>
      <w:color w:val="0563C1"/>
      <w:u w:val="single"/>
    </w:rPr>
  </w:style>
  <w:style w:type="character" w:styleId="11">
    <w:name w:val="Основной шрифт абзаца1"/>
    <w:qFormat/>
    <w:rPr/>
  </w:style>
  <w:style w:type="character" w:styleId="WW8Num3z41">
    <w:name w:val="WW8Num3z41"/>
    <w:qFormat/>
    <w:rPr>
      <w:rFonts w:ascii="Times New Roman" w:hAnsi="Times New Roman"/>
      <w:color w:val="000000"/>
      <w:spacing w:val="0"/>
      <w:sz w:val="20"/>
    </w:rPr>
  </w:style>
  <w:style w:type="character" w:styleId="12">
    <w:name w:val="Текст1"/>
    <w:qFormat/>
    <w:rPr>
      <w:rFonts w:ascii="Courier New" w:hAnsi="Courier New"/>
      <w:sz w:val="20"/>
    </w:rPr>
  </w:style>
  <w:style w:type="character" w:styleId="WW8Num2z21">
    <w:name w:val="WW8Num2z21"/>
    <w:qFormat/>
    <w:rPr>
      <w:rFonts w:ascii="Times New Roman" w:hAnsi="Times New Roman"/>
      <w:color w:val="000000"/>
      <w:spacing w:val="0"/>
      <w:sz w:val="20"/>
    </w:rPr>
  </w:style>
  <w:style w:type="character" w:styleId="Contents2">
    <w:name w:val="Contents 2"/>
    <w:qFormat/>
    <w:rPr>
      <w:rFonts w:ascii="XO Thames" w:hAnsi="XO Thames"/>
      <w:color w:val="000000"/>
      <w:spacing w:val="0"/>
      <w:sz w:val="28"/>
    </w:rPr>
  </w:style>
  <w:style w:type="character" w:styleId="Contents4">
    <w:name w:val="Contents 4"/>
    <w:qFormat/>
    <w:rPr>
      <w:rFonts w:ascii="XO Thames" w:hAnsi="XO Thames"/>
      <w:color w:val="000000"/>
      <w:spacing w:val="0"/>
      <w:sz w:val="28"/>
    </w:rPr>
  </w:style>
  <w:style w:type="character" w:styleId="WW8Num4z21">
    <w:name w:val="WW8Num4z21"/>
    <w:qFormat/>
    <w:rPr>
      <w:rFonts w:ascii="Times New Roman" w:hAnsi="Times New Roman"/>
      <w:color w:val="000000"/>
      <w:spacing w:val="0"/>
      <w:sz w:val="20"/>
    </w:rPr>
  </w:style>
  <w:style w:type="character" w:styleId="WW8Num3z01">
    <w:name w:val="WW8Num3z01"/>
    <w:qFormat/>
    <w:rPr>
      <w:rFonts w:ascii="Times New Roman" w:hAnsi="Times New Roman"/>
      <w:color w:val="000000"/>
      <w:spacing w:val="0"/>
      <w:sz w:val="20"/>
    </w:rPr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211">
    <w:name w:val="Основной текст 211"/>
    <w:qFormat/>
    <w:rPr>
      <w:sz w:val="28"/>
    </w:rPr>
  </w:style>
  <w:style w:type="character" w:styleId="Header1">
    <w:name w:val="Header1"/>
    <w:qFormat/>
    <w:rPr/>
  </w:style>
  <w:style w:type="character" w:styleId="Contents6">
    <w:name w:val="Contents 6"/>
    <w:qFormat/>
    <w:rPr>
      <w:rFonts w:ascii="XO Thames" w:hAnsi="XO Thames"/>
      <w:color w:val="000000"/>
      <w:spacing w:val="0"/>
      <w:sz w:val="28"/>
    </w:rPr>
  </w:style>
  <w:style w:type="character" w:styleId="Contents7">
    <w:name w:val="Contents 7"/>
    <w:qFormat/>
    <w:rPr>
      <w:rFonts w:ascii="XO Thames" w:hAnsi="XO Thames"/>
      <w:color w:val="000000"/>
      <w:spacing w:val="0"/>
      <w:sz w:val="28"/>
    </w:rPr>
  </w:style>
  <w:style w:type="character" w:styleId="Footnote1">
    <w:name w:val="Footnote1"/>
    <w:qFormat/>
    <w:rPr>
      <w:rFonts w:ascii="XO Thames" w:hAnsi="XO Thames"/>
      <w:color w:val="000000"/>
      <w:spacing w:val="0"/>
      <w:sz w:val="22"/>
    </w:rPr>
  </w:style>
  <w:style w:type="character" w:styleId="Contents71">
    <w:name w:val="Contents 71"/>
    <w:qFormat/>
    <w:rPr>
      <w:rFonts w:ascii="XO Thames" w:hAnsi="XO Thames"/>
      <w:sz w:val="28"/>
    </w:rPr>
  </w:style>
  <w:style w:type="character" w:styleId="WW8Num3z81">
    <w:name w:val="WW8Num3z81"/>
    <w:qFormat/>
    <w:rPr>
      <w:rFonts w:ascii="Times New Roman" w:hAnsi="Times New Roman"/>
      <w:color w:val="000000"/>
      <w:spacing w:val="0"/>
      <w:sz w:val="20"/>
    </w:rPr>
  </w:style>
  <w:style w:type="character" w:styleId="WW8Num1z71">
    <w:name w:val="WW8Num1z71"/>
    <w:qFormat/>
    <w:rPr>
      <w:rFonts w:ascii="Times New Roman" w:hAnsi="Times New Roman"/>
      <w:color w:val="000000"/>
      <w:spacing w:val="0"/>
      <w:sz w:val="20"/>
    </w:rPr>
  </w:style>
  <w:style w:type="character" w:styleId="Textbody">
    <w:name w:val="Text body"/>
    <w:qFormat/>
    <w:rPr/>
  </w:style>
  <w:style w:type="character" w:styleId="13">
    <w:name w:val="Указатель1"/>
    <w:qFormat/>
    <w:rPr/>
  </w:style>
  <w:style w:type="character" w:styleId="WW8Num1z01">
    <w:name w:val="WW8Num1z01"/>
    <w:qFormat/>
    <w:rPr>
      <w:rFonts w:ascii="Times New Roman" w:hAnsi="Times New Roman"/>
      <w:color w:val="000000"/>
      <w:spacing w:val="0"/>
      <w:sz w:val="20"/>
    </w:rPr>
  </w:style>
  <w:style w:type="character" w:styleId="Endnote">
    <w:name w:val="Endnote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XO Thames" w:hAnsi="XO Thames"/>
      <w:b/>
      <w:color w:val="000000"/>
      <w:spacing w:val="0"/>
      <w:sz w:val="26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WW8Num4z41">
    <w:name w:val="WW8Num4z41"/>
    <w:qFormat/>
    <w:rPr>
      <w:rFonts w:ascii="Times New Roman" w:hAnsi="Times New Roman"/>
      <w:color w:val="000000"/>
      <w:spacing w:val="0"/>
      <w:sz w:val="20"/>
    </w:rPr>
  </w:style>
  <w:style w:type="character" w:styleId="WW8Num4z61">
    <w:name w:val="WW8Num4z61"/>
    <w:qFormat/>
    <w:rPr>
      <w:rFonts w:ascii="Times New Roman" w:hAnsi="Times New Roman"/>
      <w:color w:val="000000"/>
      <w:spacing w:val="0"/>
      <w:sz w:val="20"/>
    </w:rPr>
  </w:style>
  <w:style w:type="character" w:styleId="WW8Num1z61">
    <w:name w:val="WW8Num1z61"/>
    <w:qFormat/>
    <w:rPr>
      <w:rFonts w:ascii="Times New Roman" w:hAnsi="Times New Roman"/>
      <w:color w:val="000000"/>
      <w:spacing w:val="0"/>
      <w:sz w:val="20"/>
    </w:rPr>
  </w:style>
  <w:style w:type="character" w:styleId="WW8Num2z41">
    <w:name w:val="WW8Num2z41"/>
    <w:qFormat/>
    <w:rPr>
      <w:rFonts w:ascii="Times New Roman" w:hAnsi="Times New Roman"/>
      <w:color w:val="000000"/>
      <w:spacing w:val="0"/>
      <w:sz w:val="20"/>
    </w:rPr>
  </w:style>
  <w:style w:type="character" w:styleId="14">
    <w:name w:val="Верхний и нижний колонтитулы1"/>
    <w:qFormat/>
    <w:rPr/>
  </w:style>
  <w:style w:type="character" w:styleId="Footer1">
    <w:name w:val="Footer1"/>
    <w:qFormat/>
    <w:rPr/>
  </w:style>
  <w:style w:type="character" w:styleId="List1">
    <w:name w:val="List1"/>
    <w:basedOn w:val="Textbody"/>
    <w:qFormat/>
    <w:rPr/>
  </w:style>
  <w:style w:type="character" w:styleId="WW8Num1z21">
    <w:name w:val="WW8Num1z21"/>
    <w:qFormat/>
    <w:rPr>
      <w:rFonts w:ascii="Times New Roman" w:hAnsi="Times New Roman"/>
      <w:color w:val="000000"/>
      <w:spacing w:val="0"/>
      <w:sz w:val="20"/>
    </w:rPr>
  </w:style>
  <w:style w:type="character" w:styleId="WW8Num2z11">
    <w:name w:val="WW8Num2z11"/>
    <w:qFormat/>
    <w:rPr>
      <w:rFonts w:ascii="Times New Roman" w:hAnsi="Times New Roman"/>
      <w:color w:val="000000"/>
      <w:spacing w:val="0"/>
      <w:sz w:val="20"/>
    </w:rPr>
  </w:style>
  <w:style w:type="character" w:styleId="Caption2">
    <w:name w:val="caption2"/>
    <w:qFormat/>
    <w:rPr>
      <w:i/>
      <w:sz w:val="24"/>
    </w:rPr>
  </w:style>
  <w:style w:type="character" w:styleId="DefaultParagraphFont1">
    <w:name w:val="Default Paragraph Font1"/>
    <w:qFormat/>
    <w:rPr>
      <w:rFonts w:ascii="Times New Roman" w:hAnsi="Times New Roman"/>
      <w:color w:val="000000"/>
      <w:spacing w:val="0"/>
      <w:sz w:val="20"/>
    </w:rPr>
  </w:style>
  <w:style w:type="character" w:styleId="Heading21">
    <w:name w:val="Heading 21"/>
    <w:qFormat/>
    <w:rPr>
      <w:rFonts w:ascii="XO Thames" w:hAnsi="XO Thames"/>
      <w:b/>
      <w:sz w:val="28"/>
    </w:rPr>
  </w:style>
  <w:style w:type="character" w:styleId="15">
    <w:name w:val="Колонтитул1"/>
    <w:qFormat/>
    <w:rPr>
      <w:rFonts w:ascii="XO Thames" w:hAnsi="XO Thames"/>
      <w:color w:val="000000"/>
      <w:spacing w:val="0"/>
      <w:sz w:val="28"/>
    </w:rPr>
  </w:style>
  <w:style w:type="character" w:styleId="WW8Num3z61">
    <w:name w:val="WW8Num3z61"/>
    <w:qFormat/>
    <w:rPr>
      <w:rFonts w:ascii="Times New Roman" w:hAnsi="Times New Roman"/>
      <w:color w:val="000000"/>
      <w:spacing w:val="0"/>
      <w:sz w:val="20"/>
    </w:rPr>
  </w:style>
  <w:style w:type="character" w:styleId="16">
    <w:name w:val="Заголовок1"/>
    <w:qFormat/>
    <w:rPr>
      <w:rFonts w:ascii="Liberation Sans" w:hAnsi="Liberation Sans"/>
      <w:sz w:val="28"/>
    </w:rPr>
  </w:style>
  <w:style w:type="character" w:styleId="Header11">
    <w:name w:val="Header11"/>
    <w:qFormat/>
    <w:rPr/>
  </w:style>
  <w:style w:type="character" w:styleId="Heading311">
    <w:name w:val="Heading 311"/>
    <w:qFormat/>
    <w:rPr>
      <w:rFonts w:ascii="XO Thames" w:hAnsi="XO Thames"/>
      <w:b/>
      <w:sz w:val="26"/>
    </w:rPr>
  </w:style>
  <w:style w:type="character" w:styleId="WW8Num2z31">
    <w:name w:val="WW8Num2z31"/>
    <w:qFormat/>
    <w:rPr>
      <w:rFonts w:ascii="Times New Roman" w:hAnsi="Times New Roman"/>
      <w:color w:val="000000"/>
      <w:spacing w:val="0"/>
      <w:sz w:val="20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WW8Num2z01">
    <w:name w:val="WW8Num2z01"/>
    <w:qFormat/>
    <w:rPr>
      <w:rFonts w:ascii="Times New Roman" w:hAnsi="Times New Roman"/>
      <w:color w:val="000000"/>
      <w:spacing w:val="0"/>
      <w:sz w:val="28"/>
    </w:rPr>
  </w:style>
  <w:style w:type="character" w:styleId="Contents3">
    <w:name w:val="Contents 3"/>
    <w:qFormat/>
    <w:rPr>
      <w:rFonts w:ascii="XO Thames" w:hAnsi="XO Thames"/>
      <w:color w:val="000000"/>
      <w:spacing w:val="0"/>
      <w:sz w:val="28"/>
    </w:rPr>
  </w:style>
  <w:style w:type="character" w:styleId="WW8Num3z51">
    <w:name w:val="WW8Num3z51"/>
    <w:qFormat/>
    <w:rPr>
      <w:rFonts w:ascii="Times New Roman" w:hAnsi="Times New Roman"/>
      <w:color w:val="000000"/>
      <w:spacing w:val="0"/>
      <w:sz w:val="20"/>
    </w:rPr>
  </w:style>
  <w:style w:type="character" w:styleId="Caption1">
    <w:name w:val="Caption1"/>
    <w:qFormat/>
    <w:rPr>
      <w:i/>
      <w:sz w:val="24"/>
    </w:rPr>
  </w:style>
  <w:style w:type="character" w:styleId="List2">
    <w:name w:val="List2"/>
    <w:basedOn w:val="Textbody1"/>
    <w:qFormat/>
    <w:rPr/>
  </w:style>
  <w:style w:type="character" w:styleId="WW8Num4z71">
    <w:name w:val="WW8Num4z71"/>
    <w:qFormat/>
    <w:rPr>
      <w:rFonts w:ascii="Times New Roman" w:hAnsi="Times New Roman"/>
      <w:color w:val="000000"/>
      <w:spacing w:val="0"/>
      <w:sz w:val="20"/>
    </w:rPr>
  </w:style>
  <w:style w:type="character" w:styleId="17">
    <w:name w:val="Текст выноски Знак1"/>
    <w:qFormat/>
    <w:rPr>
      <w:rFonts w:ascii="Segoe UI" w:hAnsi="Segoe UI"/>
      <w:color w:val="000000"/>
      <w:spacing w:val="0"/>
      <w:sz w:val="18"/>
    </w:rPr>
  </w:style>
  <w:style w:type="character" w:styleId="Heading11">
    <w:name w:val="Heading 11"/>
    <w:qFormat/>
    <w:rPr>
      <w:rFonts w:ascii="XO Thames" w:hAnsi="XO Thames"/>
      <w:b/>
      <w:sz w:val="32"/>
    </w:rPr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Contents41">
    <w:name w:val="Contents 41"/>
    <w:qFormat/>
    <w:rPr>
      <w:rFonts w:ascii="XO Thames" w:hAnsi="XO Thames"/>
      <w:sz w:val="28"/>
    </w:rPr>
  </w:style>
  <w:style w:type="character" w:styleId="Heading52">
    <w:name w:val="Heading 52"/>
    <w:qFormat/>
    <w:rPr>
      <w:rFonts w:ascii="XO Thames" w:hAnsi="XO Thames"/>
      <w:b/>
      <w:color w:val="000000"/>
      <w:spacing w:val="0"/>
      <w:sz w:val="22"/>
    </w:rPr>
  </w:style>
  <w:style w:type="character" w:styleId="Internetlink">
    <w:name w:val="Internet link"/>
    <w:qFormat/>
    <w:rPr>
      <w:rFonts w:ascii="Times New Roman" w:hAnsi="Times New Roman"/>
      <w:color w:val="0563C1"/>
      <w:spacing w:val="0"/>
      <w:sz w:val="20"/>
      <w:u w:val="single"/>
    </w:rPr>
  </w:style>
  <w:style w:type="character" w:styleId="Heading12">
    <w:name w:val="Heading 12"/>
    <w:qFormat/>
    <w:rPr>
      <w:rFonts w:ascii="XO Thames" w:hAnsi="XO Thames"/>
      <w:b/>
      <w:color w:val="000000"/>
      <w:spacing w:val="0"/>
      <w:sz w:val="32"/>
    </w:rPr>
  </w:style>
  <w:style w:type="character" w:styleId="18">
    <w:name w:val="Текст выноски1"/>
    <w:qFormat/>
    <w:rPr>
      <w:rFonts w:ascii="Segoe UI" w:hAnsi="Segoe UI"/>
      <w:sz w:val="18"/>
    </w:rPr>
  </w:style>
  <w:style w:type="character" w:styleId="WW8Num4z51">
    <w:name w:val="WW8Num4z51"/>
    <w:qFormat/>
    <w:rPr>
      <w:rFonts w:ascii="Times New Roman" w:hAnsi="Times New Roman"/>
      <w:color w:val="000000"/>
      <w:spacing w:val="0"/>
      <w:sz w:val="20"/>
    </w:rPr>
  </w:style>
  <w:style w:type="character" w:styleId="19">
    <w:name w:val="Нижний колонтитул Знак1"/>
    <w:qFormat/>
    <w:rPr>
      <w:rFonts w:ascii="Times New Roman" w:hAnsi="Times New Roman"/>
      <w:color w:val="000000"/>
      <w:spacing w:val="0"/>
      <w:sz w:val="24"/>
    </w:rPr>
  </w:style>
  <w:style w:type="character" w:styleId="WW8Num1z31">
    <w:name w:val="WW8Num1z31"/>
    <w:qFormat/>
    <w:rPr>
      <w:rFonts w:ascii="Times New Roman" w:hAnsi="Times New Roman"/>
      <w:color w:val="000000"/>
      <w:spacing w:val="0"/>
      <w:sz w:val="20"/>
    </w:rPr>
  </w:style>
  <w:style w:type="character" w:styleId="Footnote">
    <w:name w:val="Footnote"/>
    <w:qFormat/>
    <w:rPr>
      <w:rFonts w:ascii="XO Thames" w:hAnsi="XO Thames"/>
      <w:sz w:val="22"/>
    </w:rPr>
  </w:style>
  <w:style w:type="character" w:styleId="Footer2">
    <w:name w:val="Footer2"/>
    <w:qFormat/>
    <w:rPr/>
  </w:style>
  <w:style w:type="character" w:styleId="Contents11">
    <w:name w:val="Contents 11"/>
    <w:qFormat/>
    <w:rPr>
      <w:rFonts w:ascii="XO Thames" w:hAnsi="XO Thames"/>
      <w:b/>
      <w:color w:val="000000"/>
      <w:spacing w:val="0"/>
      <w:sz w:val="28"/>
    </w:rPr>
  </w:style>
  <w:style w:type="character" w:styleId="Heading41">
    <w:name w:val="Heading 41"/>
    <w:qFormat/>
    <w:rPr>
      <w:sz w:val="28"/>
    </w:rPr>
  </w:style>
  <w:style w:type="character" w:styleId="Contents31">
    <w:name w:val="Contents 31"/>
    <w:qFormat/>
    <w:rPr>
      <w:rFonts w:ascii="XO Thames" w:hAnsi="XO Thames"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WW8Num3z21">
    <w:name w:val="WW8Num3z21"/>
    <w:qFormat/>
    <w:rPr>
      <w:rFonts w:ascii="Times New Roman" w:hAnsi="Times New Roman"/>
      <w:color w:val="000000"/>
      <w:spacing w:val="0"/>
      <w:sz w:val="20"/>
    </w:rPr>
  </w:style>
  <w:style w:type="character" w:styleId="WW8Num1z81">
    <w:name w:val="WW8Num1z81"/>
    <w:qFormat/>
    <w:rPr>
      <w:rFonts w:ascii="Times New Roman" w:hAnsi="Times New Roman"/>
      <w:color w:val="000000"/>
      <w:spacing w:val="0"/>
      <w:sz w:val="20"/>
    </w:rPr>
  </w:style>
  <w:style w:type="character" w:styleId="Contents21">
    <w:name w:val="Contents 21"/>
    <w:qFormat/>
    <w:rPr>
      <w:rFonts w:ascii="XO Thames" w:hAnsi="XO Thames"/>
      <w:sz w:val="28"/>
    </w:rPr>
  </w:style>
  <w:style w:type="character" w:styleId="WW8Num4z01">
    <w:name w:val="WW8Num4z01"/>
    <w:qFormat/>
    <w:rPr>
      <w:rFonts w:ascii="Times New Roman" w:hAnsi="Times New Roman"/>
      <w:color w:val="000000"/>
      <w:spacing w:val="0"/>
      <w:sz w:val="20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ontents91">
    <w:name w:val="Contents 91"/>
    <w:qFormat/>
    <w:rPr>
      <w:rFonts w:ascii="XO Thames" w:hAnsi="XO Thames"/>
      <w:color w:val="000000"/>
      <w:spacing w:val="0"/>
      <w:sz w:val="28"/>
    </w:rPr>
  </w:style>
  <w:style w:type="character" w:styleId="WW8Num2z81">
    <w:name w:val="WW8Num2z81"/>
    <w:qFormat/>
    <w:rPr>
      <w:rFonts w:ascii="Times New Roman" w:hAnsi="Times New Roman"/>
      <w:color w:val="000000"/>
      <w:spacing w:val="0"/>
      <w:sz w:val="20"/>
    </w:rPr>
  </w:style>
  <w:style w:type="character" w:styleId="WW8Num2z61">
    <w:name w:val="WW8Num2z61"/>
    <w:qFormat/>
    <w:rPr>
      <w:rFonts w:ascii="Times New Roman" w:hAnsi="Times New Roman"/>
      <w:color w:val="000000"/>
      <w:spacing w:val="0"/>
      <w:sz w:val="20"/>
    </w:rPr>
  </w:style>
  <w:style w:type="character" w:styleId="Contents81">
    <w:name w:val="Contents 81"/>
    <w:qFormat/>
    <w:rPr>
      <w:rFonts w:ascii="XO Thames" w:hAnsi="XO Thames"/>
      <w:color w:val="000000"/>
      <w:spacing w:val="0"/>
      <w:sz w:val="28"/>
    </w:rPr>
  </w:style>
  <w:style w:type="character" w:styleId="Contents61">
    <w:name w:val="Contents 61"/>
    <w:qFormat/>
    <w:rPr>
      <w:rFonts w:ascii="XO Thames" w:hAnsi="XO Thames"/>
      <w:sz w:val="28"/>
    </w:rPr>
  </w:style>
  <w:style w:type="character" w:styleId="WW8Num1z11">
    <w:name w:val="WW8Num1z11"/>
    <w:qFormat/>
    <w:rPr>
      <w:rFonts w:ascii="Times New Roman" w:hAnsi="Times New Roman"/>
      <w:color w:val="000000"/>
      <w:spacing w:val="0"/>
      <w:sz w:val="20"/>
    </w:rPr>
  </w:style>
  <w:style w:type="character" w:styleId="110">
    <w:name w:val="Верхний колонтитул Знак1"/>
    <w:qFormat/>
    <w:rPr>
      <w:rFonts w:ascii="Times New Roman" w:hAnsi="Times New Roman"/>
      <w:color w:val="000000"/>
      <w:spacing w:val="0"/>
      <w:sz w:val="24"/>
    </w:rPr>
  </w:style>
  <w:style w:type="character" w:styleId="WW8Num3z11">
    <w:name w:val="WW8Num3z11"/>
    <w:qFormat/>
    <w:rPr>
      <w:rFonts w:ascii="Times New Roman" w:hAnsi="Times New Roman"/>
      <w:color w:val="000000"/>
      <w:spacing w:val="0"/>
      <w:sz w:val="20"/>
    </w:rPr>
  </w:style>
  <w:style w:type="character" w:styleId="WW8Num3z31">
    <w:name w:val="WW8Num3z31"/>
    <w:qFormat/>
    <w:rPr>
      <w:rFonts w:ascii="Times New Roman" w:hAnsi="Times New Roman"/>
      <w:color w:val="000000"/>
      <w:spacing w:val="0"/>
      <w:sz w:val="20"/>
    </w:rPr>
  </w:style>
  <w:style w:type="character" w:styleId="WW8Num2z71">
    <w:name w:val="WW8Num2z71"/>
    <w:qFormat/>
    <w:rPr>
      <w:rFonts w:ascii="Times New Roman" w:hAnsi="Times New Roman"/>
      <w:color w:val="000000"/>
      <w:spacing w:val="0"/>
      <w:sz w:val="20"/>
    </w:rPr>
  </w:style>
  <w:style w:type="character" w:styleId="WW8Num1z41">
    <w:name w:val="WW8Num1z41"/>
    <w:qFormat/>
    <w:rPr>
      <w:rFonts w:ascii="Times New Roman" w:hAnsi="Times New Roman"/>
      <w:color w:val="000000"/>
      <w:spacing w:val="0"/>
      <w:sz w:val="20"/>
    </w:rPr>
  </w:style>
  <w:style w:type="character" w:styleId="Caption12">
    <w:name w:val="Caption12"/>
    <w:qFormat/>
    <w:rPr>
      <w:i/>
      <w:sz w:val="24"/>
    </w:rPr>
  </w:style>
  <w:style w:type="character" w:styleId="WW8Num3z71">
    <w:name w:val="WW8Num3z71"/>
    <w:qFormat/>
    <w:rPr>
      <w:rFonts w:ascii="Times New Roman" w:hAnsi="Times New Roman"/>
      <w:color w:val="000000"/>
      <w:spacing w:val="0"/>
      <w:sz w:val="20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Contents51">
    <w:name w:val="Contents 51"/>
    <w:qFormat/>
    <w:rPr>
      <w:rFonts w:ascii="XO Thames" w:hAnsi="XO Thames"/>
      <w:color w:val="000000"/>
      <w:spacing w:val="0"/>
      <w:sz w:val="28"/>
    </w:rPr>
  </w:style>
  <w:style w:type="character" w:styleId="Apple-style-span1">
    <w:name w:val="apple-style-span1"/>
    <w:qFormat/>
    <w:rPr>
      <w:rFonts w:ascii="Times New Roman" w:hAnsi="Times New Roman"/>
      <w:color w:val="000000"/>
      <w:spacing w:val="0"/>
      <w:sz w:val="20"/>
    </w:rPr>
  </w:style>
  <w:style w:type="character" w:styleId="WW8Num4z81">
    <w:name w:val="WW8Num4z81"/>
    <w:qFormat/>
    <w:rPr>
      <w:rFonts w:ascii="Times New Roman" w:hAnsi="Times New Roman"/>
      <w:color w:val="000000"/>
      <w:spacing w:val="0"/>
      <w:sz w:val="20"/>
    </w:rPr>
  </w:style>
  <w:style w:type="character" w:styleId="41">
    <w:name w:val="Заголовок 4 Знак1"/>
    <w:qFormat/>
    <w:rPr>
      <w:rFonts w:ascii="Times New Roman" w:hAnsi="Times New Roman"/>
      <w:color w:val="000000"/>
      <w:spacing w:val="0"/>
      <w:sz w:val="28"/>
    </w:rPr>
  </w:style>
  <w:style w:type="character" w:styleId="WW8Num2z51">
    <w:name w:val="WW8Num2z51"/>
    <w:qFormat/>
    <w:rPr>
      <w:rFonts w:ascii="Times New Roman" w:hAnsi="Times New Roman"/>
      <w:color w:val="000000"/>
      <w:spacing w:val="0"/>
      <w:sz w:val="20"/>
    </w:rPr>
  </w:style>
  <w:style w:type="character" w:styleId="WW8Num4z11">
    <w:name w:val="WW8Num4z11"/>
    <w:qFormat/>
    <w:rPr>
      <w:rFonts w:ascii="Times New Roman" w:hAnsi="Times New Roman"/>
      <w:color w:val="000000"/>
      <w:spacing w:val="0"/>
      <w:sz w:val="20"/>
    </w:rPr>
  </w:style>
  <w:style w:type="character" w:styleId="WW8Num1z51">
    <w:name w:val="WW8Num1z51"/>
    <w:qFormat/>
    <w:rPr>
      <w:rFonts w:ascii="Times New Roman" w:hAnsi="Times New Roman"/>
      <w:color w:val="000000"/>
      <w:spacing w:val="0"/>
      <w:sz w:val="20"/>
    </w:rPr>
  </w:style>
  <w:style w:type="character" w:styleId="Subtitle1">
    <w:name w:val="Subtitle1"/>
    <w:qFormat/>
    <w:rPr>
      <w:rFonts w:ascii="XO Thames" w:hAnsi="XO Thames"/>
      <w:i/>
      <w:color w:val="000000"/>
      <w:spacing w:val="0"/>
      <w:sz w:val="24"/>
    </w:rPr>
  </w:style>
  <w:style w:type="character" w:styleId="Title2">
    <w:name w:val="Title2"/>
    <w:qFormat/>
    <w:rPr>
      <w:rFonts w:ascii="XO Thames" w:hAnsi="XO Thames"/>
      <w:b/>
      <w:caps/>
      <w:color w:val="000000"/>
      <w:spacing w:val="0"/>
      <w:sz w:val="40"/>
    </w:rPr>
  </w:style>
  <w:style w:type="character" w:styleId="Apple-converted-space1">
    <w:name w:val="apple-converted-space1"/>
    <w:basedOn w:val="11"/>
    <w:qFormat/>
    <w:rPr/>
  </w:style>
  <w:style w:type="character" w:styleId="Heading42">
    <w:name w:val="Heading 42"/>
    <w:qFormat/>
    <w:rPr>
      <w:sz w:val="28"/>
    </w:rPr>
  </w:style>
  <w:style w:type="character" w:styleId="Subtitle11">
    <w:name w:val="Subtitle11"/>
    <w:qFormat/>
    <w:rPr>
      <w:rFonts w:ascii="XO Thames" w:hAnsi="XO Thames"/>
      <w:i/>
      <w:sz w:val="24"/>
    </w:rPr>
  </w:style>
  <w:style w:type="character" w:styleId="Endnote1">
    <w:name w:val="Endnote1"/>
    <w:qFormat/>
    <w:rPr>
      <w:rFonts w:ascii="XO Thames" w:hAnsi="XO Thames"/>
      <w:color w:val="000000"/>
      <w:spacing w:val="0"/>
      <w:sz w:val="22"/>
    </w:rPr>
  </w:style>
  <w:style w:type="character" w:styleId="Textbody1">
    <w:name w:val="Text body1"/>
    <w:qFormat/>
    <w:rPr/>
  </w:style>
  <w:style w:type="character" w:styleId="Heading22">
    <w:name w:val="Heading 22"/>
    <w:qFormat/>
    <w:rPr>
      <w:rFonts w:ascii="XO Thames" w:hAnsi="XO Thames"/>
      <w:b/>
      <w:color w:val="000000"/>
      <w:spacing w:val="0"/>
      <w:sz w:val="28"/>
    </w:rPr>
  </w:style>
  <w:style w:type="character" w:styleId="WW8Num4z31">
    <w:name w:val="WW8Num4z31"/>
    <w:qFormat/>
    <w:rPr>
      <w:rFonts w:ascii="Times New Roman" w:hAnsi="Times New Roman"/>
      <w:color w:val="000000"/>
      <w:spacing w:val="0"/>
      <w:sz w:val="20"/>
    </w:rPr>
  </w:style>
  <w:style w:type="character" w:styleId="111">
    <w:name w:val="Текст Знак1"/>
    <w:qFormat/>
    <w:rPr>
      <w:rFonts w:ascii="Courier New" w:hAnsi="Courier New"/>
      <w:color w:val="000000"/>
      <w:spacing w:val="0"/>
      <w:sz w:val="20"/>
    </w:rPr>
  </w:style>
  <w:style w:type="character" w:styleId="6">
    <w:name w:val="Основной шрифт абзаца6"/>
    <w:qFormat/>
    <w:rPr/>
  </w:style>
  <w:style w:type="character" w:styleId="FontStyle463">
    <w:name w:val="Font Style463"/>
    <w:qFormat/>
    <w:rPr>
      <w:rFonts w:ascii="Times New Roman" w:hAnsi="Times New Roman" w:cs="Times New Roman"/>
      <w:b/>
      <w:sz w:val="24"/>
    </w:rPr>
  </w:style>
  <w:style w:type="character" w:styleId="Style16">
    <w:name w:val="Маркеры"/>
    <w:qFormat/>
    <w:rPr>
      <w:rFonts w:ascii="OpenSymbol" w:hAnsi="OpenSymbol" w:eastAsia="OpenSymbol" w:cs="OpenSymbol"/>
    </w:rPr>
  </w:style>
  <w:style w:type="character" w:styleId="FontStyle33">
    <w:name w:val="Font Style33"/>
    <w:basedOn w:val="11"/>
    <w:qFormat/>
    <w:rPr>
      <w:rFonts w:ascii="Arial" w:hAnsi="Arial" w:eastAsia="Arial" w:cs="Arial"/>
      <w:spacing w:val="10"/>
      <w:sz w:val="20"/>
      <w:szCs w:val="20"/>
    </w:rPr>
  </w:style>
  <w:style w:type="character" w:styleId="Pagenumber">
    <w:name w:val="page number"/>
    <w:basedOn w:val="DefaultParagraphFont"/>
    <w:qFormat/>
    <w:rPr/>
  </w:style>
  <w:style w:type="character" w:styleId="FontStyle27">
    <w:name w:val="Font Style27"/>
    <w:qFormat/>
    <w:rPr>
      <w:rFonts w:ascii="Times New Roman" w:hAnsi="Times New Roman" w:cs="Times New Roman"/>
      <w:sz w:val="18"/>
      <w:szCs w:val="18"/>
    </w:rPr>
  </w:style>
  <w:style w:type="character" w:styleId="FontStyle16">
    <w:name w:val="Font Style16"/>
    <w:qFormat/>
    <w:rPr>
      <w:rFonts w:ascii="Times New Roman" w:hAnsi="Times New Roman" w:cs="Times New Roman"/>
      <w:b/>
      <w:bCs/>
      <w:sz w:val="26"/>
      <w:szCs w:val="26"/>
    </w:rPr>
  </w:style>
  <w:style w:type="character" w:styleId="2">
    <w:name w:val="Гиперссылка2"/>
    <w:qFormat/>
    <w:rPr>
      <w:color w:val="000080"/>
      <w:u w:val="single"/>
    </w:rPr>
  </w:style>
  <w:style w:type="character" w:styleId="D6e2e5f2eee2eee5e2fbe4e5ebe5ede8e5e4ebffd2e5eaf1f2">
    <w:name w:val="Цd6вe2еe5тf2оeeвe2оeeеe5 вe2ыfbдe4еe5лebеe5нedиe8еe5 дe4лebяff Тd2еe5кeaсf1тf2"/>
    <w:qFormat/>
    <w:rPr/>
  </w:style>
  <w:style w:type="character" w:styleId="FontStyle63">
    <w:name w:val="Font Style63"/>
    <w:basedOn w:val="DefaultParagraphFont"/>
    <w:qFormat/>
    <w:rPr>
      <w:rFonts w:ascii="Times New Roman" w:hAnsi="Times New Roman" w:cs="Times New Roman"/>
      <w:sz w:val="26"/>
      <w:szCs w:val="26"/>
    </w:rPr>
  </w:style>
  <w:style w:type="character" w:styleId="112">
    <w:name w:val="Гиперссылка1"/>
    <w:qFormat/>
    <w:rPr>
      <w:color w:val="000080"/>
      <w:u w:val="single"/>
    </w:rPr>
  </w:style>
  <w:style w:type="character" w:styleId="FontStyle19">
    <w:name w:val="Font Style19"/>
    <w:qFormat/>
    <w:rPr>
      <w:rFonts w:ascii="Times New Roman" w:hAnsi="Times New Roman" w:cs="Times New Roman"/>
      <w:sz w:val="26"/>
      <w:szCs w:val="26"/>
    </w:rPr>
  </w:style>
  <w:style w:type="character" w:styleId="FontStyle21">
    <w:name w:val="Font Style21"/>
    <w:qFormat/>
    <w:rPr>
      <w:rFonts w:ascii="Times New Roman" w:hAnsi="Times New Roman" w:cs="Times New Roman"/>
      <w:sz w:val="26"/>
      <w:szCs w:val="26"/>
    </w:rPr>
  </w:style>
  <w:style w:type="character" w:styleId="FontStyle22">
    <w:name w:val="Font Style22"/>
    <w:basedOn w:val="DefaultParagraphFont"/>
    <w:qFormat/>
    <w:rPr>
      <w:rFonts w:ascii="Times New Roman" w:hAnsi="Times New Roman" w:eastAsia="Times New Roman" w:cs="Times New Roman"/>
      <w:sz w:val="26"/>
      <w:szCs w:val="26"/>
    </w:rPr>
  </w:style>
  <w:style w:type="character" w:styleId="FontStyle24">
    <w:name w:val="Font Style24"/>
    <w:basedOn w:val="DefaultParagraphFont"/>
    <w:qFormat/>
    <w:rPr>
      <w:rFonts w:ascii="Times New Roman" w:hAnsi="Times New Roman" w:eastAsia="Times New Roman" w:cs="Times New Roman"/>
      <w:b/>
      <w:bCs/>
      <w:sz w:val="26"/>
      <w:szCs w:val="26"/>
    </w:rPr>
  </w:style>
  <w:style w:type="character" w:styleId="DefaultParagraphFont">
    <w:name w:val="Default Paragraph Font"/>
    <w:qFormat/>
    <w:rPr/>
  </w:style>
  <w:style w:type="character" w:styleId="4">
    <w:name w:val="Основной шрифт абзаца4"/>
    <w:qFormat/>
    <w:rPr/>
  </w:style>
  <w:style w:type="character" w:styleId="Style17">
    <w:name w:val="Цветовое выделение"/>
    <w:qFormat/>
    <w:rPr>
      <w:b/>
      <w:bCs/>
      <w:color w:val="000080"/>
      <w:sz w:val="20"/>
      <w:szCs w:val="20"/>
    </w:rPr>
  </w:style>
  <w:style w:type="character" w:styleId="Apple-style-span">
    <w:name w:val="apple-style-span"/>
    <w:qFormat/>
    <w:rPr/>
  </w:style>
  <w:style w:type="character" w:styleId="HTML">
    <w:name w:val="Стандартный HTML Знак"/>
    <w:qFormat/>
    <w:rPr>
      <w:rFonts w:ascii="Courier New" w:hAnsi="Courier New" w:cs="Courier New"/>
    </w:rPr>
  </w:style>
  <w:style w:type="character" w:styleId="Style18">
    <w:name w:val="Гипертекстовая ссылка"/>
    <w:qFormat/>
    <w:rPr>
      <w:rFonts w:cs="Times New Roman"/>
      <w:b w:val="false"/>
      <w:color w:val="106BBE"/>
    </w:rPr>
  </w:style>
  <w:style w:type="character" w:styleId="Style19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Style20">
    <w:name w:val="Символ нумерации"/>
    <w:qFormat/>
    <w:rPr/>
  </w:style>
  <w:style w:type="character" w:styleId="WW-Absatz-Standardschriftart11111111111111111111111111111111111111111111111111">
    <w:name w:val="WW-Absatz-Standardschriftart11111111111111111111111111111111111111111111111111"/>
    <w:qFormat/>
    <w:rPr/>
  </w:style>
  <w:style w:type="character" w:styleId="WW-Absatz-Standardschriftart1111111111111111111111111111111111111111111111111">
    <w:name w:val="WW-Absatz-Standardschriftart1111111111111111111111111111111111111111111111111"/>
    <w:qFormat/>
    <w:rPr/>
  </w:style>
  <w:style w:type="character" w:styleId="WW-Absatz-Standardschriftart111111111111111111111111111111111111111111111111">
    <w:name w:val="WW-Absatz-Standardschriftart111111111111111111111111111111111111111111111111"/>
    <w:qFormat/>
    <w:rPr/>
  </w:style>
  <w:style w:type="character" w:styleId="21">
    <w:name w:val="Основной шрифт абзаца2"/>
    <w:qFormat/>
    <w:rPr/>
  </w:style>
  <w:style w:type="character" w:styleId="WW-Absatz-Standardschriftart11111111111111111111111111111111111111111111111">
    <w:name w:val="WW-Absatz-Standardschriftart11111111111111111111111111111111111111111111111"/>
    <w:qFormat/>
    <w:rPr/>
  </w:style>
  <w:style w:type="character" w:styleId="WW-Absatz-Standardschriftart1111111111111111111111111111111111111111111111">
    <w:name w:val="WW-Absatz-Standardschriftart1111111111111111111111111111111111111111111111"/>
    <w:qFormat/>
    <w:rPr/>
  </w:style>
  <w:style w:type="character" w:styleId="WW-Absatz-Standardschriftart111111111111111111111111111111111111111111111">
    <w:name w:val="WW-Absatz-Standardschriftart111111111111111111111111111111111111111111111"/>
    <w:qFormat/>
    <w:rPr/>
  </w:style>
  <w:style w:type="character" w:styleId="WW-Absatz-Standardschriftart11111111111111111111111111111111111111111111">
    <w:name w:val="WW-Absatz-Standardschriftart11111111111111111111111111111111111111111111"/>
    <w:qFormat/>
    <w:rPr/>
  </w:style>
  <w:style w:type="character" w:styleId="WW-Absatz-Standardschriftart1111111111111111111111111111111111111111111">
    <w:name w:val="WW-Absatz-Standardschriftart1111111111111111111111111111111111111111111"/>
    <w:qFormat/>
    <w:rPr/>
  </w:style>
  <w:style w:type="character" w:styleId="WW-Absatz-Standardschriftart111111111111111111111111111111111111111111">
    <w:name w:val="WW-Absatz-Standardschriftart111111111111111111111111111111111111111111"/>
    <w:qFormat/>
    <w:rPr/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1">
    <w:name w:val="WW-Absatz-Standardschriftart11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">
    <w:name w:val="WW-Absatz-Standardschriftart"/>
    <w:qFormat/>
    <w:rPr/>
  </w:style>
  <w:style w:type="character" w:styleId="Absatz-Standardschriftart">
    <w:name w:val="Absatz-Standardschriftart"/>
    <w:qFormat/>
    <w:rPr/>
  </w:style>
  <w:style w:type="character" w:styleId="3">
    <w:name w:val="Основной шрифт абзаца3"/>
    <w:qFormat/>
    <w:rPr/>
  </w:style>
  <w:style w:type="character" w:styleId="WW8Num11z8">
    <w:name w:val="WW8Num11z8"/>
    <w:qFormat/>
    <w:rPr/>
  </w:style>
  <w:style w:type="character" w:styleId="WW8Num11z7">
    <w:name w:val="WW8Num11z7"/>
    <w:qFormat/>
    <w:rPr/>
  </w:style>
  <w:style w:type="character" w:styleId="WW8Num11z6">
    <w:name w:val="WW8Num11z6"/>
    <w:qFormat/>
    <w:rPr/>
  </w:style>
  <w:style w:type="character" w:styleId="WW8Num11z5">
    <w:name w:val="WW8Num11z5"/>
    <w:qFormat/>
    <w:rPr/>
  </w:style>
  <w:style w:type="character" w:styleId="WW8Num11z4">
    <w:name w:val="WW8Num11z4"/>
    <w:qFormat/>
    <w:rPr/>
  </w:style>
  <w:style w:type="character" w:styleId="WW8Num11z3">
    <w:name w:val="WW8Num11z3"/>
    <w:qFormat/>
    <w:rPr/>
  </w:style>
  <w:style w:type="character" w:styleId="WW8Num11z2">
    <w:name w:val="WW8Num11z2"/>
    <w:qFormat/>
    <w:rPr/>
  </w:style>
  <w:style w:type="character" w:styleId="WW8Num11z1">
    <w:name w:val="WW8Num11z1"/>
    <w:qFormat/>
    <w:rPr/>
  </w:style>
  <w:style w:type="character" w:styleId="WW8Num11z0">
    <w:name w:val="WW8Num11z0"/>
    <w:qFormat/>
    <w:rPr>
      <w:sz w:val="28"/>
      <w:szCs w:val="28"/>
      <w:shd w:fill="FFFF00" w:val="clear"/>
    </w:rPr>
  </w:style>
  <w:style w:type="character" w:styleId="WW8Num10z0">
    <w:name w:val="WW8Num10z0"/>
    <w:qFormat/>
    <w:rPr/>
  </w:style>
  <w:style w:type="character" w:styleId="WW8Num9z8">
    <w:name w:val="WW8Num9z8"/>
    <w:qFormat/>
    <w:rPr/>
  </w:style>
  <w:style w:type="character" w:styleId="WW8Num9z7">
    <w:name w:val="WW8Num9z7"/>
    <w:qFormat/>
    <w:rPr/>
  </w:style>
  <w:style w:type="character" w:styleId="WW8Num9z6">
    <w:name w:val="WW8Num9z6"/>
    <w:qFormat/>
    <w:rPr/>
  </w:style>
  <w:style w:type="character" w:styleId="WW8Num9z5">
    <w:name w:val="WW8Num9z5"/>
    <w:qFormat/>
    <w:rPr/>
  </w:style>
  <w:style w:type="character" w:styleId="WW8Num9z4">
    <w:name w:val="WW8Num9z4"/>
    <w:qFormat/>
    <w:rPr/>
  </w:style>
  <w:style w:type="character" w:styleId="WW8Num9z3">
    <w:name w:val="WW8Num9z3"/>
    <w:qFormat/>
    <w:rPr/>
  </w:style>
  <w:style w:type="character" w:styleId="WW8Num9z2">
    <w:name w:val="WW8Num9z2"/>
    <w:qFormat/>
    <w:rPr/>
  </w:style>
  <w:style w:type="character" w:styleId="WW8Num9z1">
    <w:name w:val="WW8Num9z1"/>
    <w:qFormat/>
    <w:rPr/>
  </w:style>
  <w:style w:type="character" w:styleId="WW8Num9z0">
    <w:name w:val="WW8Num9z0"/>
    <w:qFormat/>
    <w:rPr/>
  </w:style>
  <w:style w:type="character" w:styleId="WW8Num8z8">
    <w:name w:val="WW8Num8z8"/>
    <w:qFormat/>
    <w:rPr/>
  </w:style>
  <w:style w:type="character" w:styleId="WW8Num8z7">
    <w:name w:val="WW8Num8z7"/>
    <w:qFormat/>
    <w:rPr/>
  </w:style>
  <w:style w:type="character" w:styleId="WW8Num8z6">
    <w:name w:val="WW8Num8z6"/>
    <w:qFormat/>
    <w:rPr/>
  </w:style>
  <w:style w:type="character" w:styleId="WW8Num8z5">
    <w:name w:val="WW8Num8z5"/>
    <w:qFormat/>
    <w:rPr/>
  </w:style>
  <w:style w:type="character" w:styleId="WW8Num8z4">
    <w:name w:val="WW8Num8z4"/>
    <w:qFormat/>
    <w:rPr/>
  </w:style>
  <w:style w:type="character" w:styleId="WW8Num8z3">
    <w:name w:val="WW8Num8z3"/>
    <w:qFormat/>
    <w:rPr/>
  </w:style>
  <w:style w:type="character" w:styleId="WW8Num8z2">
    <w:name w:val="WW8Num8z2"/>
    <w:qFormat/>
    <w:rPr/>
  </w:style>
  <w:style w:type="character" w:styleId="WW8Num8z1">
    <w:name w:val="WW8Num8z1"/>
    <w:qFormat/>
    <w:rPr/>
  </w:style>
  <w:style w:type="character" w:styleId="WW8Num8z0">
    <w:name w:val="WW8Num8z0"/>
    <w:qFormat/>
    <w:rPr/>
  </w:style>
  <w:style w:type="character" w:styleId="WW8Num7z8">
    <w:name w:val="WW8Num7z8"/>
    <w:qFormat/>
    <w:rPr/>
  </w:style>
  <w:style w:type="character" w:styleId="WW8Num7z7">
    <w:name w:val="WW8Num7z7"/>
    <w:qFormat/>
    <w:rPr/>
  </w:style>
  <w:style w:type="character" w:styleId="WW8Num7z6">
    <w:name w:val="WW8Num7z6"/>
    <w:qFormat/>
    <w:rPr/>
  </w:style>
  <w:style w:type="character" w:styleId="WW8Num7z5">
    <w:name w:val="WW8Num7z5"/>
    <w:qFormat/>
    <w:rPr/>
  </w:style>
  <w:style w:type="character" w:styleId="WW8Num7z4">
    <w:name w:val="WW8Num7z4"/>
    <w:qFormat/>
    <w:rPr/>
  </w:style>
  <w:style w:type="character" w:styleId="WW8Num7z3">
    <w:name w:val="WW8Num7z3"/>
    <w:qFormat/>
    <w:rPr/>
  </w:style>
  <w:style w:type="character" w:styleId="WW8Num7z2">
    <w:name w:val="WW8Num7z2"/>
    <w:qFormat/>
    <w:rPr/>
  </w:style>
  <w:style w:type="character" w:styleId="WW8Num7z1">
    <w:name w:val="WW8Num7z1"/>
    <w:qFormat/>
    <w:rPr/>
  </w:style>
  <w:style w:type="character" w:styleId="WW8Num7z0">
    <w:name w:val="WW8Num7z0"/>
    <w:qFormat/>
    <w:rPr/>
  </w:style>
  <w:style w:type="character" w:styleId="WW8Num6z8">
    <w:name w:val="WW8Num6z8"/>
    <w:qFormat/>
    <w:rPr/>
  </w:style>
  <w:style w:type="character" w:styleId="WW8Num6z7">
    <w:name w:val="WW8Num6z7"/>
    <w:qFormat/>
    <w:rPr/>
  </w:style>
  <w:style w:type="character" w:styleId="WW8Num6z6">
    <w:name w:val="WW8Num6z6"/>
    <w:qFormat/>
    <w:rPr/>
  </w:style>
  <w:style w:type="character" w:styleId="WW8Num6z5">
    <w:name w:val="WW8Num6z5"/>
    <w:qFormat/>
    <w:rPr/>
  </w:style>
  <w:style w:type="character" w:styleId="WW8Num6z4">
    <w:name w:val="WW8Num6z4"/>
    <w:qFormat/>
    <w:rPr/>
  </w:style>
  <w:style w:type="character" w:styleId="WW8Num6z3">
    <w:name w:val="WW8Num6z3"/>
    <w:qFormat/>
    <w:rPr/>
  </w:style>
  <w:style w:type="character" w:styleId="WW8Num6z2">
    <w:name w:val="WW8Num6z2"/>
    <w:qFormat/>
    <w:rPr/>
  </w:style>
  <w:style w:type="character" w:styleId="WW8Num6z1">
    <w:name w:val="WW8Num6z1"/>
    <w:qFormat/>
    <w:rPr/>
  </w:style>
  <w:style w:type="character" w:styleId="WW8Num6z0">
    <w:name w:val="WW8Num6z0"/>
    <w:qFormat/>
    <w:rPr/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5z3">
    <w:name w:val="WW8Num5z3"/>
    <w:qFormat/>
    <w:rPr/>
  </w:style>
  <w:style w:type="character" w:styleId="WW8Num5z2">
    <w:name w:val="WW8Num5z2"/>
    <w:qFormat/>
    <w:rPr/>
  </w:style>
  <w:style w:type="character" w:styleId="WW8Num5z1">
    <w:name w:val="WW8Num5z1"/>
    <w:qFormat/>
    <w:rPr/>
  </w:style>
  <w:style w:type="character" w:styleId="WW8Num5z0">
    <w:name w:val="WW8Num5z0"/>
    <w:qFormat/>
    <w:rPr/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3">
    <w:name w:val="WW8Num4z3"/>
    <w:qFormat/>
    <w:rPr/>
  </w:style>
  <w:style w:type="character" w:styleId="WW8Num4z2">
    <w:name w:val="WW8Num4z2"/>
    <w:qFormat/>
    <w:rPr/>
  </w:style>
  <w:style w:type="character" w:styleId="WW8Num4z1">
    <w:name w:val="WW8Num4z1"/>
    <w:qFormat/>
    <w:rPr/>
  </w:style>
  <w:style w:type="character" w:styleId="WW8Num4z0">
    <w:name w:val="WW8Num4z0"/>
    <w:qFormat/>
    <w:rPr/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/>
  </w:style>
  <w:style w:type="character" w:styleId="WW8Num3z2">
    <w:name w:val="WW8Num3z2"/>
    <w:qFormat/>
    <w:rPr/>
  </w:style>
  <w:style w:type="character" w:styleId="WW8Num3z1">
    <w:name w:val="WW8Num3z1"/>
    <w:qFormat/>
    <w:rPr/>
  </w:style>
  <w:style w:type="character" w:styleId="WW8Num3z0">
    <w:name w:val="WW8Num3z0"/>
    <w:qFormat/>
    <w:rPr/>
  </w:style>
  <w:style w:type="character" w:styleId="FollowedHyperlink">
    <w:name w:val="FollowedHyperlink"/>
    <w:rPr>
      <w:color w:val="800000"/>
      <w:u w:val="single"/>
    </w:rPr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Caption3">
    <w:name w:val="Caption3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BodyTextIndent">
    <w:name w:val="Body Text Indent"/>
    <w:basedOn w:val="Normal"/>
    <w:pPr>
      <w:ind w:firstLine="141" w:left="993" w:right="0"/>
      <w:jc w:val="both"/>
    </w:pPr>
    <w:rPr>
      <w:szCs w:val="20"/>
    </w:rPr>
  </w:style>
  <w:style w:type="paragraph" w:styleId="Style23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zh-CN" w:bidi="ar-SA"/>
    </w:rPr>
  </w:style>
  <w:style w:type="paragraph" w:styleId="Style24">
    <w:name w:val="Текст выноски"/>
    <w:basedOn w:val="Normal"/>
    <w:qFormat/>
    <w:pPr/>
    <w:rPr>
      <w:rFonts w:ascii="Tahoma" w:hAnsi="Tahoma" w:cs="Tahoma"/>
      <w:sz w:val="16"/>
      <w:szCs w:val="16"/>
      <w:lang w:val="ru-RU"/>
    </w:rPr>
  </w:style>
  <w:style w:type="paragraph" w:styleId="Style25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val="ru-RU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val="ru-RU"/>
    </w:rPr>
  </w:style>
  <w:style w:type="paragraph" w:styleId="Standard">
    <w:name w:val="Standard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ndale Sans UI;Arial Unicode MS" w:cs="Tahoma"/>
      <w:color w:val="auto"/>
      <w:kern w:val="2"/>
      <w:sz w:val="24"/>
      <w:szCs w:val="24"/>
      <w:lang w:val="de-DE" w:eastAsia="ja-JP" w:bidi="fa-IR"/>
    </w:rPr>
  </w:style>
  <w:style w:type="paragraph" w:styleId="WW8Num3z411">
    <w:name w:val="WW8Num3z4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3">
    <w:name w:val="Текст11"/>
    <w:basedOn w:val="Normal"/>
    <w:qFormat/>
    <w:pPr/>
    <w:rPr>
      <w:rFonts w:ascii="Courier New" w:hAnsi="Courier New"/>
      <w:sz w:val="20"/>
    </w:rPr>
  </w:style>
  <w:style w:type="paragraph" w:styleId="WW8Num2z211">
    <w:name w:val="WW8Num2z2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2">
    <w:name w:val="TOC 2"/>
    <w:next w:val="Normal"/>
    <w:pPr>
      <w:widowControl/>
      <w:suppressAutoHyphens w:val="true"/>
      <w:bidi w:val="0"/>
      <w:spacing w:lineRule="auto" w:line="240" w:before="0" w:after="0"/>
      <w:ind w:hanging="0" w:left="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4">
    <w:name w:val="TOC 4"/>
    <w:next w:val="Normal"/>
    <w:pPr>
      <w:widowControl/>
      <w:suppressAutoHyphens w:val="true"/>
      <w:bidi w:val="0"/>
      <w:spacing w:lineRule="auto" w:line="240" w:before="0" w:after="0"/>
      <w:ind w:hanging="0" w:left="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4z211">
    <w:name w:val="WW8Num4z2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011">
    <w:name w:val="WW8Num3z0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511">
    <w:name w:val="Heading 5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2111">
    <w:name w:val="Основной текст 2111"/>
    <w:basedOn w:val="Normal"/>
    <w:qFormat/>
    <w:pPr/>
    <w:rPr>
      <w:sz w:val="28"/>
    </w:rPr>
  </w:style>
  <w:style w:type="paragraph" w:styleId="TOC6">
    <w:name w:val="TOC 6"/>
    <w:next w:val="Normal"/>
    <w:pPr>
      <w:widowControl/>
      <w:suppressAutoHyphens w:val="true"/>
      <w:bidi w:val="0"/>
      <w:spacing w:lineRule="auto" w:line="240" w:before="0" w:after="0"/>
      <w:ind w:hanging="0" w:left="10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pPr>
      <w:widowControl/>
      <w:suppressAutoHyphens w:val="true"/>
      <w:bidi w:val="0"/>
      <w:spacing w:lineRule="auto" w:line="240" w:before="0" w:after="0"/>
      <w:ind w:hanging="0" w:left="1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Footnote11">
    <w:name w:val="Footnote1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Contents72">
    <w:name w:val="Contents 7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3z811">
    <w:name w:val="WW8Num3z8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711">
    <w:name w:val="WW8Num1z7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extbody2">
    <w:name w:val="Text body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4">
    <w:name w:val="Указатель11"/>
    <w:basedOn w:val="Normal"/>
    <w:qFormat/>
    <w:pPr/>
    <w:rPr/>
  </w:style>
  <w:style w:type="paragraph" w:styleId="WW8Num1z011">
    <w:name w:val="WW8Num1z0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Endnote2">
    <w:name w:val="Endnote2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Contents12">
    <w:name w:val="Contents 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WW8Num4z411">
    <w:name w:val="WW8Num4z4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611">
    <w:name w:val="WW8Num4z6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611">
    <w:name w:val="WW8Num1z6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411">
    <w:name w:val="WW8Num2z4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5">
    <w:name w:val="Верхний и нижний колонтитулы11"/>
    <w:basedOn w:val="Normal"/>
    <w:qFormat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11">
    <w:name w:val="Footer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List11">
    <w:name w:val="List11"/>
    <w:basedOn w:val="Textbody2"/>
    <w:qFormat/>
    <w:pPr/>
    <w:rPr/>
  </w:style>
  <w:style w:type="paragraph" w:styleId="WW8Num1z211">
    <w:name w:val="WW8Num1z2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111">
    <w:name w:val="WW8Num2z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21">
    <w:name w:val="caption21"/>
    <w:basedOn w:val="Normal"/>
    <w:qFormat/>
    <w:pPr>
      <w:spacing w:before="120" w:after="120"/>
    </w:pPr>
    <w:rPr>
      <w:i/>
      <w:sz w:val="24"/>
    </w:rPr>
  </w:style>
  <w:style w:type="paragraph" w:styleId="DefaultParagraphFont11">
    <w:name w:val="Default Paragraph Font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211">
    <w:name w:val="Heading 2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116">
    <w:name w:val="Колонтитул11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117">
    <w:name w:val="Основной шрифт абзаца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611">
    <w:name w:val="WW8Num3z6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8">
    <w:name w:val="Заголовок11"/>
    <w:basedOn w:val="Normal"/>
    <w:next w:val="BodyText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Header12">
    <w:name w:val="Header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312">
    <w:name w:val="Heading 3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WW8Num2z311">
    <w:name w:val="WW8Num2z3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82">
    <w:name w:val="Contents 8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011">
    <w:name w:val="WW8Num2z0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3">
    <w:name w:val="TOC 3"/>
    <w:next w:val="Normal"/>
    <w:pPr>
      <w:widowControl/>
      <w:suppressAutoHyphens w:val="true"/>
      <w:bidi w:val="0"/>
      <w:spacing w:lineRule="auto" w:line="240" w:before="0" w:after="0"/>
      <w:ind w:hanging="0" w:left="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3z511">
    <w:name w:val="WW8Num3z5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711">
    <w:name w:val="WW8Num4z7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9">
    <w:name w:val="Текст выноски Знак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Segoe UI" w:hAnsi="Segoe UI" w:eastAsia="NSimSun" w:cs="Mangal"/>
      <w:color w:val="000000"/>
      <w:spacing w:val="0"/>
      <w:kern w:val="0"/>
      <w:sz w:val="18"/>
      <w:szCs w:val="20"/>
      <w:lang w:val="ru-RU" w:eastAsia="zh-CN" w:bidi="hi-IN"/>
    </w:rPr>
  </w:style>
  <w:style w:type="paragraph" w:styleId="Heading111">
    <w:name w:val="Heading 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Title11">
    <w:name w:val="Title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Contents42">
    <w:name w:val="Contents 4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1">
    <w:name w:val="Internet link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563C1"/>
      <w:spacing w:val="0"/>
      <w:kern w:val="0"/>
      <w:sz w:val="20"/>
      <w:szCs w:val="20"/>
      <w:u w:val="single"/>
      <w:lang w:val="ru-RU" w:eastAsia="zh-CN" w:bidi="hi-IN"/>
    </w:rPr>
  </w:style>
  <w:style w:type="paragraph" w:styleId="1110">
    <w:name w:val="Текст выноски11"/>
    <w:basedOn w:val="Normal"/>
    <w:qFormat/>
    <w:pPr/>
    <w:rPr>
      <w:rFonts w:ascii="Segoe UI" w:hAnsi="Segoe UI"/>
      <w:sz w:val="18"/>
    </w:rPr>
  </w:style>
  <w:style w:type="paragraph" w:styleId="WW8Num4z511">
    <w:name w:val="WW8Num4z5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1">
    <w:name w:val="Нижний колонтитул Знак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z311">
    <w:name w:val="WW8Num1z3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Internetlink2">
    <w:name w:val="Internet link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563C1"/>
      <w:spacing w:val="0"/>
      <w:kern w:val="0"/>
      <w:sz w:val="20"/>
      <w:szCs w:val="20"/>
      <w:u w:val="single"/>
      <w:lang w:val="ru-RU" w:eastAsia="zh-CN" w:bidi="hi-IN"/>
    </w:rPr>
  </w:style>
  <w:style w:type="paragraph" w:styleId="Footnote2">
    <w:name w:val="Footnote2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411">
    <w:name w:val="Heading 4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32">
    <w:name w:val="Contents 3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3z211">
    <w:name w:val="WW8Num3z2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811">
    <w:name w:val="WW8Num1z8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22">
    <w:name w:val="Contents 2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4z011">
    <w:name w:val="WW8Num4z0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92">
    <w:name w:val="Contents 9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9">
    <w:name w:val="TOC 9"/>
    <w:next w:val="Normal"/>
    <w:pPr>
      <w:widowControl/>
      <w:suppressAutoHyphens w:val="true"/>
      <w:bidi w:val="0"/>
      <w:spacing w:lineRule="auto" w:line="240" w:before="0" w:after="0"/>
      <w:ind w:hanging="0" w:left="1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811">
    <w:name w:val="WW8Num2z8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611">
    <w:name w:val="WW8Num2z6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8">
    <w:name w:val="TOC 8"/>
    <w:next w:val="Normal"/>
    <w:pPr>
      <w:widowControl/>
      <w:suppressAutoHyphens w:val="true"/>
      <w:bidi w:val="0"/>
      <w:spacing w:lineRule="auto" w:line="240" w:before="0" w:after="0"/>
      <w:ind w:hanging="0" w:left="1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62">
    <w:name w:val="Contents 6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z111">
    <w:name w:val="WW8Num1z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2">
    <w:name w:val="Верхний колонтитул Знак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3z111">
    <w:name w:val="WW8Num3z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311">
    <w:name w:val="WW8Num3z3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711">
    <w:name w:val="WW8Num2z7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411">
    <w:name w:val="WW8Num1z4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121">
    <w:name w:val="Caption121"/>
    <w:basedOn w:val="Normal"/>
    <w:qFormat/>
    <w:pPr>
      <w:spacing w:before="120" w:after="120"/>
    </w:pPr>
    <w:rPr>
      <w:i/>
      <w:sz w:val="24"/>
    </w:rPr>
  </w:style>
  <w:style w:type="paragraph" w:styleId="WW8Num3z711">
    <w:name w:val="WW8Num3z7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52">
    <w:name w:val="Contents 5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5">
    <w:name w:val="TOC 5"/>
    <w:next w:val="Normal"/>
    <w:pPr>
      <w:widowControl/>
      <w:suppressAutoHyphens w:val="true"/>
      <w:bidi w:val="0"/>
      <w:spacing w:lineRule="auto" w:line="240" w:before="0" w:after="0"/>
      <w:ind w:hanging="0" w:left="8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Apple-style-span11">
    <w:name w:val="apple-style-span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811">
    <w:name w:val="WW8Num4z8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411">
    <w:name w:val="Заголовок 4 Знак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511">
    <w:name w:val="WW8Num2z5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111">
    <w:name w:val="WW8Num4z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511">
    <w:name w:val="WW8Num1z5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Subtitle">
    <w:name w:val="Subtitle"/>
    <w:next w:val="Normal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NSimSun" w:cs="Mang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Title">
    <w:name w:val="Title"/>
    <w:next w:val="Normal"/>
    <w:qFormat/>
    <w:pPr>
      <w:widowControl/>
      <w:suppressAutoHyphens w:val="true"/>
      <w:bidi w:val="0"/>
      <w:spacing w:lineRule="auto" w:line="240" w:before="567" w:after="567"/>
      <w:ind w:hanging="0" w:left="0" w:right="0"/>
      <w:jc w:val="center"/>
    </w:pPr>
    <w:rPr>
      <w:rFonts w:ascii="XO Thames" w:hAnsi="XO Thames" w:eastAsia="NSimSun" w:cs="Mang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Apple-converted-space11">
    <w:name w:val="apple-converted-space11"/>
    <w:basedOn w:val="117"/>
    <w:qFormat/>
    <w:pPr/>
    <w:rPr/>
  </w:style>
  <w:style w:type="paragraph" w:styleId="Subtitle12">
    <w:name w:val="Subtitle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Endnote11">
    <w:name w:val="Endnote1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4z311">
    <w:name w:val="WW8Num4z3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3">
    <w:name w:val="Текст Знак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Style26">
    <w:name w:val="Обычный"/>
    <w:qFormat/>
    <w:pPr>
      <w:widowControl w:val="false"/>
      <w:suppressAutoHyphens w:val="true"/>
      <w:bidi w:val="0"/>
      <w:spacing w:before="0" w:after="0"/>
      <w:jc w:val="left"/>
    </w:pPr>
    <w:rPr>
      <w:rFonts w:ascii="Liberation Serif;Times New Roman" w:hAnsi="Liberation Serif;Times New Roman" w:eastAsia="SimSun" w:cs="Mangal"/>
      <w:color w:val="auto"/>
      <w:kern w:val="0"/>
      <w:sz w:val="24"/>
      <w:szCs w:val="24"/>
      <w:lang w:val="ru-RU" w:eastAsia="zh-CN" w:bidi="hi-IN"/>
    </w:rPr>
  </w:style>
  <w:style w:type="paragraph" w:styleId="31">
    <w:name w:val="Обычный (веб)3"/>
    <w:basedOn w:val="Normal"/>
    <w:qFormat/>
    <w:pPr>
      <w:spacing w:before="280" w:after="280"/>
      <w:textAlignment w:val="baseline"/>
    </w:pPr>
    <w:rPr>
      <w:rFonts w:ascii="Times New Roman" w:hAnsi="Times New Roman" w:eastAsia="Times New Roman" w:cs="Times New Roman"/>
      <w:color w:val="000000"/>
      <w:kern w:val="2"/>
      <w:sz w:val="24"/>
      <w:szCs w:val="24"/>
      <w:lang w:eastAsia="ru-RU"/>
    </w:rPr>
  </w:style>
  <w:style w:type="paragraph" w:styleId="NormalWeb">
    <w:name w:val="Normal (Web)"/>
    <w:basedOn w:val="Normal"/>
    <w:qFormat/>
    <w:pPr>
      <w:suppressAutoHyphens w:val="false"/>
      <w:spacing w:before="28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7">
    <w:name w:val="Верхний колонтитул слева"/>
    <w:basedOn w:val="Header"/>
    <w:qFormat/>
    <w:pPr>
      <w:suppressLineNumbers/>
      <w:tabs>
        <w:tab w:val="clear" w:pos="4677"/>
        <w:tab w:val="clear" w:pos="9355"/>
        <w:tab w:val="center" w:pos="4819" w:leader="none"/>
        <w:tab w:val="right" w:pos="9638" w:leader="none"/>
      </w:tabs>
    </w:pPr>
    <w:rPr/>
  </w:style>
  <w:style w:type="paragraph" w:styleId="Caption1211">
    <w:name w:val="caption1211"/>
    <w:basedOn w:val="Normal"/>
    <w:qFormat/>
    <w:pPr>
      <w:suppressLineNumbers/>
      <w:spacing w:before="120" w:after="120"/>
    </w:pPr>
    <w:rPr>
      <w:i/>
      <w:iCs/>
    </w:rPr>
  </w:style>
  <w:style w:type="paragraph" w:styleId="Caption1121">
    <w:name w:val="Caption112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2">
    <w:name w:val="Caption11111111111111112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NoSpacing">
    <w:name w:val="No Spacing"/>
    <w:basedOn w:val="Normal"/>
    <w:qFormat/>
    <w:pPr>
      <w:spacing w:lineRule="atLeast" w:line="100"/>
    </w:pPr>
    <w:rPr/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2"/>
      <w:sz w:val="24"/>
      <w:szCs w:val="24"/>
      <w:lang w:val="ru-RU" w:eastAsia="zh-CN" w:bidi="ar-SA"/>
    </w:rPr>
  </w:style>
  <w:style w:type="paragraph" w:styleId="ConsPlusCell">
    <w:name w:val="ConsPlusCel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2"/>
      <w:sz w:val="20"/>
      <w:szCs w:val="20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Courier New" w:cs="Courier New"/>
      <w:color w:val="auto"/>
      <w:kern w:val="2"/>
      <w:sz w:val="20"/>
      <w:szCs w:val="20"/>
      <w:lang w:val="ru-RU" w:eastAsia="zh-CN" w:bidi="ar-SA"/>
    </w:rPr>
  </w:style>
  <w:style w:type="paragraph" w:styleId="LO-Normal55">
    <w:name w:val="LO-Normal5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53">
    <w:name w:val="LO-Normal5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51">
    <w:name w:val="LO-Normal5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49">
    <w:name w:val="LO-Normal4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47">
    <w:name w:val="LO-Normal47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45">
    <w:name w:val="LO-Normal4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43">
    <w:name w:val="LO-Normal4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41">
    <w:name w:val="LO-Normal4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9">
    <w:name w:val="LO-Normal3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7">
    <w:name w:val="LO-Normal37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5">
    <w:name w:val="LO-Normal3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3">
    <w:name w:val="LO-Normal3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1">
    <w:name w:val="LO-Normal3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9">
    <w:name w:val="LO-Normal2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7">
    <w:name w:val="LO-Normal27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5">
    <w:name w:val="LO-Normal2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3">
    <w:name w:val="LO-Normal2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1">
    <w:name w:val="LO-Normal2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9">
    <w:name w:val="LO-Normal1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7">
    <w:name w:val="LO-Normal17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5">
    <w:name w:val="LO-Normal1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Style28">
    <w:name w:val="Текст таблицы"/>
    <w:basedOn w:val="Normal"/>
    <w:qFormat/>
    <w:pPr/>
    <w:rPr/>
  </w:style>
  <w:style w:type="paragraph" w:styleId="Style29">
    <w:name w:val="Заголовок таблицы повторяющийся"/>
    <w:basedOn w:val="Normal"/>
    <w:qFormat/>
    <w:pPr>
      <w:jc w:val="center"/>
    </w:pPr>
    <w:rPr>
      <w:b/>
    </w:rPr>
  </w:style>
  <w:style w:type="paragraph" w:styleId="Style30">
    <w:name w:val="Разделитель таблиц"/>
    <w:basedOn w:val="Normal"/>
    <w:qFormat/>
    <w:pPr>
      <w:spacing w:lineRule="exact" w:line="14"/>
    </w:pPr>
    <w:rPr>
      <w:rFonts w:ascii="Times New Roman" w:hAnsi="Times New Roman" w:eastAsia="Times New Roman" w:cs="Times New Roman"/>
      <w:sz w:val="2"/>
      <w:szCs w:val="20"/>
      <w:lang w:eastAsia="ru-RU"/>
    </w:rPr>
  </w:style>
  <w:style w:type="paragraph" w:styleId="LO-Normal13">
    <w:name w:val="LO-Normal1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1">
    <w:name w:val="LO-Normal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9">
    <w:name w:val="LO-Normal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7">
    <w:name w:val="LO-Normal7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5">
    <w:name w:val="LO-Normal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">
    <w:name w:val="LO-Normal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">
    <w:name w:val="LO-Normal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Style31">
    <w:name w:val="Содержимое врезки"/>
    <w:basedOn w:val="Normal"/>
    <w:qFormat/>
    <w:pPr/>
    <w:rPr/>
  </w:style>
  <w:style w:type="paragraph" w:styleId="PlainText">
    <w:name w:val="Plain Text"/>
    <w:basedOn w:val="Normal"/>
    <w:qFormat/>
    <w:pPr/>
    <w:rPr>
      <w:rFonts w:ascii="Courier New" w:hAnsi="Courier New"/>
    </w:rPr>
  </w:style>
  <w:style w:type="paragraph" w:styleId="Standard1">
    <w:name w:val="Standard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zh-CN" w:bidi="ar-SA"/>
    </w:rPr>
  </w:style>
  <w:style w:type="paragraph" w:styleId="Style32">
    <w:name w:val="Информация о версии"/>
    <w:basedOn w:val="Style34"/>
    <w:next w:val="Normal"/>
    <w:qFormat/>
    <w:pPr/>
    <w:rPr>
      <w:i/>
      <w:iCs/>
    </w:rPr>
  </w:style>
  <w:style w:type="paragraph" w:styleId="22">
    <w:name w:val="Обычный (веб)2"/>
    <w:basedOn w:val="Normal"/>
    <w:qFormat/>
    <w:pPr>
      <w:spacing w:before="280" w:after="280"/>
      <w:textAlignment w:val="baseline"/>
    </w:pPr>
    <w:rPr>
      <w:rFonts w:ascii="Times New Roman" w:hAnsi="Times New Roman" w:eastAsia="Times New Roman" w:cs="Times New Roman"/>
      <w:color w:val="000000"/>
      <w:kern w:val="2"/>
      <w:sz w:val="24"/>
      <w:szCs w:val="24"/>
      <w:lang w:eastAsia="ru-RU"/>
    </w:rPr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paragraph" w:styleId="P6">
    <w:name w:val="p6"/>
    <w:basedOn w:val="122"/>
    <w:qFormat/>
    <w:pPr>
      <w:tabs>
        <w:tab w:val="left" w:pos="708" w:leader="none"/>
      </w:tabs>
      <w:spacing w:lineRule="atLeast" w:line="100" w:before="0" w:after="280"/>
    </w:pPr>
    <w:rPr>
      <w:rFonts w:cs="Tahoma"/>
      <w:color w:val="00000A"/>
      <w:lang w:eastAsia="ru-RU" w:bidi="ar-SA"/>
    </w:rPr>
  </w:style>
  <w:style w:type="paragraph" w:styleId="120">
    <w:name w:val="Обычный (веб)1"/>
    <w:basedOn w:val="122"/>
    <w:qFormat/>
    <w:pPr>
      <w:tabs>
        <w:tab w:val="left" w:pos="708" w:leader="none"/>
      </w:tabs>
      <w:spacing w:lineRule="atLeast" w:line="100" w:before="100" w:after="119"/>
    </w:pPr>
    <w:rPr>
      <w:rFonts w:cs="Tahoma"/>
      <w:color w:val="00000A"/>
      <w:lang w:eastAsia="ru-RU" w:bidi="ar-SA"/>
    </w:rPr>
  </w:style>
  <w:style w:type="paragraph" w:styleId="121">
    <w:name w:val="Основной текст1"/>
    <w:basedOn w:val="122"/>
    <w:qFormat/>
    <w:pPr>
      <w:spacing w:lineRule="auto" w:line="288" w:before="0" w:after="120"/>
    </w:pPr>
    <w:rPr/>
  </w:style>
  <w:style w:type="paragraph" w:styleId="122">
    <w:name w:val="Обычный1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DejaVu Sans" w:cs="DejaVu Sans"/>
      <w:color w:val="auto"/>
      <w:kern w:val="0"/>
      <w:sz w:val="24"/>
      <w:szCs w:val="24"/>
      <w:lang w:val="ru-RU" w:eastAsia="zh-CN" w:bidi="hi-IN"/>
    </w:rPr>
  </w:style>
  <w:style w:type="paragraph" w:styleId="Caption112">
    <w:name w:val="caption1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Caption122">
    <w:name w:val="caption12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23">
    <w:name w:val="Заголовок12"/>
    <w:basedOn w:val="Normal"/>
    <w:qFormat/>
    <w:pPr>
      <w:keepNext w:val="true"/>
      <w:spacing w:before="240" w:after="120"/>
    </w:pPr>
    <w:rPr>
      <w:rFonts w:ascii="Times New Roman" w:hAnsi="Times New Roman" w:eastAsia="Lucida Sans Unicode" w:cs="Tahoma"/>
      <w:sz w:val="28"/>
      <w:szCs w:val="28"/>
    </w:rPr>
  </w:style>
  <w:style w:type="paragraph" w:styleId="42">
    <w:name w:val="Указатель4"/>
    <w:basedOn w:val="Normal"/>
    <w:qFormat/>
    <w:pPr/>
    <w:rPr>
      <w:rFonts w:cs="Mangal"/>
    </w:rPr>
  </w:style>
  <w:style w:type="paragraph" w:styleId="124">
    <w:name w:val="Название объекта1"/>
    <w:basedOn w:val="Normal"/>
    <w:qFormat/>
    <w:pPr>
      <w:spacing w:before="120" w:after="120"/>
    </w:pPr>
    <w:rPr>
      <w:rFonts w:cs="Mangal"/>
      <w:i/>
      <w:iCs/>
    </w:rPr>
  </w:style>
  <w:style w:type="paragraph" w:styleId="ConsNonformat">
    <w:name w:val="Con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212">
    <w:name w:val="Основной текст 21"/>
    <w:basedOn w:val="Normal"/>
    <w:qFormat/>
    <w:pPr>
      <w:widowControl w:val="false"/>
      <w:jc w:val="both"/>
    </w:pPr>
    <w:rPr>
      <w:i/>
      <w:kern w:val="2"/>
      <w:sz w:val="22"/>
      <w:lang w:val="en-US"/>
    </w:rPr>
  </w:style>
  <w:style w:type="paragraph" w:styleId="311">
    <w:name w:val="Основной текст 31"/>
    <w:basedOn w:val="Normal"/>
    <w:qFormat/>
    <w:pPr>
      <w:widowControl w:val="false"/>
      <w:jc w:val="both"/>
    </w:pPr>
    <w:rPr>
      <w:color w:val="FF0000"/>
      <w:kern w:val="2"/>
      <w:sz w:val="22"/>
    </w:rPr>
  </w:style>
  <w:style w:type="paragraph" w:styleId="ConsNormal">
    <w:name w:val="ConsNormal"/>
    <w:qFormat/>
    <w:pPr>
      <w:widowControl w:val="false"/>
      <w:suppressAutoHyphens w:val="true"/>
      <w:bidi w:val="0"/>
      <w:spacing w:before="0" w:after="0"/>
      <w:ind w:firstLine="720" w:left="0" w:right="19772"/>
      <w:jc w:val="left"/>
    </w:pPr>
    <w:rPr>
      <w:rFonts w:ascii="Arial" w:hAnsi="Arial" w:eastAsia="Arial" w:cs="Arial"/>
      <w:color w:val="auto"/>
      <w:kern w:val="0"/>
      <w:sz w:val="20"/>
      <w:szCs w:val="20"/>
      <w:lang w:val="ru-RU" w:eastAsia="zh-CN" w:bidi="ar-SA"/>
    </w:rPr>
  </w:style>
  <w:style w:type="paragraph" w:styleId="Style33">
    <w:name w:val="Информация об изменениях документа"/>
    <w:basedOn w:val="Style34"/>
    <w:next w:val="Normal"/>
    <w:qFormat/>
    <w:pPr/>
    <w:rPr>
      <w:i/>
      <w:iCs/>
    </w:rPr>
  </w:style>
  <w:style w:type="paragraph" w:styleId="Style34">
    <w:name w:val="Комментарий"/>
    <w:basedOn w:val="Normal"/>
    <w:next w:val="Normal"/>
    <w:qFormat/>
    <w:pPr>
      <w:widowControl w:val="false"/>
      <w:suppressAutoHyphens w:val="false"/>
      <w:spacing w:before="75" w:after="0"/>
      <w:ind w:hanging="0" w:left="170" w:right="0"/>
      <w:jc w:val="both"/>
    </w:pPr>
    <w:rPr>
      <w:rFonts w:ascii="Arial" w:hAnsi="Arial" w:eastAsia="Times New Roman" w:cs="Arial"/>
      <w:color w:val="353842"/>
      <w:kern w:val="2"/>
      <w:sz w:val="24"/>
      <w:szCs w:val="24"/>
      <w:shd w:fill="F0F0F0" w:val="clear"/>
    </w:rPr>
  </w:style>
  <w:style w:type="paragraph" w:styleId="HTML1">
    <w:name w:val="Стандартный HTML"/>
    <w:basedOn w:val="Normal"/>
    <w:qFormat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kern w:val="2"/>
    </w:rPr>
  </w:style>
  <w:style w:type="paragraph" w:styleId="Style35">
    <w:name w:val="Заголовок статьи"/>
    <w:basedOn w:val="Normal"/>
    <w:next w:val="Normal"/>
    <w:qFormat/>
    <w:pPr>
      <w:suppressAutoHyphens w:val="false"/>
      <w:ind w:hanging="892" w:left="1612" w:right="0"/>
      <w:jc w:val="both"/>
    </w:pPr>
    <w:rPr>
      <w:rFonts w:ascii="Arial" w:hAnsi="Arial" w:cs="Arial"/>
      <w:kern w:val="2"/>
      <w:sz w:val="24"/>
      <w:szCs w:val="24"/>
    </w:rPr>
  </w:style>
  <w:style w:type="paragraph" w:styleId="Style36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LO-Normal">
    <w:name w:val="LO-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Arial" w:cs="Times New Roman"/>
      <w:color w:val="auto"/>
      <w:kern w:val="0"/>
      <w:sz w:val="24"/>
      <w:szCs w:val="20"/>
      <w:lang w:val="ru-RU" w:eastAsia="zh-CN" w:bidi="ar-SA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ind w:firstLine="720" w:left="0" w:right="0"/>
      <w:jc w:val="left"/>
    </w:pPr>
    <w:rPr>
      <w:rFonts w:ascii="Arial" w:hAnsi="Arial" w:eastAsia="Arial" w:cs="Arial"/>
      <w:color w:val="auto"/>
      <w:kern w:val="0"/>
      <w:sz w:val="20"/>
      <w:szCs w:val="20"/>
      <w:lang w:val="ru-RU" w:eastAsia="zh-CN" w:bidi="ar-SA"/>
    </w:rPr>
  </w:style>
  <w:style w:type="paragraph" w:styleId="Style37">
    <w:name w:val="Содержимое таблицы"/>
    <w:basedOn w:val="Normal"/>
    <w:qFormat/>
    <w:pPr>
      <w:widowControl w:val="false"/>
      <w:suppressLineNumbers/>
    </w:pPr>
    <w:rPr/>
  </w:style>
  <w:style w:type="paragraph" w:styleId="Style38">
    <w:name w:val="Заголовок таблицы"/>
    <w:basedOn w:val="Style37"/>
    <w:qFormat/>
    <w:pPr>
      <w:suppressLineNumbers/>
      <w:jc w:val="center"/>
    </w:pPr>
    <w:rPr>
      <w:b/>
      <w:bCs/>
    </w:rPr>
  </w:style>
  <w:style w:type="paragraph" w:styleId="125">
    <w:name w:val="Указатель12"/>
    <w:basedOn w:val="Normal"/>
    <w:qFormat/>
    <w:pPr>
      <w:suppressLineNumbers/>
    </w:pPr>
    <w:rPr>
      <w:rFonts w:cs="Tahoma"/>
    </w:rPr>
  </w:style>
  <w:style w:type="paragraph" w:styleId="126">
    <w:name w:val="Название1"/>
    <w:basedOn w:val="Normal"/>
    <w:qFormat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styleId="23">
    <w:name w:val="Указатель2"/>
    <w:basedOn w:val="Normal"/>
    <w:qFormat/>
    <w:pPr>
      <w:suppressLineNumbers/>
    </w:pPr>
    <w:rPr/>
  </w:style>
  <w:style w:type="paragraph" w:styleId="24">
    <w:name w:val="Название2"/>
    <w:basedOn w:val="Normal"/>
    <w:qFormat/>
    <w:pPr>
      <w:suppressLineNumbers/>
      <w:spacing w:before="120" w:after="120"/>
    </w:pPr>
    <w:rPr>
      <w:i/>
      <w:iCs/>
      <w:sz w:val="28"/>
      <w:szCs w:val="24"/>
    </w:rPr>
  </w:style>
  <w:style w:type="paragraph" w:styleId="32">
    <w:name w:val="Указатель3"/>
    <w:basedOn w:val="Normal"/>
    <w:qFormat/>
    <w:pPr>
      <w:suppressLineNumbers/>
    </w:pPr>
    <w:rPr>
      <w:rFonts w:cs="Mangal"/>
    </w:rPr>
  </w:style>
  <w:style w:type="paragraph" w:styleId="Style39">
    <w:name w:val="Название объекта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korenovsk.ru/" TargetMode="External"/><Relationship Id="rId4" Type="http://schemas.openxmlformats.org/officeDocument/2006/relationships/hyperlink" Target="http://www.korenovsk.ru/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2323</TotalTime>
  <Application>LibreOffice/7.6.4.1$Windows_X86_64 LibreOffice_project/e19e193f88cd6c0525a17fb7a176ed8e6a3e2aa1</Application>
  <AppVersion>15.0000</AppVersion>
  <Pages>6</Pages>
  <Words>1461</Words>
  <Characters>11606</Characters>
  <CharactersWithSpaces>13790</CharactersWithSpaces>
  <Paragraphs>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2016-02-01T10:23:00Z</dcterms:created>
  <dc:creator>Bokr</dc:creator>
  <dc:description/>
  <dc:language>ru-RU</dc:language>
  <cp:lastModifiedBy/>
  <cp:lastPrinted>2025-10-22T15:25:00Z</cp:lastPrinted>
  <dcterms:modified xsi:type="dcterms:W3CDTF">2025-11-21T17:20:42Z</dcterms:modified>
  <cp:revision>280</cp:revision>
  <dc:subject/>
  <dc:title>О создании оргкомитета по проведению публичных слушаний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