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4428" w:leader="none"/>
        </w:tabs>
        <w:spacing w:lineRule="auto" w:line="240" w:before="0" w:after="0"/>
        <w:ind w:right="0"/>
        <w:jc w:val="center"/>
        <w:rPr>
          <w:rFonts w:ascii="Times New Roman" w:hAnsi="Times New Roman" w:cs="Times New Roman"/>
          <w:sz w:val="16"/>
          <w:szCs w:val="16"/>
          <w:lang w:bidi="zxx"/>
        </w:rPr>
      </w:pPr>
      <w:r>
        <w:rPr/>
        <w:drawing>
          <wp:inline distT="0" distB="0" distL="0" distR="0">
            <wp:extent cx="640715" cy="73787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90" t="-1113" r="-1390" b="-1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color w:val="000000"/>
          <w:sz w:val="12"/>
        </w:rPr>
      </w:pPr>
      <w:r>
        <w:rPr>
          <w:rFonts w:cs="Times New Roman"/>
          <w:b/>
          <w:color w:val="000000"/>
          <w:sz w:val="12"/>
        </w:rPr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color w:val="000000"/>
          <w:sz w:val="36"/>
        </w:rPr>
      </w:pPr>
      <w:r>
        <w:rPr>
          <w:rFonts w:cs="Times New Roman"/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eastAsia="Times New Roman" w:cs="Times New Roman"/>
          <w:b/>
          <w:color w:val="000000"/>
          <w:sz w:val="12"/>
        </w:rPr>
      </w:pPr>
      <w:r>
        <w:rPr>
          <w:rFonts w:eastAsia="Times New Roman" w:cs="Times New Roman"/>
          <w:b/>
          <w:color w:val="000000"/>
          <w:sz w:val="12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right="0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cs="Times New Roman"/>
          <w:b/>
          <w:color w:val="000000"/>
          <w:sz w:val="24"/>
          <w:shd w:fill="auto" w:val="clear"/>
        </w:rPr>
        <w:t xml:space="preserve">от 21.11.2025    </w:t>
      </w:r>
      <w:r>
        <w:rPr>
          <w:rFonts w:cs="Times New Roman"/>
          <w:b/>
          <w:color w:val="000000"/>
          <w:sz w:val="24"/>
        </w:rPr>
        <w:t xml:space="preserve">                                                                                                                       № 1650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zxx" w:bidi="zxx"/>
        </w:rPr>
      </w:pPr>
      <w:r>
        <w:rPr>
          <w:rFonts w:eastAsia="Times New Roman" w:cs="Times New Roman"/>
          <w:color w:val="auto"/>
          <w:sz w:val="28"/>
          <w:szCs w:val="28"/>
          <w:lang w:val="ru-RU" w:eastAsia="zxx" w:bidi="zxx"/>
        </w:rPr>
      </w:r>
      <w:bookmarkStart w:id="0" w:name="_Hlk202972879"/>
      <w:bookmarkStart w:id="1" w:name="_Hlk202972879"/>
      <w:bookmarkEnd w:id="1"/>
    </w:p>
    <w:p>
      <w:pPr>
        <w:pStyle w:val="Textbody"/>
        <w:spacing w:before="0" w:after="0"/>
        <w:jc w:val="center"/>
        <w:rPr/>
      </w:pPr>
      <w:r>
        <w:rPr>
          <w:b/>
          <w:color w:val="000000"/>
          <w:w w:val="101"/>
          <w:sz w:val="28"/>
          <w:szCs w:val="28"/>
          <w:lang w:val="ru-RU"/>
        </w:rPr>
        <w:t>Об утверждении Положения о</w:t>
      </w:r>
      <w:r>
        <w:rPr>
          <w:b/>
          <w:color w:val="000000"/>
          <w:w w:val="101"/>
          <w:sz w:val="28"/>
          <w:szCs w:val="28"/>
        </w:rPr>
        <w:t xml:space="preserve">  комиссии </w:t>
      </w:r>
      <w:r>
        <w:rPr>
          <w:b/>
          <w:color w:val="000000"/>
          <w:w w:val="101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w w:val="101"/>
          <w:sz w:val="28"/>
          <w:szCs w:val="28"/>
          <w:lang w:val="ru-RU"/>
        </w:rPr>
        <w:t>по комплектованию дошкольных образовательных организаций муниципального образования Кореновский муниципальный район Краснодарского края, реализующих образовательную программу дошкольного образования</w:t>
      </w:r>
    </w:p>
    <w:p>
      <w:pPr>
        <w:pStyle w:val="Textbody"/>
        <w:spacing w:before="0" w:after="0"/>
        <w:jc w:val="center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</w:r>
    </w:p>
    <w:p>
      <w:pPr>
        <w:pStyle w:val="Textbody"/>
        <w:spacing w:before="0" w:after="0"/>
        <w:jc w:val="center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</w:r>
    </w:p>
    <w:p>
      <w:pPr>
        <w:pStyle w:val="Textbody"/>
        <w:spacing w:before="0" w:after="0"/>
        <w:ind w:firstLine="851"/>
        <w:jc w:val="both"/>
        <w:rPr/>
      </w:pPr>
      <w:r>
        <w:rPr>
          <w:color w:val="000000"/>
          <w:sz w:val="28"/>
          <w:shd w:fill="FFFFFF" w:val="clear"/>
          <w:lang w:val="ru-RU"/>
        </w:rPr>
        <w:t>В ц</w:t>
      </w:r>
      <w:r>
        <w:rPr>
          <w:color w:val="000000"/>
          <w:sz w:val="28"/>
          <w:szCs w:val="28"/>
          <w:shd w:fill="FFFFFF" w:val="clear"/>
          <w:lang w:val="ru-RU"/>
        </w:rPr>
        <w:t xml:space="preserve">елях регулирования порядка комплектования муниципальных </w:t>
      </w:r>
      <w:r>
        <w:rPr>
          <w:b/>
          <w:bCs/>
          <w:color w:val="000000"/>
          <w:w w:val="101"/>
          <w:sz w:val="28"/>
          <w:szCs w:val="28"/>
          <w:shd w:fill="FFFFFF" w:val="clear"/>
          <w:lang w:val="ru-RU"/>
        </w:rPr>
        <w:t>д</w:t>
      </w:r>
      <w:r>
        <w:rPr>
          <w:color w:val="000000"/>
          <w:w w:val="101"/>
          <w:sz w:val="28"/>
          <w:szCs w:val="28"/>
          <w:shd w:fill="FFFFFF" w:val="clear"/>
          <w:lang w:val="ru-RU"/>
        </w:rPr>
        <w:t>ошкольных образовательных организаций муниципального образования Кореновский район, реализующих образовательную программу дошкольного образования</w:t>
      </w:r>
      <w:r>
        <w:rPr>
          <w:color w:val="000000"/>
          <w:sz w:val="28"/>
          <w:shd w:fill="FFFFFF" w:val="clear"/>
        </w:rPr>
        <w:t xml:space="preserve">, </w:t>
      </w:r>
      <w:r>
        <w:rPr>
          <w:color w:val="000000"/>
          <w:sz w:val="28"/>
          <w:shd w:fill="FFFFFF" w:val="clear"/>
          <w:lang w:val="ru-RU"/>
        </w:rPr>
        <w:t xml:space="preserve">на основании Постановления администрации муниципального образования Кореновский район от </w:t>
      </w:r>
      <w:r>
        <w:rPr>
          <w:color w:val="000000"/>
          <w:sz w:val="28"/>
          <w:lang w:val="ru-RU"/>
        </w:rPr>
        <w:t>20 ноября 2025 года № 1635</w:t>
      </w:r>
      <w:r>
        <w:rPr>
          <w:color w:val="000000"/>
          <w:sz w:val="28"/>
          <w:shd w:fill="FFFFFF" w:val="clear"/>
          <w:lang w:val="ru-RU"/>
        </w:rPr>
        <w:t xml:space="preserve"> «Об утверждении Порядка учета детей, подлежащих обучению по образовательным программам дошкольного образования, и их направления в образовательные учреждения муниципального образования Кореновский муниципальный район Краснодарского края», </w:t>
      </w:r>
      <w:r>
        <w:rPr>
          <w:sz w:val="28"/>
        </w:rPr>
        <w:t xml:space="preserve">администрация муниципального образования Кореновский </w:t>
      </w:r>
      <w:r>
        <w:rPr>
          <w:sz w:val="28"/>
          <w:lang w:val="ru-RU"/>
        </w:rPr>
        <w:t xml:space="preserve">муниципальный </w:t>
      </w:r>
      <w:r>
        <w:rPr>
          <w:sz w:val="28"/>
        </w:rPr>
        <w:t xml:space="preserve"> район</w:t>
      </w:r>
      <w:r>
        <w:rPr>
          <w:sz w:val="28"/>
          <w:lang w:val="ru-RU"/>
        </w:rPr>
        <w:t xml:space="preserve"> Краснодарского края</w:t>
      </w:r>
      <w:r>
        <w:rPr>
          <w:sz w:val="28"/>
        </w:rPr>
        <w:t xml:space="preserve">  п о с т а н о в л я </w:t>
      </w:r>
      <w:r>
        <w:rPr>
          <w:sz w:val="28"/>
          <w:lang w:val="ru-RU"/>
        </w:rPr>
        <w:t>е т</w:t>
      </w:r>
      <w:r>
        <w:rPr>
          <w:sz w:val="28"/>
        </w:rPr>
        <w:t>:</w:t>
      </w:r>
    </w:p>
    <w:p>
      <w:pPr>
        <w:pStyle w:val="Textbody"/>
        <w:spacing w:before="0" w:after="0"/>
        <w:jc w:val="both"/>
        <w:rPr/>
      </w:pPr>
      <w:r>
        <w:rPr>
          <w:sz w:val="28"/>
        </w:rPr>
        <w:tab/>
        <w:t xml:space="preserve">1. </w:t>
      </w:r>
      <w:r>
        <w:rPr>
          <w:sz w:val="28"/>
          <w:lang w:val="ru-RU"/>
        </w:rPr>
        <w:t>Утвердить положение</w:t>
      </w:r>
      <w:r>
        <w:rPr>
          <w:b/>
          <w:color w:val="000000"/>
          <w:w w:val="101"/>
          <w:sz w:val="28"/>
          <w:szCs w:val="28"/>
          <w:lang w:val="ru-RU"/>
        </w:rPr>
        <w:t xml:space="preserve"> </w:t>
      </w:r>
      <w:r>
        <w:rPr>
          <w:color w:val="000000"/>
          <w:w w:val="101"/>
          <w:sz w:val="28"/>
          <w:szCs w:val="28"/>
          <w:lang w:val="ru-RU"/>
        </w:rPr>
        <w:t>о  комиссии  по комплектованию  дошкольных образовательных организаций муниципального образования Кореновский муниципальный район Краснодарского края, реализующих образовательную программу дошкольного образования. (Приложение).</w:t>
      </w:r>
    </w:p>
    <w:p>
      <w:pPr>
        <w:pStyle w:val="Textbody"/>
        <w:spacing w:before="0" w:after="0"/>
        <w:jc w:val="both"/>
        <w:rPr/>
      </w:pPr>
      <w:r>
        <w:rPr>
          <w:color w:val="000000"/>
          <w:w w:val="101"/>
          <w:sz w:val="28"/>
          <w:szCs w:val="28"/>
          <w:lang w:val="ru-RU"/>
        </w:rPr>
        <w:tab/>
        <w:t xml:space="preserve">2.Признать утратившими  силу </w:t>
      </w:r>
      <w:r>
        <w:rPr>
          <w:sz w:val="28"/>
          <w:lang w:val="ru-RU"/>
        </w:rPr>
        <w:t>постановления администрации муниципального образования Кореновский район:</w:t>
      </w:r>
    </w:p>
    <w:p>
      <w:pPr>
        <w:pStyle w:val="Textbody"/>
        <w:spacing w:before="0" w:after="0"/>
        <w:jc w:val="both"/>
        <w:rPr/>
      </w:pPr>
      <w:r>
        <w:rPr>
          <w:sz w:val="28"/>
          <w:lang w:val="ru-RU"/>
        </w:rPr>
        <w:tab/>
        <w:t>от 28 июля 2016 № 719 «</w:t>
      </w:r>
      <w:r>
        <w:rPr>
          <w:color w:val="000000"/>
          <w:w w:val="101"/>
          <w:sz w:val="28"/>
          <w:szCs w:val="28"/>
          <w:lang w:val="ru-RU"/>
        </w:rPr>
        <w:t>Об утверждении Положения о  комиссии  по комплектованию  дошкольных образовательных организаций муниципального образования Кореновский район, реализующих образовательную программу дошкольного образования»;</w:t>
      </w:r>
    </w:p>
    <w:p>
      <w:pPr>
        <w:pStyle w:val="Textbody"/>
        <w:spacing w:before="0" w:after="0"/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  <w:tab/>
        <w:t>от 09 декабря 2024 № 1621 «О внесении изменений в постановление администрации муниципального образования Кореновский район от 28 июля 2016 года № 719 « Об утверждении Положения о комиссии по комплектованию  дошкольных образовательных организаций муниципального образования Кореновский район, реализующих образовательную программу дошкольного образования».</w:t>
      </w:r>
    </w:p>
    <w:p>
      <w:pPr>
        <w:pStyle w:val="Textbody"/>
        <w:spacing w:before="0" w:after="0"/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  <w:tab/>
        <w:t>3.Управлению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информационно-коммуникативной сети «Интернет».</w:t>
      </w:r>
    </w:p>
    <w:p>
      <w:pPr>
        <w:pStyle w:val="Textbody"/>
        <w:spacing w:before="0" w:after="0"/>
        <w:jc w:val="both"/>
        <w:rPr/>
      </w:pPr>
      <w:r>
        <w:rPr>
          <w:sz w:val="28"/>
        </w:rPr>
        <w:tab/>
        <w:t xml:space="preserve">4. </w:t>
      </w:r>
      <w:r>
        <w:rPr>
          <w:color w:val="000000"/>
          <w:sz w:val="28"/>
        </w:rPr>
        <w:t xml:space="preserve">Контроль за выполнением настоящего постановления возложить на заместителя главы муниципального образования Кореновский </w:t>
      </w:r>
      <w:r>
        <w:rPr>
          <w:color w:val="000000"/>
          <w:sz w:val="28"/>
          <w:lang w:val="ru-RU"/>
        </w:rPr>
        <w:t xml:space="preserve">муниципальный </w:t>
      </w:r>
      <w:r>
        <w:rPr>
          <w:color w:val="000000"/>
          <w:sz w:val="28"/>
        </w:rPr>
        <w:t xml:space="preserve">район  </w:t>
      </w:r>
      <w:r>
        <w:rPr>
          <w:color w:val="000000"/>
          <w:sz w:val="28"/>
          <w:lang w:val="ru-RU"/>
        </w:rPr>
        <w:t>Краснодарского края</w:t>
      </w:r>
      <w:r>
        <w:rPr>
          <w:color w:val="000000"/>
          <w:sz w:val="28"/>
        </w:rPr>
        <w:t xml:space="preserve"> Т.Г.  Ковалеву.</w:t>
      </w:r>
    </w:p>
    <w:p>
      <w:pPr>
        <w:pStyle w:val="Textbody"/>
        <w:spacing w:before="0" w:after="0"/>
        <w:jc w:val="both"/>
        <w:rPr/>
      </w:pPr>
      <w:r>
        <w:rPr>
          <w:sz w:val="28"/>
        </w:rPr>
        <w:tab/>
        <w:t xml:space="preserve">5. Постановление вступает в силу </w:t>
      </w:r>
      <w:r>
        <w:rPr>
          <w:sz w:val="28"/>
          <w:lang w:val="ru-RU"/>
        </w:rPr>
        <w:t>после официального обнародования</w:t>
      </w:r>
      <w:r>
        <w:rPr>
          <w:sz w:val="28"/>
        </w:rPr>
        <w:t>.</w:t>
      </w:r>
    </w:p>
    <w:p>
      <w:pPr>
        <w:pStyle w:val="Textbody"/>
        <w:spacing w:before="0" w:after="0"/>
        <w:jc w:val="both"/>
        <w:rPr>
          <w:color w:val="000000"/>
        </w:rPr>
      </w:pPr>
      <w:r>
        <w:rPr>
          <w:color w:val="000000"/>
        </w:rPr>
        <w:t> </w:t>
      </w:r>
    </w:p>
    <w:p>
      <w:pPr>
        <w:pStyle w:val="Textbody"/>
        <w:spacing w:before="0" w:after="0"/>
        <w:jc w:val="both"/>
        <w:rPr>
          <w:color w:val="000000"/>
        </w:rPr>
      </w:pPr>
      <w:r>
        <w:rPr/>
      </w:r>
    </w:p>
    <w:p>
      <w:pPr>
        <w:pStyle w:val="Textbody"/>
        <w:spacing w:before="0" w:after="0"/>
        <w:jc w:val="both"/>
        <w:rPr/>
      </w:pPr>
      <w:r>
        <w:rPr/>
        <w:t> </w:t>
      </w:r>
    </w:p>
    <w:tbl>
      <w:tblPr>
        <w:tblW w:w="97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030"/>
        <w:gridCol w:w="4719"/>
      </w:tblGrid>
      <w:tr>
        <w:trPr/>
        <w:tc>
          <w:tcPr>
            <w:tcW w:w="5030" w:type="dxa"/>
            <w:tcBorders/>
          </w:tcPr>
          <w:p>
            <w:pPr>
              <w:pStyle w:val="Normal"/>
              <w:ind w:hanging="284" w:left="28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Исполняющий  обязанности главы</w:t>
            </w:r>
          </w:p>
          <w:p>
            <w:pPr>
              <w:pStyle w:val="Normal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Кореновский муниципальный  район</w:t>
            </w:r>
          </w:p>
        </w:tc>
        <w:tc>
          <w:tcPr>
            <w:tcW w:w="4719" w:type="dxa"/>
            <w:tcBorders/>
          </w:tcPr>
          <w:p>
            <w:pPr>
              <w:pStyle w:val="Normal"/>
              <w:ind w:left="28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ind w:left="28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ind w:left="284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</w:tbl>
    <w:p>
      <w:pPr>
        <w:pStyle w:val="Textbody"/>
        <w:spacing w:before="0" w:after="0"/>
        <w:jc w:val="both"/>
        <w:rPr>
          <w:sz w:val="28"/>
        </w:rPr>
      </w:pPr>
      <w:r>
        <w:rPr>
          <w:rFonts w:cs="Times New Roman"/>
          <w:sz w:val="28"/>
          <w:szCs w:val="28"/>
        </w:rPr>
        <w:t xml:space="preserve">Краснодарского края </w:t>
        <w:tab/>
        <w:tab/>
        <w:tab/>
        <w:tab/>
        <w:tab/>
        <w:tab/>
        <w:tab/>
        <w:t xml:space="preserve">      А.Е. Дружинкин</w:t>
      </w:r>
    </w:p>
    <w:p>
      <w:pPr>
        <w:pStyle w:val="Textbody"/>
        <w:spacing w:before="0" w:after="0"/>
        <w:jc w:val="both"/>
        <w:rPr>
          <w:sz w:val="28"/>
        </w:rPr>
      </w:pPr>
      <w:r>
        <w:rPr>
          <w:sz w:val="28"/>
        </w:rPr>
      </w:r>
    </w:p>
    <w:p>
      <w:pPr>
        <w:pStyle w:val="Textbody"/>
        <w:spacing w:before="0" w:after="0"/>
        <w:jc w:val="both"/>
        <w:rPr>
          <w:sz w:val="28"/>
        </w:rPr>
      </w:pPr>
      <w:r>
        <w:rPr>
          <w:sz w:val="28"/>
        </w:rPr>
      </w:r>
    </w:p>
    <w:p>
      <w:pPr>
        <w:pStyle w:val="Textbody"/>
        <w:spacing w:before="0" w:after="0"/>
        <w:jc w:val="both"/>
        <w:rPr>
          <w:sz w:val="28"/>
        </w:rPr>
      </w:pPr>
      <w:r>
        <w:rPr>
          <w:sz w:val="28"/>
        </w:rPr>
      </w:r>
      <w:r>
        <w:br w:type="page"/>
      </w:r>
    </w:p>
    <w:p>
      <w:pPr>
        <w:pStyle w:val="Textbody"/>
        <w:widowControl w:val="false"/>
        <w:suppressAutoHyphens w:val="true"/>
        <w:bidi w:val="0"/>
        <w:spacing w:lineRule="auto" w:line="240" w:before="0" w:after="0"/>
        <w:ind w:hanging="0" w:left="5102" w:right="0"/>
        <w:jc w:val="center"/>
        <w:textAlignment w:val="baseline"/>
        <w:rPr/>
      </w:pPr>
      <w:r>
        <w:rPr>
          <w:color w:val="000000"/>
          <w:w w:val="101"/>
          <w:sz w:val="28"/>
          <w:szCs w:val="28"/>
        </w:rPr>
        <w:t>ПРИЛОЖЕНИЕ № 1</w:t>
      </w:r>
    </w:p>
    <w:p>
      <w:pPr>
        <w:pStyle w:val="Textbody"/>
        <w:widowControl w:val="false"/>
        <w:suppressAutoHyphens w:val="true"/>
        <w:bidi w:val="0"/>
        <w:spacing w:lineRule="auto" w:line="240" w:before="0" w:after="0"/>
        <w:ind w:hanging="0" w:left="5102" w:right="0"/>
        <w:jc w:val="center"/>
        <w:textAlignment w:val="baseline"/>
        <w:rPr>
          <w:color w:val="000000"/>
          <w:w w:val="101"/>
          <w:sz w:val="28"/>
          <w:szCs w:val="28"/>
        </w:rPr>
      </w:pPr>
      <w:r>
        <w:rPr>
          <w:color w:val="000000"/>
          <w:w w:val="101"/>
          <w:sz w:val="28"/>
          <w:szCs w:val="28"/>
        </w:rPr>
      </w:r>
    </w:p>
    <w:p>
      <w:pPr>
        <w:pStyle w:val="Textbody"/>
        <w:widowControl w:val="false"/>
        <w:suppressAutoHyphens w:val="true"/>
        <w:bidi w:val="0"/>
        <w:spacing w:lineRule="auto" w:line="240" w:before="0" w:after="0"/>
        <w:ind w:hanging="0" w:left="5102" w:right="0"/>
        <w:jc w:val="center"/>
        <w:textAlignment w:val="baseline"/>
        <w:rPr/>
      </w:pPr>
      <w:bookmarkStart w:id="2" w:name="_GoBack"/>
      <w:bookmarkEnd w:id="2"/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УТВЕРЖДЕНО</w:t>
      </w:r>
    </w:p>
    <w:p>
      <w:pPr>
        <w:pStyle w:val="Textbody"/>
        <w:widowControl w:val="false"/>
        <w:suppressAutoHyphens w:val="true"/>
        <w:bidi w:val="0"/>
        <w:spacing w:lineRule="auto" w:line="240" w:before="0" w:after="0"/>
        <w:ind w:hanging="0" w:left="5102" w:right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extbody"/>
        <w:widowControl w:val="false"/>
        <w:suppressAutoHyphens w:val="true"/>
        <w:bidi w:val="0"/>
        <w:spacing w:lineRule="auto" w:line="240" w:before="0" w:after="0"/>
        <w:ind w:hanging="0" w:left="5102" w:right="0"/>
        <w:jc w:val="center"/>
        <w:textAlignment w:val="baseline"/>
        <w:rPr/>
      </w:pPr>
      <w:r>
        <w:rPr>
          <w:sz w:val="28"/>
          <w:szCs w:val="28"/>
        </w:rPr>
        <w:t>постановлением администрации</w:t>
      </w:r>
    </w:p>
    <w:p>
      <w:pPr>
        <w:pStyle w:val="Textbody"/>
        <w:widowControl w:val="false"/>
        <w:suppressAutoHyphens w:val="true"/>
        <w:bidi w:val="0"/>
        <w:spacing w:lineRule="auto" w:line="240" w:before="0" w:after="0"/>
        <w:ind w:hanging="0" w:left="5102" w:right="0"/>
        <w:jc w:val="center"/>
        <w:textAlignment w:val="baseline"/>
        <w:rPr/>
      </w:pPr>
      <w:r>
        <w:rPr>
          <w:sz w:val="28"/>
          <w:szCs w:val="28"/>
        </w:rPr>
        <w:t>муниципального образования</w:t>
      </w:r>
    </w:p>
    <w:p>
      <w:pPr>
        <w:pStyle w:val="Textbody"/>
        <w:widowControl w:val="false"/>
        <w:suppressAutoHyphens w:val="true"/>
        <w:bidi w:val="0"/>
        <w:spacing w:lineRule="auto" w:line="240" w:before="0" w:after="0"/>
        <w:ind w:hanging="0" w:left="5102" w:right="0"/>
        <w:jc w:val="center"/>
        <w:textAlignment w:val="baseline"/>
        <w:rPr/>
      </w:pPr>
      <w:r>
        <w:rPr>
          <w:sz w:val="28"/>
          <w:szCs w:val="28"/>
          <w:lang w:val="ru-RU"/>
        </w:rPr>
        <w:t>Кореновски</w:t>
      </w:r>
      <w:r>
        <w:rPr>
          <w:sz w:val="28"/>
          <w:szCs w:val="28"/>
        </w:rPr>
        <w:t xml:space="preserve">й 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</w:rPr>
        <w:t xml:space="preserve"> район</w:t>
      </w:r>
    </w:p>
    <w:p>
      <w:pPr>
        <w:pStyle w:val="Textbody"/>
        <w:widowControl w:val="false"/>
        <w:suppressAutoHyphens w:val="true"/>
        <w:bidi w:val="0"/>
        <w:spacing w:lineRule="auto" w:line="240" w:before="0" w:after="0"/>
        <w:ind w:hanging="0" w:left="5102" w:right="0"/>
        <w:jc w:val="center"/>
        <w:textAlignment w:val="baseline"/>
        <w:rPr/>
      </w:pPr>
      <w:r>
        <w:rPr>
          <w:sz w:val="28"/>
          <w:szCs w:val="28"/>
          <w:lang w:val="ru-RU"/>
        </w:rPr>
        <w:t>Краснодарского края</w:t>
      </w:r>
    </w:p>
    <w:p>
      <w:pPr>
        <w:pStyle w:val="Textbody"/>
        <w:widowControl w:val="false"/>
        <w:suppressAutoHyphens w:val="true"/>
        <w:bidi w:val="0"/>
        <w:spacing w:lineRule="auto" w:line="240" w:before="0" w:after="0"/>
        <w:ind w:hanging="0" w:left="5102" w:right="0"/>
        <w:jc w:val="center"/>
        <w:textAlignment w:val="baseline"/>
        <w:rPr/>
      </w:pPr>
      <w:r>
        <w:rPr>
          <w:sz w:val="28"/>
          <w:szCs w:val="28"/>
        </w:rPr>
        <w:t>от 21.11.2025  № 1650</w:t>
      </w:r>
    </w:p>
    <w:p>
      <w:pPr>
        <w:pStyle w:val="Textbod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>
      <w:pPr>
        <w:pStyle w:val="Textbody"/>
        <w:jc w:val="center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  <w:t xml:space="preserve"> </w:t>
      </w:r>
      <w:r>
        <w:rPr>
          <w:color w:val="000000"/>
          <w:w w:val="101"/>
          <w:sz w:val="28"/>
          <w:szCs w:val="28"/>
          <w:lang w:val="ru-RU"/>
        </w:rPr>
        <w:t>о  комиссии  по комплектованию  дошкольных образовательных организаций муниципального образования Кореновский муниципальный район Краснодарского края, реализующих образовательную программу дошкольного образования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extbody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>
      <w:pPr>
        <w:pStyle w:val="Textbody"/>
        <w:jc w:val="both"/>
        <w:rPr/>
      </w:pPr>
      <w:r>
        <w:rPr>
          <w:sz w:val="28"/>
          <w:szCs w:val="28"/>
        </w:rPr>
        <w:tab/>
        <w:t xml:space="preserve">1.1. Настоящее Положение регламентирует деятельность </w:t>
      </w:r>
      <w:r>
        <w:rPr>
          <w:color w:val="000000"/>
          <w:w w:val="101"/>
          <w:sz w:val="28"/>
          <w:szCs w:val="28"/>
          <w:lang w:val="ru-RU"/>
        </w:rPr>
        <w:t>комиссии  по комплектованию  дошкольных образовательных организаций муниципального образования Кореновский муниципальный район Краснодарского края, реализующих образовательную программу дошкольного образования</w:t>
      </w:r>
      <w:r>
        <w:rPr>
          <w:sz w:val="28"/>
          <w:szCs w:val="28"/>
        </w:rPr>
        <w:t xml:space="preserve"> (далее - Комиссия). Положение о Комиссии разработано в целях соблюдения законодательства в области дошкольного образования, предотвращения появления коррупционных факторов при комплектовании образовательных организаций, реализующих основную образовательную программу дошкольного образования (далее по тексту - Организация). </w:t>
        <w:tab/>
        <w:tab/>
        <w:tab/>
        <w:tab/>
        <w:t>1.2. Комиссия в своих решениях руководствует:</w:t>
      </w:r>
    </w:p>
    <w:p>
      <w:pPr>
        <w:pStyle w:val="Textbody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Конституцией Российской Федерации;</w:t>
      </w:r>
    </w:p>
    <w:p>
      <w:pPr>
        <w:pStyle w:val="Textbody"/>
        <w:spacing w:before="0" w:after="0"/>
        <w:ind w:firstLine="720"/>
        <w:jc w:val="both"/>
        <w:rPr/>
      </w:pPr>
      <w:r>
        <w:rPr>
          <w:sz w:val="28"/>
          <w:szCs w:val="28"/>
        </w:rPr>
        <w:t>- Федеральным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законами, </w:t>
      </w:r>
      <w:r>
        <w:rPr>
          <w:sz w:val="28"/>
          <w:szCs w:val="28"/>
        </w:rPr>
        <w:t xml:space="preserve">иными нормативными правовыми актами Российской Федерации и Краснодарского края, нормативно-правовыми и организационными документами муниципального образования </w:t>
      </w:r>
      <w:r>
        <w:rPr>
          <w:sz w:val="28"/>
          <w:szCs w:val="28"/>
          <w:lang w:val="ru-RU"/>
        </w:rPr>
        <w:t>Кореновски</w:t>
      </w:r>
      <w:r>
        <w:rPr>
          <w:sz w:val="28"/>
          <w:szCs w:val="28"/>
        </w:rPr>
        <w:t xml:space="preserve">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</w:rPr>
        <w:t xml:space="preserve">район </w:t>
      </w:r>
      <w:r>
        <w:rPr>
          <w:sz w:val="28"/>
          <w:szCs w:val="28"/>
          <w:lang w:val="ru-RU"/>
        </w:rPr>
        <w:t>Краснодарского края</w:t>
      </w:r>
      <w:r>
        <w:rPr>
          <w:sz w:val="28"/>
          <w:szCs w:val="28"/>
        </w:rPr>
        <w:t>.</w:t>
      </w:r>
    </w:p>
    <w:p>
      <w:pPr>
        <w:pStyle w:val="Textbody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Комиссия является постоянно действующим органом.</w:t>
      </w:r>
    </w:p>
    <w:p>
      <w:pPr>
        <w:pStyle w:val="Textbody"/>
        <w:spacing w:before="0" w:after="0"/>
        <w:ind w:firstLine="720"/>
        <w:jc w:val="both"/>
        <w:rPr/>
      </w:pPr>
      <w:r>
        <w:rPr>
          <w:sz w:val="28"/>
          <w:szCs w:val="28"/>
        </w:rPr>
        <w:t xml:space="preserve">1.4. Состав Комиссии утверждается постановлением администрации муниципального образования </w:t>
      </w:r>
      <w:r>
        <w:rPr>
          <w:sz w:val="28"/>
          <w:szCs w:val="28"/>
          <w:lang w:val="ru-RU"/>
        </w:rPr>
        <w:t>Кореновски</w:t>
      </w:r>
      <w:r>
        <w:rPr>
          <w:sz w:val="28"/>
          <w:szCs w:val="28"/>
        </w:rPr>
        <w:t xml:space="preserve">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</w:rPr>
        <w:t xml:space="preserve">район </w:t>
      </w:r>
      <w:r>
        <w:rPr>
          <w:sz w:val="28"/>
          <w:szCs w:val="28"/>
          <w:lang w:val="ru-RU"/>
        </w:rPr>
        <w:t>Краснодарского края</w:t>
      </w:r>
      <w:r>
        <w:rPr>
          <w:sz w:val="28"/>
          <w:szCs w:val="28"/>
        </w:rPr>
        <w:t>.</w:t>
      </w:r>
    </w:p>
    <w:p>
      <w:pPr>
        <w:pStyle w:val="Textbody"/>
        <w:numPr>
          <w:ilvl w:val="1"/>
          <w:numId w:val="1"/>
        </w:num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Комиссия не является юридическим лицом и действует в рамках полномочий, определенных настоящим Положением.</w:t>
      </w:r>
    </w:p>
    <w:p>
      <w:pPr>
        <w:pStyle w:val="Textbody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extbody"/>
        <w:jc w:val="center"/>
        <w:rPr>
          <w:sz w:val="28"/>
          <w:szCs w:val="28"/>
        </w:rPr>
      </w:pPr>
      <w:r>
        <w:rPr>
          <w:sz w:val="28"/>
          <w:szCs w:val="28"/>
        </w:rPr>
        <w:t>2. Основные задачи комиссии</w:t>
      </w:r>
    </w:p>
    <w:p>
      <w:pPr>
        <w:pStyle w:val="Textbody"/>
        <w:spacing w:before="0" w:after="0"/>
        <w:jc w:val="both"/>
        <w:rPr/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  <w:lang w:val="ru-RU"/>
        </w:rPr>
        <w:t>-р</w:t>
      </w:r>
      <w:r>
        <w:rPr>
          <w:sz w:val="28"/>
          <w:szCs w:val="28"/>
        </w:rPr>
        <w:t xml:space="preserve">еализация государственной политики в области образования; </w:t>
        <w:tab/>
      </w:r>
    </w:p>
    <w:p>
      <w:pPr>
        <w:pStyle w:val="Textbody"/>
        <w:spacing w:before="0"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-</w:t>
      </w:r>
      <w:r>
        <w:rPr>
          <w:sz w:val="28"/>
          <w:szCs w:val="28"/>
        </w:rPr>
        <w:t>обеспечение социальной защиты и поддержки детей дошкольного возраста;</w:t>
      </w:r>
    </w:p>
    <w:p>
      <w:pPr>
        <w:pStyle w:val="Textbody"/>
        <w:jc w:val="both"/>
        <w:rPr/>
      </w:pPr>
      <w:r>
        <w:rPr>
          <w:sz w:val="28"/>
          <w:szCs w:val="28"/>
          <w:lang w:val="ru-RU"/>
        </w:rPr>
        <w:tab/>
        <w:t>-</w:t>
      </w:r>
      <w:r>
        <w:rPr>
          <w:sz w:val="28"/>
          <w:szCs w:val="28"/>
        </w:rPr>
        <w:t>обеспечение доступности услуг дошкольного образования для всех слоев населения;</w:t>
      </w:r>
    </w:p>
    <w:p>
      <w:pPr>
        <w:pStyle w:val="Textbody"/>
        <w:spacing w:before="0" w:after="0"/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  <w:tab/>
        <w:t>-открытость - включение в состав Комиссии представителей общественности и образовательных организаций, представителей администрации муниципального образования Кореновский  муниципальный район Краснодарского края;</w:t>
      </w:r>
    </w:p>
    <w:p>
      <w:pPr>
        <w:pStyle w:val="Textbody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-коллегиальность - участие в подготовке решения всех членов Комиссии;</w:t>
      </w:r>
    </w:p>
    <w:p>
      <w:pPr>
        <w:pStyle w:val="Textbody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-законность - принятие решения в соответствии с действующим законодательством.</w:t>
      </w:r>
    </w:p>
    <w:p>
      <w:pPr>
        <w:pStyle w:val="Heading2"/>
        <w:spacing w:before="0" w:after="0"/>
        <w:ind w:firstLine="720"/>
        <w:jc w:val="center"/>
        <w:rPr/>
      </w:pPr>
      <w:r>
        <w:rPr>
          <w:rFonts w:ascii="Times New Roman" w:hAnsi="Times New Roman"/>
          <w:b w:val="false"/>
          <w:bCs w:val="false"/>
          <w:i w:val="false"/>
          <w:iCs w:val="false"/>
          <w:lang w:val="ru-RU"/>
        </w:rPr>
        <w:t>3</w:t>
      </w:r>
      <w:r>
        <w:rPr>
          <w:rFonts w:ascii="Times New Roman" w:hAnsi="Times New Roman"/>
          <w:b w:val="false"/>
          <w:bCs w:val="false"/>
          <w:i w:val="false"/>
          <w:iCs w:val="false"/>
        </w:rPr>
        <w:t>. Состав Комисси</w:t>
      </w:r>
      <w:r>
        <w:rPr>
          <w:rFonts w:ascii="Times New Roman" w:hAnsi="Times New Roman"/>
          <w:b w:val="false"/>
          <w:bCs w:val="false"/>
          <w:i w:val="false"/>
          <w:iCs w:val="false"/>
          <w:lang w:val="ru-RU"/>
        </w:rPr>
        <w:t>и</w:t>
      </w:r>
    </w:p>
    <w:p>
      <w:pPr>
        <w:pStyle w:val="Textbody"/>
        <w:spacing w:before="0" w:after="0"/>
        <w:ind w:firstLine="72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Textbody"/>
        <w:spacing w:before="0" w:after="0"/>
        <w:jc w:val="both"/>
        <w:rPr/>
      </w:pPr>
      <w:r>
        <w:rPr>
          <w:sz w:val="28"/>
          <w:szCs w:val="28"/>
          <w:lang w:val="ru-RU"/>
        </w:rPr>
        <w:tab/>
        <w:t>3</w:t>
      </w:r>
      <w:r>
        <w:rPr>
          <w:sz w:val="28"/>
          <w:szCs w:val="28"/>
        </w:rPr>
        <w:t xml:space="preserve">.1. Состав Комиссии формируется из числа представителей  </w:t>
      </w:r>
      <w:r>
        <w:rPr>
          <w:sz w:val="28"/>
          <w:szCs w:val="28"/>
          <w:lang w:val="ru-RU"/>
        </w:rPr>
        <w:t>общественных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организаций </w:t>
      </w:r>
      <w:r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  <w:lang w:val="ru-RU"/>
        </w:rPr>
        <w:t>Кореновский район,</w:t>
      </w:r>
      <w:r>
        <w:rPr>
          <w:sz w:val="28"/>
          <w:szCs w:val="28"/>
        </w:rPr>
        <w:t xml:space="preserve"> депутатов Совета муниципального образования </w:t>
      </w:r>
      <w:r>
        <w:rPr>
          <w:sz w:val="28"/>
          <w:szCs w:val="28"/>
          <w:lang w:val="ru-RU"/>
        </w:rPr>
        <w:t>Кореновский район</w:t>
      </w:r>
      <w:r>
        <w:rPr>
          <w:sz w:val="28"/>
          <w:szCs w:val="28"/>
        </w:rPr>
        <w:t xml:space="preserve"> (по согласованию), специалистов управления образования администрации муниципального образования </w:t>
      </w:r>
      <w:r>
        <w:rPr>
          <w:sz w:val="28"/>
          <w:szCs w:val="28"/>
          <w:lang w:val="ru-RU"/>
        </w:rPr>
        <w:t>Кореновский муниципальный район Краснодарского края .</w:t>
      </w:r>
    </w:p>
    <w:p>
      <w:pPr>
        <w:pStyle w:val="Textbody"/>
        <w:spacing w:before="0" w:after="0"/>
        <w:jc w:val="both"/>
        <w:rPr/>
      </w:pPr>
      <w:r>
        <w:rPr>
          <w:sz w:val="28"/>
          <w:szCs w:val="28"/>
          <w:lang w:val="ru-RU"/>
        </w:rPr>
        <w:tab/>
        <w:t>3</w:t>
      </w:r>
      <w:r>
        <w:rPr>
          <w:sz w:val="28"/>
          <w:szCs w:val="28"/>
        </w:rPr>
        <w:t>.2. Работу комиссии возглавляет председатель, а при его отсутствии - заместитель - председателя.</w:t>
      </w:r>
    </w:p>
    <w:p>
      <w:pPr>
        <w:pStyle w:val="Textbody"/>
        <w:spacing w:before="0" w:after="0"/>
        <w:jc w:val="both"/>
        <w:rPr/>
      </w:pPr>
      <w:r>
        <w:rPr>
          <w:sz w:val="28"/>
          <w:szCs w:val="28"/>
          <w:lang w:val="ru-RU"/>
        </w:rPr>
        <w:tab/>
        <w:t>3</w:t>
      </w:r>
      <w:r>
        <w:rPr>
          <w:sz w:val="28"/>
          <w:szCs w:val="28"/>
        </w:rPr>
        <w:t>.3. Организацию работы Комиссии осуществляет секретарь (без права голоса), ответственное лицо Управления образования.</w:t>
      </w:r>
    </w:p>
    <w:p>
      <w:pPr>
        <w:pStyle w:val="Textbody"/>
        <w:spacing w:before="0" w:after="0"/>
        <w:ind w:firstLine="720"/>
        <w:jc w:val="both"/>
        <w:rPr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.4. Председатель руководит работой Комиссии, утверждает повестку заседаний, проводит заседания Комиссии, подписывает списки детей, направленных в Организации.</w:t>
      </w:r>
    </w:p>
    <w:p>
      <w:pPr>
        <w:pStyle w:val="Textbody"/>
        <w:spacing w:before="0" w:after="0"/>
        <w:ind w:firstLine="720"/>
        <w:jc w:val="both"/>
        <w:rPr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.5. Заместитель председателя Комиссии выполняет функции председателя Комиссии в его отсутствие.</w:t>
      </w:r>
    </w:p>
    <w:p>
      <w:pPr>
        <w:pStyle w:val="Textbody"/>
        <w:spacing w:before="0" w:after="0"/>
        <w:ind w:firstLine="720"/>
        <w:jc w:val="both"/>
        <w:rPr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.6. Секретарь Комиссии:</w:t>
      </w:r>
    </w:p>
    <w:p>
      <w:pPr>
        <w:pStyle w:val="Textbody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готовит повестку заседаний Комиссии и проекты протоколов;</w:t>
      </w:r>
    </w:p>
    <w:p>
      <w:pPr>
        <w:pStyle w:val="Textbody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ведет протоколы заседаний комиссии;</w:t>
      </w:r>
    </w:p>
    <w:p>
      <w:pPr>
        <w:pStyle w:val="Textbody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-принимает сведения от руководителей Организаций о наличии вакантных мест;</w:t>
      </w:r>
    </w:p>
    <w:p>
      <w:pPr>
        <w:pStyle w:val="Textbody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-формирует предварительные списки детей, подлежащих зачислению в Организации;</w:t>
      </w:r>
    </w:p>
    <w:p>
      <w:pPr>
        <w:pStyle w:val="Textbody"/>
        <w:spacing w:before="0" w:after="0"/>
        <w:ind w:firstLine="720"/>
        <w:jc w:val="both"/>
        <w:rPr/>
      </w:pPr>
      <w:r>
        <w:rPr>
          <w:sz w:val="28"/>
          <w:szCs w:val="28"/>
        </w:rPr>
        <w:t xml:space="preserve">-готовит и выдает родителям (законным представителям) </w:t>
      </w:r>
      <w:r>
        <w:rPr>
          <w:sz w:val="28"/>
          <w:szCs w:val="28"/>
          <w:lang w:val="ru-RU"/>
        </w:rPr>
        <w:t>Н</w:t>
      </w:r>
      <w:r>
        <w:rPr>
          <w:sz w:val="28"/>
          <w:szCs w:val="28"/>
        </w:rPr>
        <w:t>аправление о зачислении ребенка в Организацию;</w:t>
      </w:r>
    </w:p>
    <w:p>
      <w:pPr>
        <w:pStyle w:val="Textbody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-производит регистрацию выданных Направлений в Книге учета;</w:t>
      </w:r>
    </w:p>
    <w:p>
      <w:pPr>
        <w:pStyle w:val="Textbody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-готовит ответы на обращения граждан по вопросам приема детей в Организации;</w:t>
      </w:r>
    </w:p>
    <w:p>
      <w:pPr>
        <w:pStyle w:val="Textbody"/>
        <w:spacing w:before="0" w:after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-регистрирует будущих воспитанников в автоматизированной информационной системе" Е-услуги. Образование", вносит изменения в статус ребенка с учетом изменившейся информации, запроса родителя (законного представителя) ребенка, решения Комиссии;</w:t>
      </w:r>
    </w:p>
    <w:p>
      <w:pPr>
        <w:pStyle w:val="Textbody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-при перерегистрации осуществляет сверку копий документов с подлинником;</w:t>
      </w:r>
    </w:p>
    <w:p>
      <w:pPr>
        <w:pStyle w:val="Textbody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приглашает на заседание членов комиссии;</w:t>
      </w:r>
    </w:p>
    <w:p>
      <w:pPr>
        <w:pStyle w:val="Textbody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-в установленном порядке информирует родителей (законных</w:t>
      </w:r>
    </w:p>
    <w:p>
      <w:pPr>
        <w:pStyle w:val="Textbody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представителей) о принятых решениях Комиссии;</w:t>
      </w:r>
    </w:p>
    <w:p>
      <w:pPr>
        <w:pStyle w:val="Textbody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составляет отчеты о комплектовании Организаций;</w:t>
      </w:r>
    </w:p>
    <w:p>
      <w:pPr>
        <w:pStyle w:val="Textbody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-взаимодействует со специалистами МФЦ (многофункциональный центр) по вопросам, отнесенным к компетенции ответственного лица Управления образования.</w:t>
      </w:r>
    </w:p>
    <w:p>
      <w:pPr>
        <w:pStyle w:val="Textbody"/>
        <w:spacing w:before="0" w:after="0"/>
        <w:ind w:firstLine="720"/>
        <w:jc w:val="both"/>
        <w:rPr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.7. Члены Комиссии:</w:t>
      </w:r>
    </w:p>
    <w:p>
      <w:pPr>
        <w:pStyle w:val="Textbody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-участвуют в обсуждении вопросов, предусмотренных повесткой Комиссии;</w:t>
      </w:r>
    </w:p>
    <w:p>
      <w:pPr>
        <w:pStyle w:val="Textbody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вносят предложения по рассматриваемым вопросам.</w:t>
      </w:r>
    </w:p>
    <w:p>
      <w:pPr>
        <w:pStyle w:val="Heading1"/>
        <w:jc w:val="center"/>
        <w:rPr/>
      </w:pPr>
      <w:r>
        <w:rPr>
          <w:b w:val="false"/>
          <w:bCs w:val="false"/>
          <w:sz w:val="28"/>
          <w:szCs w:val="28"/>
          <w:lang w:val="ru-RU"/>
        </w:rPr>
        <w:t>4</w:t>
      </w:r>
      <w:r>
        <w:rPr>
          <w:b w:val="false"/>
          <w:bCs w:val="false"/>
          <w:sz w:val="28"/>
          <w:szCs w:val="28"/>
        </w:rPr>
        <w:t>. Порядок работы Комиссии</w:t>
      </w:r>
    </w:p>
    <w:p>
      <w:pPr>
        <w:pStyle w:val="Textbody"/>
        <w:spacing w:before="0" w:after="0"/>
        <w:ind w:firstLine="720"/>
        <w:jc w:val="both"/>
        <w:rPr/>
      </w:pPr>
      <w:r>
        <w:rPr>
          <w:sz w:val="28"/>
          <w:szCs w:val="28"/>
          <w:shd w:fill="FFFFFF" w:val="clear"/>
          <w:lang w:val="ru-RU"/>
        </w:rPr>
        <w:t>4</w:t>
      </w:r>
      <w:r>
        <w:rPr>
          <w:sz w:val="28"/>
          <w:szCs w:val="28"/>
          <w:shd w:fill="FFFFFF" w:val="clear"/>
        </w:rPr>
        <w:t>.1. Работа Комиссии осуществляется в течение календарного года.</w:t>
      </w:r>
    </w:p>
    <w:p>
      <w:pPr>
        <w:pStyle w:val="Textbody"/>
        <w:spacing w:before="0" w:after="0"/>
        <w:ind w:firstLine="720"/>
        <w:jc w:val="both"/>
        <w:rPr/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.2. Основной формой работы Комиссии является заседание. Заседание Комиссии правомочно, если присутствуют более половины численного состава Комиссии.</w:t>
      </w:r>
    </w:p>
    <w:p>
      <w:pPr>
        <w:pStyle w:val="Textbody"/>
        <w:spacing w:before="0" w:after="0"/>
        <w:ind w:firstLine="720"/>
        <w:jc w:val="both"/>
        <w:rPr/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.3. Заседания Комиссии по принятию решений о комплектовании Организаций на новый учебный год проходят в период мая-июня текущего года.</w:t>
      </w:r>
    </w:p>
    <w:p>
      <w:pPr>
        <w:pStyle w:val="Textbody"/>
        <w:spacing w:before="0" w:after="0"/>
        <w:ind w:firstLine="720"/>
        <w:jc w:val="both"/>
        <w:rPr/>
      </w:pPr>
      <w:r>
        <w:rPr>
          <w:sz w:val="28"/>
          <w:szCs w:val="28"/>
        </w:rPr>
        <w:t xml:space="preserve">Очередные заседания Комиссии проводятся 1 раз в квартал (при наличии вакантных мест – </w:t>
      </w:r>
      <w:r>
        <w:rPr>
          <w:sz w:val="28"/>
          <w:szCs w:val="28"/>
          <w:lang w:val="ru-RU"/>
        </w:rPr>
        <w:t>доукомплектование. В</w:t>
      </w:r>
      <w:r>
        <w:rPr>
          <w:sz w:val="28"/>
          <w:szCs w:val="28"/>
        </w:rPr>
        <w:t xml:space="preserve"> случае необходимости проводятся внеочередные заседания.</w:t>
      </w:r>
    </w:p>
    <w:p>
      <w:pPr>
        <w:pStyle w:val="Textbody"/>
        <w:spacing w:before="0" w:after="0"/>
        <w:jc w:val="both"/>
        <w:rPr/>
      </w:pPr>
      <w:r>
        <w:rPr>
          <w:sz w:val="28"/>
          <w:szCs w:val="28"/>
          <w:lang w:val="ru-RU"/>
        </w:rPr>
        <w:tab/>
        <w:t>4</w:t>
      </w:r>
      <w:r>
        <w:rPr>
          <w:sz w:val="28"/>
          <w:szCs w:val="28"/>
        </w:rPr>
        <w:t xml:space="preserve">.4. По итогам проведения заседаний Комиссия принимает решения по вопросам, отнесенным к компетенции Комиссии. Решения Комиссии принимаются простым большинством голосов ее членов, присутствующих на заседании. При равенстве голосов, поданных "за" и "против", голос председательствующего является решающим. Решение оформляется протоколом, который подписывается членами Комиссии, присутствующими на заседании </w:t>
      </w:r>
      <w:r>
        <w:rPr>
          <w:sz w:val="28"/>
          <w:szCs w:val="28"/>
          <w:lang w:val="ru-RU"/>
        </w:rPr>
        <w:t>по компл</w:t>
      </w:r>
      <w:r>
        <w:rPr>
          <w:sz w:val="28"/>
          <w:szCs w:val="28"/>
        </w:rPr>
        <w:t>ектовани</w:t>
      </w:r>
      <w:r>
        <w:rPr>
          <w:sz w:val="28"/>
          <w:szCs w:val="28"/>
          <w:lang w:val="ru-RU"/>
        </w:rPr>
        <w:t>ю</w:t>
      </w:r>
      <w:r>
        <w:rPr>
          <w:sz w:val="28"/>
          <w:szCs w:val="28"/>
        </w:rPr>
        <w:t>).</w:t>
      </w:r>
    </w:p>
    <w:p>
      <w:pPr>
        <w:pStyle w:val="Textbody"/>
        <w:spacing w:before="0" w:after="0"/>
        <w:ind w:firstLine="720"/>
        <w:jc w:val="both"/>
        <w:rPr/>
      </w:pPr>
      <w:r>
        <w:rPr>
          <w:sz w:val="28"/>
          <w:szCs w:val="28"/>
          <w:lang w:val="ru-RU"/>
        </w:rPr>
        <w:t>4.5.</w:t>
      </w:r>
      <w:r>
        <w:rPr>
          <w:sz w:val="28"/>
          <w:szCs w:val="28"/>
        </w:rPr>
        <w:t xml:space="preserve"> На заседание Комиссии ответственным лицом Управления образования предоставляется:</w:t>
      </w:r>
    </w:p>
    <w:p>
      <w:pPr>
        <w:pStyle w:val="Textbody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информация о проведенной работе по выполнению решения предыдущего заседания Комиссии, её результатах;</w:t>
      </w:r>
    </w:p>
    <w:p>
      <w:pPr>
        <w:pStyle w:val="Textbody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информация о наличии вакантных мест в Организациях на момент проведения заседания Комиссии;</w:t>
      </w:r>
    </w:p>
    <w:p>
      <w:pPr>
        <w:pStyle w:val="Textbody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предварительный список детей, подлежащих зачислению (направляемых) в Организации на вакантные места;</w:t>
      </w:r>
    </w:p>
    <w:p>
      <w:pPr>
        <w:pStyle w:val="Textbody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информация о поступивших на Комиссию заявлениях, обращениях и ходатайств с приложением сведений о состоянии очереди по конкретному ребенку.</w:t>
      </w:r>
    </w:p>
    <w:p>
      <w:pPr>
        <w:pStyle w:val="Textbody"/>
        <w:spacing w:before="0" w:after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.6. Решение Комиссии о направлении ребенка в Организацию является основанием для подготовки и выдачи ответственным лицом Управления образования родителям (законным представителям) ребенка Направления по установленной форме.</w:t>
      </w:r>
    </w:p>
    <w:p>
      <w:pPr>
        <w:pStyle w:val="Textbody"/>
        <w:spacing w:before="0" w:after="0"/>
        <w:jc w:val="both"/>
        <w:rPr/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  <w:t>4.7. Информирование</w:t>
      </w:r>
      <w:r>
        <w:rPr>
          <w:sz w:val="28"/>
          <w:szCs w:val="28"/>
        </w:rPr>
        <w:t xml:space="preserve"> родителей (законных представителей) детей, направленных в Организации, осуществляется в установленном порядке.</w:t>
      </w:r>
    </w:p>
    <w:p>
      <w:pPr>
        <w:pStyle w:val="Textbody"/>
        <w:spacing w:before="0" w:after="0"/>
        <w:jc w:val="both"/>
        <w:rPr/>
      </w:pPr>
      <w:r>
        <w:rPr>
          <w:sz w:val="28"/>
          <w:szCs w:val="28"/>
          <w:lang w:val="ru-RU"/>
        </w:rPr>
        <w:tab/>
        <w:t xml:space="preserve">4.8. </w:t>
      </w:r>
      <w:r>
        <w:rPr>
          <w:sz w:val="28"/>
          <w:szCs w:val="28"/>
        </w:rPr>
        <w:t>Протоколы нумеруются, подшиваются в специальную папку «Протоколы</w:t>
      </w:r>
      <w:r>
        <w:rPr>
          <w:lang w:val="ru-RU"/>
        </w:rPr>
        <w:t xml:space="preserve"> </w:t>
      </w:r>
      <w:r>
        <w:rPr>
          <w:sz w:val="28"/>
          <w:szCs w:val="28"/>
        </w:rPr>
        <w:t xml:space="preserve">заседаний комиссии по комплектованию муниципальных образовательных организаций  </w:t>
      </w:r>
      <w:r>
        <w:rPr>
          <w:sz w:val="28"/>
          <w:szCs w:val="28"/>
          <w:lang w:val="ru-RU"/>
        </w:rPr>
        <w:t>муниципального образования Кореновский район</w:t>
      </w:r>
      <w:r>
        <w:rPr>
          <w:sz w:val="28"/>
          <w:szCs w:val="28"/>
        </w:rPr>
        <w:t>, реализующих образовательную программу дошкольного образования».</w:t>
      </w:r>
    </w:p>
    <w:p>
      <w:pPr>
        <w:pStyle w:val="Textbody"/>
        <w:spacing w:before="0"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4.9. Протоколы заседаний комиссии хранятся 5 лет.</w:t>
      </w:r>
    </w:p>
    <w:p>
      <w:pPr>
        <w:pStyle w:val="Textbody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Textbody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  <w:t>Исполняющий обязанности начальника</w:t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  <w:t>управления образования</w:t>
        <w:tab/>
        <w:tab/>
        <w:tab/>
        <w:tab/>
        <w:tab/>
      </w:r>
    </w:p>
    <w:p>
      <w:pPr>
        <w:pStyle w:val="Textbody"/>
        <w:spacing w:before="0"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муниципального образования</w:t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>
          <w:sz w:val="28"/>
          <w:szCs w:val="28"/>
          <w:lang w:val="ru-RU"/>
        </w:rPr>
        <w:t>Кореновский муниципальный район</w:t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>
          <w:sz w:val="28"/>
          <w:szCs w:val="28"/>
          <w:lang w:val="ru-RU"/>
        </w:rPr>
        <w:t>Краснодарского края</w:t>
        <w:tab/>
        <w:tab/>
        <w:tab/>
        <w:tab/>
        <w:tab/>
        <w:tab/>
      </w:r>
      <w:r>
        <w:rPr>
          <w:color w:val="000000"/>
          <w:w w:val="101"/>
          <w:sz w:val="28"/>
          <w:szCs w:val="28"/>
          <w:lang w:val="ru-RU"/>
        </w:rPr>
        <w:t xml:space="preserve"> М.В. Куземченко</w:t>
      </w:r>
    </w:p>
    <w:p>
      <w:pPr>
        <w:pStyle w:val="Textbody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  <w:t> </w:t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</w:r>
      <w:r>
        <w:br w:type="page"/>
      </w:r>
    </w:p>
    <w:p>
      <w:pPr>
        <w:pStyle w:val="Textbody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  <w:tab/>
        <w:tab/>
        <w:tab/>
        <w:tab/>
        <w:tab/>
        <w:tab/>
        <w:tab/>
        <w:t>ПРИЛОЖЕНИЕ № 2</w:t>
      </w:r>
    </w:p>
    <w:p>
      <w:pPr>
        <w:pStyle w:val="Textbody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</w:r>
    </w:p>
    <w:p>
      <w:pPr>
        <w:pStyle w:val="Textbody"/>
        <w:spacing w:before="0" w:after="0"/>
        <w:jc w:val="center"/>
        <w:rPr/>
      </w:pPr>
      <w:r>
        <w:rPr>
          <w:sz w:val="28"/>
        </w:rPr>
        <w:tab/>
        <w:tab/>
        <w:tab/>
        <w:tab/>
        <w:tab/>
        <w:tab/>
        <w:tab/>
        <w:t xml:space="preserve">к </w:t>
      </w:r>
      <w:r>
        <w:rPr>
          <w:sz w:val="28"/>
          <w:lang w:val="ru-RU"/>
        </w:rPr>
        <w:t>постановлению</w:t>
      </w:r>
      <w:r>
        <w:rPr>
          <w:sz w:val="28"/>
        </w:rPr>
        <w:t xml:space="preserve"> администрации</w:t>
      </w:r>
    </w:p>
    <w:p>
      <w:pPr>
        <w:pStyle w:val="Textbody"/>
        <w:spacing w:before="0" w:after="0"/>
        <w:jc w:val="center"/>
        <w:rPr>
          <w:sz w:val="28"/>
        </w:rPr>
      </w:pPr>
      <w:r>
        <w:rPr>
          <w:sz w:val="28"/>
        </w:rPr>
        <w:tab/>
        <w:tab/>
        <w:tab/>
        <w:tab/>
        <w:tab/>
        <w:tab/>
        <w:tab/>
        <w:tab/>
        <w:t>муниципального образования</w:t>
      </w:r>
    </w:p>
    <w:p>
      <w:pPr>
        <w:pStyle w:val="Textbody"/>
        <w:spacing w:before="0" w:after="0"/>
        <w:jc w:val="center"/>
        <w:rPr/>
      </w:pPr>
      <w:r>
        <w:rPr>
          <w:sz w:val="28"/>
        </w:rPr>
        <w:tab/>
        <w:tab/>
        <w:tab/>
        <w:tab/>
        <w:tab/>
        <w:tab/>
        <w:tab/>
        <w:tab/>
        <w:t xml:space="preserve">Кореновский </w:t>
      </w:r>
      <w:r>
        <w:rPr>
          <w:sz w:val="28"/>
          <w:lang w:val="ru-RU"/>
        </w:rPr>
        <w:t xml:space="preserve">муниципальный </w:t>
        <w:tab/>
        <w:tab/>
        <w:tab/>
        <w:tab/>
        <w:tab/>
        <w:tab/>
        <w:tab/>
        <w:tab/>
        <w:t>район   Краснодарского края</w:t>
      </w:r>
    </w:p>
    <w:p>
      <w:pPr>
        <w:pStyle w:val="Textbody"/>
        <w:spacing w:before="0" w:after="0"/>
        <w:jc w:val="center"/>
        <w:rPr/>
      </w:pPr>
      <w:r>
        <w:rPr/>
        <w:t xml:space="preserve"> </w:t>
      </w:r>
      <w:r>
        <w:rPr/>
        <w:tab/>
        <w:tab/>
        <w:tab/>
        <w:tab/>
        <w:tab/>
        <w:tab/>
        <w:tab/>
        <w:tab/>
      </w:r>
      <w:r>
        <w:rPr>
          <w:sz w:val="28"/>
        </w:rPr>
        <w:t xml:space="preserve">от 21.11.2025  </w:t>
      </w:r>
      <w:r>
        <w:rPr>
          <w:sz w:val="28"/>
          <w:lang w:val="ru-RU"/>
        </w:rPr>
        <w:t xml:space="preserve">года </w:t>
      </w:r>
      <w:r>
        <w:rPr>
          <w:sz w:val="28"/>
        </w:rPr>
        <w:t>№ 1650</w:t>
      </w:r>
    </w:p>
    <w:p>
      <w:pPr>
        <w:pStyle w:val="Textbody"/>
        <w:jc w:val="center"/>
        <w:rPr/>
      </w:pPr>
      <w:r>
        <w:rPr/>
        <w:tab/>
        <w:tab/>
        <w:tab/>
        <w:tab/>
      </w:r>
    </w:p>
    <w:p>
      <w:pPr>
        <w:pStyle w:val="Textbody"/>
        <w:jc w:val="center"/>
        <w:rPr/>
      </w:pPr>
      <w:r>
        <w:rPr/>
        <w:tab/>
        <w:tab/>
        <w:tab/>
        <w:tab/>
        <w:tab/>
        <w:tab/>
        <w:tab/>
        <w:t xml:space="preserve">    </w:t>
      </w:r>
    </w:p>
    <w:p>
      <w:pPr>
        <w:pStyle w:val="Textbody"/>
        <w:jc w:val="both"/>
        <w:rPr>
          <w:sz w:val="28"/>
          <w:lang w:val="ru-RU"/>
        </w:rPr>
      </w:pPr>
      <w:r>
        <w:rPr>
          <w:sz w:val="28"/>
          <w:lang w:val="ru-RU"/>
        </w:rPr>
      </w:r>
    </w:p>
    <w:p>
      <w:pPr>
        <w:pStyle w:val="Textbody"/>
        <w:jc w:val="center"/>
        <w:rPr>
          <w:sz w:val="28"/>
        </w:rPr>
      </w:pPr>
      <w:r>
        <w:rPr>
          <w:sz w:val="28"/>
        </w:rPr>
        <w:t>СОСТАВ</w:t>
      </w:r>
    </w:p>
    <w:p>
      <w:pPr>
        <w:pStyle w:val="Textbody"/>
        <w:jc w:val="center"/>
        <w:rPr/>
      </w:pPr>
      <w:r>
        <w:rPr>
          <w:sz w:val="28"/>
        </w:rPr>
        <w:t xml:space="preserve">комиссии </w:t>
      </w:r>
      <w:r>
        <w:rPr>
          <w:sz w:val="28"/>
          <w:lang w:val="ru-RU"/>
        </w:rPr>
        <w:t>по</w:t>
      </w:r>
      <w:r>
        <w:rPr>
          <w:sz w:val="28"/>
        </w:rPr>
        <w:t xml:space="preserve"> комплектовани</w:t>
      </w:r>
      <w:r>
        <w:rPr>
          <w:sz w:val="28"/>
          <w:lang w:val="ru-RU"/>
        </w:rPr>
        <w:t>ю</w:t>
      </w:r>
      <w:r>
        <w:rPr>
          <w:sz w:val="28"/>
        </w:rPr>
        <w:t xml:space="preserve"> детьми образовательных учреждений муниципального образования Кореновский </w:t>
      </w:r>
      <w:r>
        <w:rPr>
          <w:sz w:val="28"/>
          <w:lang w:val="ru-RU"/>
        </w:rPr>
        <w:t xml:space="preserve">муниципальый </w:t>
      </w:r>
      <w:r>
        <w:rPr>
          <w:sz w:val="28"/>
        </w:rPr>
        <w:t xml:space="preserve"> район </w:t>
      </w:r>
      <w:r>
        <w:rPr>
          <w:sz w:val="28"/>
          <w:lang w:val="ru-RU"/>
        </w:rPr>
        <w:t>Краснодарского края, реализующих образовательные программы дошкольного образования</w:t>
      </w:r>
    </w:p>
    <w:p>
      <w:pPr>
        <w:pStyle w:val="Textbody"/>
        <w:jc w:val="center"/>
        <w:rPr/>
      </w:pPr>
      <w:r>
        <w:rPr/>
        <w:t> </w:t>
      </w:r>
    </w:p>
    <w:tbl>
      <w:tblPr>
        <w:tblW w:w="9555" w:type="dxa"/>
        <w:jc w:val="left"/>
        <w:tblInd w:w="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408"/>
        <w:gridCol w:w="5146"/>
      </w:tblGrid>
      <w:tr>
        <w:trPr/>
        <w:tc>
          <w:tcPr>
            <w:tcW w:w="4408" w:type="dxa"/>
            <w:tcBorders/>
            <w:shd w:color="auto" w:fill="auto" w:val="clear"/>
          </w:tcPr>
          <w:p>
            <w:pPr>
              <w:pStyle w:val="Style1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Куземченко</w:t>
            </w:r>
          </w:p>
          <w:p>
            <w:pPr>
              <w:pStyle w:val="Style1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Марина Васильевна</w:t>
            </w:r>
          </w:p>
        </w:tc>
        <w:tc>
          <w:tcPr>
            <w:tcW w:w="5146" w:type="dxa"/>
            <w:tcBorders/>
            <w:shd w:color="auto" w:fill="auto" w:val="clear"/>
          </w:tcPr>
          <w:p>
            <w:pPr>
              <w:pStyle w:val="Style15"/>
              <w:spacing w:before="0" w:after="283"/>
              <w:jc w:val="both"/>
              <w:rPr/>
            </w:pPr>
            <w:r>
              <w:rPr>
                <w:sz w:val="28"/>
              </w:rPr>
              <w:t>-</w:t>
            </w:r>
            <w:r>
              <w:rPr>
                <w:sz w:val="28"/>
                <w:lang w:val="ru-RU"/>
              </w:rPr>
              <w:t xml:space="preserve">исполняющий обязанности начальника </w:t>
            </w:r>
            <w:r>
              <w:rPr>
                <w:sz w:val="28"/>
              </w:rPr>
              <w:t xml:space="preserve"> управления образования  администрации муниципального образования Кореновский </w:t>
            </w:r>
            <w:r>
              <w:rPr>
                <w:sz w:val="28"/>
                <w:lang w:val="ru-RU"/>
              </w:rPr>
              <w:t>муниципальный</w:t>
            </w:r>
            <w:r>
              <w:rPr>
                <w:sz w:val="28"/>
              </w:rPr>
              <w:t xml:space="preserve"> район </w:t>
            </w:r>
            <w:r>
              <w:rPr>
                <w:sz w:val="28"/>
                <w:lang w:val="ru-RU"/>
              </w:rPr>
              <w:t>Краснодарского края</w:t>
            </w:r>
            <w:r>
              <w:rPr>
                <w:sz w:val="28"/>
              </w:rPr>
              <w:t>, председатель комиссии;</w:t>
            </w:r>
          </w:p>
        </w:tc>
      </w:tr>
      <w:tr>
        <w:trPr/>
        <w:tc>
          <w:tcPr>
            <w:tcW w:w="4408" w:type="dxa"/>
            <w:tcBorders/>
            <w:shd w:color="auto" w:fill="auto" w:val="clear"/>
          </w:tcPr>
          <w:p>
            <w:pPr>
              <w:pStyle w:val="Style1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Прядущенко</w:t>
            </w:r>
          </w:p>
          <w:p>
            <w:pPr>
              <w:pStyle w:val="Style1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Анастасия Владимировна</w:t>
            </w:r>
          </w:p>
        </w:tc>
        <w:tc>
          <w:tcPr>
            <w:tcW w:w="5146" w:type="dxa"/>
            <w:tcBorders/>
            <w:shd w:color="auto" w:fill="auto" w:val="clear"/>
          </w:tcPr>
          <w:p>
            <w:pPr>
              <w:pStyle w:val="Style15"/>
              <w:spacing w:before="0" w:after="283"/>
              <w:jc w:val="both"/>
              <w:rPr/>
            </w:pPr>
            <w:r>
              <w:rPr>
                <w:sz w:val="28"/>
              </w:rPr>
              <w:t>-</w:t>
            </w:r>
            <w:r>
              <w:rPr>
                <w:sz w:val="28"/>
                <w:lang w:val="ru-RU"/>
              </w:rPr>
              <w:t xml:space="preserve">заместитель </w:t>
            </w:r>
            <w:r>
              <w:rPr>
                <w:sz w:val="28"/>
              </w:rPr>
              <w:t>начальник</w:t>
            </w:r>
            <w:r>
              <w:rPr>
                <w:sz w:val="28"/>
                <w:lang w:val="ru-RU"/>
              </w:rPr>
              <w:t>а</w:t>
            </w:r>
            <w:r>
              <w:rPr>
                <w:sz w:val="28"/>
              </w:rPr>
              <w:t xml:space="preserve"> управления образования администрации муниципального образования Кореновский </w:t>
            </w:r>
            <w:r>
              <w:rPr>
                <w:sz w:val="28"/>
                <w:lang w:val="ru-RU"/>
              </w:rPr>
              <w:t>муниципальный</w:t>
            </w:r>
            <w:r>
              <w:rPr>
                <w:sz w:val="28"/>
              </w:rPr>
              <w:t xml:space="preserve"> район </w:t>
            </w:r>
            <w:r>
              <w:rPr>
                <w:sz w:val="28"/>
                <w:lang w:val="ru-RU"/>
              </w:rPr>
              <w:t>Краснодарского края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  <w:lang w:val="ru-RU"/>
              </w:rPr>
              <w:t xml:space="preserve">заместитель </w:t>
            </w:r>
            <w:r>
              <w:rPr>
                <w:sz w:val="28"/>
              </w:rPr>
              <w:t>председател</w:t>
            </w:r>
            <w:r>
              <w:rPr>
                <w:sz w:val="28"/>
                <w:lang w:val="ru-RU"/>
              </w:rPr>
              <w:t>я</w:t>
            </w:r>
            <w:r>
              <w:rPr>
                <w:sz w:val="28"/>
              </w:rPr>
              <w:t xml:space="preserve"> комиссии;</w:t>
            </w:r>
          </w:p>
        </w:tc>
      </w:tr>
      <w:tr>
        <w:trPr/>
        <w:tc>
          <w:tcPr>
            <w:tcW w:w="4408" w:type="dxa"/>
            <w:tcBorders/>
            <w:shd w:color="auto" w:fill="auto" w:val="clear"/>
          </w:tcPr>
          <w:p>
            <w:pPr>
              <w:pStyle w:val="Style15"/>
              <w:spacing w:before="0" w:after="283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Style15"/>
              <w:rPr>
                <w:sz w:val="28"/>
              </w:rPr>
            </w:pPr>
            <w:r>
              <w:rPr>
                <w:sz w:val="28"/>
              </w:rPr>
              <w:t>Гальченко</w:t>
            </w:r>
          </w:p>
          <w:p>
            <w:pPr>
              <w:pStyle w:val="Style15"/>
              <w:rPr>
                <w:sz w:val="28"/>
              </w:rPr>
            </w:pPr>
            <w:r>
              <w:rPr>
                <w:sz w:val="28"/>
              </w:rPr>
              <w:t>Людмила Николаевна</w:t>
            </w:r>
          </w:p>
        </w:tc>
        <w:tc>
          <w:tcPr>
            <w:tcW w:w="5146" w:type="dxa"/>
            <w:tcBorders/>
            <w:shd w:color="auto" w:fill="auto" w:val="clear"/>
          </w:tcPr>
          <w:p>
            <w:pPr>
              <w:pStyle w:val="Style15"/>
              <w:spacing w:before="0" w:after="283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Style15"/>
              <w:spacing w:before="0" w:after="283"/>
              <w:jc w:val="both"/>
              <w:rPr/>
            </w:pPr>
            <w:r>
              <w:rPr>
                <w:sz w:val="28"/>
              </w:rPr>
              <w:t xml:space="preserve">-ведущий специалист управления образования администрации муниципального образования Кореновский  </w:t>
            </w:r>
            <w:r>
              <w:rPr>
                <w:sz w:val="28"/>
                <w:lang w:val="ru-RU"/>
              </w:rPr>
              <w:t xml:space="preserve">муниципальный </w:t>
            </w:r>
            <w:r>
              <w:rPr>
                <w:sz w:val="28"/>
              </w:rPr>
              <w:t xml:space="preserve">район </w:t>
            </w:r>
            <w:r>
              <w:rPr>
                <w:sz w:val="28"/>
                <w:lang w:val="ru-RU"/>
              </w:rPr>
              <w:t>Краснодарского края</w:t>
            </w:r>
            <w:r>
              <w:rPr>
                <w:sz w:val="28"/>
              </w:rPr>
              <w:t>, секретарь комиссии</w:t>
            </w:r>
            <w:r>
              <w:rPr>
                <w:sz w:val="28"/>
                <w:lang w:val="ru-RU"/>
              </w:rPr>
              <w:t>.</w:t>
            </w:r>
          </w:p>
        </w:tc>
      </w:tr>
      <w:tr>
        <w:trPr/>
        <w:tc>
          <w:tcPr>
            <w:tcW w:w="9554" w:type="dxa"/>
            <w:gridSpan w:val="2"/>
            <w:tcBorders/>
            <w:shd w:color="auto" w:fill="auto" w:val="clear"/>
          </w:tcPr>
          <w:p>
            <w:pPr>
              <w:pStyle w:val="Style15"/>
              <w:spacing w:before="0" w:after="283"/>
              <w:rPr/>
            </w:pPr>
            <w:r>
              <w:rPr/>
            </w:r>
          </w:p>
          <w:p>
            <w:pPr>
              <w:pStyle w:val="Style15"/>
              <w:spacing w:before="0" w:after="283"/>
              <w:jc w:val="center"/>
              <w:rPr/>
            </w:pPr>
            <w:r>
              <w:rPr>
                <w:sz w:val="28"/>
              </w:rPr>
              <w:t>Члены комиссии:</w:t>
            </w:r>
          </w:p>
        </w:tc>
      </w:tr>
      <w:tr>
        <w:trPr/>
        <w:tc>
          <w:tcPr>
            <w:tcW w:w="4408" w:type="dxa"/>
            <w:tcBorders/>
            <w:shd w:color="auto" w:fill="auto" w:val="clear"/>
          </w:tcPr>
          <w:p>
            <w:pPr>
              <w:pStyle w:val="Style15"/>
              <w:rPr/>
            </w:pPr>
            <w:r>
              <w:rPr/>
            </w:r>
          </w:p>
          <w:p>
            <w:pPr>
              <w:pStyle w:val="Style1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Андреев</w:t>
            </w:r>
          </w:p>
          <w:p>
            <w:pPr>
              <w:pStyle w:val="Style1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Олег Анатольевич</w:t>
            </w:r>
          </w:p>
          <w:p>
            <w:pPr>
              <w:pStyle w:val="Style1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</w:r>
          </w:p>
          <w:p>
            <w:pPr>
              <w:pStyle w:val="Style1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</w:r>
          </w:p>
          <w:p>
            <w:pPr>
              <w:pStyle w:val="Style1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</w:r>
          </w:p>
          <w:p>
            <w:pPr>
              <w:pStyle w:val="Style1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</w:r>
          </w:p>
          <w:p>
            <w:pPr>
              <w:pStyle w:val="Style1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</w:r>
          </w:p>
          <w:p>
            <w:pPr>
              <w:pStyle w:val="Style1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</w:r>
          </w:p>
          <w:p>
            <w:pPr>
              <w:pStyle w:val="Style1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</w:r>
          </w:p>
          <w:p>
            <w:pPr>
              <w:pStyle w:val="Style1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Лавренова</w:t>
            </w:r>
          </w:p>
          <w:p>
            <w:pPr>
              <w:pStyle w:val="Style1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Ангелина Романовна</w:t>
            </w:r>
          </w:p>
          <w:p>
            <w:pPr>
              <w:pStyle w:val="Style15"/>
              <w:jc w:val="both"/>
              <w:rPr/>
            </w:pPr>
            <w:r>
              <w:rPr/>
            </w:r>
          </w:p>
        </w:tc>
        <w:tc>
          <w:tcPr>
            <w:tcW w:w="5146" w:type="dxa"/>
            <w:tcBorders/>
            <w:shd w:color="auto" w:fill="auto" w:val="clear"/>
          </w:tcPr>
          <w:p>
            <w:pPr>
              <w:pStyle w:val="Style1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Style15"/>
              <w:jc w:val="both"/>
              <w:rPr/>
            </w:pPr>
            <w:r>
              <w:rPr>
                <w:sz w:val="28"/>
              </w:rPr>
              <w:t xml:space="preserve">-председатель комиссии по социальным вопросам: здравоохранения, образования, культуры, физической культуры и спорту, по делам молодежи и семьи Совета муниципального образования Кореновский  </w:t>
            </w:r>
            <w:r>
              <w:rPr>
                <w:sz w:val="28"/>
                <w:lang w:val="ru-RU"/>
              </w:rPr>
              <w:t xml:space="preserve">муниципальный </w:t>
            </w:r>
            <w:r>
              <w:rPr>
                <w:sz w:val="28"/>
              </w:rPr>
              <w:t xml:space="preserve">район </w:t>
            </w:r>
            <w:r>
              <w:rPr>
                <w:sz w:val="28"/>
                <w:lang w:val="ru-RU"/>
              </w:rPr>
              <w:t xml:space="preserve">Краснодарского края </w:t>
            </w:r>
            <w:r>
              <w:rPr>
                <w:sz w:val="28"/>
              </w:rPr>
              <w:t>(по  согласованию);</w:t>
            </w:r>
          </w:p>
          <w:p>
            <w:pPr>
              <w:pStyle w:val="Style15"/>
              <w:jc w:val="both"/>
              <w:rPr/>
            </w:pPr>
            <w:r>
              <w:rPr/>
            </w:r>
          </w:p>
          <w:p>
            <w:pPr>
              <w:pStyle w:val="Style15"/>
              <w:jc w:val="both"/>
              <w:rPr/>
            </w:pPr>
            <w:r>
              <w:rPr/>
            </w:r>
          </w:p>
          <w:p>
            <w:pPr>
              <w:pStyle w:val="Style15"/>
              <w:jc w:val="both"/>
              <w:rPr/>
            </w:pPr>
            <w:r>
              <w:rPr>
                <w:sz w:val="28"/>
                <w:lang w:val="ru-RU"/>
              </w:rPr>
              <w:t>-директор муниципального общеобразовательного бюджетного учреждения основная общеобразовательная школа № 24 имени Героя Советского Союза Герасима Евгеевича Кучерявого муниципального образования Кореновск муниципальный район Краснодарского края (по согласованию);</w:t>
            </w:r>
          </w:p>
          <w:p>
            <w:pPr>
              <w:pStyle w:val="Style15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408" w:type="dxa"/>
            <w:tcBorders/>
            <w:shd w:color="auto" w:fill="auto" w:val="clear"/>
          </w:tcPr>
          <w:p>
            <w:pPr>
              <w:pStyle w:val="Style15"/>
              <w:jc w:val="both"/>
              <w:rPr/>
            </w:pPr>
            <w:r>
              <w:rPr/>
            </w:r>
          </w:p>
          <w:p>
            <w:pPr>
              <w:pStyle w:val="Style1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Гориславская</w:t>
            </w:r>
          </w:p>
          <w:p>
            <w:pPr>
              <w:pStyle w:val="Style1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Наталья Николаевна</w:t>
            </w:r>
          </w:p>
          <w:p>
            <w:pPr>
              <w:pStyle w:val="Style15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</w:r>
          </w:p>
          <w:p>
            <w:pPr>
              <w:pStyle w:val="Style15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</w:r>
          </w:p>
          <w:p>
            <w:pPr>
              <w:pStyle w:val="Style15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</w:r>
          </w:p>
          <w:p>
            <w:pPr>
              <w:pStyle w:val="Style15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</w:r>
          </w:p>
          <w:p>
            <w:pPr>
              <w:pStyle w:val="Style15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</w:r>
          </w:p>
          <w:p>
            <w:pPr>
              <w:pStyle w:val="Style15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</w:r>
          </w:p>
          <w:p>
            <w:pPr>
              <w:pStyle w:val="Style15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Уварова</w:t>
            </w:r>
          </w:p>
          <w:p>
            <w:pPr>
              <w:pStyle w:val="Style15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Инна Михайловна</w:t>
            </w:r>
          </w:p>
          <w:p>
            <w:pPr>
              <w:pStyle w:val="Style15"/>
              <w:jc w:val="both"/>
              <w:rPr/>
            </w:pPr>
            <w:r>
              <w:rPr/>
            </w:r>
          </w:p>
          <w:p>
            <w:pPr>
              <w:pStyle w:val="Style15"/>
              <w:jc w:val="both"/>
              <w:rPr/>
            </w:pPr>
            <w:r>
              <w:rPr/>
            </w:r>
          </w:p>
          <w:p>
            <w:pPr>
              <w:pStyle w:val="Style15"/>
              <w:jc w:val="right"/>
              <w:rPr/>
            </w:pPr>
            <w:r>
              <w:rPr/>
            </w:r>
          </w:p>
          <w:p>
            <w:pPr>
              <w:pStyle w:val="Style15"/>
              <w:jc w:val="right"/>
              <w:rPr/>
            </w:pPr>
            <w:r>
              <w:rPr/>
            </w:r>
          </w:p>
          <w:p>
            <w:pPr>
              <w:pStyle w:val="Style15"/>
              <w:jc w:val="righ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46" w:type="dxa"/>
            <w:tcBorders/>
            <w:shd w:color="auto" w:fill="auto" w:val="clear"/>
          </w:tcPr>
          <w:p>
            <w:pPr>
              <w:pStyle w:val="Style15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Style1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-директор муниципального казенного учреждения «Централизованная бухгалтерия учреждений образования  и культуры муниципального образования Кореновский муниципальный район Краснодарского края» (по согласованию);</w:t>
            </w:r>
          </w:p>
          <w:p>
            <w:pPr>
              <w:pStyle w:val="Style15"/>
              <w:jc w:val="both"/>
              <w:rPr/>
            </w:pPr>
            <w:r>
              <w:rPr/>
            </w:r>
          </w:p>
          <w:p>
            <w:pPr>
              <w:pStyle w:val="Style15"/>
              <w:jc w:val="both"/>
              <w:rPr/>
            </w:pPr>
            <w:r>
              <w:rPr/>
            </w:r>
          </w:p>
          <w:p>
            <w:pPr>
              <w:pStyle w:val="Style15"/>
              <w:jc w:val="both"/>
              <w:rPr/>
            </w:pPr>
            <w:r>
              <w:rPr>
                <w:sz w:val="28"/>
              </w:rPr>
              <w:t>-м</w:t>
            </w:r>
            <w:r>
              <w:rPr>
                <w:sz w:val="28"/>
                <w:lang w:val="ru-RU"/>
              </w:rPr>
              <w:t>етодист муниципального казенного учреждения «Информационно-методический центр системы образования муниципального образования Кореновский район»</w:t>
            </w:r>
            <w:r>
              <w:rPr>
                <w:sz w:val="28"/>
                <w:szCs w:val="28"/>
                <w:lang w:val="ru-RU"/>
              </w:rPr>
              <w:t>(по согласованию)</w:t>
            </w:r>
          </w:p>
          <w:p>
            <w:pPr>
              <w:pStyle w:val="Style15"/>
              <w:ind w:hanging="15" w:left="-510"/>
              <w:jc w:val="both"/>
              <w:rPr/>
            </w:pPr>
            <w:r>
              <w:rPr>
                <w:sz w:val="28"/>
                <w:lang w:val="ru-RU"/>
              </w:rPr>
              <w:t xml:space="preserve">                                                                              </w:t>
            </w:r>
            <w:r>
              <w:rPr>
                <w:sz w:val="28"/>
                <w:lang w:val="ru-RU"/>
              </w:rPr>
              <w:t>».</w:t>
            </w:r>
          </w:p>
        </w:tc>
      </w:tr>
      <w:tr>
        <w:trPr/>
        <w:tc>
          <w:tcPr>
            <w:tcW w:w="4408" w:type="dxa"/>
            <w:tcBorders/>
            <w:shd w:color="auto" w:fill="auto" w:val="clear"/>
          </w:tcPr>
          <w:p>
            <w:pPr>
              <w:pStyle w:val="Style15"/>
              <w:jc w:val="both"/>
              <w:rPr/>
            </w:pPr>
            <w:r>
              <w:rPr/>
            </w:r>
          </w:p>
          <w:p>
            <w:pPr>
              <w:pStyle w:val="Style15"/>
              <w:jc w:val="both"/>
              <w:rPr/>
            </w:pPr>
            <w:r>
              <w:rPr/>
            </w:r>
          </w:p>
        </w:tc>
        <w:tc>
          <w:tcPr>
            <w:tcW w:w="5146" w:type="dxa"/>
            <w:tcBorders/>
            <w:shd w:color="auto" w:fill="auto" w:val="clear"/>
          </w:tcPr>
          <w:p>
            <w:pPr>
              <w:pStyle w:val="Style15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  <w:t>Исполняющий обязанности начальника</w:t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  <w:t>управления образования</w:t>
        <w:tab/>
        <w:tab/>
        <w:tab/>
        <w:tab/>
        <w:tab/>
      </w:r>
    </w:p>
    <w:p>
      <w:pPr>
        <w:pStyle w:val="Textbody"/>
        <w:spacing w:before="0"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муниципального образования</w:t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>
          <w:sz w:val="28"/>
          <w:szCs w:val="28"/>
          <w:lang w:val="ru-RU"/>
        </w:rPr>
        <w:t>Кореновский муниципальный район</w:t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>
          <w:sz w:val="28"/>
          <w:szCs w:val="28"/>
          <w:lang w:val="ru-RU"/>
        </w:rPr>
        <w:t>Краснодарского края</w:t>
        <w:tab/>
        <w:tab/>
        <w:tab/>
        <w:tab/>
        <w:tab/>
        <w:tab/>
      </w:r>
      <w:r>
        <w:rPr>
          <w:color w:val="000000"/>
          <w:w w:val="101"/>
          <w:sz w:val="28"/>
          <w:szCs w:val="28"/>
          <w:lang w:val="ru-RU"/>
        </w:rPr>
        <w:t xml:space="preserve"> М.В. Куземченко</w:t>
      </w:r>
    </w:p>
    <w:p>
      <w:pPr>
        <w:pStyle w:val="Textbody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both"/>
        <w:rPr/>
      </w:pPr>
      <w:r>
        <w:rPr>
          <w:color w:val="000000"/>
          <w:w w:val="101"/>
          <w:sz w:val="28"/>
          <w:szCs w:val="28"/>
          <w:lang w:val="ru-RU"/>
        </w:rPr>
        <w:t> </w:t>
      </w:r>
    </w:p>
    <w:p>
      <w:pPr>
        <w:pStyle w:val="Normal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567" w:top="1133" w:footer="0" w:bottom="1134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7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7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lang w:val="ru-RU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0" w:hanging="0"/>
      </w:pPr>
      <w:rPr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4"/>
        <w:b/>
        <w:rFonts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f4cc8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Heading1">
    <w:name w:val="Heading 1"/>
    <w:basedOn w:val="Normal"/>
    <w:next w:val="Textbody"/>
    <w:link w:val="1"/>
    <w:qFormat/>
    <w:rsid w:val="009f4cc8"/>
    <w:pPr>
      <w:keepNext w:val="true"/>
      <w:spacing w:before="240" w:after="120"/>
      <w:outlineLvl w:val="0"/>
    </w:pPr>
    <w:rPr>
      <w:rFonts w:eastAsia="MS PMincho"/>
      <w:b/>
      <w:bCs/>
      <w:sz w:val="48"/>
      <w:szCs w:val="48"/>
    </w:rPr>
  </w:style>
  <w:style w:type="paragraph" w:styleId="Heading2">
    <w:name w:val="Heading 2"/>
    <w:basedOn w:val="Normal"/>
    <w:next w:val="Textbody"/>
    <w:link w:val="2"/>
    <w:qFormat/>
    <w:rsid w:val="009f4cc8"/>
    <w:pPr>
      <w:keepNext w:val="true"/>
      <w:spacing w:before="240" w:after="120"/>
      <w:outlineLvl w:val="1"/>
    </w:pPr>
    <w:rPr>
      <w:rFonts w:ascii="Arial" w:hAnsi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9f4cc8"/>
    <w:rPr>
      <w:rFonts w:ascii="Times New Roman" w:hAnsi="Times New Roman" w:eastAsia="MS PMincho" w:cs="Tahoma"/>
      <w:b/>
      <w:bCs/>
      <w:kern w:val="2"/>
      <w:sz w:val="48"/>
      <w:szCs w:val="48"/>
      <w:lang w:val="de-DE" w:eastAsia="ja-JP" w:bidi="fa-IR"/>
    </w:rPr>
  </w:style>
  <w:style w:type="character" w:styleId="2" w:customStyle="1">
    <w:name w:val="Заголовок 2 Знак"/>
    <w:basedOn w:val="DefaultParagraphFont"/>
    <w:qFormat/>
    <w:rsid w:val="009f4cc8"/>
    <w:rPr>
      <w:rFonts w:ascii="Arial" w:hAnsi="Arial" w:eastAsia="Andale Sans UI" w:cs="Tahoma"/>
      <w:b/>
      <w:bCs/>
      <w:i/>
      <w:iCs/>
      <w:kern w:val="2"/>
      <w:sz w:val="28"/>
      <w:szCs w:val="28"/>
      <w:lang w:val="de-DE" w:eastAsia="ja-JP" w:bidi="fa-IR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f26f6b"/>
    <w:rPr>
      <w:rFonts w:ascii="Tahoma" w:hAnsi="Tahoma" w:eastAsia="Andale Sans UI" w:cs="Tahoma"/>
      <w:kern w:val="2"/>
      <w:sz w:val="16"/>
      <w:szCs w:val="16"/>
      <w:lang w:val="de-DE" w:eastAsia="ja-JP" w:bidi="fa-IR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qFormat/>
    <w:rsid w:val="009f4cc8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Textbody" w:customStyle="1">
    <w:name w:val="Text body"/>
    <w:basedOn w:val="Standard"/>
    <w:qFormat/>
    <w:rsid w:val="009f4cc8"/>
    <w:pPr>
      <w:spacing w:before="0" w:after="120"/>
    </w:pPr>
    <w:rPr/>
  </w:style>
  <w:style w:type="paragraph" w:styleId="Style15" w:customStyle="1">
    <w:name w:val="Содержимое таблицы"/>
    <w:basedOn w:val="Standard"/>
    <w:qFormat/>
    <w:rsid w:val="009f4cc8"/>
    <w:pPr>
      <w:suppressLineNumbers/>
    </w:pPr>
    <w:rPr/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f26f6b"/>
    <w:pPr/>
    <w:rPr>
      <w:rFonts w:ascii="Tahoma" w:hAnsi="Tahoma"/>
      <w:sz w:val="16"/>
      <w:szCs w:val="16"/>
    </w:rPr>
  </w:style>
  <w:style w:type="paragraph" w:styleId="Style16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6"/>
    <w:pPr>
      <w:suppressLineNumbers/>
    </w:pPr>
    <w:rPr/>
  </w:style>
  <w:style w:type="paragraph" w:styleId="Style17">
    <w:name w:val="Верхний колонтитул слева"/>
    <w:basedOn w:val="Header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8E897-CCB7-4188-AE77-C0E771C3B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LibreOffice/7.6.4.1$Windows_X86_64 LibreOffice_project/e19e193f88cd6c0525a17fb7a176ed8e6a3e2aa1</Application>
  <AppVersion>15.0000</AppVersion>
  <Pages>8</Pages>
  <Words>1233</Words>
  <Characters>10348</Characters>
  <CharactersWithSpaces>11836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2025-11-20T08:50:00Z</dcterms:created>
  <dc:creator>Гальченко</dc:creator>
  <dc:description/>
  <dc:language>ru-RU</dc:language>
  <cp:lastModifiedBy/>
  <cp:lastPrinted>2025-11-25T14:57:11Z</cp:lastPrinted>
  <dcterms:modified xsi:type="dcterms:W3CDTF">2025-12-03T15:20:42Z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