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/>
      </w:pPr>
      <w:r>
        <w:rPr>
          <w:rStyle w:val="Style10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/>
      </w:pPr>
      <w:r>
        <w:rPr>
          <w:b/>
          <w:sz w:val="28"/>
        </w:rPr>
        <w:t xml:space="preserve">от 02.12.2025 </w:t>
      </w:r>
      <w:r>
        <w:rPr>
          <w:sz w:val="28"/>
        </w:rPr>
        <w:t xml:space="preserve">                                                                                                 </w:t>
      </w:r>
      <w:r>
        <w:rPr>
          <w:b/>
          <w:sz w:val="28"/>
        </w:rPr>
        <w:t>№ 4</w:t>
      </w:r>
      <w:r>
        <w:rPr>
          <w:b/>
          <w:sz w:val="28"/>
        </w:rPr>
        <w:t>60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Style w:val="Style10"/>
          <w:sz w:val="28"/>
          <w:szCs w:val="28"/>
          <w:lang w:eastAsia="ru-RU" w:bidi="ar-SA"/>
        </w:rPr>
      </w:pPr>
      <w:r>
        <w:rPr/>
      </w:r>
    </w:p>
    <w:p>
      <w:pPr>
        <w:pStyle w:val="Style22"/>
        <w:jc w:val="center"/>
        <w:rPr/>
      </w:pPr>
      <w:r>
        <w:rPr>
          <w:rStyle w:val="Style10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0"/>
          <w:rFonts w:cs="Times New Roman"/>
          <w:b/>
          <w:sz w:val="28"/>
          <w:szCs w:val="28"/>
        </w:rPr>
        <w:t xml:space="preserve">соблюдения муниципальным </w:t>
      </w:r>
    </w:p>
    <w:p>
      <w:pPr>
        <w:pStyle w:val="Style22"/>
        <w:jc w:val="center"/>
        <w:rPr/>
      </w:pPr>
      <w:r>
        <w:rPr>
          <w:rStyle w:val="Style10"/>
          <w:rFonts w:cs="Times New Roman"/>
          <w:b/>
          <w:sz w:val="28"/>
          <w:szCs w:val="28"/>
        </w:rPr>
        <w:t>бюджетным учреждением «Кореновский районный сельскохозяйственный информационно-консультационный центр»</w:t>
      </w:r>
      <w:r>
        <w:rPr>
          <w:rStyle w:val="Style10"/>
          <w:rFonts w:cs="Times New Roman"/>
          <w:b/>
          <w:sz w:val="28"/>
          <w:szCs w:val="28"/>
        </w:rPr>
        <w:t xml:space="preserve"> </w:t>
      </w:r>
      <w:r>
        <w:rPr>
          <w:rStyle w:val="Style10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в сфере контрактной системе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rFonts w:cs="Times New Roman"/>
          <w:color w:val="000000"/>
          <w:sz w:val="28"/>
          <w:szCs w:val="28"/>
        </w:rPr>
        <w:t xml:space="preserve">Во исполнение статьи 100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на основании пункта </w:t>
      </w:r>
      <w:r>
        <w:rPr>
          <w:rStyle w:val="Style10"/>
          <w:rFonts w:cs="Times New Roman"/>
          <w:color w:val="000000"/>
          <w:sz w:val="28"/>
          <w:szCs w:val="28"/>
        </w:rPr>
        <w:t>2</w:t>
      </w:r>
      <w:r>
        <w:rPr>
          <w:rStyle w:val="Style10"/>
          <w:rFonts w:cs="Times New Roman"/>
          <w:color w:val="000000"/>
          <w:sz w:val="28"/>
          <w:szCs w:val="28"/>
        </w:rPr>
        <w:t xml:space="preserve"> плана проведения плановых проверок по ведомственному контролю за соблюдением требований законодательства Российской Федерации и иных нормативных правовых актов Российской Федерации в сфере контрактной системы закупок на </w:t>
      </w:r>
      <w:r>
        <w:rPr>
          <w:rStyle w:val="Style10"/>
          <w:rFonts w:cs="Times New Roman"/>
          <w:color w:val="000000"/>
          <w:sz w:val="28"/>
          <w:szCs w:val="28"/>
          <w:lang w:val="en-US"/>
        </w:rPr>
        <w:t>I</w:t>
      </w:r>
      <w:r>
        <w:rPr>
          <w:rStyle w:val="Style10"/>
          <w:rFonts w:cs="Times New Roman"/>
          <w:color w:val="000000"/>
          <w:sz w:val="28"/>
          <w:szCs w:val="28"/>
          <w:lang w:val="en-US"/>
        </w:rPr>
        <w:t>I</w:t>
      </w:r>
      <w:r>
        <w:rPr>
          <w:rStyle w:val="Style10"/>
          <w:rFonts w:cs="Times New Roman"/>
          <w:color w:val="000000"/>
          <w:sz w:val="28"/>
          <w:szCs w:val="28"/>
        </w:rPr>
        <w:t xml:space="preserve"> полугодие 202</w:t>
      </w:r>
      <w:r>
        <w:rPr>
          <w:rStyle w:val="Style10"/>
          <w:rFonts w:cs="Times New Roman"/>
          <w:color w:val="000000"/>
          <w:sz w:val="28"/>
          <w:szCs w:val="28"/>
        </w:rPr>
        <w:t>5</w:t>
      </w:r>
      <w:r>
        <w:rPr>
          <w:rStyle w:val="Style10"/>
          <w:rFonts w:cs="Times New Roman"/>
          <w:color w:val="000000"/>
          <w:sz w:val="28"/>
          <w:szCs w:val="28"/>
        </w:rPr>
        <w:t xml:space="preserve"> года: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rFonts w:eastAsia="Courier New" w:cs="Times New Roman"/>
          <w:color w:val="000000"/>
          <w:sz w:val="28"/>
          <w:szCs w:val="28"/>
        </w:rPr>
        <w:t>1.</w:t>
      </w:r>
      <w:r>
        <w:rPr>
          <w:rStyle w:val="Style10"/>
          <w:rFonts w:eastAsia="Courier New" w:cs="Times New Roman"/>
          <w:color w:val="000000"/>
          <w:sz w:val="28"/>
          <w:szCs w:val="28"/>
          <w:shd w:fill="FFFFFF" w:val="clear"/>
        </w:rPr>
        <w:t> </w:t>
      </w:r>
      <w:r>
        <w:rPr>
          <w:rStyle w:val="Style10"/>
          <w:rFonts w:eastAsia="Courier New" w:cs="Times New Roman"/>
          <w:color w:val="000000"/>
          <w:sz w:val="28"/>
          <w:szCs w:val="28"/>
        </w:rPr>
        <w:t>Отделу внутреннего финансового</w:t>
      </w:r>
      <w:r>
        <w:rPr>
          <w:rStyle w:val="Style10"/>
          <w:rFonts w:eastAsia="Courier New" w:cs="Courier New"/>
          <w:color w:val="000000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eastAsia="Courier New" w:cs="Courier New"/>
          <w:color w:val="000000"/>
          <w:sz w:val="28"/>
          <w:szCs w:val="28"/>
        </w:rPr>
        <w:t xml:space="preserve">муниципальный </w:t>
      </w:r>
      <w:r>
        <w:rPr>
          <w:rStyle w:val="Style10"/>
          <w:rFonts w:eastAsia="Courier New" w:cs="Courier New"/>
          <w:color w:val="000000"/>
          <w:sz w:val="28"/>
          <w:szCs w:val="28"/>
        </w:rPr>
        <w:t xml:space="preserve">район </w:t>
      </w:r>
      <w:r>
        <w:rPr>
          <w:rStyle w:val="Style10"/>
          <w:rFonts w:eastAsia="Courier New" w:cs="Courier New"/>
          <w:color w:val="000000"/>
          <w:sz w:val="28"/>
          <w:szCs w:val="28"/>
        </w:rPr>
        <w:t xml:space="preserve">Краснодарского края </w:t>
      </w:r>
      <w:r>
        <w:rPr>
          <w:rStyle w:val="Style10"/>
          <w:rFonts w:eastAsia="Courier New" w:cs="Courier New"/>
          <w:color w:val="000000"/>
          <w:sz w:val="28"/>
          <w:szCs w:val="28"/>
        </w:rPr>
        <w:t>провести плановую проверку.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rFonts w:eastAsia="Courier New" w:cs="Courier New"/>
          <w:color w:val="000000"/>
          <w:sz w:val="28"/>
          <w:szCs w:val="28"/>
        </w:rPr>
        <w:t>1.1.</w:t>
      </w:r>
      <w:r>
        <w:rPr>
          <w:rStyle w:val="Style10"/>
          <w:rFonts w:eastAsia="Courier New" w:cs="Courier New"/>
          <w:color w:val="000000"/>
          <w:sz w:val="28"/>
          <w:szCs w:val="28"/>
          <w:shd w:fill="FFFFFF" w:val="clear"/>
        </w:rPr>
        <w:t> </w:t>
      </w:r>
      <w:r>
        <w:rPr>
          <w:rStyle w:val="Style10"/>
          <w:color w:val="000000"/>
          <w:sz w:val="28"/>
          <w:szCs w:val="28"/>
        </w:rPr>
        <w:t>Наименование заказчика (субъекта контроля) –</w:t>
      </w:r>
      <w:r>
        <w:rPr>
          <w:rStyle w:val="Style10"/>
          <w:rFonts w:cs="Times New Roman"/>
          <w:color w:val="000000"/>
          <w:sz w:val="28"/>
          <w:szCs w:val="28"/>
        </w:rPr>
        <w:t xml:space="preserve"> </w:t>
      </w:r>
      <w:r>
        <w:rPr>
          <w:rStyle w:val="Style10"/>
          <w:rFonts w:cs="Times New Roman"/>
          <w:b w:val="false"/>
          <w:bCs w:val="false"/>
          <w:color w:val="000000"/>
          <w:sz w:val="28"/>
          <w:szCs w:val="28"/>
        </w:rPr>
        <w:t>муниципальн</w:t>
      </w:r>
      <w:r>
        <w:rPr>
          <w:rStyle w:val="Style10"/>
          <w:rFonts w:cs="Times New Roman"/>
          <w:b w:val="false"/>
          <w:bCs w:val="false"/>
          <w:color w:val="000000"/>
          <w:sz w:val="28"/>
          <w:szCs w:val="28"/>
        </w:rPr>
        <w:t xml:space="preserve">ое </w:t>
      </w:r>
      <w:r>
        <w:rPr>
          <w:rStyle w:val="Style10"/>
          <w:rFonts w:eastAsia="Courier New" w:cs="Times New Roman"/>
          <w:b w:val="false"/>
          <w:bCs w:val="false"/>
          <w:color w:val="000000"/>
          <w:sz w:val="28"/>
          <w:szCs w:val="28"/>
        </w:rPr>
        <w:t>бюджетное учреждение «Кореновский районный сельскохозяйственный информационно-консультационный центр»</w:t>
      </w:r>
      <w:r>
        <w:rPr>
          <w:rStyle w:val="Style10"/>
          <w:rFonts w:eastAsia="Courier New"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rFonts w:eastAsia="Courier New" w:cs="Times New Roman"/>
          <w:color w:val="000000"/>
          <w:sz w:val="28"/>
          <w:szCs w:val="28"/>
        </w:rPr>
        <w:t>1.2.</w:t>
      </w:r>
      <w:r>
        <w:rPr>
          <w:rStyle w:val="Style10"/>
          <w:rFonts w:eastAsia="Courier New" w:cs="Times New Roman"/>
          <w:color w:val="000000"/>
          <w:sz w:val="28"/>
          <w:szCs w:val="28"/>
          <w:shd w:fill="FFFFFF" w:val="clear"/>
        </w:rPr>
        <w:t> П</w:t>
      </w:r>
      <w:r>
        <w:rPr>
          <w:rStyle w:val="Style10"/>
          <w:rFonts w:eastAsia="Courier New" w:cs="Times New Roman"/>
          <w:color w:val="000000"/>
          <w:sz w:val="28"/>
          <w:szCs w:val="28"/>
        </w:rPr>
        <w:t>редмет проверки – соблюдение требо</w:t>
      </w:r>
      <w:r>
        <w:rPr>
          <w:rStyle w:val="Style10"/>
          <w:rFonts w:cs="Times New Roman"/>
          <w:color w:val="000000"/>
          <w:sz w:val="28"/>
          <w:szCs w:val="28"/>
        </w:rPr>
        <w:t>в</w:t>
      </w:r>
      <w:r>
        <w:rPr>
          <w:rStyle w:val="Style10"/>
          <w:color w:val="000000"/>
          <w:sz w:val="28"/>
          <w:szCs w:val="28"/>
        </w:rPr>
        <w:t xml:space="preserve">аний законодательства Российской Федерации и иных нормативных правовых актов Российской Федерации </w:t>
      </w:r>
      <w:r>
        <w:rPr>
          <w:rStyle w:val="Style10"/>
          <w:rFonts w:cs="Times New Roman"/>
          <w:color w:val="000000"/>
          <w:sz w:val="28"/>
          <w:szCs w:val="28"/>
        </w:rPr>
        <w:t>в сфере контрактной системе закупок.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color w:val="000000"/>
          <w:sz w:val="28"/>
          <w:szCs w:val="28"/>
        </w:rPr>
        <w:t>1.3.</w:t>
      </w:r>
      <w:r>
        <w:rPr>
          <w:rStyle w:val="Style10"/>
          <w:color w:val="000000"/>
          <w:sz w:val="28"/>
          <w:szCs w:val="28"/>
          <w:shd w:fill="FFFFFF" w:val="clear"/>
        </w:rPr>
        <w:t> </w:t>
      </w:r>
      <w:r>
        <w:rPr>
          <w:rStyle w:val="Style10"/>
          <w:color w:val="000000"/>
          <w:sz w:val="28"/>
          <w:szCs w:val="28"/>
        </w:rPr>
        <w:t xml:space="preserve">Цель проверки </w:t>
      </w:r>
      <w:r>
        <w:rPr>
          <w:rStyle w:val="Style10"/>
          <w:rFonts w:cs="Times New Roman"/>
          <w:color w:val="000000"/>
          <w:sz w:val="28"/>
          <w:szCs w:val="28"/>
        </w:rPr>
        <w:t>–</w:t>
      </w:r>
      <w:r>
        <w:rPr>
          <w:rStyle w:val="Style16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Style10"/>
          <w:rFonts w:cs="Times New Roman"/>
          <w:color w:val="000000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0"/>
          <w:color w:val="000000"/>
          <w:sz w:val="28"/>
          <w:szCs w:val="28"/>
        </w:rPr>
        <w:t>.</w:t>
      </w:r>
    </w:p>
    <w:p>
      <w:pPr>
        <w:pStyle w:val="Style22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</w:rPr>
        <w:t>Назначить ответственными за проведение контрольного мероприятия: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sz w:val="28"/>
          <w:szCs w:val="28"/>
        </w:rPr>
        <w:t xml:space="preserve"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color w:val="000000"/>
          <w:sz w:val="28"/>
          <w:szCs w:val="28"/>
        </w:rPr>
        <w:t xml:space="preserve">муниципальный </w:t>
      </w:r>
      <w:r>
        <w:rPr>
          <w:rStyle w:val="Style10"/>
          <w:color w:val="000000"/>
          <w:sz w:val="28"/>
          <w:szCs w:val="28"/>
        </w:rPr>
        <w:t xml:space="preserve">район </w:t>
      </w:r>
      <w:r>
        <w:rPr>
          <w:rStyle w:val="Style10"/>
          <w:color w:val="000000"/>
          <w:sz w:val="28"/>
          <w:szCs w:val="28"/>
        </w:rPr>
        <w:t>Краснодарского края;</w:t>
      </w:r>
    </w:p>
    <w:p>
      <w:pPr>
        <w:sectPr>
          <w:headerReference w:type="default" r:id="rId3"/>
          <w:type w:val="nextPage"/>
          <w:pgSz w:w="11906" w:h="16838"/>
          <w:pgMar w:left="1701" w:right="637" w:gutter="0" w:header="720" w:top="1279" w:footer="0" w:bottom="720"/>
          <w:pgNumType w:fmt="decimal"/>
          <w:formProt w:val="false"/>
          <w:textDirection w:val="lrTb"/>
          <w:docGrid w:type="default" w:linePitch="600" w:charSpace="32768"/>
        </w:sect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color w:val="000000"/>
          <w:sz w:val="28"/>
          <w:szCs w:val="28"/>
        </w:rPr>
        <w:t>Бабенко Людмилу Александровну</w:t>
      </w:r>
      <w:r>
        <w:rPr>
          <w:rStyle w:val="Style10"/>
          <w:color w:val="000000"/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color w:val="000000"/>
          <w:sz w:val="28"/>
          <w:szCs w:val="28"/>
        </w:rPr>
        <w:t>закупок администрации муниципального образования Кореновский муниципальный район Краснодарского края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color w:val="000000"/>
          <w:sz w:val="28"/>
          <w:szCs w:val="28"/>
          <w:shd w:fill="FFFFFF" w:val="clear"/>
        </w:rPr>
        <w:t xml:space="preserve">3. Дата начала проведения проверки: </w:t>
      </w:r>
      <w:r>
        <w:rPr>
          <w:rStyle w:val="Style10"/>
          <w:color w:val="000000"/>
          <w:sz w:val="28"/>
          <w:szCs w:val="28"/>
          <w:shd w:fill="FFFFFF" w:val="clear"/>
        </w:rPr>
        <w:t>15</w:t>
      </w:r>
      <w:r>
        <w:rPr>
          <w:rStyle w:val="Style10"/>
          <w:color w:val="000000"/>
          <w:sz w:val="28"/>
          <w:szCs w:val="28"/>
        </w:rPr>
        <w:t xml:space="preserve"> </w:t>
      </w:r>
      <w:r>
        <w:rPr>
          <w:rStyle w:val="Style10"/>
          <w:color w:val="000000"/>
          <w:sz w:val="28"/>
          <w:szCs w:val="28"/>
        </w:rPr>
        <w:t>декабря</w:t>
      </w:r>
      <w:r>
        <w:rPr>
          <w:rStyle w:val="Style10"/>
          <w:color w:val="000000"/>
          <w:sz w:val="28"/>
          <w:szCs w:val="28"/>
        </w:rPr>
        <w:t xml:space="preserve"> 202</w:t>
      </w:r>
      <w:r>
        <w:rPr>
          <w:rStyle w:val="Style10"/>
          <w:color w:val="000000"/>
          <w:sz w:val="28"/>
          <w:szCs w:val="28"/>
        </w:rPr>
        <w:t>5</w:t>
      </w:r>
      <w:r>
        <w:rPr>
          <w:rStyle w:val="Style10"/>
          <w:color w:val="000000"/>
          <w:sz w:val="28"/>
          <w:szCs w:val="28"/>
        </w:rPr>
        <w:t xml:space="preserve"> года. </w:t>
      </w:r>
      <w:r>
        <w:rPr>
          <w:rStyle w:val="Style10"/>
          <w:color w:val="000000"/>
          <w:sz w:val="28"/>
          <w:szCs w:val="28"/>
          <w:shd w:fill="FFFFFF" w:val="clear"/>
        </w:rPr>
        <w:t xml:space="preserve">Дата окончания проведения проверки: </w:t>
      </w:r>
      <w:r>
        <w:rPr>
          <w:rStyle w:val="Style10"/>
          <w:color w:val="000000"/>
          <w:sz w:val="28"/>
          <w:szCs w:val="28"/>
          <w:shd w:fill="FFFFFF" w:val="clear"/>
        </w:rPr>
        <w:t>29</w:t>
      </w:r>
      <w:r>
        <w:rPr>
          <w:rStyle w:val="Style10"/>
          <w:color w:val="000000"/>
          <w:sz w:val="28"/>
          <w:szCs w:val="28"/>
          <w:shd w:fill="FFFFFF" w:val="clear"/>
        </w:rPr>
        <w:t xml:space="preserve"> </w:t>
      </w:r>
      <w:r>
        <w:rPr>
          <w:rStyle w:val="Style10"/>
          <w:color w:val="000000"/>
          <w:sz w:val="28"/>
          <w:szCs w:val="28"/>
          <w:shd w:fill="FFFFFF" w:val="clear"/>
        </w:rPr>
        <w:t>декабря</w:t>
      </w:r>
      <w:r>
        <w:rPr>
          <w:rStyle w:val="Style10"/>
          <w:color w:val="000000"/>
          <w:sz w:val="28"/>
          <w:szCs w:val="28"/>
        </w:rPr>
        <w:t xml:space="preserve"> 202</w:t>
      </w:r>
      <w:r>
        <w:rPr>
          <w:rStyle w:val="Style10"/>
          <w:color w:val="000000"/>
          <w:sz w:val="28"/>
          <w:szCs w:val="28"/>
        </w:rPr>
        <w:t>5</w:t>
      </w:r>
      <w:r>
        <w:rPr>
          <w:rStyle w:val="Style10"/>
          <w:color w:val="000000"/>
          <w:sz w:val="28"/>
          <w:szCs w:val="28"/>
        </w:rPr>
        <w:t xml:space="preserve"> года.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color w:val="000000"/>
          <w:sz w:val="28"/>
          <w:szCs w:val="28"/>
        </w:rPr>
        <w:t>4</w:t>
      </w:r>
      <w:r>
        <w:rPr>
          <w:rStyle w:val="Style10"/>
          <w:color w:val="000000"/>
          <w:sz w:val="28"/>
          <w:szCs w:val="28"/>
          <w:shd w:fill="FFFFFF" w:val="clear"/>
        </w:rPr>
        <w:t>. П</w:t>
      </w:r>
      <w:r>
        <w:rPr>
          <w:rStyle w:val="Style10"/>
          <w:color w:val="000000"/>
          <w:sz w:val="28"/>
          <w:szCs w:val="28"/>
        </w:rPr>
        <w:t xml:space="preserve">роверяемый период: с 01 </w:t>
      </w:r>
      <w:r>
        <w:rPr>
          <w:rStyle w:val="Style10"/>
          <w:color w:val="000000"/>
          <w:sz w:val="28"/>
          <w:szCs w:val="28"/>
        </w:rPr>
        <w:t>января</w:t>
      </w:r>
      <w:r>
        <w:rPr>
          <w:rStyle w:val="Style10"/>
          <w:color w:val="000000"/>
          <w:sz w:val="28"/>
          <w:szCs w:val="28"/>
        </w:rPr>
        <w:t xml:space="preserve"> 202</w:t>
      </w:r>
      <w:r>
        <w:rPr>
          <w:rStyle w:val="Style10"/>
          <w:color w:val="000000"/>
          <w:sz w:val="28"/>
          <w:szCs w:val="28"/>
        </w:rPr>
        <w:t>5</w:t>
      </w:r>
      <w:r>
        <w:rPr>
          <w:rStyle w:val="Style10"/>
          <w:color w:val="000000"/>
          <w:sz w:val="28"/>
          <w:szCs w:val="28"/>
        </w:rPr>
        <w:t xml:space="preserve"> года </w:t>
      </w:r>
      <w:r>
        <w:rPr>
          <w:rStyle w:val="Style10"/>
          <w:rFonts w:cs="Times New Roman"/>
          <w:color w:val="000000"/>
          <w:sz w:val="28"/>
          <w:szCs w:val="28"/>
        </w:rPr>
        <w:t xml:space="preserve">по </w:t>
      </w:r>
      <w:r>
        <w:rPr>
          <w:rStyle w:val="Style10"/>
          <w:rFonts w:cs="Times New Roman"/>
          <w:color w:val="000000"/>
          <w:sz w:val="28"/>
          <w:szCs w:val="28"/>
        </w:rPr>
        <w:t>0</w:t>
      </w:r>
      <w:r>
        <w:rPr>
          <w:rStyle w:val="Style10"/>
          <w:rFonts w:cs="Times New Roman"/>
          <w:color w:val="000000"/>
          <w:sz w:val="28"/>
          <w:szCs w:val="28"/>
        </w:rPr>
        <w:t xml:space="preserve">1 </w:t>
      </w:r>
      <w:r>
        <w:rPr>
          <w:rStyle w:val="Style10"/>
          <w:rFonts w:cs="Times New Roman"/>
          <w:color w:val="000000"/>
          <w:sz w:val="28"/>
          <w:szCs w:val="28"/>
        </w:rPr>
        <w:t>декабря</w:t>
      </w:r>
      <w:r>
        <w:rPr>
          <w:rStyle w:val="Style10"/>
          <w:rFonts w:cs="Times New Roman"/>
          <w:color w:val="000000"/>
          <w:sz w:val="28"/>
          <w:szCs w:val="28"/>
        </w:rPr>
        <w:t xml:space="preserve"> 202</w:t>
      </w:r>
      <w:r>
        <w:rPr>
          <w:rStyle w:val="Style10"/>
          <w:rFonts w:cs="Times New Roman"/>
          <w:color w:val="000000"/>
          <w:sz w:val="28"/>
          <w:szCs w:val="28"/>
        </w:rPr>
        <w:t>5</w:t>
      </w:r>
      <w:r>
        <w:rPr>
          <w:rStyle w:val="Style10"/>
          <w:rFonts w:cs="Times New Roman"/>
          <w:color w:val="000000"/>
          <w:sz w:val="28"/>
          <w:szCs w:val="28"/>
        </w:rPr>
        <w:t xml:space="preserve"> года.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color w:val="000000"/>
          <w:sz w:val="28"/>
          <w:szCs w:val="28"/>
        </w:rPr>
        <w:t>5.</w:t>
      </w:r>
      <w:r>
        <w:rPr>
          <w:rStyle w:val="Style10"/>
          <w:color w:val="000000"/>
          <w:sz w:val="28"/>
          <w:szCs w:val="28"/>
          <w:shd w:fill="FFFFFF" w:val="clear"/>
        </w:rPr>
        <w:t> </w:t>
      </w:r>
      <w:r>
        <w:rPr>
          <w:rStyle w:val="Style10"/>
          <w:color w:val="000000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0"/>
          <w:color w:val="000000"/>
          <w:sz w:val="28"/>
          <w:szCs w:val="28"/>
        </w:rPr>
        <w:t xml:space="preserve">муниципальный </w:t>
      </w:r>
      <w:r>
        <w:rPr>
          <w:rStyle w:val="Style10"/>
          <w:color w:val="000000"/>
          <w:sz w:val="28"/>
          <w:szCs w:val="28"/>
        </w:rPr>
        <w:t xml:space="preserve">район </w:t>
      </w:r>
      <w:r>
        <w:rPr>
          <w:rStyle w:val="Style10"/>
          <w:color w:val="000000"/>
          <w:sz w:val="28"/>
          <w:szCs w:val="28"/>
        </w:rPr>
        <w:t xml:space="preserve">Краснодарского края </w:t>
      </w:r>
      <w:r>
        <w:rPr>
          <w:rStyle w:val="Style10"/>
          <w:color w:val="000000"/>
          <w:sz w:val="28"/>
          <w:szCs w:val="28"/>
        </w:rPr>
        <w:t xml:space="preserve">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0"/>
          <w:color w:val="000000"/>
          <w:sz w:val="28"/>
          <w:szCs w:val="28"/>
        </w:rPr>
        <w:t xml:space="preserve">муниципальный район </w:t>
      </w:r>
      <w:r>
        <w:rPr>
          <w:rStyle w:val="Style10"/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rStyle w:val="Style10"/>
          <w:color w:val="000000"/>
          <w:spacing w:val="-1"/>
          <w:sz w:val="28"/>
          <w:szCs w:val="28"/>
        </w:rPr>
        <w:t>.</w:t>
      </w:r>
    </w:p>
    <w:p>
      <w:pPr>
        <w:pStyle w:val="Style22"/>
        <w:suppressAutoHyphens w:val="true"/>
        <w:ind w:firstLine="737" w:left="0" w:right="0"/>
        <w:jc w:val="both"/>
        <w:rPr/>
      </w:pPr>
      <w:r>
        <w:rPr>
          <w:rStyle w:val="Style10"/>
          <w:sz w:val="28"/>
          <w:szCs w:val="28"/>
        </w:rPr>
        <w:t>6</w:t>
      </w:r>
      <w:r>
        <w:rPr>
          <w:rStyle w:val="Style10"/>
          <w:sz w:val="28"/>
          <w:szCs w:val="28"/>
          <w:shd w:fill="FFFFFF" w:val="clear"/>
        </w:rPr>
        <w:t>. Ко</w:t>
      </w:r>
      <w:r>
        <w:rPr>
          <w:rStyle w:val="Style10"/>
          <w:sz w:val="28"/>
          <w:szCs w:val="28"/>
        </w:rPr>
        <w:t>нтроль за выполнением настоящего распоряжения оставляю за собой.</w:t>
      </w:r>
    </w:p>
    <w:p>
      <w:pPr>
        <w:pStyle w:val="Style22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shd w:fill="FFFFFF" w:val="clear"/>
        </w:rPr>
        <w:t>. Ра</w:t>
      </w:r>
      <w:r>
        <w:rPr>
          <w:sz w:val="28"/>
          <w:szCs w:val="28"/>
        </w:rPr>
        <w:t>споряжение вступает в силу со дня его подписания.</w:t>
      </w:r>
    </w:p>
    <w:p>
      <w:pPr>
        <w:pStyle w:val="Style22"/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0"/>
          <w:sz w:val="28"/>
          <w:szCs w:val="28"/>
          <w:lang w:val="ru-RU"/>
        </w:rPr>
        <w:t>Г</w:t>
      </w:r>
      <w:r>
        <w:rPr>
          <w:rStyle w:val="Style10"/>
          <w:sz w:val="28"/>
          <w:szCs w:val="28"/>
          <w:lang w:val="ru-RU"/>
        </w:rPr>
        <w:t>лав</w:t>
      </w:r>
      <w:r>
        <w:rPr>
          <w:rStyle w:val="Style10"/>
          <w:sz w:val="28"/>
          <w:szCs w:val="28"/>
          <w:lang w:val="ru-RU"/>
        </w:rPr>
        <w:t>а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0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0"/>
          <w:sz w:val="28"/>
          <w:szCs w:val="28"/>
        </w:rPr>
        <w:t xml:space="preserve">Кореновский </w:t>
      </w:r>
      <w:r>
        <w:rPr>
          <w:rStyle w:val="Style10"/>
          <w:sz w:val="28"/>
          <w:szCs w:val="28"/>
        </w:rPr>
        <w:t xml:space="preserve">муниципальный </w:t>
      </w:r>
      <w:r>
        <w:rPr>
          <w:rStyle w:val="Style10"/>
          <w:sz w:val="28"/>
          <w:szCs w:val="28"/>
        </w:rPr>
        <w:t xml:space="preserve">район </w:t>
      </w:r>
    </w:p>
    <w:p>
      <w:pPr>
        <w:pStyle w:val="Normal"/>
        <w:rPr/>
      </w:pPr>
      <w:r>
        <w:rPr>
          <w:rStyle w:val="Style10"/>
          <w:sz w:val="28"/>
          <w:szCs w:val="28"/>
        </w:rPr>
        <w:t>Краснодарского края</w:t>
      </w:r>
      <w:r>
        <w:rPr>
          <w:rStyle w:val="Style10"/>
          <w:sz w:val="28"/>
          <w:szCs w:val="28"/>
        </w:rPr>
        <w:t xml:space="preserve">                                                                   </w:t>
      </w:r>
      <w:r>
        <w:rPr>
          <w:rStyle w:val="Style10"/>
          <w:sz w:val="28"/>
          <w:szCs w:val="28"/>
        </w:rPr>
        <w:t>С</w:t>
      </w:r>
      <w:r>
        <w:rPr>
          <w:rStyle w:val="Style10"/>
          <w:sz w:val="28"/>
          <w:szCs w:val="28"/>
        </w:rPr>
        <w:t>.</w:t>
      </w:r>
      <w:r>
        <w:rPr>
          <w:rStyle w:val="Style10"/>
          <w:sz w:val="28"/>
          <w:szCs w:val="28"/>
        </w:rPr>
        <w:t>А. Голобородько</w:t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62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Lucida Sans Unicode">
    <w:charset w:val="cc"/>
    <w:family w:val="roman"/>
    <w:pitch w:val="variable"/>
  </w:font>
  <w:font w:name="Constantia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DejaVu Sans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0"/>
        <w:sz w:val="28"/>
        <w:szCs w:val="28"/>
        <w:shd w:fill="FFFFFF" w:val="clear"/>
      </w:rPr>
      <w:fldChar w:fldCharType="begin"/>
    </w:r>
    <w:r>
      <w:rPr>
        <w:rStyle w:val="Style10"/>
        <w:sz w:val="28"/>
        <w:shd w:fill="FFFFFF" w:val="clear"/>
        <w:szCs w:val="28"/>
      </w:rPr>
      <w:instrText xml:space="preserve"> PAGE </w:instrText>
    </w:r>
    <w:r>
      <w:rPr>
        <w:rStyle w:val="Style10"/>
        <w:sz w:val="28"/>
        <w:shd w:fill="FFFFFF" w:val="clear"/>
        <w:szCs w:val="28"/>
      </w:rPr>
      <w:fldChar w:fldCharType="separate"/>
    </w:r>
    <w:r>
      <w:rPr>
        <w:rStyle w:val="Style10"/>
        <w:sz w:val="28"/>
        <w:shd w:fill="FFFFFF" w:val="clear"/>
        <w:szCs w:val="28"/>
      </w:rPr>
      <w:t>2</w:t>
    </w:r>
    <w:r>
      <w:rPr>
        <w:rStyle w:val="Style10"/>
        <w:sz w:val="28"/>
        <w:shd w:fill="FFFFFF" w:val="clear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0"/>
        <w:sz w:val="28"/>
        <w:szCs w:val="28"/>
        <w:shd w:fill="FFFFFF" w:val="clear"/>
      </w:rPr>
      <w:fldChar w:fldCharType="begin"/>
    </w:r>
    <w:r>
      <w:rPr>
        <w:rStyle w:val="Style10"/>
        <w:sz w:val="28"/>
        <w:shd w:fill="FFFFFF" w:val="clear"/>
        <w:szCs w:val="28"/>
      </w:rPr>
      <w:instrText xml:space="preserve"> PAGE </w:instrText>
    </w:r>
    <w:r>
      <w:rPr>
        <w:rStyle w:val="Style10"/>
        <w:sz w:val="28"/>
        <w:shd w:fill="FFFFFF" w:val="clear"/>
        <w:szCs w:val="28"/>
      </w:rPr>
      <w:fldChar w:fldCharType="separate"/>
    </w:r>
    <w:r>
      <w:rPr>
        <w:rStyle w:val="Style10"/>
        <w:sz w:val="28"/>
        <w:shd w:fill="FFFFFF" w:val="clear"/>
        <w:szCs w:val="28"/>
      </w:rPr>
      <w:t>2</w:t>
    </w:r>
    <w:r>
      <w:rPr>
        <w:rStyle w:val="Style10"/>
        <w:sz w:val="28"/>
        <w:shd w:fill="FFFFFF" w:val="clear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0"/>
        <w:sz w:val="28"/>
        <w:szCs w:val="28"/>
        <w:shd w:fill="FFFFFF" w:val="clear"/>
      </w:rPr>
      <w:fldChar w:fldCharType="begin"/>
    </w:r>
    <w:r>
      <w:rPr>
        <w:rStyle w:val="Style10"/>
        <w:sz w:val="28"/>
        <w:shd w:fill="FFFFFF" w:val="clear"/>
        <w:szCs w:val="28"/>
      </w:rPr>
      <w:instrText xml:space="preserve"> PAGE </w:instrText>
    </w:r>
    <w:r>
      <w:rPr>
        <w:rStyle w:val="Style10"/>
        <w:sz w:val="28"/>
        <w:shd w:fill="FFFFFF" w:val="clear"/>
        <w:szCs w:val="28"/>
      </w:rPr>
      <w:fldChar w:fldCharType="separate"/>
    </w:r>
    <w:r>
      <w:rPr>
        <w:rStyle w:val="Style10"/>
        <w:sz w:val="28"/>
        <w:shd w:fill="FFFFFF" w:val="clear"/>
        <w:szCs w:val="28"/>
      </w:rPr>
      <w:t>2</w:t>
    </w:r>
    <w:r>
      <w:rPr>
        <w:rStyle w:val="Style10"/>
        <w:sz w:val="28"/>
        <w:shd w:fill="FFFFFF" w:val="clear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8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sz w:val="28"/>
    </w:rPr>
  </w:style>
  <w:style w:type="paragraph" w:styleId="Heading4">
    <w:name w:val="Heading 4"/>
    <w:basedOn w:val="Style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0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1">
    <w:name w:val="Символ нумерации"/>
    <w:qFormat/>
    <w:rPr>
      <w:sz w:val="28"/>
      <w:szCs w:val="28"/>
    </w:rPr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Текст выноски Знак"/>
    <w:basedOn w:val="Style10"/>
    <w:qFormat/>
    <w:rPr>
      <w:rFonts w:ascii="Segoe UI" w:hAnsi="Segoe UI" w:eastAsia="Segoe UI" w:cs="Mangal"/>
      <w:sz w:val="18"/>
      <w:szCs w:val="16"/>
    </w:rPr>
  </w:style>
  <w:style w:type="character" w:styleId="Style14">
    <w:name w:val="Верхний колонтитул Знак"/>
    <w:basedOn w:val="Style10"/>
    <w:qFormat/>
    <w:rPr>
      <w:rFonts w:eastAsia="WenQuanYi Micro Hei"/>
    </w:rPr>
  </w:style>
  <w:style w:type="character" w:styleId="Style15">
    <w:name w:val="Строгий"/>
    <w:basedOn w:val="Style10"/>
    <w:qFormat/>
    <w:rPr>
      <w:b/>
      <w:bCs/>
    </w:rPr>
  </w:style>
  <w:style w:type="character" w:styleId="Style16">
    <w:name w:val="Гиперссылка"/>
    <w:basedOn w:val="Style10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Pinkbg1">
    <w:name w:val="pinkbg1"/>
    <w:basedOn w:val="Style10"/>
    <w:qFormat/>
    <w:rPr>
      <w:shd w:fill="FDD7C9" w:val="clear"/>
    </w:rPr>
  </w:style>
  <w:style w:type="character" w:styleId="Style17">
    <w:name w:val="Выделение"/>
    <w:basedOn w:val="Style10"/>
    <w:qFormat/>
    <w:rPr>
      <w:i/>
      <w:iCs/>
    </w:rPr>
  </w:style>
  <w:style w:type="character" w:styleId="DefaultParagraphFont">
    <w:name w:val="Default Paragraph Font"/>
    <w:qFormat/>
    <w:rPr/>
  </w:style>
  <w:style w:type="character" w:styleId="FontStyle17">
    <w:name w:val="Font Style17"/>
    <w:basedOn w:val="DefaultParagraphFont"/>
    <w:qFormat/>
    <w:rPr>
      <w:rFonts w:ascii="Times New Roman" w:hAnsi="Times New Roman"/>
      <w:spacing w:val="10"/>
      <w:sz w:val="18"/>
    </w:rPr>
  </w:style>
  <w:style w:type="character" w:styleId="FontStyle15">
    <w:name w:val="Font Style15"/>
    <w:basedOn w:val="DefaultParagraphFont"/>
    <w:qFormat/>
    <w:rPr>
      <w:rFonts w:ascii="Times New Roman" w:hAnsi="Times New Roman"/>
      <w:i/>
      <w:sz w:val="16"/>
    </w:rPr>
  </w:style>
  <w:style w:type="character" w:styleId="FontStyle16">
    <w:name w:val="Font Style16"/>
    <w:basedOn w:val="DefaultParagraphFont"/>
    <w:qFormat/>
    <w:rPr>
      <w:rFonts w:ascii="Lucida Sans Unicode" w:hAnsi="Lucida Sans Unicode"/>
      <w:spacing w:val="30"/>
      <w:sz w:val="12"/>
    </w:rPr>
  </w:style>
  <w:style w:type="character" w:styleId="FontStyle18">
    <w:name w:val="Font Style18"/>
    <w:basedOn w:val="DefaultParagraphFont"/>
    <w:qFormat/>
    <w:rPr>
      <w:rFonts w:ascii="Times New Roman" w:hAnsi="Times New Roman"/>
      <w:b/>
      <w:sz w:val="18"/>
    </w:rPr>
  </w:style>
  <w:style w:type="character" w:styleId="FontStyle12">
    <w:name w:val="Font Style12"/>
    <w:basedOn w:val="DefaultParagraphFont"/>
    <w:qFormat/>
    <w:rPr>
      <w:rFonts w:ascii="Times New Roman" w:hAnsi="Times New Roman"/>
      <w:spacing w:val="20"/>
      <w:sz w:val="20"/>
    </w:rPr>
  </w:style>
  <w:style w:type="character" w:styleId="FontStyle19">
    <w:name w:val="Font Style19"/>
    <w:basedOn w:val="DefaultParagraphFont"/>
    <w:qFormat/>
    <w:rPr>
      <w:rFonts w:ascii="Times New Roman" w:hAnsi="Times New Roman"/>
      <w:b/>
      <w:sz w:val="22"/>
    </w:rPr>
  </w:style>
  <w:style w:type="character" w:styleId="FontStyle20">
    <w:name w:val="Font Style20"/>
    <w:basedOn w:val="DefaultParagraphFont"/>
    <w:qFormat/>
    <w:rPr>
      <w:rFonts w:ascii="Constantia" w:hAnsi="Constantia"/>
      <w:spacing w:val="30"/>
      <w:sz w:val="12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pacing w:val="10"/>
      <w:sz w:val="22"/>
    </w:rPr>
  </w:style>
  <w:style w:type="character" w:styleId="FontStyle14">
    <w:name w:val="Font Style14"/>
    <w:basedOn w:val="DefaultParagraphFont1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FontStyle29">
    <w:name w:val="Font Style29"/>
    <w:basedOn w:val="DefaultParagraphFont1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11">
    <w:name w:val="Font Style11"/>
    <w:basedOn w:val="DefaultParagraphFont1"/>
    <w:qFormat/>
    <w:rPr>
      <w:rFonts w:ascii="Times New Roman" w:hAnsi="Times New Roman" w:eastAsia="Times New Roman" w:cs="Times New Roman"/>
      <w:sz w:val="22"/>
      <w:szCs w:val="22"/>
    </w:rPr>
  </w:style>
  <w:style w:type="character" w:styleId="DefaultParagraphFont1">
    <w:name w:val="Default Paragraph Font1"/>
    <w:qFormat/>
    <w:rPr/>
  </w:style>
  <w:style w:type="character" w:styleId="Style18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WW8Num3z1">
    <w:name w:val="WW8Num3z1"/>
    <w:qFormat/>
    <w:rPr>
      <w:b/>
      <w:bCs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7z0">
    <w:name w:val="WW8Num17z0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PageNumber">
    <w:name w:val="Page Number"/>
    <w:basedOn w:val="Style10"/>
    <w:rPr/>
  </w:style>
  <w:style w:type="character" w:styleId="3">
    <w:name w:val="Заголовок 3 Знак"/>
    <w:basedOn w:val="Style10"/>
    <w:qFormat/>
    <w:rPr>
      <w:sz w:val="28"/>
      <w:szCs w:val="24"/>
    </w:rPr>
  </w:style>
  <w:style w:type="character" w:styleId="Style19">
    <w:name w:val="Гипертекстовая ссылка"/>
    <w:basedOn w:val="Style10"/>
    <w:qFormat/>
    <w:rPr>
      <w:rFonts w:cs="Times New Roman"/>
      <w:color w:val="106BBE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DefaultParagraphFont11">
    <w:name w:val="Default Paragraph Font11"/>
    <w:qFormat/>
    <w:rPr/>
  </w:style>
  <w:style w:type="character" w:styleId="WWCharLFO3LVL1">
    <w:name w:val="WW_CharLFO3LVL1"/>
    <w:qFormat/>
    <w:rPr>
      <w:sz w:val="28"/>
      <w:szCs w:val="28"/>
    </w:rPr>
  </w:style>
  <w:style w:type="paragraph" w:styleId="Style21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2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3">
    <w:name w:val="Название объекта"/>
    <w:basedOn w:val="Style21"/>
    <w:next w:val="Subtitle"/>
    <w:qFormat/>
    <w:pPr>
      <w:suppressAutoHyphens w:val="true"/>
    </w:pPr>
    <w:rPr/>
  </w:style>
  <w:style w:type="paragraph" w:styleId="Style24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6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8">
    <w:name w:val="Заголовок таблицы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Текст выноски"/>
    <w:basedOn w:val="Style22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81">
    <w:name w:val="Style8"/>
    <w:basedOn w:val="Normal"/>
    <w:qFormat/>
    <w:pPr>
      <w:jc w:val="left"/>
    </w:pPr>
    <w:rPr/>
  </w:style>
  <w:style w:type="paragraph" w:styleId="Style61">
    <w:name w:val="Style6"/>
    <w:basedOn w:val="Normal"/>
    <w:qFormat/>
    <w:pPr>
      <w:spacing w:lineRule="exact" w:line="243"/>
      <w:ind w:firstLine="634" w:left="0" w:right="0"/>
      <w:jc w:val="both"/>
    </w:pPr>
    <w:rPr/>
  </w:style>
  <w:style w:type="paragraph" w:styleId="Style71">
    <w:name w:val="Style7"/>
    <w:basedOn w:val="Normal"/>
    <w:qFormat/>
    <w:pPr>
      <w:spacing w:lineRule="exact" w:line="248"/>
      <w:ind w:firstLine="648" w:left="0" w:right="0"/>
      <w:jc w:val="left"/>
    </w:pPr>
    <w:rPr/>
  </w:style>
  <w:style w:type="paragraph" w:styleId="Style91">
    <w:name w:val="Style9"/>
    <w:basedOn w:val="Normal"/>
    <w:qFormat/>
    <w:pPr>
      <w:spacing w:lineRule="exact" w:line="259"/>
      <w:jc w:val="center"/>
    </w:pPr>
    <w:rPr/>
  </w:style>
  <w:style w:type="paragraph" w:styleId="Style101">
    <w:name w:val="Style10"/>
    <w:basedOn w:val="Normal"/>
    <w:qFormat/>
    <w:pPr>
      <w:spacing w:lineRule="exact" w:line="266"/>
      <w:jc w:val="both"/>
    </w:pPr>
    <w:rPr/>
  </w:style>
  <w:style w:type="paragraph" w:styleId="12">
    <w:name w:val="Основной текст1"/>
    <w:basedOn w:val="Normal"/>
    <w:qFormat/>
    <w:pPr>
      <w:ind w:firstLine="400" w:left="0" w:right="0"/>
    </w:pPr>
    <w:rPr>
      <w:rFonts w:ascii="Times New Roman" w:hAnsi="Times New Roman" w:eastAsia="Times New Roman" w:cs="Times New Roman"/>
      <w:color w:val="000000"/>
      <w:sz w:val="18"/>
      <w:szCs w:val="18"/>
      <w:lang w:bidi="ar-SA"/>
    </w:rPr>
  </w:style>
  <w:style w:type="paragraph" w:styleId="Style31">
    <w:name w:val="Style3"/>
    <w:basedOn w:val="Normal"/>
    <w:next w:val="Normal"/>
    <w:qFormat/>
    <w:pPr>
      <w:spacing w:lineRule="exact" w:line="322"/>
      <w:ind w:firstLine="835" w:left="0" w:right="0"/>
      <w:jc w:val="both"/>
    </w:pPr>
    <w:rPr/>
  </w:style>
  <w:style w:type="paragraph" w:styleId="LTTitel">
    <w:name w:val="???????~LT~Titel"/>
    <w:qFormat/>
    <w:pPr>
      <w:keepNext w:val="false"/>
      <w:keepLines w:val="false"/>
      <w:pageBreakBefore w:val="false"/>
      <w:widowControl w:val="false"/>
      <w:pBdr/>
      <w:shd w:fill="auto" w:val="clear"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0"/>
      <w:ind w:hanging="0" w:left="0" w:right="0"/>
      <w:jc w:val="center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shd w:fill="auto" w:val="clear"/>
      <w:vertAlign w:val="baseline"/>
      <w:em w:val="none"/>
      <w:lang w:val="ru-RU" w:eastAsia="en-US" w:bidi="en-US"/>
    </w:rPr>
  </w:style>
  <w:style w:type="paragraph" w:styleId="Style171">
    <w:name w:val="Style17"/>
    <w:basedOn w:val="Normal"/>
    <w:next w:val="Normal"/>
    <w:qFormat/>
    <w:pPr>
      <w:spacing w:lineRule="exact" w:line="324"/>
      <w:ind w:firstLine="713" w:left="0" w:right="0"/>
      <w:jc w:val="both"/>
    </w:pPr>
    <w:rPr/>
  </w:style>
  <w:style w:type="paragraph" w:styleId="Style41">
    <w:name w:val="Style4"/>
    <w:basedOn w:val="Normal"/>
    <w:next w:val="Normal"/>
    <w:qFormat/>
    <w:pPr>
      <w:jc w:val="both"/>
    </w:pPr>
    <w:rPr/>
  </w:style>
  <w:style w:type="paragraph" w:styleId="Style191">
    <w:name w:val="Style19"/>
    <w:basedOn w:val="Normal"/>
    <w:next w:val="Normal"/>
    <w:qFormat/>
    <w:pPr>
      <w:spacing w:lineRule="exact" w:line="331"/>
      <w:jc w:val="both"/>
    </w:pPr>
    <w:rPr/>
  </w:style>
  <w:style w:type="paragraph" w:styleId="NoSpacing">
    <w:name w:val="No Spacing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BlockText">
    <w:name w:val="Block Text"/>
    <w:basedOn w:val="Normal"/>
    <w:qFormat/>
    <w:pPr>
      <w:overflowPunct w:val="false"/>
      <w:ind w:hanging="0" w:left="900" w:right="895"/>
      <w:jc w:val="center"/>
    </w:pPr>
    <w:rPr>
      <w:b/>
      <w:sz w:val="28"/>
      <w:szCs w:val="20"/>
    </w:rPr>
  </w:style>
  <w:style w:type="paragraph" w:styleId="Style51">
    <w:name w:val="Style5"/>
    <w:basedOn w:val="Normal"/>
    <w:next w:val="Normal"/>
    <w:qFormat/>
    <w:pPr>
      <w:jc w:val="left"/>
    </w:pPr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hanging="0" w:left="1134" w:right="0"/>
      <w:jc w:val="both"/>
    </w:pPr>
    <w:rPr>
      <w:sz w:val="28"/>
      <w:szCs w:val="20"/>
    </w:rPr>
  </w:style>
  <w:style w:type="paragraph" w:styleId="2">
    <w:name w:val="Основной текст с отступом 2"/>
    <w:basedOn w:val="Normal"/>
    <w:qFormat/>
    <w:pPr>
      <w:tabs>
        <w:tab w:val="clear" w:pos="709"/>
        <w:tab w:val="left" w:pos="0" w:leader="none"/>
      </w:tabs>
      <w:ind w:firstLine="600" w:left="0" w:right="0"/>
      <w:jc w:val="both"/>
    </w:pPr>
    <w:rPr>
      <w:sz w:val="28"/>
    </w:rPr>
  </w:style>
  <w:style w:type="paragraph" w:styleId="31">
    <w:name w:val="Основной текст с отступом 3"/>
    <w:basedOn w:val="Normal"/>
    <w:qFormat/>
    <w:pPr>
      <w:ind w:hanging="0" w:left="708" w:right="0"/>
      <w:jc w:val="both"/>
    </w:pPr>
    <w:rPr>
      <w:sz w:val="28"/>
    </w:rPr>
  </w:style>
  <w:style w:type="paragraph" w:styleId="21">
    <w:name w:val="Основной текст 2"/>
    <w:basedOn w:val="Normal"/>
    <w:qFormat/>
    <w:pPr>
      <w:jc w:val="center"/>
    </w:pPr>
    <w:rPr>
      <w:sz w:val="28"/>
    </w:rPr>
  </w:style>
  <w:style w:type="paragraph" w:styleId="13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3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eastAsia="Times New Roman" w:cs="Courier New"/>
    </w:rPr>
  </w:style>
  <w:style w:type="paragraph" w:styleId="Style32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WW-">
    <w:name w:val="WW-Заголовок"/>
    <w:basedOn w:val="Style21"/>
    <w:next w:val="Subtitle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Абзац списка"/>
    <w:basedOn w:val="Style22"/>
    <w:qFormat/>
    <w:pPr>
      <w:tabs>
        <w:tab w:val="clear" w:pos="709"/>
      </w:tabs>
      <w:suppressAutoHyphens w:val="true"/>
      <w:ind w:left="720"/>
    </w:pPr>
    <w:rPr>
      <w:rFonts w:cs="Mangal"/>
      <w:szCs w:val="21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LibreOffice/7.6.4.1$Windows_X86_64 LibreOffice_project/e19e193f88cd6c0525a17fb7a176ed8e6a3e2aa1</Application>
  <AppVersion>15.0000</AppVersion>
  <Pages>2</Pages>
  <Words>321</Words>
  <Characters>2514</Characters>
  <CharactersWithSpaces>2987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2023-07-19T08:58:00Z</dcterms:created>
  <dc:creator>Anna</dc:creator>
  <dc:description/>
  <dc:language>ru-RU</dc:language>
  <cp:lastModifiedBy/>
  <cp:lastPrinted>2025-12-04T09:10:23Z</cp:lastPrinted>
  <dcterms:modified xsi:type="dcterms:W3CDTF">2025-12-04T09:10:06Z</dcterms:modified>
  <cp:revision>44</cp:revision>
  <dc:subject/>
  <dc:title/>
</cp:coreProperties>
</file>