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4428" w:leader="none"/>
        </w:tabs>
        <w:spacing w:lineRule="auto" w:line="240" w:before="0" w:after="0"/>
        <w:ind w:right="0"/>
        <w:jc w:val="center"/>
        <w:rPr/>
      </w:pPr>
      <w:r>
        <w:rPr/>
        <w:drawing>
          <wp:inline distT="0" distB="0" distL="0" distR="0">
            <wp:extent cx="640715" cy="73787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spacing w:lineRule="auto" w:line="240" w:before="0" w:after="0"/>
        <w:ind w:right="0"/>
        <w:jc w:val="center"/>
        <w:rPr>
          <w:rFonts w:ascii="Times New Roman" w:hAnsi="Times New Roman"/>
        </w:rPr>
      </w:pPr>
      <w:r>
        <w:rPr>
          <w:rFonts w:ascii="Times New Roman" w:hAnsi="Times New Roman"/>
        </w:rPr>
      </w:r>
    </w:p>
    <w:p>
      <w:pPr>
        <w:pStyle w:val="Normal"/>
        <w:spacing w:lineRule="auto" w:line="240" w:before="0" w:after="0"/>
        <w:ind w:right="0"/>
        <w:jc w:val="center"/>
        <w:rPr>
          <w:rFonts w:ascii="Times New Roman" w:hAnsi="Times New Roman"/>
          <w:b/>
          <w:color w:val="000000"/>
          <w:sz w:val="28"/>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right="0"/>
        <w:jc w:val="center"/>
        <w:rPr>
          <w:rFonts w:ascii="Times New Roman" w:hAnsi="Times New Roman"/>
          <w:b/>
          <w:color w:val="000000"/>
          <w:sz w:val="28"/>
        </w:rPr>
      </w:pPr>
      <w:r>
        <w:rPr>
          <w:rFonts w:ascii="Times New Roman" w:hAnsi="Times New Roman"/>
          <w:b/>
          <w:color w:val="000000"/>
          <w:sz w:val="28"/>
        </w:rPr>
        <w:t>КРАСНОДАРСКОГО  КРАЯ</w:t>
      </w:r>
    </w:p>
    <w:p>
      <w:pPr>
        <w:pStyle w:val="Normal"/>
        <w:spacing w:lineRule="auto" w:line="240" w:before="0" w:after="0"/>
        <w:ind w:right="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right="0"/>
        <w:jc w:val="center"/>
        <w:rPr>
          <w:rFonts w:ascii="Times New Roman" w:hAnsi="Times New Roman"/>
          <w:b/>
          <w:color w:val="000000"/>
          <w:sz w:val="36"/>
        </w:rPr>
      </w:pPr>
      <w:r>
        <w:rPr>
          <w:rFonts w:ascii="Times New Roman" w:hAnsi="Times New Roman"/>
          <w:b/>
          <w:color w:val="000000"/>
          <w:sz w:val="36"/>
        </w:rPr>
        <w:t>ПОСТАНОВЛЕНИЕ</w:t>
      </w:r>
    </w:p>
    <w:p>
      <w:pPr>
        <w:pStyle w:val="Normal"/>
        <w:spacing w:lineRule="auto" w:line="240" w:before="0" w:after="0"/>
        <w:ind w:right="0"/>
        <w:jc w:val="center"/>
        <w:rPr>
          <w:rFonts w:ascii="Times New Roman" w:hAnsi="Times New Roman"/>
          <w:b/>
          <w:color w:val="000000"/>
          <w:sz w:val="12"/>
        </w:rPr>
      </w:pPr>
      <w:r>
        <w:rPr>
          <w:rFonts w:ascii="Times New Roman" w:hAnsi="Times New Roman"/>
          <w:b/>
          <w:color w:val="000000"/>
          <w:sz w:val="12"/>
        </w:rPr>
        <w:t xml:space="preserve"> </w:t>
      </w:r>
    </w:p>
    <w:p>
      <w:pPr>
        <w:pStyle w:val="Normal"/>
        <w:widowControl w:val="false"/>
        <w:spacing w:lineRule="auto" w:line="240" w:before="0" w:after="0"/>
        <w:ind w:right="0"/>
        <w:jc w:val="both"/>
        <w:rPr>
          <w:rFonts w:ascii="Times New Roman" w:hAnsi="Times New Roman"/>
          <w:b/>
          <w:color w:val="000000"/>
          <w:sz w:val="24"/>
        </w:rPr>
      </w:pPr>
      <w:r>
        <w:rPr>
          <w:rFonts w:ascii="Times New Roman" w:hAnsi="Times New Roman"/>
          <w:b/>
          <w:color w:val="000000"/>
          <w:sz w:val="24"/>
        </w:rPr>
        <w:t>от 26.11.2025                                                                                                                           № 1668</w:t>
      </w:r>
    </w:p>
    <w:p>
      <w:pPr>
        <w:pStyle w:val="Normal"/>
        <w:spacing w:lineRule="auto" w:line="240" w:before="0" w:after="0"/>
        <w:ind w:right="0"/>
        <w:jc w:val="center"/>
        <w:rPr>
          <w:rFonts w:ascii="Times New Roman" w:hAnsi="Times New Roman"/>
          <w:color w:val="000000"/>
          <w:sz w:val="24"/>
        </w:rPr>
      </w:pPr>
      <w:r>
        <w:rPr>
          <w:rFonts w:ascii="Times New Roman" w:hAnsi="Times New Roman"/>
          <w:color w:val="000000"/>
          <w:sz w:val="24"/>
        </w:rPr>
        <w:t>г. Кореновск</w:t>
      </w:r>
    </w:p>
    <w:p>
      <w:pPr>
        <w:pStyle w:val="Normal"/>
        <w:spacing w:lineRule="auto" w:line="240" w:before="0" w:after="0"/>
        <w:ind w:right="0"/>
        <w:jc w:val="center"/>
        <w:rPr>
          <w:rFonts w:ascii="Times New Roman" w:hAnsi="Times New Roman"/>
          <w:sz w:val="28"/>
        </w:rPr>
      </w:pPr>
      <w:r>
        <w:rPr>
          <w:rFonts w:ascii="Times New Roman" w:hAnsi="Times New Roman"/>
          <w:sz w:val="28"/>
        </w:rPr>
      </w:r>
    </w:p>
    <w:p>
      <w:pPr>
        <w:pStyle w:val="Normal"/>
        <w:rPr>
          <w:rFonts w:ascii="Times New Roman" w:hAnsi="Times New Roman"/>
          <w:sz w:val="28"/>
          <w:szCs w:val="28"/>
        </w:rPr>
      </w:pPr>
      <w:r>
        <w:rPr>
          <w:rFonts w:ascii="Times New Roman" w:hAnsi="Times New Roman"/>
          <w:sz w:val="28"/>
          <w:szCs w:val="28"/>
        </w:rPr>
      </w:r>
    </w:p>
    <w:p>
      <w:pPr>
        <w:pStyle w:val="NormalWeb"/>
        <w:spacing w:beforeAutospacing="0" w:before="0" w:afterAutospacing="0" w:after="0"/>
        <w:ind w:firstLine="708"/>
        <w:jc w:val="center"/>
        <w:rPr/>
      </w:pPr>
      <w:r>
        <w:rPr>
          <w:rStyle w:val="21"/>
          <w:b/>
          <w:bCs/>
          <w:color w:val="000000"/>
          <w:sz w:val="28"/>
          <w:szCs w:val="28"/>
          <w:shd w:fill="auto" w:val="clear"/>
        </w:rPr>
        <w:t>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w:t>
      </w:r>
    </w:p>
    <w:p>
      <w:pPr>
        <w:pStyle w:val="NormalWeb"/>
        <w:spacing w:beforeAutospacing="0" w:before="0" w:afterAutospacing="0" w:after="0"/>
        <w:ind w:firstLine="708"/>
        <w:jc w:val="center"/>
        <w:rPr/>
      </w:pPr>
      <w:r>
        <w:rPr>
          <w:rStyle w:val="21"/>
          <w:b/>
          <w:bCs/>
          <w:color w:val="000000"/>
          <w:sz w:val="28"/>
          <w:szCs w:val="28"/>
          <w:shd w:fill="auto" w:val="clear"/>
        </w:rPr>
        <w:t xml:space="preserve"> </w:t>
      </w:r>
      <w:r>
        <w:rPr>
          <w:rStyle w:val="21"/>
          <w:b/>
          <w:bCs/>
          <w:color w:val="000000"/>
          <w:sz w:val="28"/>
          <w:szCs w:val="28"/>
          <w:shd w:fill="auto" w:val="clear"/>
        </w:rPr>
        <w:t>«</w:t>
      </w:r>
      <w:r>
        <w:rPr>
          <w:rStyle w:val="FontStyle24"/>
          <w:rFonts w:eastAsia="Calibri"/>
          <w:b/>
          <w:bCs/>
          <w:color w:val="000000"/>
          <w:spacing w:val="0"/>
          <w:kern w:val="0"/>
          <w:sz w:val="28"/>
          <w:szCs w:val="28"/>
          <w:shd w:fill="auto" w:val="clear"/>
          <w:lang w:eastAsia="en-US"/>
        </w:rPr>
        <w:t>Утверждение схемы расположения земельного участка или земельных участков на кадастровом плане территории</w:t>
      </w:r>
      <w:r>
        <w:rPr>
          <w:rStyle w:val="21"/>
          <w:b/>
          <w:bCs/>
          <w:color w:val="000000"/>
          <w:sz w:val="28"/>
          <w:szCs w:val="28"/>
          <w:shd w:fill="auto" w:val="clear"/>
        </w:rPr>
        <w:t>»</w:t>
      </w:r>
      <w:r>
        <w:rPr>
          <w:b/>
          <w:bCs/>
          <w:color w:val="000000"/>
          <w:sz w:val="28"/>
          <w:szCs w:val="28"/>
          <w:shd w:fill="auto" w:val="clear"/>
        </w:rPr>
        <w:t xml:space="preserve"> </w:t>
      </w:r>
    </w:p>
    <w:p>
      <w:pPr>
        <w:pStyle w:val="NormalWeb"/>
        <w:spacing w:beforeAutospacing="0" w:before="0" w:afterAutospacing="0" w:after="0"/>
        <w:ind w:firstLine="708"/>
        <w:jc w:val="both"/>
        <w:rPr>
          <w:rFonts w:ascii="Times New Roman" w:hAnsi="Times New Roman"/>
          <w:color w:val="000000"/>
          <w:sz w:val="28"/>
          <w:szCs w:val="28"/>
        </w:rPr>
      </w:pPr>
      <w:r>
        <w:rPr>
          <w:color w:val="000000"/>
          <w:sz w:val="28"/>
          <w:szCs w:val="28"/>
        </w:rPr>
      </w:r>
    </w:p>
    <w:p>
      <w:pPr>
        <w:pStyle w:val="NormalWeb"/>
        <w:spacing w:beforeAutospacing="0" w:before="0" w:afterAutospacing="0" w:after="0"/>
        <w:ind w:firstLine="708"/>
        <w:jc w:val="both"/>
        <w:rPr>
          <w:rFonts w:ascii="Times New Roman" w:hAnsi="Times New Roman"/>
          <w:color w:val="000000"/>
          <w:sz w:val="28"/>
          <w:szCs w:val="28"/>
        </w:rPr>
      </w:pPr>
      <w:r>
        <w:rPr>
          <w:color w:val="000000"/>
          <w:sz w:val="28"/>
          <w:szCs w:val="28"/>
        </w:rPr>
      </w:r>
    </w:p>
    <w:p>
      <w:pPr>
        <w:pStyle w:val="NormalWeb"/>
        <w:spacing w:beforeAutospacing="0" w:before="0" w:afterAutospacing="0" w:after="0"/>
        <w:ind w:firstLine="708"/>
        <w:jc w:val="both"/>
        <w:rPr/>
      </w:pPr>
      <w:r>
        <w:rPr>
          <w:color w:val="000000"/>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Pr>
          <w:color w:val="000000"/>
          <w:sz w:val="28"/>
          <w:szCs w:val="28"/>
        </w:rPr>
        <w:t xml:space="preserve">постановлением администрации муниципального образования </w:t>
      </w:r>
      <w:r>
        <w:rPr>
          <w:rStyle w:val="FontStyle24"/>
          <w:rFonts w:eastAsia="DejaVu Sans"/>
          <w:b w:val="false"/>
          <w:bCs w:val="false"/>
          <w:color w:val="000000"/>
          <w:sz w:val="28"/>
          <w:szCs w:val="28"/>
        </w:rPr>
        <w:t xml:space="preserve">Кореновский муниципальный  район Краснодарского края от  19 ноября </w:t>
      </w:r>
      <w:r>
        <w:rPr>
          <w:rStyle w:val="FontStyle24"/>
          <w:rFonts w:eastAsia="DejaVu Sans"/>
          <w:b w:val="false"/>
          <w:bCs w:val="false"/>
          <w:color w:val="000000"/>
          <w:sz w:val="28"/>
          <w:szCs w:val="28"/>
          <w:lang w:val="ru-RU"/>
        </w:rPr>
        <w:t xml:space="preserve">2025 </w:t>
      </w:r>
      <w:r>
        <w:rPr>
          <w:rStyle w:val="FontStyle24"/>
          <w:rFonts w:eastAsia="DejaVu Sans"/>
          <w:b w:val="false"/>
          <w:bCs w:val="false"/>
          <w:color w:val="000000"/>
          <w:sz w:val="28"/>
          <w:szCs w:val="28"/>
        </w:rPr>
        <w:t xml:space="preserve">года                 № 1624 </w:t>
      </w:r>
      <w:r>
        <w:rPr>
          <w:color w:val="000000"/>
          <w:sz w:val="28"/>
          <w:szCs w:val="28"/>
        </w:rPr>
        <w:t>«</w:t>
      </w:r>
      <w:r>
        <w:rPr>
          <w:rStyle w:val="FontStyle24"/>
          <w:rFonts w:eastAsia="DejaVu Sans"/>
          <w:b w:val="false"/>
          <w:bCs w:val="false"/>
          <w:color w:val="000000"/>
          <w:sz w:val="28"/>
          <w:szCs w:val="28"/>
        </w:rPr>
        <w:t>Об утверждении порядка разработки и утверждения административных регламентов предоставления муниципальных услуг администрации муниципа</w:t>
      </w:r>
      <w:r>
        <w:rPr>
          <w:rStyle w:val="FontStyle24"/>
          <w:rFonts w:eastAsia="DejaVu Sans"/>
          <w:b w:val="false"/>
          <w:color w:val="000000"/>
          <w:sz w:val="28"/>
          <w:szCs w:val="28"/>
        </w:rPr>
        <w:t>льного об</w:t>
      </w:r>
      <w:r>
        <w:rPr>
          <w:rStyle w:val="FontStyle24"/>
          <w:rFonts w:eastAsia="DejaVu Sans"/>
          <w:b w:val="false"/>
          <w:bCs w:val="false"/>
          <w:color w:val="000000"/>
          <w:sz w:val="28"/>
          <w:szCs w:val="28"/>
        </w:rPr>
        <w:t xml:space="preserve">разования Кореновский муниципальный район Краснодарского края» </w:t>
      </w:r>
      <w:r>
        <w:rPr>
          <w:color w:val="000000"/>
          <w:sz w:val="28"/>
          <w:szCs w:val="28"/>
        </w:rPr>
        <w:t xml:space="preserve">администрация     муниципального     образования Кореновский </w:t>
      </w:r>
      <w:r>
        <w:rPr>
          <w:color w:val="000000"/>
          <w:sz w:val="28"/>
          <w:szCs w:val="28"/>
          <w:lang w:val="ru-RU"/>
        </w:rPr>
        <w:t>м</w:t>
      </w:r>
      <w:r>
        <w:rPr>
          <w:rStyle w:val="FontStyle24"/>
          <w:rFonts w:eastAsia="DejaVu Sans"/>
          <w:b w:val="false"/>
          <w:bCs w:val="false"/>
          <w:color w:val="000000"/>
          <w:sz w:val="28"/>
          <w:szCs w:val="28"/>
        </w:rPr>
        <w:t>униципальный  район Краснодарского края</w:t>
      </w:r>
      <w:r>
        <w:rPr>
          <w:b w:val="false"/>
          <w:bCs w:val="false"/>
          <w:color w:val="000000"/>
          <w:sz w:val="28"/>
          <w:szCs w:val="28"/>
        </w:rPr>
        <w:t xml:space="preserve"> п о с т а н о в л я е т</w:t>
      </w:r>
      <w:bookmarkEnd w:id="0"/>
      <w:r>
        <w:rPr>
          <w:b w:val="false"/>
          <w:bCs w:val="false"/>
          <w:color w:val="000000"/>
          <w:sz w:val="28"/>
          <w:szCs w:val="28"/>
        </w:rPr>
        <w:t>:</w:t>
      </w:r>
    </w:p>
    <w:p>
      <w:pPr>
        <w:pStyle w:val="NormalWeb"/>
        <w:spacing w:beforeAutospacing="0" w:before="0" w:afterAutospacing="0" w:after="0"/>
        <w:ind w:firstLine="708"/>
        <w:jc w:val="both"/>
        <w:rPr/>
      </w:pPr>
      <w:r>
        <w:rPr>
          <w:b w:val="false"/>
          <w:bCs w:val="false"/>
          <w:color w:val="000000"/>
          <w:sz w:val="28"/>
          <w:szCs w:val="28"/>
        </w:rPr>
        <w:t>1. Утвердить административный регламент о предоставлении муниципальной услуги «</w:t>
      </w:r>
      <w:r>
        <w:rPr>
          <w:rStyle w:val="FontStyle24"/>
          <w:rFonts w:eastAsia="Calibri"/>
          <w:b w:val="false"/>
          <w:bCs w:val="false"/>
          <w:color w:val="000000"/>
          <w:spacing w:val="0"/>
          <w:kern w:val="0"/>
          <w:sz w:val="28"/>
          <w:szCs w:val="28"/>
          <w:shd w:fill="auto" w:val="clear"/>
          <w:lang w:eastAsia="en-US"/>
        </w:rPr>
        <w:t>Утверждение схемы расположения земельного участка или земельных участков на кадастровом плане территории</w:t>
      </w:r>
      <w:r>
        <w:rPr>
          <w:b w:val="false"/>
          <w:bCs w:val="false"/>
          <w:color w:val="000000"/>
          <w:sz w:val="28"/>
          <w:szCs w:val="28"/>
        </w:rPr>
        <w:t>»</w:t>
      </w:r>
      <w:r>
        <w:rPr>
          <w:rStyle w:val="FontStyle19"/>
          <w:b w:val="false"/>
          <w:bCs w:val="false"/>
          <w:color w:val="000000"/>
          <w:sz w:val="28"/>
          <w:szCs w:val="28"/>
        </w:rPr>
        <w:t xml:space="preserve"> согласно приложения.</w:t>
      </w:r>
    </w:p>
    <w:p>
      <w:pPr>
        <w:pStyle w:val="NormalWeb"/>
        <w:spacing w:beforeAutospacing="0" w:before="0" w:afterAutospacing="0" w:after="0"/>
        <w:jc w:val="both"/>
        <w:rPr/>
      </w:pPr>
      <w:r>
        <w:rPr>
          <w:b w:val="false"/>
          <w:bCs w:val="false"/>
          <w:color w:val="000000"/>
          <w:sz w:val="28"/>
          <w:szCs w:val="28"/>
        </w:rPr>
        <w:t xml:space="preserve">2. </w:t>
      </w:r>
      <w:r>
        <w:rPr>
          <w:rStyle w:val="FontStyle19"/>
          <w:b w:val="false"/>
          <w:bCs w:val="false"/>
          <w:color w:val="000000"/>
          <w:sz w:val="28"/>
          <w:szCs w:val="28"/>
        </w:rPr>
        <w:t>Признать утрат</w:t>
      </w:r>
      <w:r>
        <w:rPr>
          <w:rStyle w:val="FontStyle19"/>
          <w:color w:val="000000"/>
          <w:sz w:val="28"/>
          <w:szCs w:val="28"/>
        </w:rPr>
        <w:t>ившими силу</w:t>
      </w:r>
      <w:r>
        <w:rPr>
          <w:rStyle w:val="FontStyle19"/>
          <w:color w:val="000000"/>
          <w:sz w:val="28"/>
          <w:szCs w:val="28"/>
          <w:shd w:fill="FFFFFF" w:val="clear"/>
        </w:rPr>
        <w:t xml:space="preserve"> постановление от 22 ноября 2022 года</w:t>
        <w:br/>
        <w:t>№ 1790 «</w:t>
      </w:r>
      <w:r>
        <w:rPr>
          <w:rStyle w:val="21"/>
          <w:color w:val="000000"/>
          <w:sz w:val="28"/>
          <w:szCs w:val="28"/>
          <w:shd w:fill="FFFFFF" w:val="clear"/>
        </w:rPr>
        <w:t>Об утверждении административного регламента администрации муниципального</w:t>
      </w:r>
      <w:r>
        <w:rPr>
          <w:rStyle w:val="21"/>
          <w:b w:val="false"/>
          <w:bCs w:val="false"/>
          <w:color w:val="000000"/>
          <w:sz w:val="28"/>
          <w:szCs w:val="28"/>
          <w:shd w:fill="auto" w:val="clear"/>
        </w:rPr>
        <w:t xml:space="preserve"> образования Кореновский район по предоставлению муниципальной услуги «</w:t>
      </w:r>
      <w:r>
        <w:rPr>
          <w:rStyle w:val="FontStyle19"/>
          <w:b w:val="false"/>
          <w:bCs w:val="false"/>
          <w:color w:val="000000"/>
          <w:spacing w:val="0"/>
          <w:kern w:val="0"/>
          <w:sz w:val="28"/>
          <w:szCs w:val="28"/>
          <w:shd w:fill="auto" w:val="clear"/>
        </w:rPr>
        <w:t>Утверждение схемы расположения земельного участка или земельных участков на кадастровом плане территории</w:t>
      </w:r>
      <w:r>
        <w:rPr>
          <w:rStyle w:val="21"/>
          <w:b w:val="false"/>
          <w:bCs w:val="false"/>
          <w:color w:val="000000"/>
          <w:sz w:val="28"/>
          <w:szCs w:val="28"/>
          <w:shd w:fill="auto" w:val="clear"/>
        </w:rPr>
        <w:t>».</w:t>
      </w:r>
      <w:r>
        <w:rPr>
          <w:rStyle w:val="FontStyle19"/>
          <w:b w:val="false"/>
          <w:bCs w:val="false"/>
          <w:color w:val="000000"/>
          <w:sz w:val="28"/>
          <w:szCs w:val="28"/>
          <w:shd w:fill="auto" w:val="clear"/>
        </w:rPr>
        <w:t xml:space="preserve"> </w:t>
      </w:r>
    </w:p>
    <w:p>
      <w:pPr>
        <w:pStyle w:val="Normal"/>
        <w:widowControl/>
        <w:suppressAutoHyphens w:val="true"/>
        <w:bidi w:val="0"/>
        <w:spacing w:before="0" w:after="0"/>
        <w:ind w:firstLine="680" w:left="0" w:right="0"/>
        <w:jc w:val="both"/>
        <w:rPr/>
      </w:pPr>
      <w:r>
        <w:rPr>
          <w:rFonts w:eastAsia="SimSun" w:ascii="Times New Roman" w:hAnsi="Times New Roman"/>
          <w:color w:val="000000"/>
          <w:sz w:val="28"/>
          <w:szCs w:val="28"/>
        </w:rPr>
        <w:t>3. Управлению службы протокола и информационной политики администрации муниципального образования Кореновский</w:t>
      </w:r>
      <w:r>
        <w:rPr>
          <w:rFonts w:eastAsia="DejaVu Sans" w:ascii="Times New Roman" w:hAnsi="Times New Roman"/>
          <w:color w:val="000000"/>
          <w:sz w:val="28"/>
          <w:szCs w:val="28"/>
        </w:rPr>
        <w:t xml:space="preserve"> </w:t>
      </w:r>
      <w:r>
        <w:rPr>
          <w:rStyle w:val="FontStyle24"/>
          <w:rFonts w:eastAsia="DejaVu Sans" w:ascii="Times New Roman" w:hAnsi="Times New Roman"/>
          <w:b w:val="false"/>
          <w:bCs w:val="false"/>
          <w:color w:val="000000"/>
          <w:sz w:val="28"/>
          <w:szCs w:val="28"/>
        </w:rPr>
        <w:t>муниципальный  район Краснодарского края</w:t>
      </w:r>
      <w:r>
        <w:rPr>
          <w:rFonts w:eastAsia="SimSun" w:ascii="Times New Roman" w:hAnsi="Times New Roman"/>
          <w:color w:val="000000"/>
          <w:sz w:val="28"/>
          <w:szCs w:val="28"/>
        </w:rPr>
        <w:t xml:space="preserve">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w:t>
      </w:r>
      <w:r>
        <w:rPr>
          <w:rStyle w:val="FontStyle24"/>
          <w:rFonts w:eastAsia="DejaVu Sans" w:ascii="Times New Roman" w:hAnsi="Times New Roman"/>
          <w:b w:val="false"/>
          <w:bCs w:val="false"/>
          <w:color w:val="000000"/>
          <w:sz w:val="28"/>
          <w:szCs w:val="28"/>
        </w:rPr>
        <w:t xml:space="preserve">муниципальный </w:t>
      </w:r>
    </w:p>
    <w:p>
      <w:pPr>
        <w:pStyle w:val="Normal"/>
        <w:widowControl/>
        <w:suppressAutoHyphens w:val="true"/>
        <w:bidi w:val="0"/>
        <w:spacing w:before="0" w:after="0"/>
        <w:ind w:firstLine="680" w:left="0" w:right="0"/>
        <w:jc w:val="both"/>
        <w:rPr/>
      </w:pPr>
      <w:r>
        <w:rPr>
          <w:rStyle w:val="FontStyle24"/>
          <w:rFonts w:eastAsia="DejaVu Sans" w:ascii="Times New Roman" w:hAnsi="Times New Roman"/>
          <w:b w:val="false"/>
          <w:bCs w:val="false"/>
          <w:color w:val="000000"/>
          <w:sz w:val="28"/>
          <w:szCs w:val="28"/>
        </w:rPr>
        <w:t xml:space="preserve">район Краснодарского края </w:t>
      </w:r>
      <w:r>
        <w:rPr>
          <w:rFonts w:eastAsia="SimSun" w:ascii="Times New Roman" w:hAnsi="Times New Roman"/>
          <w:color w:val="000000"/>
          <w:sz w:val="28"/>
          <w:szCs w:val="28"/>
        </w:rPr>
        <w:t>в информационно - телекоммуникационной сети «Интернет».</w:t>
      </w:r>
    </w:p>
    <w:p>
      <w:pPr>
        <w:pStyle w:val="Normal"/>
        <w:widowControl/>
        <w:suppressAutoHyphens w:val="true"/>
        <w:bidi w:val="0"/>
        <w:spacing w:before="0" w:after="0"/>
        <w:ind w:firstLine="680" w:left="0" w:right="0"/>
        <w:jc w:val="both"/>
        <w:rPr/>
      </w:pPr>
      <w:r>
        <w:rPr>
          <w:rFonts w:eastAsia="SimSun" w:ascii="Times New Roman" w:hAnsi="Times New Roman"/>
          <w:color w:val="000000"/>
          <w:sz w:val="28"/>
          <w:szCs w:val="28"/>
        </w:rPr>
        <w:t xml:space="preserve">4. Контроль за исполнением постановления возложить на заместителя главы муниципального образования Кореновский </w:t>
      </w:r>
      <w:r>
        <w:rPr>
          <w:rStyle w:val="FontStyle24"/>
          <w:rFonts w:eastAsia="DejaVu Sans" w:ascii="Times New Roman" w:hAnsi="Times New Roman"/>
          <w:b w:val="false"/>
          <w:bCs w:val="false"/>
          <w:color w:val="000000"/>
          <w:sz w:val="28"/>
          <w:szCs w:val="28"/>
        </w:rPr>
        <w:t>муниципальный  район Краснодарского края С.В. Колупайко</w:t>
      </w:r>
      <w:r>
        <w:rPr>
          <w:rFonts w:eastAsia="SimSun" w:ascii="Times New Roman" w:hAnsi="Times New Roman"/>
          <w:color w:val="000000"/>
          <w:sz w:val="28"/>
          <w:szCs w:val="28"/>
        </w:rPr>
        <w:t>.</w:t>
      </w:r>
    </w:p>
    <w:p>
      <w:pPr>
        <w:pStyle w:val="Normal"/>
        <w:widowControl/>
        <w:suppressAutoHyphens w:val="true"/>
        <w:bidi w:val="0"/>
        <w:spacing w:before="0" w:after="0"/>
        <w:ind w:firstLine="680" w:left="0" w:right="0"/>
        <w:jc w:val="both"/>
        <w:rPr>
          <w:rFonts w:ascii="Times New Roman" w:hAnsi="Times New Roman"/>
        </w:rPr>
      </w:pPr>
      <w:r>
        <w:rPr>
          <w:rFonts w:eastAsia="SimSun" w:ascii="Times New Roman" w:hAnsi="Times New Roman"/>
          <w:color w:val="000000"/>
          <w:sz w:val="28"/>
          <w:szCs w:val="28"/>
        </w:rPr>
        <w:t>5. Постановление вступает в силу после его официального обнародования.</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jc w:val="left"/>
        <w:rPr/>
      </w:pPr>
      <w:r>
        <w:rPr>
          <w:rStyle w:val="21"/>
          <w:rFonts w:cs="Times New Roman" w:ascii="Times New Roman" w:hAnsi="Times New Roman"/>
          <w:color w:val="000000"/>
          <w:sz w:val="28"/>
          <w:szCs w:val="28"/>
          <w:shd w:fill="FFFFFF" w:val="clear"/>
        </w:rPr>
        <w:t xml:space="preserve">Исполняющий обязанности </w:t>
      </w:r>
    </w:p>
    <w:p>
      <w:pPr>
        <w:pStyle w:val="Normal"/>
        <w:jc w:val="left"/>
        <w:rPr/>
      </w:pPr>
      <w:r>
        <w:rPr>
          <w:rStyle w:val="21"/>
          <w:rFonts w:cs="Times New Roman" w:ascii="Times New Roman" w:hAnsi="Times New Roman"/>
          <w:color w:val="000000"/>
          <w:sz w:val="28"/>
          <w:szCs w:val="28"/>
          <w:shd w:fill="FFFFFF" w:val="clear"/>
        </w:rPr>
        <w:t>главы муниципального образования</w:t>
      </w:r>
    </w:p>
    <w:p>
      <w:pPr>
        <w:pStyle w:val="Footer"/>
        <w:tabs>
          <w:tab w:val="center" w:pos="4677" w:leader="none"/>
          <w:tab w:val="right" w:pos="9355" w:leader="none"/>
          <w:tab w:val="right" w:pos="9645" w:leader="none"/>
        </w:tabs>
        <w:jc w:val="left"/>
        <w:rPr/>
      </w:pPr>
      <w:r>
        <w:rPr>
          <w:rStyle w:val="21"/>
          <w:rFonts w:cs="Times New Roman" w:ascii="Times New Roman" w:hAnsi="Times New Roman"/>
          <w:color w:val="000000"/>
          <w:sz w:val="28"/>
          <w:szCs w:val="28"/>
          <w:shd w:fill="FFFFFF" w:val="clear"/>
        </w:rPr>
        <w:t xml:space="preserve">Кореновский  муниципальный район </w:t>
      </w:r>
    </w:p>
    <w:p>
      <w:pPr>
        <w:pStyle w:val="Footer"/>
        <w:tabs>
          <w:tab w:val="center" w:pos="4677" w:leader="none"/>
          <w:tab w:val="right" w:pos="9355" w:leader="none"/>
          <w:tab w:val="right" w:pos="9645" w:leader="none"/>
        </w:tabs>
        <w:jc w:val="left"/>
        <w:rPr/>
      </w:pPr>
      <w:r>
        <w:rPr>
          <w:rStyle w:val="21"/>
          <w:rFonts w:cs="Times New Roman" w:ascii="Times New Roman" w:hAnsi="Times New Roman"/>
          <w:color w:val="000000"/>
          <w:sz w:val="28"/>
          <w:szCs w:val="28"/>
          <w:shd w:fill="FFFFFF" w:val="clear"/>
        </w:rPr>
        <w:t>Краснодарского края                                                                             А.П. Манько</w:t>
      </w:r>
    </w:p>
    <w:p>
      <w:pPr>
        <w:pStyle w:val="Footer"/>
        <w:tabs>
          <w:tab w:val="center" w:pos="4677" w:leader="none"/>
          <w:tab w:val="right" w:pos="9355" w:leader="none"/>
          <w:tab w:val="right" w:pos="9645" w:leader="none"/>
        </w:tabs>
        <w:jc w:val="left"/>
        <w:rPr/>
      </w:pPr>
      <w:r>
        <w:rPr>
          <w:rStyle w:val="21"/>
          <w:rFonts w:cs="Times New Roman" w:ascii="Times New Roman" w:hAnsi="Times New Roman"/>
          <w:color w:val="000000"/>
          <w:sz w:val="28"/>
          <w:szCs w:val="28"/>
          <w:shd w:fill="FFFFFF" w:val="clear"/>
        </w:rPr>
        <w:t xml:space="preserve">                                            </w:t>
      </w:r>
      <w:r>
        <w:br w:type="page"/>
      </w:r>
    </w:p>
    <w:p>
      <w:pPr>
        <w:pStyle w:val="11"/>
        <w:spacing w:before="0" w:after="0"/>
        <w:ind w:firstLine="5272"/>
        <w:jc w:val="center"/>
        <w:rPr/>
      </w:pPr>
      <w:r>
        <w:rPr>
          <w:sz w:val="28"/>
          <w:szCs w:val="28"/>
        </w:rPr>
        <w:t>ПРИЛОЖЕНИЕ</w:t>
      </w:r>
    </w:p>
    <w:p>
      <w:pPr>
        <w:pStyle w:val="11"/>
        <w:ind w:firstLine="5272"/>
        <w:jc w:val="center"/>
        <w:rPr>
          <w:sz w:val="28"/>
          <w:szCs w:val="28"/>
        </w:rPr>
      </w:pPr>
      <w:r>
        <w:rPr>
          <w:sz w:val="28"/>
          <w:szCs w:val="28"/>
        </w:rPr>
        <w:t>к постановлению администрации</w:t>
      </w:r>
    </w:p>
    <w:p>
      <w:pPr>
        <w:pStyle w:val="11"/>
        <w:ind w:firstLine="5272"/>
        <w:jc w:val="center"/>
        <w:rPr>
          <w:sz w:val="28"/>
          <w:szCs w:val="28"/>
        </w:rPr>
      </w:pPr>
      <w:r>
        <w:rPr>
          <w:sz w:val="28"/>
          <w:szCs w:val="28"/>
        </w:rPr>
        <w:t>муниципального образования</w:t>
      </w:r>
    </w:p>
    <w:p>
      <w:pPr>
        <w:pStyle w:val="11"/>
        <w:ind w:firstLine="5272"/>
        <w:jc w:val="center"/>
        <w:rPr>
          <w:sz w:val="28"/>
          <w:szCs w:val="28"/>
        </w:rPr>
      </w:pPr>
      <w:r>
        <w:rPr>
          <w:sz w:val="28"/>
          <w:szCs w:val="28"/>
        </w:rPr>
        <w:t>Кореновский муниципальный район</w:t>
      </w:r>
    </w:p>
    <w:p>
      <w:pPr>
        <w:pStyle w:val="11"/>
        <w:ind w:firstLine="5272"/>
        <w:jc w:val="center"/>
        <w:rPr>
          <w:sz w:val="28"/>
          <w:szCs w:val="28"/>
        </w:rPr>
      </w:pPr>
      <w:r>
        <w:rPr>
          <w:sz w:val="28"/>
          <w:szCs w:val="28"/>
        </w:rPr>
        <w:t>Краснодарского края</w:t>
      </w:r>
    </w:p>
    <w:p>
      <w:pPr>
        <w:pStyle w:val="11"/>
        <w:ind w:firstLine="5272"/>
        <w:jc w:val="center"/>
        <w:rPr>
          <w:sz w:val="28"/>
          <w:szCs w:val="28"/>
        </w:rPr>
      </w:pPr>
      <w:r>
        <w:rPr>
          <w:sz w:val="28"/>
          <w:szCs w:val="28"/>
        </w:rPr>
      </w:r>
    </w:p>
    <w:p>
      <w:pPr>
        <w:pStyle w:val="11"/>
        <w:ind w:firstLine="5272"/>
        <w:jc w:val="center"/>
        <w:rPr/>
      </w:pPr>
      <w:r>
        <w:rPr>
          <w:color w:themeColor="text1" w:val="000000"/>
          <w:sz w:val="28"/>
          <w:szCs w:val="28"/>
        </w:rPr>
        <w:t>от 26.11.2025  № 1668</w:t>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rPr>
      </w:pP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lang w:val="de-DE" w:bidi="fa-IR"/>
        </w:rPr>
        <w:t xml:space="preserve"> </w:t>
      </w:r>
      <w:bookmarkStart w:id="1"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1"/>
    </w:p>
    <w:p>
      <w:pPr>
        <w:pStyle w:val="S1"/>
        <w:shd w:val="clear" w:color="auto" w:fill="FFFFFF"/>
        <w:spacing w:beforeAutospacing="0" w:before="0" w:afterAutospacing="0" w:after="0"/>
        <w:jc w:val="center"/>
        <w:rPr>
          <w:rFonts w:ascii="Times New Roman" w:hAnsi="Times New Roman"/>
        </w:rPr>
      </w:pPr>
      <w:r>
        <w:rPr>
          <w:b/>
          <w:color w:themeColor="text1" w:val="000000"/>
          <w:sz w:val="28"/>
          <w:szCs w:val="28"/>
        </w:rPr>
        <w:t xml:space="preserve">муниципального образования Кореновский муниципальный район Краснодарского края муниципальной услуги </w:t>
      </w:r>
    </w:p>
    <w:p>
      <w:pPr>
        <w:pStyle w:val="S1"/>
        <w:shd w:val="clear" w:color="auto" w:fill="FFFFFF"/>
        <w:spacing w:before="280" w:after="280"/>
        <w:jc w:val="center"/>
        <w:rPr>
          <w:rFonts w:ascii="Times New Roman" w:hAnsi="Times New Roman"/>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1"/>
        </w:numPr>
        <w:ind w:firstLine="709" w:left="0"/>
        <w:jc w:val="center"/>
        <w:rPr>
          <w:rFonts w:ascii="Times New Roman" w:hAnsi="Times New Roman"/>
        </w:rPr>
      </w:pPr>
      <w:r>
        <w:rPr>
          <w:rFonts w:cs="Times New Roman" w:ascii="Times New Roman" w:hAnsi="Times New Roman"/>
          <w:b/>
          <w:color w:themeColor="text1"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rPr>
      </w:pPr>
      <w:r>
        <w:rPr>
          <w:rFonts w:cs="Times New Roman" w:ascii="Times New Roman" w:hAnsi="Times New Roman"/>
          <w:color w:themeColor="text1" w:val="000000"/>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b w:val="false"/>
          <w:bCs w:val="false"/>
          <w:color w:themeColor="text1" w:val="000000"/>
          <w:sz w:val="28"/>
          <w:szCs w:val="28"/>
        </w:rPr>
        <w:t>"</w:t>
      </w:r>
      <w:r>
        <w:rPr>
          <w:rFonts w:cs="Times New Roman" w:ascii="Times New Roman" w:hAnsi="Times New Roman"/>
          <w:b w:val="false"/>
          <w:bCs w:val="false"/>
          <w:color w:val="000000"/>
          <w:spacing w:val="0"/>
          <w:kern w:val="0"/>
          <w:sz w:val="28"/>
          <w:szCs w:val="28"/>
        </w:rPr>
        <w:t>Утверждение схемы расположения земельного участка или земельных участков на кадастровом плане территории</w:t>
      </w:r>
      <w:r>
        <w:rPr>
          <w:rFonts w:cs="Times New Roman" w:ascii="Times New Roman" w:hAnsi="Times New Roman"/>
          <w:b w:val="false"/>
          <w:bCs w:val="false"/>
          <w:color w:themeColor="text1" w:val="000000"/>
          <w:sz w:val="28"/>
          <w:szCs w:val="28"/>
        </w:rPr>
        <w:t>"</w:t>
      </w:r>
      <w:r>
        <w:rPr>
          <w:rFonts w:cs="Times New Roman" w:ascii="Times New Roman" w:hAnsi="Times New Roman"/>
          <w:color w:themeColor="text1"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w:t>
      </w:r>
      <w:r>
        <w:rPr>
          <w:rFonts w:eastAsia="DejaVu Sans" w:cs="Times New Roman" w:ascii="Times New Roman" w:hAnsi="Times New Roman"/>
          <w:b w:val="false"/>
          <w:bCs w:val="false"/>
          <w:color w:themeColor="text1" w:val="000000"/>
          <w:kern w:val="2"/>
          <w:sz w:val="28"/>
          <w:szCs w:val="28"/>
          <w:lang w:eastAsia="zh-CN" w:bidi="hi-IN"/>
        </w:rPr>
        <w:t xml:space="preserve"> «</w:t>
      </w:r>
      <w:r>
        <w:rPr>
          <w:rFonts w:eastAsia="DejaVu Sans" w:cs="Times New Roman" w:ascii="Times New Roman" w:hAnsi="Times New Roman"/>
          <w:b w:val="false"/>
          <w:bCs w:val="false"/>
          <w:color w:val="000000"/>
          <w:spacing w:val="0"/>
          <w:kern w:val="0"/>
          <w:sz w:val="28"/>
          <w:szCs w:val="28"/>
          <w:lang w:eastAsia="zh-CN" w:bidi="hi-IN"/>
        </w:rPr>
        <w:t>Утверждение схемы расположения земельного участка или земельных участков на кадастровом плане территории</w:t>
      </w:r>
      <w:r>
        <w:rPr>
          <w:rFonts w:eastAsia="DejaVu Sans" w:cs="Times New Roman" w:ascii="Times New Roman" w:hAnsi="Times New Roman"/>
          <w:b w:val="false"/>
          <w:bCs w:val="false"/>
          <w:color w:themeColor="text1" w:val="000000"/>
          <w:kern w:val="2"/>
          <w:sz w:val="28"/>
          <w:szCs w:val="28"/>
          <w:lang w:eastAsia="zh-CN" w:bidi="hi-IN"/>
        </w:rPr>
        <w:t>».</w:t>
      </w:r>
    </w:p>
    <w:p>
      <w:pPr>
        <w:pStyle w:val="Normal"/>
        <w:ind w:firstLine="708"/>
        <w:jc w:val="both"/>
        <w:rPr>
          <w:rFonts w:ascii="Times New Roman" w:hAnsi="Times New Roman"/>
        </w:rPr>
      </w:pPr>
      <w:r>
        <w:rPr>
          <w:rFonts w:cs="Times New Roman" w:ascii="Times New Roman" w:hAnsi="Times New Roman"/>
          <w:sz w:val="28"/>
          <w:szCs w:val="28"/>
        </w:rPr>
        <w:t>1.1.2 Действия настоящего административного регламента  распространяется:</w:t>
      </w:r>
    </w:p>
    <w:p>
      <w:pPr>
        <w:pStyle w:val="Normal"/>
        <w:ind w:firstLine="708"/>
        <w:jc w:val="both"/>
        <w:rPr>
          <w:rFonts w:ascii="Times New Roman" w:hAnsi="Times New Roman"/>
        </w:rPr>
      </w:pPr>
      <w:r>
        <w:rPr>
          <w:rFonts w:cs="Times New Roman" w:ascii="Times New Roman" w:hAnsi="Times New Roman"/>
          <w:sz w:val="28"/>
          <w:szCs w:val="28"/>
        </w:rPr>
        <w:t xml:space="preserve">- на правоотношения по образованию земельных участков путем раздела или объединения земельных участков, государственная собственность на которые не разграничена в сельских поселениях муниципального образования Кореновский муниципальный район Краснодарского края, и земельных участков, находящихся в собственности муниципального образования Кореновский муниципальный район Краснодарского края. </w:t>
      </w:r>
    </w:p>
    <w:p>
      <w:pPr>
        <w:pStyle w:val="Normal"/>
        <w:ind w:firstLine="708"/>
        <w:jc w:val="both"/>
        <w:rPr>
          <w:rFonts w:ascii="Times New Roman" w:hAnsi="Times New Roman"/>
        </w:rPr>
      </w:pP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525"/>
        <w:jc w:val="both"/>
        <w:rPr/>
      </w:pPr>
      <w:r>
        <w:rPr>
          <w:rFonts w:cs="Times New Roman" w:ascii="Times New Roman" w:hAnsi="Times New Roman"/>
          <w:color w:themeColor="text1" w:val="000000"/>
          <w:sz w:val="28"/>
          <w:szCs w:val="28"/>
        </w:rPr>
        <w:t>1.13  Действия   настоящего административного  регламента</w:t>
      </w:r>
      <w:r>
        <w:rPr>
          <w:rFonts w:cs="Times New Roman" w:ascii="Times New Roman" w:hAnsi="Times New Roman"/>
          <w:sz w:val="28"/>
          <w:szCs w:val="28"/>
        </w:rPr>
        <w:t xml:space="preserve"> регулируются </w:t>
      </w:r>
      <w:bookmarkStart w:id="2" w:name="sub_3028"/>
      <w:bookmarkEnd w:id="2"/>
      <w:r>
        <w:rPr>
          <w:rFonts w:cs="Times New Roman" w:ascii="Times New Roman" w:hAnsi="Times New Roman"/>
          <w:sz w:val="28"/>
          <w:szCs w:val="28"/>
        </w:rPr>
        <w:t>Земельным кодексом Российской Федерации, Федеральным законом от 25.10.2001 №137-ФЗ "О введении в действие Земельного кодекса Российской Федерации",</w:t>
      </w:r>
      <w:r>
        <w:rPr>
          <w:rFonts w:cs="Times New Roman" w:ascii="Times New Roman" w:hAnsi="Times New Roman"/>
          <w:color w:val="000000"/>
          <w:sz w:val="28"/>
          <w:szCs w:val="28"/>
          <w:u w:val="none"/>
        </w:rPr>
        <w:t xml:space="preserve"> </w:t>
      </w:r>
      <w:r>
        <w:rPr>
          <w:rStyle w:val="Hyperlink"/>
          <w:rFonts w:cs="Times New Roman" w:ascii="Times New Roman" w:hAnsi="Times New Roman"/>
          <w:color w:val="000000"/>
          <w:sz w:val="28"/>
          <w:szCs w:val="28"/>
          <w:u w:val="none"/>
        </w:rPr>
        <w:t>Приказом</w:t>
      </w:r>
      <w:r>
        <w:rPr>
          <w:rFonts w:cs="Times New Roman" w:ascii="Times New Roman" w:hAnsi="Times New Roman"/>
          <w:color w:val="000000"/>
          <w:sz w:val="28"/>
          <w:szCs w:val="28"/>
          <w:u w:val="none"/>
        </w:rPr>
        <w:t> Росреестра от 19.04.2022 N П/0148 "Об утверждении требований к подготовке схем</w:t>
      </w:r>
      <w:r>
        <w:rPr>
          <w:rFonts w:cs="Times New Roman" w:ascii="Times New Roman" w:hAnsi="Times New Roman"/>
          <w:sz w:val="28"/>
          <w:szCs w:val="28"/>
        </w:rPr>
        <w:t>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pPr>
        <w:pStyle w:val="Normal"/>
        <w:ind w:firstLine="525"/>
        <w:jc w:val="both"/>
        <w:rPr>
          <w:rFonts w:ascii="Times New Roman" w:hAnsi="Times New Roman" w:cs="Times New Roman"/>
          <w:sz w:val="28"/>
          <w:szCs w:val="28"/>
        </w:rPr>
      </w:pPr>
      <w:r>
        <w:rPr>
          <w:rFonts w:cs="Times New Roman" w:ascii="Times New Roman" w:hAnsi="Times New Roman"/>
          <w:sz w:val="28"/>
          <w:szCs w:val="28"/>
        </w:rPr>
      </w:r>
    </w:p>
    <w:p>
      <w:pPr>
        <w:pStyle w:val="Normal"/>
        <w:ind w:left="1560"/>
        <w:rPr>
          <w:rFonts w:ascii="Times New Roman" w:hAnsi="Times New Roman"/>
        </w:rPr>
      </w:pPr>
      <w:r>
        <w:rPr>
          <w:rFonts w:cs="Times New Roman" w:ascii="Times New Roman" w:hAnsi="Times New Roman"/>
          <w:b/>
          <w:color w:themeColor="text1" w:val="000000"/>
          <w:sz w:val="28"/>
          <w:szCs w:val="28"/>
        </w:rPr>
        <w:t>1.2 Круг заявителей</w:t>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Style91"/>
        <w:widowControl/>
        <w:spacing w:lineRule="auto" w:line="240"/>
        <w:ind w:firstLine="709"/>
        <w:rPr/>
      </w:pPr>
      <w:r>
        <w:rPr>
          <w:rStyle w:val="FontStyle113"/>
          <w:sz w:val="28"/>
          <w:szCs w:val="28"/>
        </w:rPr>
        <w:t xml:space="preserve">1.2.1 Лицами, имеющими право на получение </w:t>
      </w:r>
      <w:r>
        <w:rPr>
          <w:color w:themeColor="text1" w:val="000000"/>
          <w:sz w:val="28"/>
          <w:szCs w:val="28"/>
        </w:rPr>
        <w:t xml:space="preserve">муниципальной </w:t>
      </w:r>
      <w:r>
        <w:rPr>
          <w:rStyle w:val="FontStyle113"/>
          <w:sz w:val="28"/>
          <w:szCs w:val="28"/>
        </w:rPr>
        <w:t xml:space="preserve"> услуги (далее – заявитель), являются: физические лица, юридические лица и индивидуальные предприниматели. </w:t>
      </w:r>
    </w:p>
    <w:p>
      <w:pPr>
        <w:pStyle w:val="Normal"/>
        <w:ind w:firstLine="708"/>
        <w:jc w:val="both"/>
        <w:rPr/>
      </w:pPr>
      <w:r>
        <w:rPr>
          <w:rStyle w:val="FontStyle113"/>
          <w:rFonts w:ascii="Times New Roman" w:hAnsi="Times New Roman"/>
          <w:sz w:val="28"/>
          <w:szCs w:val="28"/>
        </w:rPr>
        <w:t>1.2.2</w:t>
      </w:r>
      <w:r>
        <w:rPr>
          <w:rFonts w:ascii="Times New Roman" w:hAnsi="Times New Roman"/>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r>
        <w:rPr>
          <w:rFonts w:cs="Times New Roman" w:ascii="Times New Roman" w:hAnsi="Times New Roman"/>
          <w:sz w:val="28"/>
          <w:szCs w:val="28"/>
          <w:lang w:val="en-US"/>
        </w:rPr>
        <w:t>;</w:t>
      </w:r>
    </w:p>
    <w:p>
      <w:pPr>
        <w:pStyle w:val="Normal"/>
        <w:widowControl/>
        <w:suppressAutoHyphens w:val="true"/>
        <w:spacing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ab/>
        <w:t>- законные представители (родители, усыновители, опекуны) несовершеннолетних в возрасте до 14 лет;</w:t>
      </w:r>
    </w:p>
    <w:p>
      <w:pPr>
        <w:pStyle w:val="Normal"/>
        <w:widowControl/>
        <w:suppressAutoHyphens w:val="true"/>
        <w:spacing w:before="0" w:after="0"/>
        <w:jc w:val="both"/>
        <w:rPr>
          <w:rFonts w:ascii="Times New Roman" w:hAnsi="Times New Roman" w:cs="Times New Roman"/>
          <w:color w:val="0070C0"/>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 опекуны недееспособных граждан.</w:t>
      </w:r>
    </w:p>
    <w:p>
      <w:pPr>
        <w:pStyle w:val="Normal"/>
        <w:ind w:firstLine="708"/>
        <w:jc w:val="both"/>
        <w:rPr>
          <w:rFonts w:ascii="Times New Roman" w:hAnsi="Times New Roman"/>
        </w:rPr>
      </w:pPr>
      <w:bookmarkStart w:id="3" w:name="sub_13"/>
      <w:bookmarkStart w:id="4" w:name="sub_12"/>
      <w:bookmarkEnd w:id="4"/>
      <w:r>
        <w:rPr>
          <w:rFonts w:cs="Times New Roman" w:ascii="Times New Roman" w:hAnsi="Times New Roman"/>
          <w:sz w:val="28"/>
          <w:szCs w:val="28"/>
        </w:rPr>
        <w:t>2) От имени юридического лица заявления могут подавать:</w:t>
      </w:r>
      <w:bookmarkEnd w:id="3"/>
    </w:p>
    <w:p>
      <w:pPr>
        <w:pStyle w:val="Normal"/>
        <w:ind w:firstLine="708"/>
        <w:jc w:val="both"/>
        <w:rPr>
          <w:rFonts w:ascii="Times New Roman" w:hAnsi="Times New Roman"/>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rFonts w:ascii="Times New Roman" w:hAnsi="Times New Roman"/>
          <w:sz w:val="28"/>
          <w:szCs w:val="28"/>
        </w:rPr>
        <w:t>на основании акта, уполномоченного государственного органа или органа местного самоуправления (далее - заявитель).</w:t>
      </w:r>
    </w:p>
    <w:p>
      <w:pPr>
        <w:pStyle w:val="Normal"/>
        <w:widowControl/>
        <w:suppressAutoHyphens w:val="true"/>
        <w:spacing w:before="0" w:after="0"/>
        <w:ind w:right="-1"/>
        <w:jc w:val="both"/>
        <w:rPr/>
      </w:pPr>
      <w:r>
        <w:rPr>
          <w:rStyle w:val="FontStyle93"/>
          <w:rFonts w:eastAsia="Calibri" w:ascii="Times New Roman" w:hAnsi="Times New Roman"/>
          <w:kern w:val="0"/>
          <w:sz w:val="28"/>
          <w:szCs w:val="28"/>
          <w:lang w:val="ru-RU" w:eastAsia="en-US" w:bidi="ar-SA"/>
        </w:rPr>
        <w:tab/>
        <w:t>1.2.3 Подача</w:t>
      </w:r>
      <w:r>
        <w:rPr>
          <w:rStyle w:val="FontStyle93"/>
          <w:rFonts w:eastAsia="Calibri" w:ascii="Times New Roman" w:hAnsi="Times New Roman"/>
          <w:color w:val="0070C0"/>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заявления</w:t>
      </w:r>
      <w:r>
        <w:rPr>
          <w:rFonts w:eastAsia="Calibri" w:cs="Times New Roman" w:ascii="Times New Roman" w:hAnsi="Times New Roman"/>
          <w:color w:val="FF0000"/>
          <w:kern w:val="0"/>
          <w:sz w:val="28"/>
          <w:szCs w:val="28"/>
          <w:lang w:val="ru-RU" w:eastAsia="en-US" w:bidi="ar-SA"/>
        </w:rPr>
        <w:t xml:space="preserve"> </w:t>
      </w:r>
      <w:r>
        <w:rPr>
          <w:rStyle w:val="FontStyle93"/>
          <w:rFonts w:eastAsia="Calibri" w:ascii="Times New Roman" w:hAnsi="Times New Roman"/>
          <w:kern w:val="0"/>
          <w:sz w:val="28"/>
          <w:szCs w:val="28"/>
          <w:lang w:val="ru-RU" w:eastAsia="en-US" w:bidi="ar-SA"/>
        </w:rPr>
        <w:t xml:space="preserve">о  предоставлении </w:t>
      </w:r>
      <w:r>
        <w:rPr>
          <w:rFonts w:eastAsia="Calibri" w:cs="Times New Roman" w:ascii="Times New Roman" w:hAnsi="Times New Roman"/>
          <w:kern w:val="0"/>
          <w:sz w:val="28"/>
          <w:szCs w:val="28"/>
          <w:lang w:val="ru-RU" w:eastAsia="en-US" w:bidi="ar-SA"/>
        </w:rPr>
        <w:t>муниципальной</w:t>
      </w:r>
      <w:r>
        <w:rPr>
          <w:rStyle w:val="FontStyle93"/>
          <w:rFonts w:eastAsia="Calibri" w:ascii="Times New Roman" w:hAnsi="Times New Roman"/>
          <w:kern w:val="0"/>
          <w:sz w:val="28"/>
          <w:szCs w:val="28"/>
          <w:lang w:val="ru-RU" w:eastAsia="en-US" w:bidi="ar-SA"/>
        </w:rPr>
        <w:t xml:space="preserve"> услуги </w:t>
      </w:r>
      <w:r>
        <w:rPr>
          <w:rFonts w:eastAsia="Calibri" w:cs="Times New Roman" w:ascii="Times New Roman" w:hAnsi="Times New Roman"/>
          <w:kern w:val="0"/>
          <w:sz w:val="28"/>
          <w:szCs w:val="28"/>
          <w:lang w:val="ru-RU" w:eastAsia="en-US" w:bidi="ar-SA"/>
        </w:rPr>
        <w:t>путём направления комплексного запроса о предоставлении нескольких муниципальных услуг в МФЦ</w:t>
      </w:r>
      <w:r>
        <w:rPr>
          <w:rStyle w:val="FontStyle93"/>
          <w:rFonts w:eastAsia="Calibri" w:ascii="Times New Roman" w:hAnsi="Times New Roman"/>
          <w:kern w:val="0"/>
          <w:sz w:val="28"/>
          <w:szCs w:val="28"/>
          <w:lang w:val="ru-RU" w:eastAsia="en-US" w:bidi="ar-SA"/>
        </w:rPr>
        <w:t xml:space="preserve"> в настоящем административном регламента не применятся, в связи с отсутствием необходимости подачи такого запроса.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Times New Roman" w:hAnsi="Times New Roman"/>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3">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pPr>
      <w:r>
        <w:rPr>
          <w:rFonts w:cs="Times New Roman" w:ascii="Times New Roman" w:hAnsi="Times New Roman"/>
          <w:sz w:val="28"/>
          <w:szCs w:val="28"/>
        </w:rPr>
        <w:t>1.3.1.</w:t>
      </w:r>
      <w:r>
        <w:rPr>
          <w:rStyle w:val="FontStyle63"/>
          <w:rFonts w:ascii="Times New Roman" w:hAnsi="Times New Roman"/>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4">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pPr>
      <w:r>
        <w:rPr>
          <w:rFonts w:cs="Times New Roman" w:ascii="Times New Roman" w:hAnsi="Times New Roman"/>
          <w:color w:themeColor="text1"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3"/>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pPr>
      <w:r>
        <w:rPr>
          <w:rFonts w:cs="Times New Roman" w:ascii="Times New Roman" w:hAnsi="Times New Roman"/>
          <w:sz w:val="28"/>
          <w:szCs w:val="28"/>
        </w:rPr>
        <w:t>1.3.2.</w:t>
      </w:r>
      <w:r>
        <w:rPr>
          <w:rStyle w:val="FontStyle63"/>
          <w:rFonts w:ascii="Times New Roman" w:hAnsi="Times New Roman"/>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rFonts w:ascii="Times New Roman" w:hAnsi="Times New Roman"/>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rFonts w:ascii="Times New Roman" w:hAnsi="Times New Roman"/>
        </w:rPr>
      </w:pPr>
      <w:r>
        <w:rPr>
          <w:b/>
          <w:color w:themeColor="text1" w:val="000000"/>
          <w:sz w:val="28"/>
          <w:szCs w:val="28"/>
        </w:rPr>
        <w:t>2.1 Наименование муниципальной услуги</w:t>
      </w:r>
    </w:p>
    <w:p>
      <w:pPr>
        <w:pStyle w:val="Normal"/>
        <w:spacing w:before="0" w:after="0"/>
        <w:ind w:firstLine="709"/>
        <w:contextualSpacing/>
        <w:rPr>
          <w:rFonts w:ascii="Times New Roman" w:hAnsi="Times New Roman"/>
        </w:rPr>
      </w:pPr>
      <w:r>
        <w:rPr>
          <w:rFonts w:cs="Times New Roman" w:ascii="Times New Roman" w:hAnsi="Times New Roman"/>
          <w:sz w:val="28"/>
          <w:szCs w:val="28"/>
          <w:lang w:eastAsia="ru-RU"/>
        </w:rPr>
        <w:t xml:space="preserve">2.1.1. </w:t>
      </w:r>
      <w:r>
        <w:rPr>
          <w:rFonts w:cs="Times New Roman" w:ascii="Times New Roman" w:hAnsi="Times New Roman"/>
          <w:b w:val="false"/>
          <w:bCs w:val="false"/>
          <w:color w:val="000000"/>
          <w:spacing w:val="0"/>
          <w:kern w:val="0"/>
          <w:sz w:val="28"/>
          <w:szCs w:val="28"/>
          <w:lang w:eastAsia="ru-RU"/>
        </w:rPr>
        <w:t>Утверждение схемы расположения земельного участка или земельных участков на кадастровом плане территории</w:t>
      </w:r>
      <w:r>
        <w:rPr>
          <w:rFonts w:cs="Times New Roman" w:ascii="Times New Roman" w:hAnsi="Times New Roman"/>
          <w:sz w:val="28"/>
          <w:szCs w:val="28"/>
          <w:lang w:eastAsia="ru-RU"/>
        </w:rPr>
        <w:t>.</w:t>
      </w:r>
    </w:p>
    <w:p>
      <w:pPr>
        <w:pStyle w:val="S1"/>
        <w:spacing w:before="280" w:after="280"/>
        <w:jc w:val="center"/>
        <w:rPr/>
      </w:pPr>
      <w:r>
        <w:rPr>
          <w:b/>
          <w:color w:themeColor="text1" w:val="000000"/>
          <w:sz w:val="28"/>
          <w:szCs w:val="28"/>
        </w:rPr>
        <w:t xml:space="preserve">2.2 Наименование органа, предоставляющего </w:t>
      </w:r>
      <w:r>
        <w:fldChar w:fldCharType="begin"/>
      </w:r>
      <w:r>
        <w:rPr>
          <w:rStyle w:val="Hyperlink"/>
          <w:sz w:val="28"/>
          <w:u w:val="none"/>
          <w:b/>
          <w:szCs w:val="28"/>
          <w:color w:themeColor="text1" w:val="000000"/>
        </w:rPr>
        <w:instrText xml:space="preserve"> HYPERLINK "https://internet.garant.ru/" \l "/document/12177515/entry/2002"</w:instrText>
      </w:r>
      <w:r>
        <w:rPr>
          <w:rStyle w:val="Hyperlink"/>
          <w:sz w:val="28"/>
          <w:u w:val="none"/>
          <w:b/>
          <w:szCs w:val="28"/>
          <w:color w:themeColor="text1" w:val="000000"/>
        </w:rPr>
        <w:fldChar w:fldCharType="separate"/>
      </w:r>
      <w:r>
        <w:rPr>
          <w:rStyle w:val="Hyperlink"/>
          <w:b/>
          <w:color w:themeColor="text1" w:val="000000"/>
          <w:sz w:val="28"/>
          <w:szCs w:val="28"/>
          <w:u w:val="none"/>
        </w:rPr>
        <w:t>муниципальную услугу</w:t>
      </w:r>
      <w:r>
        <w:rPr>
          <w:rStyle w:val="Hyperlink"/>
          <w:sz w:val="28"/>
          <w:u w:val="none"/>
          <w:b/>
          <w:szCs w:val="28"/>
          <w:color w:themeColor="text1" w:val="000000"/>
        </w:rPr>
        <w:fldChar w:fldCharType="end"/>
      </w:r>
    </w:p>
    <w:p>
      <w:pPr>
        <w:pStyle w:val="Normal"/>
        <w:widowControl w:val="false"/>
        <w:tabs>
          <w:tab w:val="clear" w:pos="708"/>
          <w:tab w:val="left" w:pos="709" w:leader="none"/>
        </w:tabs>
        <w:jc w:val="both"/>
        <w:rPr>
          <w:rFonts w:ascii="Times New Roman" w:hAnsi="Times New Roman"/>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отдел земельных отношений администрации муниципального образования </w:t>
      </w:r>
      <w:r>
        <w:rPr>
          <w:rFonts w:cs="Times New Roman" w:ascii="Times New Roman" w:hAnsi="Times New Roman"/>
          <w:sz w:val="28"/>
          <w:szCs w:val="28"/>
        </w:rPr>
        <w:t xml:space="preserve">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S1"/>
        <w:spacing w:before="280" w:after="280"/>
        <w:jc w:val="center"/>
        <w:rPr>
          <w:rFonts w:ascii="Times New Roman" w:hAnsi="Times New Roman"/>
        </w:rPr>
      </w:pPr>
      <w:r>
        <w:rPr>
          <w:b/>
          <w:color w:themeColor="text1" w:val="000000"/>
          <w:sz w:val="28"/>
          <w:szCs w:val="28"/>
        </w:rPr>
        <w:t>2.3 Результат предоставления муниципальной услуги</w:t>
      </w:r>
    </w:p>
    <w:p>
      <w:pPr>
        <w:pStyle w:val="ListParagraph"/>
        <w:ind w:firstLine="709" w:left="0" w:right="-1"/>
        <w:jc w:val="both"/>
        <w:rPr>
          <w:rFonts w:ascii="Times New Roman" w:hAnsi="Times New Roman"/>
        </w:rPr>
      </w:pPr>
      <w:r>
        <w:rPr>
          <w:rFonts w:cs="Times New Roman" w:ascii="Times New Roman" w:hAnsi="Times New Roman"/>
          <w:sz w:val="28"/>
          <w:szCs w:val="28"/>
        </w:rPr>
        <w:t xml:space="preserve">2.3.1.   При </w:t>
      </w:r>
      <w:r>
        <w:rPr>
          <w:rFonts w:cs="Times New Roman" w:ascii="Times New Roman" w:hAnsi="Times New Roman"/>
          <w:color w:themeColor="text1" w:val="000000"/>
          <w:sz w:val="28"/>
          <w:szCs w:val="28"/>
        </w:rPr>
        <w:t>обращения заявителя за у</w:t>
      </w:r>
      <w:r>
        <w:rPr>
          <w:rFonts w:cs="Times New Roman" w:ascii="Times New Roman" w:hAnsi="Times New Roman"/>
          <w:b w:val="false"/>
          <w:bCs w:val="false"/>
          <w:color w:val="000000"/>
          <w:spacing w:val="0"/>
          <w:kern w:val="0"/>
          <w:sz w:val="28"/>
          <w:szCs w:val="28"/>
          <w:lang w:eastAsia="ru-RU"/>
        </w:rPr>
        <w:t>тверждением схемы расположения земельного участка или земельных участков на кадастровом плане территории</w:t>
      </w:r>
      <w:r>
        <w:rPr>
          <w:rFonts w:cs="Times New Roman" w:ascii="Times New Roman" w:hAnsi="Times New Roman"/>
          <w:color w:themeColor="text1" w:val="000000"/>
          <w:sz w:val="28"/>
          <w:szCs w:val="28"/>
        </w:rPr>
        <w:t xml:space="preserve"> </w:t>
      </w:r>
      <w:r>
        <w:rPr>
          <w:rFonts w:cs="Times New Roman" w:ascii="Times New Roman" w:hAnsi="Times New Roman"/>
          <w:sz w:val="28"/>
          <w:szCs w:val="28"/>
        </w:rPr>
        <w:t>документом,  содержащим решение о   предоставлении  муниципальной услуги на основании,  которого заявите</w:t>
      </w:r>
      <w:r>
        <w:rPr>
          <w:rFonts w:cs="Times New Roman" w:ascii="Times New Roman" w:hAnsi="Times New Roman"/>
          <w:i w:val="false"/>
          <w:iCs w:val="false"/>
          <w:sz w:val="28"/>
          <w:szCs w:val="28"/>
        </w:rPr>
        <w:t>лю предоставляется результат муниципальной услуги (далее – результат), является:</w:t>
      </w:r>
    </w:p>
    <w:p>
      <w:pPr>
        <w:pStyle w:val="ListParagraph"/>
        <w:ind w:firstLine="709" w:left="0" w:right="-1"/>
        <w:jc w:val="both"/>
        <w:rPr>
          <w:rFonts w:ascii="Times New Roman" w:hAnsi="Times New Roman"/>
        </w:rPr>
      </w:pPr>
      <w:r>
        <w:rPr>
          <w:rFonts w:cs="Times New Roman" w:ascii="Times New Roman" w:hAnsi="Times New Roman"/>
          <w:i w:val="false"/>
          <w:iCs w:val="false"/>
          <w:sz w:val="28"/>
          <w:szCs w:val="28"/>
        </w:rPr>
        <w:t xml:space="preserve">-  </w:t>
      </w:r>
      <w:r>
        <w:rPr>
          <w:rFonts w:cs="Times New Roman" w:ascii="Times New Roman" w:hAnsi="Times New Roman"/>
          <w:i w:val="false"/>
          <w:iCs w:val="false"/>
          <w:color w:themeColor="text1" w:val="000000"/>
          <w:sz w:val="28"/>
          <w:szCs w:val="28"/>
        </w:rPr>
        <w:t>постановление о</w:t>
      </w:r>
      <w:r>
        <w:rPr>
          <w:rFonts w:cs="Times New Roman" w:ascii="Times New Roman" w:hAnsi="Times New Roman"/>
          <w:b w:val="false"/>
          <w:bCs w:val="false"/>
          <w:i w:val="false"/>
          <w:iCs w:val="false"/>
          <w:color w:themeColor="text1" w:val="000000"/>
          <w:sz w:val="28"/>
          <w:szCs w:val="20"/>
          <w:lang w:val="ru-RU"/>
        </w:rPr>
        <w:t>б утверждении схемы расположения земельного участка или земельных участков на кадастровом плане территории</w:t>
      </w:r>
      <w:r>
        <w:rPr>
          <w:rFonts w:cs="Times New Roman" w:ascii="Times New Roman" w:hAnsi="Times New Roman"/>
          <w:b w:val="false"/>
          <w:bCs w:val="false"/>
          <w:i w:val="false"/>
          <w:iCs w:val="false"/>
          <w:sz w:val="28"/>
          <w:szCs w:val="28"/>
        </w:rPr>
        <w:t xml:space="preserve"> (</w:t>
      </w:r>
      <w:r>
        <w:rPr>
          <w:rFonts w:cs="Times New Roman" w:ascii="Times New Roman" w:hAnsi="Times New Roman"/>
          <w:i w:val="false"/>
          <w:iCs w:val="false"/>
          <w:sz w:val="28"/>
          <w:szCs w:val="28"/>
        </w:rPr>
        <w:t xml:space="preserve">далее –  постановление).   </w:t>
      </w:r>
      <w:r>
        <w:rPr>
          <w:rFonts w:cs="Times New Roman" w:ascii="Times New Roman" w:hAnsi="Times New Roman"/>
          <w:i/>
          <w:sz w:val="24"/>
          <w:szCs w:val="24"/>
        </w:rPr>
        <w:t xml:space="preserve">                                                             </w:t>
      </w:r>
    </w:p>
    <w:p>
      <w:pPr>
        <w:pStyle w:val="Normal"/>
        <w:tabs>
          <w:tab w:val="clear" w:pos="708"/>
          <w:tab w:val="left" w:pos="675" w:leader="none"/>
        </w:tabs>
        <w:spacing w:before="0" w:after="0"/>
        <w:contextualSpacing/>
        <w:jc w:val="both"/>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ascii="Times New Roman" w:hAnsi="Times New Roman"/>
          <w:b w:val="false"/>
          <w:sz w:val="28"/>
          <w:szCs w:val="28"/>
        </w:rPr>
        <w:t>муниципальный  район Краснодарского</w:t>
      </w:r>
      <w:r>
        <w:rPr>
          <w:rFonts w:ascii="Times New Roman" w:hAnsi="Times New Roman"/>
          <w:lang w:eastAsia="ar-SA"/>
        </w:rPr>
        <w:t xml:space="preserve"> </w:t>
      </w:r>
      <w:r>
        <w:rPr>
          <w:rFonts w:cs="Times New Roman" w:ascii="Times New Roman" w:hAnsi="Times New Roman"/>
          <w:sz w:val="28"/>
          <w:szCs w:val="28"/>
          <w:lang w:eastAsia="ar-SA"/>
        </w:rPr>
        <w:t xml:space="preserve">края  об отказе в </w:t>
      </w:r>
      <w:r>
        <w:rPr>
          <w:rFonts w:cs="Times New Roman" w:ascii="Times New Roman" w:hAnsi="Times New Roman"/>
          <w:sz w:val="28"/>
          <w:szCs w:val="28"/>
        </w:rPr>
        <w:t xml:space="preserve"> утверждении схемы расположения земельного участка или земельных участков на кадастровом плане территории</w:t>
      </w:r>
      <w:r>
        <w:rPr>
          <w:rStyle w:val="FontStyle58"/>
          <w:rFonts w:ascii="Times New Roman" w:hAnsi="Times New Roman"/>
          <w:sz w:val="28"/>
          <w:szCs w:val="28"/>
        </w:rPr>
        <w:t xml:space="preserve">, в случае наличия хотя бы одного из оснований для отказа в предоставлении муниципальной услуги, указанных в таблице № 1 </w:t>
      </w:r>
      <w:r>
        <w:rPr>
          <w:rStyle w:val="FontStyle58"/>
          <w:rFonts w:ascii="Times New Roman" w:hAnsi="Times New Roman"/>
          <w:color w:val="00B050"/>
          <w:sz w:val="28"/>
          <w:szCs w:val="28"/>
        </w:rPr>
        <w:t xml:space="preserve">приложения № 5 </w:t>
      </w:r>
      <w:r>
        <w:rPr>
          <w:rStyle w:val="FontStyle58"/>
          <w:rFonts w:ascii="Times New Roman" w:hAnsi="Times New Roman"/>
          <w:sz w:val="28"/>
          <w:szCs w:val="28"/>
        </w:rPr>
        <w:t>«</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sz w:val="28"/>
          <w:szCs w:val="28"/>
        </w:rPr>
        <w:t>предоставлении муниципальной услуги»</w:t>
      </w:r>
      <w:r>
        <w:rPr>
          <w:rStyle w:val="FontStyle58"/>
          <w:rFonts w:ascii="Times New Roman" w:hAnsi="Times New Roman"/>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rFonts w:ascii="Times New Roman" w:hAnsi="Times New Roman"/>
          <w:sz w:val="28"/>
          <w:szCs w:val="28"/>
        </w:rPr>
        <w:t>.</w:t>
      </w:r>
    </w:p>
    <w:p>
      <w:pPr>
        <w:pStyle w:val="Normal"/>
        <w:tabs>
          <w:tab w:val="clear" w:pos="708"/>
          <w:tab w:val="left" w:pos="993" w:leader="none"/>
        </w:tabs>
        <w:spacing w:before="0" w:after="0"/>
        <w:contextualSpacing/>
        <w:jc w:val="both"/>
        <w:rPr>
          <w:rFonts w:ascii="Times New Roman" w:hAnsi="Times New Roman"/>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rPr>
      </w:pPr>
      <w:r>
        <w:rPr>
          <w:rFonts w:cs="Times New Roman" w:ascii="Times New Roman" w:hAnsi="Times New Roman"/>
          <w:sz w:val="28"/>
          <w:szCs w:val="28"/>
        </w:rPr>
        <w:tab/>
        <w:t xml:space="preserve">2.3.2  При </w:t>
      </w:r>
      <w:r>
        <w:rPr>
          <w:rFonts w:cs="Times New Roman" w:ascii="Times New Roman" w:hAnsi="Times New Roman"/>
          <w:color w:themeColor="text1" w:val="000000"/>
          <w:sz w:val="28"/>
          <w:szCs w:val="28"/>
        </w:rPr>
        <w:t xml:space="preserve">обращения заявителя за </w:t>
      </w:r>
      <w:r>
        <w:rPr>
          <w:rFonts w:cs="Times New Roman" w:ascii="Times New Roman" w:hAnsi="Times New Roman"/>
          <w:sz w:val="28"/>
          <w:szCs w:val="28"/>
        </w:rPr>
        <w:t xml:space="preserve">исправлением  технической ошибки  в ранее выданном постановлении </w:t>
      </w:r>
      <w:r>
        <w:rPr>
          <w:rFonts w:cs="Times New Roman" w:ascii="Times New Roman" w:hAnsi="Times New Roman"/>
          <w:i w:val="false"/>
          <w:iCs w:val="false"/>
          <w:color w:themeColor="text1" w:val="000000"/>
          <w:sz w:val="28"/>
          <w:szCs w:val="28"/>
        </w:rPr>
        <w:t>о</w:t>
      </w:r>
      <w:r>
        <w:rPr>
          <w:rFonts w:cs="Times New Roman" w:ascii="Times New Roman" w:hAnsi="Times New Roman"/>
          <w:b w:val="false"/>
          <w:bCs w:val="false"/>
          <w:i w:val="false"/>
          <w:iCs w:val="false"/>
          <w:color w:themeColor="text1" w:val="000000"/>
          <w:sz w:val="28"/>
          <w:szCs w:val="20"/>
          <w:lang w:val="ru-RU"/>
        </w:rPr>
        <w:t>б утверждении схемы расположения земельного участка или земельных участков на кадастровом плане территории</w:t>
      </w:r>
      <w:r>
        <w:rPr>
          <w:rFonts w:cs="Times New Roman" w:ascii="Times New Roman" w:hAnsi="Times New Roman"/>
          <w:sz w:val="28"/>
          <w:szCs w:val="28"/>
        </w:rPr>
        <w:t xml:space="preserve"> результатом является исправленный</w:t>
      </w:r>
      <w:r>
        <w:rPr>
          <w:rFonts w:cs="Times New Roman" w:ascii="Times New Roman" w:hAnsi="Times New Roman"/>
          <w:i/>
          <w:sz w:val="24"/>
          <w:szCs w:val="24"/>
        </w:rPr>
        <w:t xml:space="preserve"> </w:t>
      </w:r>
      <w:r>
        <w:rPr>
          <w:rFonts w:cs="Times New Roman" w:ascii="Times New Roman" w:hAnsi="Times New Roman"/>
          <w:sz w:val="28"/>
          <w:szCs w:val="28"/>
        </w:rPr>
        <w:t xml:space="preserve">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 постановления;</w:t>
      </w:r>
    </w:p>
    <w:p>
      <w:pPr>
        <w:pStyle w:val="Normal"/>
        <w:tabs>
          <w:tab w:val="clear" w:pos="708"/>
          <w:tab w:val="left" w:pos="993" w:leader="none"/>
        </w:tabs>
        <w:spacing w:before="0" w:after="0"/>
        <w:contextualSpacing/>
        <w:jc w:val="both"/>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ascii="Times New Roman" w:hAnsi="Times New Roman"/>
          <w:b w:val="false"/>
          <w:sz w:val="28"/>
          <w:szCs w:val="28"/>
        </w:rPr>
        <w:t>муниципальный  район Краснодарского края</w:t>
      </w:r>
      <w:r>
        <w:rPr>
          <w:rStyle w:val="FontStyle24"/>
          <w:rFonts w:eastAsia="DejaVu Sans" w:ascii="Times New Roman" w:hAnsi="Times New Roman"/>
          <w:sz w:val="28"/>
          <w:szCs w:val="28"/>
        </w:rPr>
        <w:t xml:space="preserve"> </w:t>
      </w:r>
      <w:r>
        <w:rPr>
          <w:rFonts w:cs="Times New Roman" w:ascii="Times New Roman" w:hAnsi="Times New Roman"/>
          <w:sz w:val="28"/>
          <w:szCs w:val="28"/>
          <w:lang w:eastAsia="ar-SA"/>
        </w:rPr>
        <w:t>об отка</w:t>
      </w:r>
      <w:r>
        <w:rPr>
          <w:rFonts w:cs="Times New Roman" w:ascii="Times New Roman" w:hAnsi="Times New Roman"/>
          <w:sz w:val="28"/>
          <w:szCs w:val="28"/>
          <w:shd w:fill="auto" w:val="clear"/>
          <w:lang w:eastAsia="ar-SA"/>
        </w:rPr>
        <w:t>зе в</w:t>
      </w:r>
      <w:r>
        <w:rPr>
          <w:rStyle w:val="FontStyle58"/>
          <w:rFonts w:ascii="Times New Roman" w:hAnsi="Times New Roman"/>
          <w:sz w:val="28"/>
          <w:szCs w:val="28"/>
          <w:shd w:fill="auto" w:val="clear"/>
        </w:rPr>
        <w:t xml:space="preserve"> </w:t>
      </w:r>
      <w:r>
        <w:rPr>
          <w:rStyle w:val="FontStyle44"/>
          <w:rFonts w:cs="Times New Roman" w:ascii="Times New Roman" w:hAnsi="Times New Roman"/>
          <w:sz w:val="28"/>
          <w:szCs w:val="28"/>
          <w:shd w:fill="auto" w:val="clear"/>
        </w:rPr>
        <w:t xml:space="preserve">исправлении допущенных опечаток и  ошибок в постановлении, </w:t>
      </w:r>
      <w:r>
        <w:rPr>
          <w:rStyle w:val="FontStyle58"/>
          <w:rFonts w:ascii="Times New Roman" w:hAnsi="Times New Roman"/>
          <w:sz w:val="28"/>
          <w:szCs w:val="28"/>
          <w:shd w:fill="auto" w:val="clear"/>
        </w:rPr>
        <w:t>в случае наличия хотя бы одного из оснований для отказа,</w:t>
      </w:r>
      <w:r>
        <w:rPr>
          <w:rFonts w:cs="Times New Roman" w:ascii="Times New Roman" w:hAnsi="Times New Roman"/>
          <w:color w:themeColor="text1" w:val="000000"/>
          <w:sz w:val="28"/>
          <w:szCs w:val="28"/>
          <w:shd w:fill="auto" w:val="clear"/>
        </w:rPr>
        <w:t xml:space="preserve"> </w:t>
      </w:r>
      <w:r>
        <w:rPr>
          <w:rStyle w:val="FontStyle58"/>
          <w:rFonts w:ascii="Times New Roman" w:hAnsi="Times New Roman"/>
          <w:sz w:val="28"/>
          <w:szCs w:val="28"/>
          <w:shd w:fill="auto" w:val="clear"/>
        </w:rPr>
        <w:t>указанных в таблице  № 2 приложения № 5</w:t>
      </w:r>
      <w:r>
        <w:rPr>
          <w:rStyle w:val="FontStyle58"/>
          <w:rFonts w:ascii="Times New Roman" w:hAnsi="Times New Roman"/>
          <w:color w:val="00B050"/>
          <w:sz w:val="28"/>
          <w:szCs w:val="28"/>
          <w:shd w:fill="auto" w:val="clear"/>
        </w:rPr>
        <w:t xml:space="preserve"> </w:t>
      </w:r>
      <w:r>
        <w:rPr>
          <w:rStyle w:val="FontStyle58"/>
          <w:rFonts w:ascii="Times New Roman" w:hAnsi="Times New Roman"/>
          <w:sz w:val="28"/>
          <w:szCs w:val="28"/>
          <w:shd w:fill="auto" w:val="clear"/>
        </w:rPr>
        <w:t>«</w:t>
      </w:r>
      <w:r>
        <w:rPr>
          <w:rFonts w:cs="Times New Roman" w:ascii="Times New Roman" w:hAnsi="Times New Roman"/>
          <w:sz w:val="28"/>
          <w:szCs w:val="28"/>
          <w:shd w:fill="auto" w:val="clear"/>
        </w:rPr>
        <w:t>Перечень оснований для отказа в</w:t>
      </w:r>
      <w:r>
        <w:rPr>
          <w:rFonts w:cs="Times New Roman" w:ascii="Times New Roman" w:hAnsi="Times New Roman"/>
          <w:b/>
          <w:color w:val="0070C0"/>
          <w:sz w:val="28"/>
          <w:szCs w:val="28"/>
          <w:shd w:fill="auto" w:val="clear"/>
        </w:rPr>
        <w:t xml:space="preserve">  </w:t>
      </w:r>
      <w:r>
        <w:rPr>
          <w:rFonts w:cs="Times New Roman" w:ascii="Times New Roman" w:hAnsi="Times New Roman"/>
          <w:sz w:val="28"/>
          <w:szCs w:val="28"/>
          <w:shd w:fill="auto" w:val="clear"/>
        </w:rPr>
        <w:t>предоставлении муниципальной услуги</w:t>
      </w:r>
      <w:r>
        <w:rPr>
          <w:rFonts w:cs="Times New Roman" w:ascii="Times New Roman" w:hAnsi="Times New Roman"/>
          <w:b/>
          <w:sz w:val="28"/>
          <w:szCs w:val="28"/>
          <w:shd w:fill="auto" w:val="clear"/>
        </w:rPr>
        <w:t>»</w:t>
      </w:r>
      <w:r>
        <w:rPr>
          <w:rStyle w:val="FontStyle58"/>
          <w:rFonts w:ascii="Times New Roman" w:hAnsi="Times New Roman"/>
          <w:sz w:val="28"/>
          <w:szCs w:val="28"/>
          <w:shd w:fill="auto" w:val="clear"/>
        </w:rPr>
        <w:t xml:space="preserve"> настоящего административного регламента </w:t>
      </w:r>
      <w:r>
        <w:rPr>
          <w:rFonts w:cs="Times New Roman" w:ascii="Times New Roman" w:hAnsi="Times New Roman"/>
          <w:sz w:val="28"/>
          <w:szCs w:val="28"/>
          <w:shd w:fill="auto" w:val="clear"/>
        </w:rPr>
        <w:t>(далее – письменный отказ)</w:t>
      </w:r>
      <w:r>
        <w:rPr>
          <w:rStyle w:val="FontStyle58"/>
          <w:rFonts w:ascii="Times New Roman" w:hAnsi="Times New Roman"/>
          <w:sz w:val="28"/>
          <w:szCs w:val="28"/>
          <w:shd w:fill="auto" w:val="clear"/>
        </w:rPr>
        <w:t>.</w:t>
      </w:r>
    </w:p>
    <w:p>
      <w:pPr>
        <w:pStyle w:val="Normal"/>
        <w:tabs>
          <w:tab w:val="clear" w:pos="708"/>
          <w:tab w:val="left" w:pos="993" w:leader="none"/>
        </w:tabs>
        <w:spacing w:before="0" w:after="0"/>
        <w:contextualSpacing/>
        <w:jc w:val="both"/>
        <w:rPr>
          <w:rFonts w:ascii="Times New Roman" w:hAnsi="Times New Roman"/>
        </w:rPr>
      </w:pPr>
      <w:r>
        <w:rPr>
          <w:rFonts w:cs="Times New Roman" w:ascii="Times New Roman" w:hAnsi="Times New Roman"/>
          <w:sz w:val="28"/>
          <w:szCs w:val="28"/>
          <w:shd w:fill="auto" w:val="clear"/>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shd w:fill="auto" w:val="clear"/>
          <w:lang w:val="en-US"/>
        </w:rPr>
        <w:t>II</w:t>
      </w:r>
      <w:r>
        <w:rPr>
          <w:rFonts w:cs="Times New Roman" w:ascii="Times New Roman" w:hAnsi="Times New Roman"/>
          <w:sz w:val="28"/>
          <w:szCs w:val="28"/>
          <w:shd w:fill="auto" w:val="clear"/>
        </w:rPr>
        <w:t xml:space="preserve">  настоящего адм</w:t>
      </w:r>
      <w:r>
        <w:rPr>
          <w:rFonts w:cs="Times New Roman" w:ascii="Times New Roman" w:hAnsi="Times New Roman"/>
          <w:sz w:val="28"/>
          <w:szCs w:val="28"/>
        </w:rPr>
        <w:t>инистративного регламента.</w:t>
      </w:r>
    </w:p>
    <w:p>
      <w:pPr>
        <w:pStyle w:val="Normal"/>
        <w:ind w:firstLine="708" w:right="-1"/>
        <w:jc w:val="both"/>
        <w:rPr>
          <w:rFonts w:ascii="Times New Roman" w:hAnsi="Times New Roman"/>
        </w:rPr>
      </w:pPr>
      <w:r>
        <w:rPr>
          <w:rFonts w:cs="Times New Roman" w:ascii="Times New Roman" w:hAnsi="Times New Roman"/>
          <w:sz w:val="28"/>
          <w:szCs w:val="28"/>
        </w:rPr>
        <w:t xml:space="preserve">2.3.3  При </w:t>
      </w:r>
      <w:r>
        <w:rPr>
          <w:rFonts w:cs="Times New Roman" w:ascii="Times New Roman" w:hAnsi="Times New Roman"/>
          <w:color w:themeColor="text1" w:val="000000"/>
          <w:sz w:val="28"/>
          <w:szCs w:val="28"/>
        </w:rPr>
        <w:t>обращения заявителя за получением дубликата</w:t>
      </w:r>
      <w:r>
        <w:rPr>
          <w:rFonts w:cs="Times New Roman" w:ascii="Times New Roman" w:hAnsi="Times New Roman"/>
          <w:i w:val="false"/>
          <w:iCs w:val="false"/>
          <w:color w:themeColor="text1" w:val="000000"/>
          <w:sz w:val="28"/>
          <w:szCs w:val="28"/>
        </w:rPr>
        <w:t xml:space="preserve"> постановления</w:t>
      </w:r>
    </w:p>
    <w:p>
      <w:pPr>
        <w:pStyle w:val="11"/>
        <w:ind w:hanging="0"/>
        <w:jc w:val="both"/>
        <w:rPr>
          <w:rFonts w:ascii="Times New Roman" w:hAnsi="Times New Roman"/>
        </w:rPr>
      </w:pPr>
      <w:r>
        <w:rPr>
          <w:sz w:val="28"/>
          <w:szCs w:val="28"/>
        </w:rPr>
        <w:t xml:space="preserve"> </w:t>
      </w:r>
      <w:r>
        <w:rPr>
          <w:sz w:val="28"/>
          <w:szCs w:val="28"/>
        </w:rPr>
        <w:t xml:space="preserve">результатом является </w:t>
      </w:r>
      <w:r>
        <w:rPr>
          <w:color w:themeColor="text1" w:val="000000"/>
          <w:sz w:val="28"/>
          <w:szCs w:val="28"/>
        </w:rPr>
        <w:t>дубликат постановления</w:t>
      </w:r>
      <w:r>
        <w:rPr>
          <w:sz w:val="28"/>
          <w:szCs w:val="28"/>
        </w:rPr>
        <w:t>,</w:t>
      </w:r>
      <w:r>
        <w:rPr/>
        <w:t xml:space="preserve"> </w:t>
      </w:r>
      <w:r>
        <w:rPr>
          <w:sz w:val="28"/>
          <w:szCs w:val="28"/>
        </w:rPr>
        <w:t>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w:t>
      </w:r>
      <w:r>
        <w:rPr>
          <w:rFonts w:cs="Times New Roman" w:ascii="Times New Roman" w:hAnsi="Times New Roman"/>
          <w:sz w:val="28"/>
          <w:szCs w:val="28"/>
          <w:shd w:fill="auto" w:val="clear"/>
          <w:lang w:eastAsia="ar-SA"/>
        </w:rPr>
        <w:t>страции муниципального образования Кореновский</w:t>
      </w:r>
      <w:r>
        <w:rPr>
          <w:rFonts w:eastAsia="DejaVu Sans" w:cs="Times New Roman" w:ascii="Times New Roman" w:hAnsi="Times New Roman"/>
          <w:sz w:val="28"/>
          <w:szCs w:val="28"/>
          <w:shd w:fill="auto" w:val="clear"/>
        </w:rPr>
        <w:t xml:space="preserve"> </w:t>
      </w:r>
      <w:r>
        <w:rPr>
          <w:rStyle w:val="FontStyle24"/>
          <w:rFonts w:eastAsia="DejaVu Sans" w:ascii="Times New Roman" w:hAnsi="Times New Roman"/>
          <w:b w:val="false"/>
          <w:sz w:val="28"/>
          <w:szCs w:val="28"/>
          <w:shd w:fill="auto" w:val="clear"/>
        </w:rPr>
        <w:t>муниципальный  район Краснодарского края</w:t>
      </w:r>
      <w:r>
        <w:rPr>
          <w:rStyle w:val="FontStyle24"/>
          <w:rFonts w:eastAsia="DejaVu Sans" w:ascii="Times New Roman" w:hAnsi="Times New Roman"/>
          <w:sz w:val="28"/>
          <w:szCs w:val="28"/>
          <w:shd w:fill="auto" w:val="clear"/>
        </w:rPr>
        <w:t xml:space="preserve"> </w:t>
      </w:r>
      <w:r>
        <w:rPr>
          <w:rFonts w:cs="Times New Roman" w:ascii="Times New Roman" w:hAnsi="Times New Roman"/>
          <w:sz w:val="28"/>
          <w:szCs w:val="28"/>
          <w:shd w:fill="auto" w:val="clear"/>
          <w:lang w:eastAsia="ar-SA"/>
        </w:rPr>
        <w:t xml:space="preserve">об отказе в выдаче дубликата постановления, </w:t>
      </w:r>
      <w:r>
        <w:rPr>
          <w:rStyle w:val="FontStyle58"/>
          <w:rFonts w:ascii="Times New Roman" w:hAnsi="Times New Roman"/>
          <w:sz w:val="28"/>
          <w:szCs w:val="28"/>
          <w:shd w:fill="auto" w:val="clear"/>
        </w:rPr>
        <w:t>случае наличия хотя бы одного из оснований для отказа,</w:t>
      </w:r>
      <w:r>
        <w:rPr>
          <w:rFonts w:cs="Times New Roman" w:ascii="Times New Roman" w:hAnsi="Times New Roman"/>
          <w:color w:themeColor="text1" w:val="000000"/>
          <w:sz w:val="28"/>
          <w:szCs w:val="28"/>
          <w:shd w:fill="auto" w:val="clear"/>
        </w:rPr>
        <w:t xml:space="preserve">  </w:t>
      </w:r>
      <w:r>
        <w:rPr>
          <w:rStyle w:val="FontStyle58"/>
          <w:rFonts w:ascii="Times New Roman" w:hAnsi="Times New Roman"/>
          <w:sz w:val="28"/>
          <w:szCs w:val="28"/>
          <w:shd w:fill="auto" w:val="clear"/>
        </w:rPr>
        <w:t>указанных в таблице № 3 приложения № 5</w:t>
      </w:r>
      <w:r>
        <w:rPr>
          <w:rStyle w:val="FontStyle58"/>
          <w:rFonts w:ascii="Times New Roman" w:hAnsi="Times New Roman"/>
          <w:color w:val="00B050"/>
          <w:sz w:val="28"/>
          <w:szCs w:val="28"/>
          <w:shd w:fill="auto" w:val="clear"/>
        </w:rPr>
        <w:t xml:space="preserve"> </w:t>
      </w:r>
      <w:r>
        <w:rPr>
          <w:rStyle w:val="FontStyle58"/>
          <w:rFonts w:ascii="Times New Roman" w:hAnsi="Times New Roman"/>
          <w:sz w:val="28"/>
          <w:szCs w:val="28"/>
          <w:shd w:fill="auto" w:val="clear"/>
        </w:rPr>
        <w:t>«</w:t>
      </w:r>
      <w:r>
        <w:rPr>
          <w:rFonts w:cs="Times New Roman" w:ascii="Times New Roman" w:hAnsi="Times New Roman"/>
          <w:sz w:val="28"/>
          <w:szCs w:val="28"/>
          <w:shd w:fill="auto" w:val="clear"/>
        </w:rPr>
        <w:t>Перечень оснований для отказа в</w:t>
      </w:r>
      <w:r>
        <w:rPr>
          <w:rFonts w:cs="Times New Roman" w:ascii="Times New Roman" w:hAnsi="Times New Roman"/>
          <w:b/>
          <w:color w:val="0070C0"/>
          <w:sz w:val="28"/>
          <w:szCs w:val="28"/>
          <w:shd w:fill="auto" w:val="clear"/>
        </w:rPr>
        <w:t xml:space="preserve"> </w:t>
      </w:r>
      <w:r>
        <w:rPr>
          <w:rFonts w:cs="Times New Roman" w:ascii="Times New Roman" w:hAnsi="Times New Roman"/>
          <w:sz w:val="28"/>
          <w:szCs w:val="28"/>
          <w:shd w:fill="auto" w:val="clear"/>
        </w:rPr>
        <w:t>предоставлении муницип</w:t>
      </w:r>
      <w:r>
        <w:rPr>
          <w:rFonts w:cs="Times New Roman" w:ascii="Times New Roman" w:hAnsi="Times New Roman"/>
          <w:sz w:val="28"/>
          <w:szCs w:val="28"/>
        </w:rPr>
        <w:t>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rFonts w:ascii="Times New Roman" w:hAnsi="Times New Roman"/>
          <w:sz w:val="28"/>
          <w:szCs w:val="28"/>
        </w:rPr>
        <w:t>.</w:t>
      </w:r>
    </w:p>
    <w:p>
      <w:pPr>
        <w:pStyle w:val="Normal"/>
        <w:tabs>
          <w:tab w:val="clear" w:pos="708"/>
          <w:tab w:val="left" w:pos="993" w:leader="none"/>
        </w:tabs>
        <w:spacing w:before="0" w:after="0"/>
        <w:contextualSpacing/>
        <w:jc w:val="both"/>
        <w:rPr>
          <w:rFonts w:ascii="Times New Roman" w:hAnsi="Times New Roman"/>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right="-1"/>
        <w:jc w:val="both"/>
        <w:rPr/>
      </w:pPr>
      <w:r>
        <w:rPr>
          <w:rFonts w:eastAsia="Times New Roman" w:cs="Times New Roman" w:ascii="Times New Roman" w:hAnsi="Times New Roman"/>
          <w:sz w:val="28"/>
          <w:szCs w:val="28"/>
        </w:rPr>
        <w:t xml:space="preserve">2.3.4  Формирование реестровой записи в РГИС </w:t>
      </w:r>
      <w:r>
        <w:rPr>
          <w:rStyle w:val="FontStyle58"/>
          <w:rFonts w:ascii="Times New Roman" w:hAnsi="Times New Roman"/>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rFonts w:ascii="Times New Roman" w:hAnsi="Times New Roman"/>
        </w:rPr>
      </w:pPr>
      <w:r>
        <w:rPr>
          <w:rFonts w:cs="Times New Roman" w:ascii="Times New Roman" w:hAnsi="Times New Roman"/>
          <w:sz w:val="28"/>
          <w:szCs w:val="28"/>
        </w:rPr>
        <w:t>2.3.5  Документ (результат предоставления муниципальной услуги), указанные в пун</w:t>
      </w:r>
      <w:r>
        <w:rPr>
          <w:rFonts w:cs="Times New Roman" w:ascii="Times New Roman" w:hAnsi="Times New Roman"/>
          <w:sz w:val="28"/>
          <w:szCs w:val="28"/>
          <w:shd w:fill="auto" w:val="clear"/>
        </w:rPr>
        <w:t xml:space="preserve">ктах 2.3.1 – 2.3.3 подраздела  2,3  раздела </w:t>
      </w:r>
      <w:r>
        <w:rPr>
          <w:rFonts w:cs="Times New Roman" w:ascii="Times New Roman" w:hAnsi="Times New Roman"/>
          <w:sz w:val="28"/>
          <w:szCs w:val="28"/>
          <w:shd w:fill="auto" w:val="clear"/>
          <w:lang w:val="en-US"/>
        </w:rPr>
        <w:t>II</w:t>
      </w:r>
      <w:r>
        <w:rPr>
          <w:rFonts w:cs="Times New Roman" w:ascii="Times New Roman" w:hAnsi="Times New Roman"/>
          <w:sz w:val="28"/>
          <w:szCs w:val="28"/>
          <w:shd w:fill="auto" w:val="clear"/>
        </w:rPr>
        <w:t xml:space="preserve">  настоящего административного регламента могут  быть получены по выбору заявителя одним из следующих </w:t>
      </w:r>
      <w:r>
        <w:rPr>
          <w:rFonts w:cs="Times New Roman" w:ascii="Times New Roman" w:hAnsi="Times New Roman"/>
          <w:sz w:val="28"/>
          <w:szCs w:val="28"/>
        </w:rPr>
        <w:t>способов:</w:t>
      </w:r>
    </w:p>
    <w:p>
      <w:pPr>
        <w:pStyle w:val="Normal"/>
        <w:ind w:firstLine="708"/>
        <w:jc w:val="both"/>
        <w:rPr>
          <w:rFonts w:ascii="Times New Roman" w:hAnsi="Times New Roman"/>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pPr>
      <w:r>
        <w:rPr>
          <w:rFonts w:cs="Times New Roman" w:ascii="Times New Roman" w:hAnsi="Times New Roman"/>
          <w:sz w:val="28"/>
          <w:szCs w:val="28"/>
        </w:rPr>
        <w:t>3) путем личного обращения в</w:t>
      </w:r>
      <w:r>
        <w:rPr>
          <w:rStyle w:val="Hyperlink"/>
          <w:rFonts w:cs="Times New Roman" w:ascii="Times New Roman" w:hAnsi="Times New Roman"/>
          <w:color w:val="auto"/>
          <w:sz w:val="28"/>
          <w:szCs w:val="28"/>
        </w:rPr>
        <w:t xml:space="preserve"> </w:t>
      </w:r>
      <w:r>
        <w:rPr>
          <w:rStyle w:val="FontStyle63"/>
          <w:rFonts w:ascii="Times New Roman" w:hAnsi="Times New Roman"/>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bookmarkStart w:id="5" w:name="_GoBack"/>
      <w:bookmarkEnd w:id="5"/>
    </w:p>
    <w:p>
      <w:pPr>
        <w:pStyle w:val="Normal"/>
        <w:ind w:firstLine="708"/>
        <w:jc w:val="both"/>
        <w:rPr>
          <w:rFonts w:ascii="Times New Roman" w:hAnsi="Times New Roman"/>
        </w:rPr>
      </w:pPr>
      <w:r>
        <w:rPr>
          <w:rFonts w:cs="Times New Roman" w:ascii="Times New Roman" w:hAnsi="Times New Roman"/>
          <w:sz w:val="28"/>
          <w:szCs w:val="28"/>
        </w:rPr>
        <w:t>3) по  экстерриториальному принципу,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4) в «Личном кабинете» заявителя  ЕПГУ, РПГУ -  в форме электронного документа подписанного усиленной электронной цифровой подписью уполномоченного должностного лица; </w:t>
      </w:r>
    </w:p>
    <w:p>
      <w:pPr>
        <w:pStyle w:val="Normal"/>
        <w:ind w:firstLine="708"/>
        <w:jc w:val="both"/>
        <w:rPr>
          <w:rFonts w:ascii="Times New Roman" w:hAnsi="Times New Roman"/>
        </w:rPr>
      </w:pPr>
      <w:r>
        <w:rPr>
          <w:rFonts w:cs="Times New Roman" w:ascii="Times New Roman" w:hAnsi="Times New Roman"/>
          <w:sz w:val="28"/>
          <w:szCs w:val="28"/>
        </w:rPr>
        <w:t>5) путем направления на адрес e-mail электронной почты заявителя - в форме электронного документа подписанного усиленной электронной цифровой подписью уполномоченного должностного лица.</w:t>
      </w:r>
    </w:p>
    <w:p>
      <w:pPr>
        <w:pStyle w:val="S1"/>
        <w:spacing w:before="280" w:after="280"/>
        <w:jc w:val="center"/>
        <w:rPr>
          <w:rFonts w:ascii="Times New Roman" w:hAnsi="Times New Roman"/>
        </w:rPr>
      </w:pPr>
      <w:r>
        <w:rPr>
          <w:b/>
          <w:color w:themeColor="text1" w:val="000000"/>
          <w:sz w:val="28"/>
          <w:szCs w:val="28"/>
        </w:rPr>
        <w:t>2.4 Срок предоставления муниципальной услуги</w:t>
      </w:r>
    </w:p>
    <w:p>
      <w:pPr>
        <w:pStyle w:val="Normal"/>
        <w:ind w:firstLine="708"/>
        <w:jc w:val="both"/>
        <w:rPr>
          <w:rFonts w:ascii="Times New Roman" w:hAnsi="Times New Roman"/>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утверждения </w:t>
      </w:r>
      <w:r>
        <w:rPr>
          <w:rFonts w:cs="Times New Roman" w:ascii="Times New Roman" w:hAnsi="Times New Roman"/>
          <w:b w:val="false"/>
          <w:bCs w:val="false"/>
          <w:color w:val="000000"/>
          <w:spacing w:val="0"/>
          <w:kern w:val="0"/>
          <w:sz w:val="28"/>
          <w:szCs w:val="28"/>
          <w:shd w:fill="FFFFFF" w:val="clear"/>
          <w:lang w:eastAsia="ru-RU"/>
        </w:rPr>
        <w:t>схемы расположения земельного участка или земельных участков на кадастровом плане территории</w:t>
      </w:r>
      <w:r>
        <w:rPr>
          <w:rFonts w:cs="Times New Roman" w:ascii="Times New Roman" w:hAnsi="Times New Roman"/>
          <w:sz w:val="28"/>
          <w:szCs w:val="28"/>
          <w:shd w:fill="FFFFFF" w:val="clear"/>
        </w:rPr>
        <w:t xml:space="preserve">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themeColor="text1" w:val="000000"/>
          <w:sz w:val="28"/>
          <w:szCs w:val="28"/>
        </w:rPr>
        <w:t>не б</w:t>
      </w:r>
      <w:r>
        <w:rPr>
          <w:rFonts w:cs="Times New Roman" w:ascii="Times New Roman" w:hAnsi="Times New Roman"/>
          <w:color w:val="000000"/>
          <w:sz w:val="28"/>
          <w:szCs w:val="28"/>
        </w:rPr>
        <w:t>олее чем 20 календарных  дней  со дня регистрации заявления, документов и (или) информации, необходимых для предоставления муниципальной услуги,</w:t>
      </w:r>
      <w:r>
        <w:rPr>
          <w:rFonts w:cs="Times New Roman" w:ascii="Times New Roman" w:hAnsi="Times New Roman"/>
          <w:color w:val="000000"/>
          <w:sz w:val="28"/>
          <w:szCs w:val="28"/>
          <w:shd w:fill="FFFFFF" w:val="clear"/>
        </w:rPr>
        <w:t xml:space="preserve"> в</w:t>
      </w:r>
      <w:r>
        <w:rPr>
          <w:rFonts w:cs="Times New Roman" w:ascii="Times New Roman" w:hAnsi="Times New Roman"/>
          <w:color w:val="000000"/>
          <w:sz w:val="28"/>
          <w:szCs w:val="28"/>
        </w:rPr>
        <w:t xml:space="preserve"> отделе уполн</w:t>
      </w:r>
      <w:r>
        <w:rPr>
          <w:rFonts w:cs="Times New Roman" w:ascii="Times New Roman" w:hAnsi="Times New Roman"/>
          <w:sz w:val="28"/>
          <w:szCs w:val="28"/>
        </w:rPr>
        <w:t>омоченного органа</w:t>
      </w:r>
      <w:r>
        <w:rPr>
          <w:rFonts w:cs="Times New Roman" w:ascii="Times New Roman" w:hAnsi="Times New Roman"/>
          <w:color w:val="FF0000"/>
          <w:sz w:val="28"/>
          <w:szCs w:val="28"/>
        </w:rPr>
        <w:t>.</w:t>
      </w:r>
      <w:r>
        <w:rPr>
          <w:rFonts w:cs="Times New Roman" w:ascii="Times New Roman" w:hAnsi="Times New Roman"/>
          <w:color w:val="FF0000"/>
          <w:sz w:val="28"/>
          <w:szCs w:val="28"/>
          <w:shd w:fill="FFFFFF" w:val="clear"/>
        </w:rPr>
        <w:t xml:space="preserve"> </w:t>
      </w:r>
    </w:p>
    <w:p>
      <w:pPr>
        <w:pStyle w:val="Normal"/>
        <w:ind w:firstLine="708"/>
        <w:jc w:val="both"/>
        <w:rPr>
          <w:rFonts w:ascii="Times New Roman" w:hAnsi="Times New Roman"/>
        </w:rPr>
      </w:pPr>
      <w:r>
        <w:rPr>
          <w:rFonts w:cs="Times New Roman" w:ascii="Times New Roman" w:hAnsi="Times New Roman"/>
          <w:sz w:val="28"/>
          <w:szCs w:val="28"/>
          <w:shd w:fill="FFFFFF" w:val="clear"/>
        </w:rPr>
        <w:t>Максим</w:t>
      </w:r>
      <w:r>
        <w:rPr>
          <w:rFonts w:cs="Times New Roman" w:ascii="Times New Roman" w:hAnsi="Times New Roman"/>
          <w:sz w:val="28"/>
          <w:szCs w:val="28"/>
          <w:shd w:fill="auto" w:val="clear"/>
        </w:rPr>
        <w:t xml:space="preserve">альный срок утверждения </w:t>
      </w:r>
      <w:r>
        <w:rPr>
          <w:rFonts w:cs="Times New Roman" w:ascii="Times New Roman" w:hAnsi="Times New Roman"/>
          <w:b w:val="false"/>
          <w:bCs w:val="false"/>
          <w:color w:val="000000"/>
          <w:spacing w:val="0"/>
          <w:kern w:val="0"/>
          <w:sz w:val="28"/>
          <w:szCs w:val="28"/>
          <w:shd w:fill="auto" w:val="clear"/>
          <w:lang w:eastAsia="ru-RU"/>
        </w:rPr>
        <w:t xml:space="preserve">схемы расположения земельного участка или земельных участков на кадастровом плане территории </w:t>
      </w:r>
      <w:r>
        <w:rPr>
          <w:rFonts w:cs="Times New Roman" w:ascii="Times New Roman" w:hAnsi="Times New Roman"/>
          <w:sz w:val="28"/>
          <w:szCs w:val="28"/>
          <w:shd w:fill="auto" w:val="clear"/>
        </w:rPr>
        <w:t>единый:</w:t>
      </w:r>
    </w:p>
    <w:p>
      <w:pPr>
        <w:pStyle w:val="Normal"/>
        <w:ind w:firstLine="708"/>
        <w:jc w:val="both"/>
        <w:rPr>
          <w:rFonts w:ascii="Times New Roman" w:hAnsi="Times New Roman"/>
          <w:highlight w:val="none"/>
          <w:shd w:fill="auto" w:val="clear"/>
        </w:rPr>
      </w:pPr>
      <w:r>
        <w:rPr>
          <w:rFonts w:cs="Times New Roman" w:ascii="Times New Roman" w:hAnsi="Times New Roman"/>
          <w:sz w:val="28"/>
          <w:szCs w:val="28"/>
          <w:shd w:fill="auto" w:val="clear"/>
        </w:rPr>
        <w:t xml:space="preserve">- для всех категорий заявителей указанной под номерами 1 и 2  </w:t>
      </w:r>
      <w:r>
        <w:rPr>
          <w:rFonts w:eastAsia="Times New Roman" w:cs="Times New Roman" w:ascii="Times New Roman" w:hAnsi="Times New Roman"/>
          <w:sz w:val="28"/>
          <w:szCs w:val="28"/>
          <w:shd w:fill="auto" w:val="clear"/>
        </w:rPr>
        <w:t xml:space="preserve">пункта  2.3.1 подраздела 2.3 раздела </w:t>
      </w:r>
      <w:r>
        <w:rPr>
          <w:rFonts w:eastAsia="Times New Roman" w:cs="Times New Roman" w:ascii="Times New Roman" w:hAnsi="Times New Roman"/>
          <w:sz w:val="28"/>
          <w:szCs w:val="28"/>
          <w:shd w:fill="auto" w:val="clear"/>
          <w:lang w:val="en-US"/>
        </w:rPr>
        <w:t>II</w:t>
      </w:r>
      <w:r>
        <w:rPr>
          <w:rFonts w:eastAsia="Times New Roman" w:cs="Times New Roman" w:ascii="Times New Roman" w:hAnsi="Times New Roman"/>
          <w:sz w:val="28"/>
          <w:szCs w:val="28"/>
          <w:shd w:fill="auto" w:val="clear"/>
        </w:rPr>
        <w:t xml:space="preserve">. </w:t>
      </w:r>
    </w:p>
    <w:p>
      <w:pPr>
        <w:pStyle w:val="Normal"/>
        <w:ind w:firstLine="708"/>
        <w:jc w:val="both"/>
        <w:rPr/>
      </w:pPr>
      <w:r>
        <w:rPr>
          <w:rFonts w:cs="Times New Roman" w:ascii="Times New Roman" w:hAnsi="Times New Roman"/>
          <w:sz w:val="28"/>
          <w:szCs w:val="28"/>
          <w:shd w:fill="auto" w:val="clear"/>
        </w:rPr>
        <w:t>- для всех способов подачи заявления и документов, необходимых для предоставления му</w:t>
      </w:r>
      <w:r>
        <w:rPr>
          <w:rFonts w:cs="Times New Roman" w:ascii="Times New Roman" w:hAnsi="Times New Roman"/>
          <w:sz w:val="28"/>
          <w:szCs w:val="28"/>
        </w:rPr>
        <w:t>ниципальной услуги</w:t>
      </w:r>
      <w:r>
        <w:rPr>
          <w:rStyle w:val="FontStyle58"/>
          <w:rFonts w:ascii="Times New Roman" w:hAnsi="Times New Roman"/>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rPr>
      </w:pPr>
      <w:r>
        <w:rPr>
          <w:rFonts w:cs="Times New Roman" w:ascii="Times New Roman" w:hAnsi="Times New Roman"/>
          <w:sz w:val="28"/>
          <w:szCs w:val="28"/>
          <w:shd w:fill="FFFFFF" w:val="clear"/>
        </w:rPr>
        <w:t xml:space="preserve">2.4.2  Максимальный срок </w:t>
      </w:r>
      <w:r>
        <w:rPr>
          <w:rFonts w:cs="Times New Roman" w:ascii="Times New Roman" w:hAnsi="Times New Roman"/>
          <w:sz w:val="28"/>
          <w:szCs w:val="28"/>
        </w:rPr>
        <w:t>исправления  технической ошибки в ранее выданных документ</w:t>
      </w:r>
      <w:r>
        <w:rPr>
          <w:rFonts w:cs="Times New Roman" w:ascii="Times New Roman" w:hAnsi="Times New Roman"/>
          <w:color w:val="000000"/>
          <w:sz w:val="28"/>
          <w:szCs w:val="28"/>
        </w:rPr>
        <w:t xml:space="preserve">ах </w:t>
      </w:r>
      <w:r>
        <w:rPr>
          <w:rFonts w:cs="Times New Roman" w:ascii="Times New Roman" w:hAnsi="Times New Roman"/>
          <w:color w:val="000000"/>
          <w:sz w:val="28"/>
          <w:szCs w:val="28"/>
          <w:shd w:fill="FFFFFF" w:val="clear"/>
        </w:rPr>
        <w:t xml:space="preserve">составляет   </w:t>
      </w:r>
      <w:r>
        <w:rPr>
          <w:rFonts w:cs="Times New Roman" w:ascii="Times New Roman" w:hAnsi="Times New Roman"/>
          <w:color w:val="000000"/>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color w:val="000000"/>
          <w:sz w:val="28"/>
          <w:szCs w:val="28"/>
          <w:shd w:fill="FFFFFF" w:val="clear"/>
        </w:rPr>
        <w:t xml:space="preserve"> в</w:t>
      </w:r>
      <w:r>
        <w:rPr>
          <w:rFonts w:cs="Times New Roman" w:ascii="Times New Roman" w:hAnsi="Times New Roman"/>
          <w:color w:val="000000"/>
          <w:sz w:val="28"/>
          <w:szCs w:val="28"/>
        </w:rPr>
        <w:t xml:space="preserve"> отделе уполномоченного органа</w:t>
      </w:r>
      <w:r>
        <w:rPr>
          <w:rFonts w:cs="Times New Roman" w:ascii="Times New Roman" w:hAnsi="Times New Roman"/>
          <w:color w:val="000000"/>
          <w:sz w:val="28"/>
          <w:szCs w:val="28"/>
          <w:shd w:fill="FFFFFF" w:val="clear"/>
        </w:rPr>
        <w:t>.</w:t>
      </w:r>
    </w:p>
    <w:p>
      <w:pPr>
        <w:pStyle w:val="Normal"/>
        <w:ind w:firstLine="708"/>
        <w:jc w:val="both"/>
        <w:rPr>
          <w:rFonts w:ascii="Times New Roman" w:hAnsi="Times New Roman"/>
          <w:color w:val="000000"/>
        </w:rPr>
      </w:pPr>
      <w:r>
        <w:rPr>
          <w:rFonts w:cs="Times New Roman" w:ascii="Times New Roman" w:hAnsi="Times New Roman"/>
          <w:color w:val="000000"/>
          <w:sz w:val="28"/>
          <w:szCs w:val="28"/>
          <w:shd w:fill="FFFFFF" w:val="clear"/>
        </w:rPr>
        <w:t>Максимальный срок</w:t>
      </w:r>
      <w:r>
        <w:rPr>
          <w:rFonts w:cs="Times New Roman" w:ascii="Times New Roman" w:hAnsi="Times New Roman"/>
          <w:color w:val="000000"/>
          <w:sz w:val="28"/>
          <w:szCs w:val="28"/>
        </w:rPr>
        <w:t xml:space="preserve"> исправления  технической ошибки единый:</w:t>
      </w:r>
    </w:p>
    <w:p>
      <w:pPr>
        <w:pStyle w:val="Normal"/>
        <w:ind w:firstLine="708"/>
        <w:jc w:val="both"/>
        <w:rPr>
          <w:rFonts w:ascii="Times New Roman" w:hAnsi="Times New Roman"/>
        </w:rPr>
      </w:pPr>
      <w:r>
        <w:rPr>
          <w:rFonts w:cs="Times New Roman" w:ascii="Times New Roman" w:hAnsi="Times New Roman"/>
          <w:color w:val="000000"/>
          <w:sz w:val="28"/>
          <w:szCs w:val="28"/>
        </w:rPr>
        <w:t xml:space="preserve">- для всех категорий заявителей указанной под номерами 1 и 2  </w:t>
      </w:r>
      <w:r>
        <w:rPr>
          <w:rFonts w:eastAsia="Times New Roman" w:cs="Times New Roman" w:ascii="Times New Roman" w:hAnsi="Times New Roman"/>
          <w:color w:val="000000"/>
          <w:sz w:val="28"/>
          <w:szCs w:val="28"/>
        </w:rPr>
        <w:t>пункта  2.3.1 подраздела 2.3 раздела</w:t>
      </w: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8"/>
        <w:jc w:val="both"/>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rFonts w:ascii="Times New Roman" w:hAnsi="Times New Roman"/>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rPr>
      </w:pPr>
      <w:r>
        <w:rPr>
          <w:rFonts w:cs="Times New Roman" w:ascii="Times New Roman" w:hAnsi="Times New Roman"/>
          <w:sz w:val="28"/>
          <w:szCs w:val="28"/>
          <w:shd w:fill="FFFFFF" w:val="clear"/>
        </w:rPr>
        <w:t>2.4.3  Максимальный срок</w:t>
      </w:r>
      <w:r>
        <w:rPr>
          <w:rFonts w:ascii="Times New Roman" w:hAnsi="Times New Roman"/>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(отделе)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выдачи дубликата единый:</w:t>
      </w:r>
    </w:p>
    <w:p>
      <w:pPr>
        <w:pStyle w:val="Normal"/>
        <w:ind w:firstLine="708"/>
        <w:jc w:val="both"/>
        <w:rPr>
          <w:rFonts w:ascii="Times New Roman" w:hAnsi="Times New Roman"/>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8"/>
        <w:jc w:val="both"/>
        <w:rPr/>
      </w:pPr>
      <w:r>
        <w:rPr>
          <w:rFonts w:cs="Times New Roman" w:ascii="Times New Roman" w:hAnsi="Times New Roman"/>
          <w:sz w:val="28"/>
          <w:szCs w:val="28"/>
        </w:rPr>
        <w:t>- для всех способов подачи заявления и документов, необходимых для предоставления муниципальной услуги</w:t>
      </w:r>
      <w:r>
        <w:rPr>
          <w:rStyle w:val="FontStyle58"/>
          <w:rFonts w:ascii="Times New Roman" w:hAnsi="Times New Roman"/>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rPr>
      </w:pPr>
      <w:r>
        <w:rPr>
          <w:rFonts w:cs="Times New Roman" w:ascii="Times New Roman" w:hAnsi="Times New Roman"/>
          <w:b/>
          <w:color w:themeColor="text1" w:val="000000"/>
          <w:sz w:val="28"/>
          <w:szCs w:val="28"/>
        </w:rPr>
        <w:t xml:space="preserve"> </w:t>
      </w:r>
      <w:bookmarkStart w:id="6" w:name="_Hlk192847844"/>
      <w:r>
        <w:rPr>
          <w:rFonts w:cs="Times New Roman" w:ascii="Times New Roman" w:hAnsi="Times New Roman"/>
          <w:b/>
          <w:color w:themeColor="text1" w:val="000000"/>
          <w:sz w:val="28"/>
          <w:szCs w:val="28"/>
        </w:rPr>
        <w:t xml:space="preserve">заявления о предоставлении муниципальной услуги и </w:t>
      </w:r>
      <w:bookmarkEnd w:id="6"/>
      <w:r>
        <w:rPr>
          <w:rFonts w:cs="Times New Roman" w:ascii="Times New Roman" w:hAnsi="Times New Roman"/>
          <w:b/>
          <w:color w:themeColor="text1"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rPr>
      </w:pPr>
      <w:r>
        <w:rPr>
          <w:rFonts w:cs="Times New Roman" w:ascii="Times New Roman" w:hAnsi="Times New Roman"/>
          <w:b/>
          <w:color w:themeColor="text1"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795" w:leader="none"/>
        </w:tabs>
        <w:spacing w:before="0" w:after="0"/>
        <w:contextualSpacing/>
        <w:jc w:val="both"/>
        <w:rPr/>
      </w:pPr>
      <w:r>
        <w:rPr>
          <w:rStyle w:val="FontStyle58"/>
          <w:rFonts w:ascii="Times New Roman" w:hAnsi="Times New Roman"/>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themeColor="text1" w:val="000000"/>
          <w:sz w:val="28"/>
          <w:szCs w:val="28"/>
        </w:rPr>
        <w:t xml:space="preserve">  </w:t>
      </w:r>
      <w:r>
        <w:rPr>
          <w:rStyle w:val="FontStyle58"/>
          <w:rFonts w:ascii="Times New Roman" w:hAnsi="Times New Roman"/>
          <w:sz w:val="28"/>
          <w:szCs w:val="28"/>
        </w:rPr>
        <w:t xml:space="preserve">указан в приложении № 4 </w:t>
      </w:r>
      <w:r>
        <w:rPr>
          <w:rFonts w:cs="Times New Roman" w:ascii="Times New Roman" w:hAnsi="Times New Roman"/>
          <w:b/>
          <w:color w:themeColor="text1" w:val="000000"/>
          <w:sz w:val="28"/>
          <w:szCs w:val="28"/>
        </w:rPr>
        <w:t xml:space="preserve"> </w:t>
      </w:r>
      <w:r>
        <w:rPr>
          <w:rFonts w:cs="Times New Roman" w:ascii="Times New Roman" w:hAnsi="Times New Roman"/>
          <w:color w:themeColor="text1" w:val="000000"/>
          <w:sz w:val="28"/>
          <w:szCs w:val="28"/>
        </w:rPr>
        <w:t xml:space="preserve">к </w:t>
      </w:r>
      <w:r>
        <w:rPr>
          <w:rStyle w:val="FontStyle58"/>
          <w:rFonts w:ascii="Times New Roman" w:hAnsi="Times New Roman"/>
          <w:sz w:val="28"/>
          <w:szCs w:val="28"/>
        </w:rPr>
        <w:t xml:space="preserve"> настоящему административному регламенту.</w:t>
      </w:r>
    </w:p>
    <w:p>
      <w:pPr>
        <w:pStyle w:val="Normal"/>
        <w:tabs>
          <w:tab w:val="clear" w:pos="708"/>
          <w:tab w:val="left" w:pos="735" w:leader="none"/>
        </w:tabs>
        <w:spacing w:before="0" w:after="0"/>
        <w:contextualSpacing/>
        <w:jc w:val="left"/>
        <w:rPr>
          <w:rFonts w:ascii="Times New Roman" w:hAnsi="Times New Roman"/>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w:t>
      </w:r>
      <w:r>
        <w:rPr>
          <w:rFonts w:cs="Times New Roman" w:ascii="Times New Roman" w:hAnsi="Times New Roman"/>
          <w:sz w:val="28"/>
          <w:szCs w:val="28"/>
          <w:shd w:fill="auto" w:val="clear"/>
        </w:rPr>
        <w:t>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shd w:fill="auto" w:val="clear"/>
        </w:rPr>
        <w:t xml:space="preserve"> </w:t>
      </w:r>
    </w:p>
    <w:p>
      <w:pPr>
        <w:pStyle w:val="Normal"/>
        <w:widowControl w:val="false"/>
        <w:tabs>
          <w:tab w:val="clear" w:pos="708"/>
          <w:tab w:val="left" w:pos="8505" w:leader="none"/>
        </w:tabs>
        <w:ind w:firstLine="720"/>
        <w:jc w:val="both"/>
        <w:rPr/>
      </w:pPr>
      <w:r>
        <w:rPr>
          <w:rStyle w:val="FontStyle58"/>
          <w:rFonts w:ascii="Times New Roman" w:hAnsi="Times New Roman"/>
          <w:sz w:val="28"/>
          <w:szCs w:val="28"/>
          <w:shd w:fill="auto" w:val="clear"/>
        </w:rPr>
        <w:t>2.5.3 П</w:t>
      </w:r>
      <w:r>
        <w:rPr>
          <w:rFonts w:cs="Times New Roman" w:ascii="Times New Roman" w:hAnsi="Times New Roman"/>
          <w:sz w:val="28"/>
          <w:szCs w:val="28"/>
          <w:shd w:fill="auto" w:val="clear"/>
        </w:rPr>
        <w:t>еречень оснований для отказа в</w:t>
      </w:r>
      <w:r>
        <w:rPr>
          <w:rFonts w:ascii="Times New Roman" w:hAnsi="Times New Roman"/>
          <w:shd w:fill="auto" w:val="clear"/>
        </w:rPr>
        <w:t xml:space="preserve">  </w:t>
      </w:r>
      <w:r>
        <w:rPr>
          <w:rFonts w:cs="Times New Roman" w:ascii="Times New Roman" w:hAnsi="Times New Roman"/>
          <w:sz w:val="28"/>
          <w:szCs w:val="28"/>
          <w:shd w:fill="auto" w:val="clear"/>
        </w:rPr>
        <w:t xml:space="preserve">предоставлении муниципальной услуги </w:t>
      </w:r>
      <w:r>
        <w:rPr>
          <w:rFonts w:eastAsia="Andale Sans UI" w:cs="Times New Roman" w:ascii="Times New Roman" w:hAnsi="Times New Roman"/>
          <w:bCs/>
          <w:kern w:val="2"/>
          <w:sz w:val="28"/>
          <w:szCs w:val="28"/>
          <w:shd w:fill="auto" w:val="clear"/>
          <w:lang w:val="de-DE" w:bidi="fa-IR"/>
        </w:rPr>
        <w:t>«</w:t>
      </w:r>
      <w:r>
        <w:rPr>
          <w:rFonts w:eastAsia="Andale Sans UI" w:cs="Times New Roman" w:ascii="Times New Roman" w:hAnsi="Times New Roman"/>
          <w:b w:val="false"/>
          <w:bCs w:val="false"/>
          <w:color w:val="000000"/>
          <w:spacing w:val="0"/>
          <w:kern w:val="0"/>
          <w:sz w:val="28"/>
          <w:szCs w:val="28"/>
          <w:shd w:fill="auto" w:val="clear"/>
          <w:lang w:val="de-DE" w:eastAsia="ru-RU" w:bidi="fa-IR"/>
        </w:rPr>
        <w:t>Утверждение схемы расположения земельного участка или земельных участков на кадастровом плане территории</w:t>
      </w:r>
      <w:r>
        <w:rPr>
          <w:rFonts w:eastAsia="Andale Sans UI" w:cs="Times New Roman" w:ascii="Times New Roman" w:hAnsi="Times New Roman"/>
          <w:bCs/>
          <w:kern w:val="2"/>
          <w:sz w:val="28"/>
          <w:szCs w:val="28"/>
          <w:shd w:fill="auto" w:val="clear"/>
          <w:lang w:val="de-DE" w:bidi="fa-IR"/>
        </w:rPr>
        <w:t>»</w:t>
      </w:r>
      <w:r>
        <w:rPr>
          <w:rFonts w:eastAsia="Andale Sans UI" w:cs="Times New Roman" w:ascii="Times New Roman" w:hAnsi="Times New Roman"/>
          <w:bCs/>
          <w:kern w:val="2"/>
          <w:sz w:val="28"/>
          <w:szCs w:val="28"/>
          <w:shd w:fill="auto" w:val="clear"/>
          <w:lang w:bidi="fa-IR"/>
        </w:rPr>
        <w:t xml:space="preserve">  </w:t>
      </w:r>
      <w:r>
        <w:rPr>
          <w:rStyle w:val="FontStyle58"/>
          <w:rFonts w:ascii="Times New Roman" w:hAnsi="Times New Roman"/>
          <w:sz w:val="28"/>
          <w:szCs w:val="28"/>
          <w:shd w:fill="auto" w:val="clear"/>
        </w:rPr>
        <w:t>указан  в таблице № 1 приложения №  5  к настоящему административному регламенту.</w:t>
      </w:r>
    </w:p>
    <w:p>
      <w:pPr>
        <w:pStyle w:val="Normal"/>
        <w:widowControl w:val="false"/>
        <w:ind w:hanging="0"/>
        <w:jc w:val="both"/>
        <w:rPr/>
      </w:pPr>
      <w:r>
        <w:rPr>
          <w:rStyle w:val="FontStyle58"/>
          <w:rFonts w:ascii="Times New Roman" w:hAnsi="Times New Roman"/>
          <w:sz w:val="28"/>
          <w:szCs w:val="28"/>
          <w:shd w:fill="auto" w:val="clear"/>
        </w:rPr>
        <w:tab/>
        <w:t>2.5.4 П</w:t>
      </w:r>
      <w:r>
        <w:rPr>
          <w:rFonts w:cs="Times New Roman" w:ascii="Times New Roman" w:hAnsi="Times New Roman"/>
          <w:sz w:val="28"/>
          <w:szCs w:val="28"/>
          <w:shd w:fill="auto" w:val="clear"/>
        </w:rPr>
        <w:t>еречень оснований для отказа в исправлении допущенных опечаток и ошибок в выданных документах</w:t>
      </w:r>
      <w:r>
        <w:rPr>
          <w:rStyle w:val="FontStyle58"/>
          <w:rFonts w:ascii="Times New Roman" w:hAnsi="Times New Roman"/>
          <w:sz w:val="28"/>
          <w:szCs w:val="28"/>
          <w:shd w:fill="auto" w:val="clear"/>
        </w:rPr>
        <w:t xml:space="preserve"> </w:t>
      </w:r>
      <w:r>
        <w:rPr>
          <w:rFonts w:cs="Times New Roman" w:ascii="Times New Roman" w:hAnsi="Times New Roman"/>
          <w:sz w:val="28"/>
          <w:szCs w:val="28"/>
          <w:shd w:fill="auto" w:val="clear"/>
        </w:rPr>
        <w:t xml:space="preserve">в результате предоставления муниципальной услуги  </w:t>
      </w:r>
      <w:r>
        <w:rPr>
          <w:rStyle w:val="FontStyle58"/>
          <w:rFonts w:ascii="Times New Roman" w:hAnsi="Times New Roman"/>
          <w:sz w:val="28"/>
          <w:szCs w:val="28"/>
          <w:shd w:fill="auto" w:val="clear"/>
        </w:rPr>
        <w:t>указан  в таблице № 2 приложения №  5 к настоящему административному регламенту.</w:t>
      </w:r>
    </w:p>
    <w:p>
      <w:pPr>
        <w:pStyle w:val="Normal"/>
        <w:ind w:firstLine="708" w:right="-1"/>
        <w:jc w:val="both"/>
        <w:rPr/>
      </w:pPr>
      <w:r>
        <w:rPr>
          <w:rStyle w:val="FontStyle58"/>
          <w:rFonts w:ascii="Times New Roman" w:hAnsi="Times New Roman"/>
          <w:sz w:val="28"/>
          <w:szCs w:val="28"/>
          <w:shd w:fill="auto" w:val="clear"/>
        </w:rPr>
        <w:t xml:space="preserve">2.5.5 </w:t>
      </w:r>
      <w:r>
        <w:rPr>
          <w:rFonts w:cs="Times New Roman" w:ascii="Times New Roman" w:hAnsi="Times New Roman"/>
          <w:sz w:val="28"/>
          <w:szCs w:val="28"/>
          <w:shd w:fill="auto" w:val="clear"/>
        </w:rPr>
        <w:t>Перечень оснований для отказа в выдаче дубликата документа, выданного по результатам предоставления муниципальной услуги</w:t>
      </w:r>
      <w:r>
        <w:rPr>
          <w:rStyle w:val="FontStyle58"/>
          <w:rFonts w:ascii="Times New Roman" w:hAnsi="Times New Roman"/>
          <w:sz w:val="28"/>
          <w:szCs w:val="28"/>
          <w:shd w:fill="auto" w:val="clear"/>
        </w:rPr>
        <w:t xml:space="preserve"> </w:t>
      </w:r>
      <w:r>
        <w:rPr>
          <w:rFonts w:cs="Times New Roman" w:ascii="Times New Roman" w:hAnsi="Times New Roman"/>
          <w:sz w:val="28"/>
          <w:szCs w:val="28"/>
          <w:shd w:fill="auto" w:val="clear"/>
        </w:rPr>
        <w:t>указан в</w:t>
      </w:r>
      <w:r>
        <w:rPr>
          <w:rFonts w:cs="Times New Roman" w:ascii="Times New Roman" w:hAnsi="Times New Roman"/>
          <w:b/>
          <w:sz w:val="28"/>
          <w:szCs w:val="28"/>
          <w:shd w:fill="auto" w:val="clear"/>
        </w:rPr>
        <w:t xml:space="preserve"> </w:t>
      </w:r>
      <w:r>
        <w:rPr>
          <w:rFonts w:cs="Times New Roman" w:ascii="Times New Roman" w:hAnsi="Times New Roman"/>
          <w:sz w:val="28"/>
          <w:szCs w:val="28"/>
          <w:shd w:fill="auto" w:val="clear"/>
        </w:rPr>
        <w:t xml:space="preserve">таблице № 3 </w:t>
      </w:r>
      <w:r>
        <w:rPr>
          <w:rStyle w:val="FontStyle58"/>
          <w:rFonts w:ascii="Times New Roman" w:hAnsi="Times New Roman"/>
          <w:sz w:val="28"/>
          <w:szCs w:val="28"/>
          <w:shd w:fill="auto" w:val="clear"/>
        </w:rPr>
        <w:t>приложения №  5  к настоящему административному регламенту.</w:t>
      </w:r>
    </w:p>
    <w:p>
      <w:pPr>
        <w:pStyle w:val="Normal"/>
        <w:ind w:firstLine="708" w:right="-1"/>
        <w:jc w:val="both"/>
        <w:rPr>
          <w:rFonts w:ascii="Times New Roman" w:hAnsi="Times New Roman"/>
        </w:rPr>
      </w:pPr>
      <w:r>
        <w:rPr>
          <w:rFonts w:eastAsia="Times New Roman" w:cs="Times New Roman" w:ascii="Times New Roman" w:hAnsi="Times New Roman"/>
          <w:sz w:val="28"/>
          <w:szCs w:val="28"/>
          <w:shd w:fill="auto" w:val="clear"/>
        </w:rPr>
        <w:t>2.5.6 Отказ в предоставлении муниципальной услуги не препятствует повторному обращению Заяви</w:t>
      </w:r>
      <w:r>
        <w:rPr>
          <w:rFonts w:eastAsia="Times New Roman" w:cs="Times New Roman" w:ascii="Times New Roman" w:hAnsi="Times New Roman"/>
          <w:sz w:val="28"/>
          <w:szCs w:val="28"/>
        </w:rPr>
        <w:t>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7" w:name="sub_10184"/>
      <w:bookmarkEnd w:id="7"/>
    </w:p>
    <w:p>
      <w:pPr>
        <w:pStyle w:val="S1"/>
        <w:spacing w:before="280" w:after="280"/>
        <w:jc w:val="center"/>
        <w:rPr>
          <w:rFonts w:ascii="Times New Roman" w:hAnsi="Times New Roman"/>
        </w:rPr>
      </w:pPr>
      <w:r>
        <w:rPr>
          <w:b/>
          <w:color w:themeColor="text1" w:val="000000"/>
          <w:sz w:val="28"/>
          <w:szCs w:val="28"/>
        </w:rPr>
        <w:t xml:space="preserve">2.6 Размер платы, взимаемой с заявителя при предоставлении муниципальной услуги, и способы ее взимания </w:t>
      </w:r>
    </w:p>
    <w:p>
      <w:pPr>
        <w:pStyle w:val="Normal"/>
        <w:spacing w:before="0" w:after="0"/>
        <w:ind w:firstLine="709"/>
        <w:contextualSpacing/>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ListParagraph"/>
        <w:ind w:firstLine="708" w:left="0"/>
        <w:jc w:val="both"/>
        <w:rPr>
          <w:rFonts w:ascii="Times New Roman" w:hAnsi="Times New Roman"/>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rPr>
      </w:pPr>
      <w:r>
        <w:rPr>
          <w:rFonts w:cs="Times New Roman" w:ascii="Times New Roman" w:hAnsi="Times New Roman"/>
          <w:sz w:val="28"/>
          <w:szCs w:val="28"/>
        </w:rPr>
        <w:t xml:space="preserve">- на </w:t>
      </w:r>
      <w:r>
        <w:rPr>
          <w:rFonts w:cs="Times New Roman" w:ascii="Times New Roman" w:hAnsi="Times New Roman"/>
          <w:color w:val="0070C0"/>
          <w:sz w:val="28"/>
          <w:szCs w:val="28"/>
          <w:lang w:eastAsia="ru-RU"/>
        </w:rPr>
        <w:t xml:space="preserve"> </w:t>
      </w:r>
      <w:r>
        <w:rPr>
          <w:rFonts w:cs="Times New Roman" w:ascii="Times New Roman" w:hAnsi="Times New Roman"/>
          <w:color w:themeColor="text1" w:val="000000"/>
          <w:sz w:val="28"/>
          <w:szCs w:val="28"/>
          <w:lang w:eastAsia="ru-RU"/>
        </w:rPr>
        <w:t>Едином портале (www.gosuslugi.ru)</w:t>
      </w:r>
      <w:r>
        <w:rPr>
          <w:rFonts w:cs="Times New Roman" w:ascii="Times New Roman" w:hAnsi="Times New Roman"/>
          <w:color w:themeColor="text1" w:val="000000"/>
          <w:sz w:val="24"/>
          <w:szCs w:val="24"/>
        </w:rPr>
        <w:t xml:space="preserve">; </w:t>
      </w:r>
    </w:p>
    <w:p>
      <w:pPr>
        <w:pStyle w:val="ListParagraph"/>
        <w:ind w:firstLine="708" w:left="0"/>
        <w:jc w:val="both"/>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Региональном портале (</w:t>
      </w:r>
      <w:r>
        <w:rPr>
          <w:rStyle w:val="Style12"/>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w:t>
      </w:r>
    </w:p>
    <w:p>
      <w:pPr>
        <w:pStyle w:val="ListParagraph"/>
        <w:ind w:firstLine="708" w:left="0"/>
        <w:jc w:val="both"/>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 xml:space="preserve">официальном сайте  администрации муниципального образования Кореновский </w:t>
      </w:r>
      <w:r>
        <w:rPr>
          <w:rStyle w:val="FontStyle24"/>
          <w:rFonts w:eastAsia="DejaVu Sans" w:ascii="Times New Roman" w:hAnsi="Times New Roman"/>
          <w:b w:val="false"/>
          <w:sz w:val="28"/>
          <w:szCs w:val="28"/>
        </w:rPr>
        <w:t>муниципальный  район Краснодарского края</w:t>
      </w:r>
      <w:r>
        <w:rPr>
          <w:rStyle w:val="FontStyle24"/>
          <w:rFonts w:eastAsia="DejaVu Sans" w:ascii="Times New Roman" w:hAnsi="Times New Roman"/>
          <w:sz w:val="28"/>
          <w:szCs w:val="28"/>
        </w:rPr>
        <w:t xml:space="preserve">  </w:t>
      </w:r>
      <w:r>
        <w:rPr>
          <w:rFonts w:cs="Times New Roman" w:ascii="Times New Roman" w:hAnsi="Times New Roman"/>
          <w:color w:themeColor="text1"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firstLine="708" w:left="0"/>
        <w:jc w:val="both"/>
        <w:rPr>
          <w:rFonts w:ascii="Times New Roman" w:hAnsi="Times New Roman"/>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pPr>
      <w:r>
        <w:rPr>
          <w:b/>
          <w:color w:themeColor="text1" w:val="000000"/>
          <w:sz w:val="28"/>
          <w:szCs w:val="28"/>
        </w:rPr>
        <w:t>2.7 Срок регистрации запроса </w:t>
      </w:r>
      <w:r>
        <w:fldChar w:fldCharType="begin"/>
      </w:r>
      <w:r>
        <w:rPr>
          <w:rStyle w:val="Hyperlink"/>
          <w:sz w:val="28"/>
          <w:u w:val="none"/>
          <w:b/>
          <w:szCs w:val="28"/>
          <w:color w:themeColor="text1" w:val="000000"/>
        </w:rPr>
        <w:instrText xml:space="preserve"> HYPERLINK "https://internet.garant.ru/" \l "/document/12177515/entry/2003"</w:instrText>
      </w:r>
      <w:r>
        <w:rPr>
          <w:rStyle w:val="Hyperlink"/>
          <w:sz w:val="28"/>
          <w:u w:val="none"/>
          <w:b/>
          <w:szCs w:val="28"/>
          <w:color w:themeColor="text1" w:val="000000"/>
        </w:rPr>
        <w:fldChar w:fldCharType="separate"/>
      </w:r>
      <w:r>
        <w:rPr>
          <w:rStyle w:val="Hyperlink"/>
          <w:b/>
          <w:color w:themeColor="text1" w:val="000000"/>
          <w:sz w:val="28"/>
          <w:szCs w:val="28"/>
          <w:u w:val="none"/>
        </w:rPr>
        <w:t>заявителя</w:t>
      </w:r>
      <w:r>
        <w:rPr>
          <w:rStyle w:val="Hyperlink"/>
          <w:sz w:val="28"/>
          <w:u w:val="none"/>
          <w:b/>
          <w:szCs w:val="28"/>
          <w:color w:themeColor="text1" w:val="000000"/>
        </w:rPr>
        <w:fldChar w:fldCharType="end"/>
      </w:r>
      <w:r>
        <w:rPr>
          <w:b/>
          <w:color w:themeColor="text1" w:val="000000"/>
          <w:sz w:val="28"/>
          <w:szCs w:val="28"/>
        </w:rPr>
        <w:t> о предоставлении</w:t>
      </w:r>
    </w:p>
    <w:p>
      <w:pPr>
        <w:pStyle w:val="S1"/>
        <w:spacing w:beforeAutospacing="0" w:before="0" w:afterAutospacing="0" w:after="0"/>
        <w:jc w:val="center"/>
        <w:rPr>
          <w:rFonts w:ascii="Times New Roman" w:hAnsi="Times New Roman"/>
        </w:rPr>
      </w:pPr>
      <w:r>
        <w:rPr>
          <w:b/>
          <w:color w:themeColor="text1" w:val="000000"/>
          <w:sz w:val="28"/>
          <w:szCs w:val="28"/>
        </w:rPr>
        <w:t xml:space="preserve"> </w:t>
      </w:r>
      <w:r>
        <w:rPr>
          <w:b/>
          <w:color w:themeColor="text1" w:val="000000"/>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rFonts w:ascii="Times New Roman" w:hAnsi="Times New Roman"/>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rFonts w:ascii="Times New Roman" w:hAnsi="Times New Roman"/>
        </w:rPr>
      </w:pPr>
      <w:r>
        <w:rPr>
          <w:sz w:val="28"/>
          <w:szCs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w:t>
      </w:r>
    </w:p>
    <w:p>
      <w:pPr>
        <w:pStyle w:val="Style21"/>
        <w:ind w:firstLine="709"/>
        <w:rPr>
          <w:rFonts w:ascii="Times New Roman" w:hAnsi="Times New Roman"/>
        </w:rPr>
      </w:pPr>
      <w:r>
        <w:rPr>
          <w:sz w:val="28"/>
          <w:szCs w:val="28"/>
        </w:rPr>
        <w:t>2.7.3 При поступлении заявления  в выходной (нерабочий или праздничный) день – заявление регистрируется в первый за ним рабочий день.</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rFonts w:ascii="Times New Roman" w:hAnsi="Times New Roman"/>
        </w:rPr>
      </w:pPr>
      <w:r>
        <w:rPr>
          <w:b/>
          <w:color w:themeColor="text1" w:val="000000"/>
          <w:sz w:val="28"/>
          <w:szCs w:val="28"/>
        </w:rPr>
        <w:t>2.8 Требования к помещениям, в которых предоставляется</w:t>
      </w:r>
    </w:p>
    <w:p>
      <w:pPr>
        <w:pStyle w:val="S1"/>
        <w:spacing w:beforeAutospacing="0" w:before="0" w:afterAutospacing="0" w:after="0"/>
        <w:jc w:val="center"/>
        <w:rPr>
          <w:rFonts w:ascii="Times New Roman" w:hAnsi="Times New Roman"/>
        </w:rPr>
      </w:pPr>
      <w:r>
        <w:rPr>
          <w:b/>
          <w:color w:themeColor="text1" w:val="000000"/>
          <w:sz w:val="28"/>
          <w:szCs w:val="28"/>
        </w:rPr>
        <w:t xml:space="preserve"> </w:t>
      </w:r>
      <w:r>
        <w:rPr>
          <w:b/>
          <w:color w:themeColor="text1" w:val="000000"/>
          <w:sz w:val="28"/>
          <w:szCs w:val="28"/>
        </w:rPr>
        <w:t xml:space="preserve">муниципальная  услуга </w:t>
      </w:r>
    </w:p>
    <w:p>
      <w:pPr>
        <w:pStyle w:val="S1"/>
        <w:spacing w:beforeAutospacing="0" w:before="0" w:afterAutospacing="0" w:after="0"/>
        <w:jc w:val="both"/>
        <w:rPr>
          <w:rFonts w:ascii="Times New Roman" w:hAnsi="Times New Roman"/>
          <w:color w:themeColor="text1" w:val="000000"/>
          <w:sz w:val="28"/>
          <w:szCs w:val="28"/>
        </w:rPr>
      </w:pPr>
      <w:r>
        <w:rPr>
          <w:color w:themeColor="text1" w:val="000000"/>
          <w:sz w:val="28"/>
          <w:szCs w:val="28"/>
        </w:rPr>
      </w:r>
    </w:p>
    <w:p>
      <w:pPr>
        <w:pStyle w:val="Normal"/>
        <w:ind w:firstLine="708" w:right="-1"/>
        <w:jc w:val="both"/>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5">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rPr>
      </w:pPr>
      <w:r>
        <w:rPr>
          <w:rFonts w:cs="Times New Roman" w:ascii="Times New Roman" w:hAnsi="Times New Roman"/>
          <w:sz w:val="28"/>
          <w:szCs w:val="28"/>
        </w:rPr>
        <w:t>- на официальном сайте  http: //www. korenovsk.ru;</w:t>
      </w:r>
    </w:p>
    <w:p>
      <w:pPr>
        <w:pStyle w:val="ListParagraph"/>
        <w:ind w:firstLine="708" w:left="0"/>
        <w:jc w:val="both"/>
        <w:rPr/>
      </w:pPr>
      <w:r>
        <w:rPr>
          <w:rFonts w:cs="Times New Roman" w:ascii="Times New Roman" w:hAnsi="Times New Roman"/>
          <w:sz w:val="28"/>
          <w:szCs w:val="28"/>
          <w:lang w:eastAsia="ru-RU"/>
        </w:rPr>
        <w:t xml:space="preserve">- на Едином  портале </w:t>
      </w:r>
      <w:hyperlink r:id="rId6">
        <w:r>
          <w:rPr>
            <w:rStyle w:val="Hyperlink"/>
            <w:rFonts w:cs="Times New Roman" w:ascii="Times New Roman" w:hAnsi="Times New Roman"/>
            <w:color w:val="auto"/>
            <w:sz w:val="28"/>
            <w:szCs w:val="28"/>
            <w:u w:val="none"/>
          </w:rPr>
          <w:t>http://</w:t>
        </w:r>
        <w:r>
          <w:rPr>
            <w:rStyle w:val="Hyperlink"/>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 xml:space="preserve">; </w:t>
      </w:r>
      <w:r>
        <w:rPr>
          <w:rFonts w:cs="Times New Roman" w:ascii="Times New Roman" w:hAnsi="Times New Roman"/>
          <w:b/>
          <w:i/>
          <w:sz w:val="28"/>
          <w:szCs w:val="28"/>
        </w:rPr>
        <w:t xml:space="preserve"> </w:t>
      </w:r>
    </w:p>
    <w:p>
      <w:pPr>
        <w:pStyle w:val="Normal"/>
        <w:ind w:firstLine="708" w:right="-1"/>
        <w:jc w:val="both"/>
        <w:rPr>
          <w:rFonts w:ascii="Times New Roman" w:hAnsi="Times New Roman"/>
        </w:rPr>
      </w:pPr>
      <w:r>
        <w:rPr>
          <w:rFonts w:cs="Times New Roman" w:ascii="Times New Roman" w:hAnsi="Times New Roman"/>
          <w:sz w:val="28"/>
          <w:szCs w:val="28"/>
        </w:rPr>
        <w:t>- на Региональном портале http://pgu.krasnodar.ru.</w:t>
      </w:r>
    </w:p>
    <w:p>
      <w:pPr>
        <w:pStyle w:val="S1"/>
        <w:spacing w:before="280" w:after="280"/>
        <w:jc w:val="center"/>
        <w:rPr>
          <w:rFonts w:ascii="Times New Roman" w:hAnsi="Times New Roman"/>
        </w:rPr>
      </w:pPr>
      <w:r>
        <w:rPr>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rPr>
      </w:pPr>
      <w:r>
        <w:rPr>
          <w:rFonts w:cs="Times New Roman" w:ascii="Times New Roman" w:hAnsi="Times New Roman"/>
          <w:color w:themeColor="text1" w:val="000000"/>
          <w:sz w:val="28"/>
          <w:szCs w:val="28"/>
        </w:rPr>
        <w:t>- на официальном сайте  http: //www. korenovsk.ru;</w:t>
      </w:r>
    </w:p>
    <w:p>
      <w:pPr>
        <w:pStyle w:val="ListParagraph"/>
        <w:ind w:firstLine="708" w:left="0"/>
        <w:jc w:val="both"/>
        <w:rPr/>
      </w:pPr>
      <w:r>
        <w:rPr>
          <w:rFonts w:cs="Times New Roman" w:ascii="Times New Roman" w:hAnsi="Times New Roman"/>
          <w:sz w:val="28"/>
          <w:szCs w:val="28"/>
          <w:lang w:eastAsia="ru-RU"/>
        </w:rPr>
        <w:t xml:space="preserve">- на Едином  портале </w:t>
      </w:r>
      <w:hyperlink r:id="rId7">
        <w:r>
          <w:rPr>
            <w:rStyle w:val="Hyperlink"/>
            <w:rFonts w:cs="Times New Roman" w:ascii="Times New Roman" w:hAnsi="Times New Roman"/>
            <w:color w:val="auto"/>
            <w:sz w:val="28"/>
            <w:szCs w:val="28"/>
          </w:rPr>
          <w:t>http://</w:t>
        </w:r>
        <w:r>
          <w:rPr>
            <w:rStyle w:val="Hyperlink"/>
            <w:rFonts w:cs="Times New Roman" w:ascii="Times New Roman" w:hAnsi="Times New Roman"/>
            <w:color w:val="auto"/>
            <w:sz w:val="28"/>
            <w:szCs w:val="28"/>
            <w:lang w:eastAsia="ru-RU"/>
          </w:rPr>
          <w:t>gosuslugi.ru</w:t>
        </w:r>
      </w:hyperlink>
      <w:r>
        <w:rPr>
          <w:rFonts w:cs="Times New Roman" w:ascii="Times New Roman" w:hAnsi="Times New Roman"/>
          <w:sz w:val="28"/>
          <w:szCs w:val="28"/>
          <w:lang w:eastAsia="ru-RU"/>
        </w:rPr>
        <w:t>;</w:t>
      </w:r>
      <w:r>
        <w:rPr>
          <w:rFonts w:ascii="Times New Roman" w:hAnsi="Times New Roman"/>
          <w:sz w:val="28"/>
          <w:szCs w:val="28"/>
          <w:lang w:eastAsia="ru-RU"/>
        </w:rPr>
        <w:t xml:space="preserve"> </w:t>
      </w:r>
    </w:p>
    <w:p>
      <w:pPr>
        <w:pStyle w:val="Normal"/>
        <w:ind w:firstLine="708" w:right="-1"/>
        <w:jc w:val="both"/>
        <w:rPr>
          <w:rFonts w:ascii="Times New Roman" w:hAnsi="Times New Roman"/>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rPr>
      </w:pPr>
      <w:r>
        <w:rPr>
          <w:rFonts w:cs="Times New Roman" w:ascii="Times New Roman" w:hAnsi="Times New Roman"/>
          <w:color w:themeColor="text1" w:val="000000"/>
          <w:sz w:val="28"/>
          <w:szCs w:val="28"/>
        </w:rPr>
        <w:t xml:space="preserve">2.10  </w:t>
      </w:r>
      <w:r>
        <w:rPr>
          <w:rFonts w:cs="Times New Roman" w:ascii="Times New Roman" w:hAnsi="Times New Roman"/>
          <w:b/>
          <w:color w:themeColor="text1" w:val="000000"/>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widowControl/>
        <w:tabs>
          <w:tab w:val="clear" w:pos="708"/>
          <w:tab w:val="left" w:pos="142" w:leader="none"/>
        </w:tabs>
        <w:suppressAutoHyphens w:val="true"/>
        <w:spacing w:before="0" w:after="0"/>
        <w:ind w:right="-1"/>
        <w:jc w:val="both"/>
        <w:rPr>
          <w:rFonts w:ascii="Times New Roman" w:hAnsi="Times New Roman"/>
        </w:rPr>
      </w:pPr>
      <w:r>
        <w:rPr>
          <w:rFonts w:eastAsia="Times New Roman" w:cs="Times New Roman" w:ascii="Times New Roman" w:hAnsi="Times New Roman"/>
          <w:kern w:val="0"/>
          <w:sz w:val="28"/>
          <w:szCs w:val="28"/>
          <w:lang w:val="ru-RU" w:eastAsia="en-US" w:bidi="ar-SA"/>
        </w:rPr>
        <w:tab/>
        <w:tab/>
        <w:t>2.10.1 При обращении заявителя за  муниципальной услугой  у</w:t>
      </w:r>
      <w:r>
        <w:rPr>
          <w:rFonts w:eastAsia="Times New Roman" w:cs="Times New Roman" w:ascii="Times New Roman" w:hAnsi="Times New Roman"/>
          <w:b w:val="false"/>
          <w:bCs w:val="false"/>
          <w:color w:val="000000"/>
          <w:spacing w:val="0"/>
          <w:kern w:val="0"/>
          <w:sz w:val="28"/>
          <w:szCs w:val="28"/>
          <w:lang w:val="ru-RU" w:eastAsia="ru-RU" w:bidi="ar-SA"/>
        </w:rPr>
        <w:t xml:space="preserve">тверждением схемы расположения земельного участка или земельных участков на кадастровом плане территории </w:t>
      </w:r>
      <w:r>
        <w:rPr>
          <w:rFonts w:eastAsia="Calibri" w:cs="Times New Roman" w:ascii="Times New Roman" w:hAnsi="Times New Roman"/>
          <w:kern w:val="0"/>
          <w:sz w:val="28"/>
          <w:szCs w:val="28"/>
          <w:lang w:val="ru-RU" w:eastAsia="en-US" w:bidi="ar-SA"/>
        </w:rPr>
        <w:t xml:space="preserve">необходимыми и обязательными услугами, которые предоставляются организациями, участвующими в предоставлении муниципальной услуги является  </w:t>
      </w:r>
      <w:r>
        <w:rPr>
          <w:rFonts w:eastAsia="Times New Roman" w:cs="Times New Roman" w:ascii="Times New Roman" w:hAnsi="Times New Roman"/>
          <w:b w:val="false"/>
          <w:bCs w:val="false"/>
          <w:color w:val="000000"/>
          <w:spacing w:val="0"/>
          <w:kern w:val="0"/>
          <w:sz w:val="28"/>
          <w:szCs w:val="28"/>
          <w:lang w:val="ru-RU" w:eastAsia="ru-RU" w:bidi="ar-SA"/>
        </w:rPr>
        <w:t>схема расположения земельного участка или земельных участков на кадастровом плане территории.</w:t>
      </w:r>
    </w:p>
    <w:p>
      <w:pPr>
        <w:pStyle w:val="Normal"/>
        <w:widowControl/>
        <w:suppressAutoHyphens w:val="true"/>
        <w:spacing w:before="0" w:after="0"/>
        <w:jc w:val="both"/>
        <w:rPr>
          <w:rFonts w:ascii="Times New Roman" w:hAnsi="Times New Roman"/>
        </w:rPr>
      </w:pPr>
      <w:r>
        <w:rPr>
          <w:rFonts w:eastAsia="Calibri" w:cs="Times New Roman" w:ascii="Times New Roman" w:hAnsi="Times New Roman"/>
          <w:color w:themeColor="text1" w:val="000000"/>
          <w:kern w:val="0"/>
          <w:sz w:val="28"/>
          <w:szCs w:val="28"/>
          <w:lang w:val="ru-RU" w:eastAsia="en-US" w:bidi="ar-SA"/>
        </w:rPr>
        <w:tab/>
        <w:t>Заявители вправе самостоятельно выбирать субъект, исполняющий услуги</w:t>
      </w:r>
      <w:r>
        <w:rPr>
          <w:rFonts w:eastAsia="Calibri" w:cs="Times New Roman" w:ascii="Times New Roman" w:hAnsi="Times New Roman"/>
          <w:kern w:val="0"/>
          <w:sz w:val="28"/>
          <w:szCs w:val="28"/>
          <w:lang w:val="ru-RU" w:eastAsia="en-US" w:bidi="ar-SA"/>
        </w:rPr>
        <w:t xml:space="preserve"> которые являются необходимыми и обязательными для предоставления муниципальной услуги.</w:t>
      </w:r>
      <w:r>
        <w:rPr>
          <w:rFonts w:eastAsia="Calibri" w:cs="Times New Roman" w:ascii="Times New Roman" w:hAnsi="Times New Roman"/>
          <w:color w:themeColor="text1" w:val="000000"/>
          <w:kern w:val="0"/>
          <w:sz w:val="28"/>
          <w:szCs w:val="28"/>
          <w:lang w:val="ru-RU" w:eastAsia="en-US" w:bidi="ar-SA"/>
        </w:rPr>
        <w:t xml:space="preserve"> Плата за оказание услуг определяется в соответствие с рыночными условиями или </w:t>
      </w:r>
      <w:r>
        <w:rPr>
          <w:rFonts w:eastAsia="Calibri" w:cs="Times New Roman" w:ascii="Times New Roman" w:hAnsi="Times New Roman"/>
          <w:kern w:val="0"/>
          <w:sz w:val="28"/>
          <w:szCs w:val="28"/>
          <w:lang w:val="ru-RU" w:eastAsia="en-US" w:bidi="ar-SA"/>
        </w:rPr>
        <w:t xml:space="preserve">в соответствии с </w:t>
      </w:r>
      <w:r>
        <w:rPr>
          <w:rFonts w:eastAsia="Calibri" w:cs="Times New Roman" w:ascii="Times New Roman" w:hAnsi="Times New Roman"/>
          <w:kern w:val="0"/>
          <w:sz w:val="28"/>
          <w:szCs w:val="28"/>
          <w:shd w:fill="FFFFFF" w:val="clear"/>
          <w:lang w:val="ru-RU" w:eastAsia="en-US" w:bidi="ar-SA"/>
        </w:rPr>
        <w:t>Налоговым кодексом РФ</w:t>
      </w:r>
      <w:r>
        <w:rPr>
          <w:rFonts w:eastAsia="Calibri" w:cs="Times New Roman" w:ascii="Times New Roman" w:hAnsi="Times New Roman"/>
          <w:kern w:val="0"/>
          <w:sz w:val="28"/>
          <w:szCs w:val="28"/>
          <w:lang w:val="ru-RU" w:eastAsia="en-US" w:bidi="ar-SA"/>
        </w:rPr>
        <w:t xml:space="preserve"> или действующим законодательством Российской Федерации.</w:t>
      </w:r>
    </w:p>
    <w:p>
      <w:pPr>
        <w:pStyle w:val="Normal"/>
        <w:widowControl w:val="false"/>
        <w:suppressAutoHyphens w:val="true"/>
        <w:spacing w:before="0" w:after="0"/>
        <w:ind w:firstLine="708" w:right="-1"/>
        <w:jc w:val="both"/>
        <w:rPr/>
      </w:pPr>
      <w:r>
        <w:rPr>
          <w:rFonts w:eastAsia="Calibri" w:cs="Times New Roman" w:ascii="Times New Roman" w:hAnsi="Times New Roman"/>
          <w:kern w:val="0"/>
          <w:sz w:val="28"/>
          <w:szCs w:val="28"/>
          <w:lang w:val="ru-RU" w:eastAsia="en-US" w:bidi="ar-SA"/>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ascii="Times New Roman" w:hAnsi="Times New Roman"/>
          <w:b w:val="false"/>
          <w:kern w:val="0"/>
          <w:sz w:val="28"/>
          <w:szCs w:val="28"/>
          <w:lang w:val="ru-RU" w:eastAsia="en-US" w:bidi="ar-SA"/>
        </w:rPr>
        <w:t>, утвержденный</w:t>
      </w:r>
      <w:r>
        <w:rPr>
          <w:rStyle w:val="FontStyle36"/>
          <w:rFonts w:eastAsia="DejaVu Sans"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 xml:space="preserve"> Решением </w:t>
      </w:r>
      <w:r>
        <w:rPr>
          <w:rStyle w:val="FontStyle36"/>
          <w:rFonts w:eastAsia="DejaVu Sans" w:ascii="Times New Roman" w:hAnsi="Times New Roman"/>
          <w:b w:val="false"/>
          <w:kern w:val="0"/>
          <w:sz w:val="28"/>
          <w:szCs w:val="28"/>
          <w:lang w:val="ru-RU" w:eastAsia="en-US" w:bidi="ar-SA"/>
        </w:rPr>
        <w:t>Совета муниципального образования Кореновский район.</w:t>
      </w:r>
    </w:p>
    <w:p>
      <w:pPr>
        <w:pStyle w:val="ConsPlusNormal1"/>
        <w:ind w:firstLine="709" w:right="-1"/>
        <w:jc w:val="both"/>
        <w:rPr>
          <w:rFonts w:ascii="Times New Roman" w:hAnsi="Times New Roman"/>
        </w:rPr>
      </w:pPr>
      <w:r>
        <w:rPr>
          <w:color w:themeColor="text1"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hanging="0" w:right="-1"/>
        <w:jc w:val="both"/>
        <w:rPr>
          <w:rFonts w:ascii="Times New Roman" w:hAnsi="Times New Roman"/>
        </w:rPr>
      </w:pPr>
      <w:r>
        <w:rPr>
          <w:rFonts w:cs="Times New Roman" w:ascii="Times New Roman" w:hAnsi="Times New Roman"/>
          <w:color w:themeColor="text1" w:val="000000"/>
          <w:sz w:val="26"/>
          <w:szCs w:val="26"/>
        </w:rPr>
        <w:tab/>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 </w:t>
      </w:r>
      <w:r>
        <w:rPr>
          <w:rFonts w:cs="Times New Roman" w:ascii="Times New Roman" w:hAnsi="Times New Roman"/>
          <w:i/>
          <w:color w:val="7030A0"/>
          <w:sz w:val="26"/>
          <w:szCs w:val="26"/>
        </w:rPr>
        <w:t>(использование программно-технических средств проводится при наличии технической возможности):</w:t>
      </w:r>
    </w:p>
    <w:p>
      <w:pPr>
        <w:pStyle w:val="Normal"/>
        <w:widowControl w:val="false"/>
        <w:ind w:firstLine="708" w:right="-1"/>
        <w:jc w:val="both"/>
        <w:rPr>
          <w:rFonts w:ascii="Times New Roman" w:hAnsi="Times New Roman"/>
        </w:rPr>
      </w:pPr>
      <w:r>
        <w:rPr>
          <w:rFonts w:cs="Times New Roman" w:ascii="Times New Roman" w:hAnsi="Times New Roman"/>
          <w:sz w:val="28"/>
          <w:szCs w:val="28"/>
          <w:lang w:eastAsia="ru-RU"/>
        </w:rPr>
        <w:t>- Единый  портал  www.gosuslugi.ru</w:t>
      </w:r>
      <w:r>
        <w:rPr>
          <w:rFonts w:cs="Times New Roman" w:ascii="Times New Roman" w:hAnsi="Times New Roman"/>
          <w:b/>
          <w:i/>
          <w:color w:val="C00000"/>
          <w:sz w:val="26"/>
          <w:szCs w:val="26"/>
        </w:rPr>
        <w:t xml:space="preserve"> </w:t>
      </w:r>
    </w:p>
    <w:p>
      <w:pPr>
        <w:pStyle w:val="Normal"/>
        <w:ind w:firstLine="709"/>
        <w:jc w:val="both"/>
        <w:rPr/>
      </w:pPr>
      <w:r>
        <w:rPr>
          <w:rFonts w:eastAsia="Times New Roman" w:cs="Times New Roman" w:ascii="Times New Roman" w:hAnsi="Times New Roman"/>
          <w:sz w:val="28"/>
          <w:szCs w:val="28"/>
        </w:rPr>
        <w:t>-</w:t>
      </w:r>
      <w:r>
        <w:rPr>
          <w:rStyle w:val="Style12"/>
          <w:rFonts w:ascii="Times New Roman" w:hAnsi="Times New Roman"/>
          <w:color w:val="auto"/>
          <w:sz w:val="28"/>
          <w:szCs w:val="28"/>
        </w:rPr>
        <w:t xml:space="preserve"> Региональный портал http://pgu.krasnodar.ru</w:t>
      </w:r>
      <w:r>
        <w:rPr>
          <w:rStyle w:val="FontStyle58"/>
          <w:rFonts w:ascii="Times New Roman" w:hAnsi="Times New Roman"/>
          <w:sz w:val="28"/>
          <w:szCs w:val="28"/>
        </w:rPr>
        <w:t>;</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rPr>
        <w:t>- Федеральная государственная информационная система</w:t>
      </w:r>
      <w:r>
        <w:rPr>
          <w:rFonts w:cs="Times New Roman" w:ascii="Times New Roman" w:hAnsi="Times New Roman"/>
          <w:sz w:val="28"/>
          <w:szCs w:val="28"/>
        </w:rPr>
        <w:t xml:space="preserve"> «Федеральный реестр государственных и муниципальных услуг (функций)» (далее - ФГИС ФРГУ или </w:t>
      </w:r>
      <w:r>
        <w:rPr>
          <w:rFonts w:cs="Times New Roman" w:ascii="Times New Roman" w:hAnsi="Times New Roman"/>
          <w:i/>
          <w:sz w:val="28"/>
          <w:szCs w:val="28"/>
        </w:rPr>
        <w:t>Федеральный реестр</w:t>
      </w:r>
      <w:r>
        <w:rPr>
          <w:rFonts w:cs="Times New Roman" w:ascii="Times New Roman" w:hAnsi="Times New Roman"/>
          <w:sz w:val="28"/>
          <w:szCs w:val="28"/>
        </w:rPr>
        <w:t>),</w:t>
      </w:r>
      <w:r>
        <w:rPr>
          <w:rFonts w:cs="Times New Roman" w:ascii="Times New Roman" w:hAnsi="Times New Roman"/>
          <w:i/>
          <w:sz w:val="28"/>
          <w:szCs w:val="28"/>
        </w:rPr>
        <w:t xml:space="preserve"> использование программно-технических средств Федерального реестра</w:t>
      </w:r>
      <w:r>
        <w:rPr>
          <w:rFonts w:ascii="Times New Roman" w:hAnsi="Times New Roman"/>
          <w:sz w:val="28"/>
          <w:szCs w:val="28"/>
        </w:rPr>
        <w:t xml:space="preserve"> </w:t>
      </w:r>
      <w:r>
        <w:rPr>
          <w:rFonts w:cs="Times New Roman" w:ascii="Times New Roman" w:hAnsi="Times New Roman"/>
          <w:i/>
          <w:sz w:val="28"/>
          <w:szCs w:val="28"/>
        </w:rPr>
        <w:t>проводится при наличии технической возможности;</w:t>
      </w:r>
      <w:r>
        <w:rPr>
          <w:rFonts w:cs="Times New Roman" w:ascii="Times New Roman" w:hAnsi="Times New Roman"/>
          <w:b/>
          <w:i/>
          <w:color w:val="C00000"/>
          <w:sz w:val="28"/>
          <w:szCs w:val="28"/>
        </w:rPr>
        <w:t xml:space="preserve"> </w:t>
      </w:r>
    </w:p>
    <w:p>
      <w:pPr>
        <w:pStyle w:val="Normal"/>
        <w:ind w:firstLine="709"/>
        <w:jc w:val="both"/>
        <w:rPr/>
      </w:pPr>
      <w:r>
        <w:rPr>
          <w:rFonts w:eastAsia="Times New Roman" w:cs="Times New Roman" w:ascii="Times New Roman" w:hAnsi="Times New Roman"/>
          <w:sz w:val="28"/>
          <w:szCs w:val="28"/>
        </w:rPr>
        <w:t>- Региональная государственная информационная система</w:t>
      </w:r>
      <w:r>
        <w:rPr>
          <w:rStyle w:val="FontStyle58"/>
          <w:rFonts w:ascii="Times New Roman" w:hAnsi="Times New Roman"/>
          <w:sz w:val="28"/>
          <w:szCs w:val="28"/>
        </w:rPr>
        <w:t xml:space="preserve"> «</w:t>
      </w:r>
      <w:r>
        <w:rPr>
          <w:rFonts w:cs="Times New Roman" w:ascii="Times New Roman" w:hAnsi="Times New Roman"/>
          <w:sz w:val="28"/>
          <w:szCs w:val="28"/>
        </w:rPr>
        <w:t xml:space="preserve">Реестр государственных и муниципальных услуг Краснодарского края» (далее - Реестр КК или </w:t>
      </w:r>
      <w:r>
        <w:rPr>
          <w:rFonts w:cs="Times New Roman" w:ascii="Times New Roman" w:hAnsi="Times New Roman"/>
          <w:i/>
          <w:sz w:val="28"/>
          <w:szCs w:val="28"/>
        </w:rPr>
        <w:t>Региональной реестр</w:t>
      </w:r>
      <w:r>
        <w:rPr>
          <w:rFonts w:cs="Times New Roman" w:ascii="Times New Roman" w:hAnsi="Times New Roman"/>
          <w:sz w:val="28"/>
          <w:szCs w:val="28"/>
        </w:rPr>
        <w:t>)</w:t>
      </w:r>
      <w:r>
        <w:rPr>
          <w:rFonts w:cs="Times New Roman" w:ascii="Times New Roman" w:hAnsi="Times New Roman"/>
          <w:i/>
          <w:sz w:val="28"/>
          <w:szCs w:val="28"/>
        </w:rPr>
        <w:t xml:space="preserve"> использование программно-технических средств Регионального реестра</w:t>
      </w:r>
      <w:r>
        <w:rPr>
          <w:rFonts w:ascii="Times New Roman" w:hAnsi="Times New Roman"/>
        </w:rPr>
        <w:t xml:space="preserve"> </w:t>
      </w:r>
      <w:r>
        <w:rPr>
          <w:rFonts w:cs="Times New Roman" w:ascii="Times New Roman" w:hAnsi="Times New Roman"/>
          <w:i/>
          <w:sz w:val="28"/>
          <w:szCs w:val="28"/>
        </w:rPr>
        <w:t>проводится при наличии технической возможности</w:t>
      </w:r>
      <w:r>
        <w:rPr>
          <w:rFonts w:cs="Times New Roman" w:ascii="Times New Roman" w:hAnsi="Times New Roman"/>
          <w:sz w:val="28"/>
          <w:szCs w:val="28"/>
        </w:rPr>
        <w:t>;</w:t>
      </w:r>
    </w:p>
    <w:p>
      <w:pPr>
        <w:pStyle w:val="Normal"/>
        <w:ind w:firstLine="709"/>
        <w:jc w:val="both"/>
        <w:rPr>
          <w:rFonts w:ascii="Times New Roman" w:hAnsi="Times New Roman"/>
        </w:rPr>
      </w:pPr>
      <w:r>
        <w:rPr>
          <w:rFonts w:eastAsia="Times New Roman" w:cs="Times New Roman" w:ascii="Times New Roman" w:hAnsi="Times New Roman"/>
          <w:sz w:val="28"/>
          <w:szCs w:val="28"/>
        </w:rPr>
        <w:t>- Федеральная государственная информационная система</w:t>
      </w:r>
      <w:r>
        <w:rPr>
          <w:rFonts w:cs="Times New Roman" w:ascii="Times New Roman" w:hAnsi="Times New Roman"/>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pPr>
        <w:pStyle w:val="Normal"/>
        <w:ind w:firstLine="709"/>
        <w:jc w:val="both"/>
        <w:rPr>
          <w:rFonts w:ascii="Times New Roman" w:hAnsi="Times New Roman"/>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right="-1"/>
        <w:jc w:val="both"/>
        <w:rPr>
          <w:rFonts w:ascii="Times New Roman" w:hAnsi="Times New Roman"/>
        </w:rPr>
      </w:pPr>
      <w:r>
        <w:rPr>
          <w:rFonts w:eastAsia="Times New Roman" w:cs="Times New Roman" w:ascii="Times New Roman" w:hAnsi="Times New Roman"/>
          <w:sz w:val="28"/>
          <w:szCs w:val="28"/>
        </w:rPr>
        <w:tab/>
        <w:t>- Автоматизированная информационная система ГАУ КК «МФЦ» (далее - АИС МФЦ);</w:t>
      </w:r>
    </w:p>
    <w:p>
      <w:pPr>
        <w:pStyle w:val="Normal"/>
        <w:ind w:right="-1"/>
        <w:jc w:val="both"/>
        <w:rPr>
          <w:rFonts w:ascii="Times New Roman" w:hAnsi="Times New Roman"/>
        </w:rPr>
      </w:pPr>
      <w:r>
        <w:rPr>
          <w:rFonts w:eastAsia="Times New Roman" w:cs="Times New Roman" w:ascii="Times New Roman" w:hAnsi="Times New Roman"/>
          <w:sz w:val="28"/>
          <w:szCs w:val="28"/>
        </w:rPr>
        <w:tab/>
        <w:t xml:space="preserve">- </w:t>
      </w:r>
      <w:r>
        <w:rPr>
          <w:rFonts w:cs="Times New Roman" w:ascii="Times New Roman" w:hAnsi="Times New Roman"/>
          <w:sz w:val="28"/>
          <w:szCs w:val="28"/>
        </w:rPr>
        <w:t>Единая система нормативно-справочной информации (далее - ЕСНСИ);</w:t>
      </w:r>
    </w:p>
    <w:p>
      <w:pPr>
        <w:pStyle w:val="Normal"/>
        <w:ind w:right="-1"/>
        <w:jc w:val="both"/>
        <w:rPr>
          <w:rFonts w:ascii="Times New Roman" w:hAnsi="Times New Roman"/>
        </w:rPr>
      </w:pPr>
      <w:r>
        <w:rPr>
          <w:rFonts w:eastAsia="Times New Roman" w:cs="Times New Roman" w:ascii="Times New Roman" w:hAnsi="Times New Roman"/>
          <w:sz w:val="28"/>
          <w:szCs w:val="28"/>
        </w:rPr>
        <w:tab/>
        <w:t xml:space="preserve">- </w:t>
      </w:r>
      <w:r>
        <w:rPr>
          <w:rFonts w:cs="Times New Roman" w:ascii="Times New Roman" w:hAnsi="Times New Roman"/>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pPr>
        <w:pStyle w:val="Normal"/>
        <w:widowControl w:val="false"/>
        <w:ind w:firstLine="708" w:right="-1"/>
        <w:jc w:val="left"/>
        <w:rPr>
          <w:rFonts w:ascii="Times New Roman" w:hAnsi="Times New Roman"/>
        </w:rPr>
      </w:pPr>
      <w:r>
        <w:rPr>
          <w:rFonts w:cs="Times New Roman" w:ascii="Times New Roman" w:hAnsi="Times New Roman"/>
          <w:sz w:val="28"/>
          <w:szCs w:val="28"/>
        </w:rPr>
        <w:t xml:space="preserve">- «Личный кабинет» заявителя  ЕПГ; </w:t>
      </w:r>
    </w:p>
    <w:p>
      <w:pPr>
        <w:pStyle w:val="Normal"/>
        <w:ind w:firstLine="708" w:right="-1"/>
        <w:jc w:val="both"/>
        <w:rPr>
          <w:rFonts w:ascii="Times New Roman" w:hAnsi="Times New Roman"/>
        </w:rPr>
      </w:pPr>
      <w:r>
        <w:rPr>
          <w:rFonts w:cs="Times New Roman" w:ascii="Times New Roman" w:hAnsi="Times New Roman"/>
          <w:color w:val="000000"/>
          <w:sz w:val="28"/>
          <w:szCs w:val="28"/>
        </w:rPr>
        <w:t>- «</w:t>
      </w:r>
      <w:r>
        <w:rPr>
          <w:rFonts w:cs="Times New Roman" w:ascii="Times New Roman" w:hAnsi="Times New Roman"/>
          <w:sz w:val="28"/>
          <w:szCs w:val="28"/>
        </w:rPr>
        <w:t xml:space="preserve">Личный кабинет»  заявителя </w:t>
      </w:r>
      <w:r>
        <w:rPr>
          <w:rFonts w:cs="Times New Roman" w:ascii="Times New Roman" w:hAnsi="Times New Roman"/>
          <w:color w:val="7030A0"/>
          <w:sz w:val="28"/>
          <w:szCs w:val="28"/>
        </w:rPr>
        <w:t>РПГУ</w:t>
      </w:r>
      <w:r>
        <w:rPr>
          <w:rFonts w:cs="Times New Roman" w:ascii="Times New Roman" w:hAnsi="Times New Roman"/>
          <w:sz w:val="28"/>
          <w:szCs w:val="28"/>
        </w:rPr>
        <w:t>;</w:t>
      </w:r>
    </w:p>
    <w:p>
      <w:pPr>
        <w:pStyle w:val="Normal"/>
        <w:ind w:right="-1"/>
        <w:jc w:val="both"/>
        <w:rPr/>
      </w:pPr>
      <w:r>
        <w:rPr>
          <w:rFonts w:cs="Times New Roman" w:ascii="Times New Roman" w:hAnsi="Times New Roman"/>
          <w:sz w:val="28"/>
          <w:szCs w:val="28"/>
        </w:rPr>
        <w:tab/>
        <w:t xml:space="preserve">- </w:t>
      </w:r>
      <w:r>
        <w:rPr>
          <w:rStyle w:val="FontStyle95"/>
          <w:rFonts w:ascii="Times New Roman" w:hAnsi="Times New Roman"/>
          <w:sz w:val="28"/>
          <w:szCs w:val="28"/>
        </w:rPr>
        <w:t>Единый государственный реестр юридических лиц (далее - ЕГРЮЛ);</w:t>
      </w:r>
    </w:p>
    <w:p>
      <w:pPr>
        <w:pStyle w:val="Normal"/>
        <w:ind w:right="-1"/>
        <w:jc w:val="both"/>
        <w:rPr/>
      </w:pPr>
      <w:r>
        <w:rPr>
          <w:rStyle w:val="FontStyle95"/>
          <w:rFonts w:ascii="Times New Roman" w:hAnsi="Times New Roman"/>
          <w:sz w:val="28"/>
          <w:szCs w:val="28"/>
        </w:rPr>
        <w:tab/>
        <w:t>-</w:t>
      </w:r>
      <w:r>
        <w:rPr>
          <w:rFonts w:cs="Times New Roman" w:ascii="Times New Roman" w:hAnsi="Times New Roman"/>
          <w:sz w:val="28"/>
          <w:szCs w:val="28"/>
        </w:rPr>
        <w:t xml:space="preserve"> </w:t>
      </w:r>
      <w:r>
        <w:rPr>
          <w:rStyle w:val="FontStyle95"/>
          <w:rFonts w:ascii="Times New Roman" w:hAnsi="Times New Roman"/>
          <w:sz w:val="28"/>
          <w:szCs w:val="28"/>
        </w:rPr>
        <w:t>Единый государственный реестр индивидуальных предпринимателей (далее - ЕГРИП);</w:t>
      </w:r>
    </w:p>
    <w:p>
      <w:pPr>
        <w:pStyle w:val="Normal"/>
        <w:ind w:right="-1"/>
        <w:jc w:val="both"/>
        <w:rPr/>
      </w:pPr>
      <w:r>
        <w:rPr>
          <w:rStyle w:val="FontStyle95"/>
          <w:rFonts w:ascii="Times New Roman" w:hAnsi="Times New Roman"/>
          <w:sz w:val="28"/>
          <w:szCs w:val="28"/>
        </w:rPr>
        <w:tab/>
        <w:t>- 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pPr>
        <w:pStyle w:val="Normal"/>
        <w:ind w:firstLine="708" w:right="-1"/>
        <w:jc w:val="both"/>
        <w:rPr/>
      </w:pPr>
      <w:r>
        <w:rPr>
          <w:rStyle w:val="FontStyle58"/>
          <w:rFonts w:ascii="Times New Roman" w:hAnsi="Times New Roman"/>
          <w:sz w:val="28"/>
          <w:szCs w:val="28"/>
        </w:rPr>
        <w:t xml:space="preserve">- </w:t>
      </w:r>
      <w:r>
        <w:rPr>
          <w:rFonts w:cs="Times New Roman" w:ascii="Times New Roman" w:hAnsi="Times New Roman"/>
          <w:sz w:val="28"/>
          <w:szCs w:val="28"/>
        </w:rPr>
        <w:t xml:space="preserve">Государственная информационная система обеспечения градостроительной деятельности (далее - </w:t>
      </w:r>
      <w:r>
        <w:rPr>
          <w:rStyle w:val="FontStyle58"/>
          <w:rFonts w:ascii="Times New Roman" w:hAnsi="Times New Roman"/>
          <w:sz w:val="28"/>
          <w:szCs w:val="28"/>
        </w:rPr>
        <w:t xml:space="preserve"> ГИСОГД);</w:t>
      </w:r>
    </w:p>
    <w:p>
      <w:pPr>
        <w:pStyle w:val="Normal"/>
        <w:ind w:right="-1"/>
        <w:jc w:val="both"/>
        <w:rPr/>
      </w:pPr>
      <w:r>
        <w:rPr>
          <w:rStyle w:val="FontStyle83"/>
          <w:rFonts w:ascii="Times New Roman" w:hAnsi="Times New Roman"/>
          <w:sz w:val="28"/>
          <w:szCs w:val="28"/>
        </w:rPr>
        <w:tab/>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Heading1"/>
        <w:widowControl/>
        <w:suppressAutoHyphens w:val="true"/>
        <w:spacing w:beforeAutospacing="0" w:before="0" w:afterAutospacing="0" w:after="0"/>
        <w:jc w:val="both"/>
        <w:rPr/>
      </w:pPr>
      <w:r>
        <w:rPr>
          <w:b w:val="false"/>
          <w:sz w:val="28"/>
          <w:szCs w:val="28"/>
          <w:lang w:val="ru-RU" w:bidi="ar-SA"/>
        </w:rPr>
        <w:tab/>
        <w:t xml:space="preserve">2.10.4  В соответствии с Федеральным законом от 08.07.2024 № 172-ФЗ «О внесении изменений в статьи 2 и 5 Федерального закона от 27.07.2010 № 210-ФЗ и   </w:t>
      </w:r>
      <w:hyperlink r:id="rId8">
        <w:r>
          <w:rPr>
            <w:b w:val="false"/>
            <w:bCs w:val="false"/>
            <w:sz w:val="28"/>
            <w:szCs w:val="28"/>
            <w:lang w:val="ru-RU" w:bidi="ar-SA"/>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sz w:val="28"/>
          <w:szCs w:val="28"/>
          <w:lang w:val="ru-RU" w:bidi="ar-SA"/>
        </w:rPr>
        <w:t xml:space="preserve">  </w:t>
      </w:r>
      <w:r>
        <w:rPr>
          <w:b w:val="false"/>
          <w:sz w:val="28"/>
          <w:szCs w:val="28"/>
          <w:lang w:val="ru-RU" w:bidi="ar-SA"/>
        </w:rPr>
        <w:t xml:space="preserve">законные представители несовершеннолетнего, которые не являются заявителем,  </w:t>
      </w:r>
      <w:r>
        <w:rPr>
          <w:b w:val="false"/>
          <w:sz w:val="28"/>
          <w:szCs w:val="28"/>
          <w:shd w:fill="FFFFFF" w:val="clear"/>
          <w:lang w:val="ru-RU" w:bidi="ar-SA"/>
        </w:rPr>
        <w:t xml:space="preserve"> смогут получить результат</w:t>
      </w:r>
      <w:r>
        <w:rPr>
          <w:b w:val="false"/>
          <w:sz w:val="28"/>
          <w:szCs w:val="28"/>
          <w:lang w:val="ru-RU" w:bidi="ar-SA"/>
        </w:rPr>
        <w:t xml:space="preserve"> </w:t>
      </w:r>
      <w:r>
        <w:rPr>
          <w:b w:val="false"/>
          <w:sz w:val="28"/>
          <w:szCs w:val="28"/>
          <w:shd w:fill="FFFFFF" w:val="clear"/>
          <w:lang w:val="ru-RU" w:bidi="ar-SA"/>
        </w:rPr>
        <w:t xml:space="preserve">муниципальной услуги </w:t>
      </w:r>
      <w:r>
        <w:rPr>
          <w:b w:val="false"/>
          <w:sz w:val="28"/>
          <w:szCs w:val="28"/>
          <w:lang w:val="ru-RU" w:bidi="ar-SA"/>
        </w:rPr>
        <w:t>на бумажном носителе</w:t>
      </w:r>
      <w:r>
        <w:rPr>
          <w:b w:val="false"/>
          <w:sz w:val="28"/>
          <w:szCs w:val="28"/>
          <w:shd w:fill="FFFFFF" w:val="clear"/>
          <w:lang w:val="ru-RU" w:bidi="ar-SA"/>
        </w:rPr>
        <w:t xml:space="preserve"> в отношении несовершеннолетнего независимо от того, кто является заявителем</w:t>
      </w:r>
      <w:r>
        <w:rPr>
          <w:b w:val="false"/>
          <w:color w:val="0070C0"/>
          <w:sz w:val="28"/>
          <w:szCs w:val="28"/>
          <w:shd w:fill="FFFFFF" w:val="clear"/>
          <w:lang w:val="ru-RU" w:bidi="ar-SA"/>
        </w:rPr>
        <w:t>.</w:t>
      </w:r>
    </w:p>
    <w:p>
      <w:pPr>
        <w:pStyle w:val="Heading1"/>
        <w:widowControl/>
        <w:suppressAutoHyphens w:val="true"/>
        <w:spacing w:beforeAutospacing="0" w:before="0" w:afterAutospacing="0" w:after="0"/>
        <w:ind w:firstLine="709"/>
        <w:jc w:val="both"/>
        <w:rPr>
          <w:rFonts w:ascii="Times New Roman" w:hAnsi="Times New Roman"/>
        </w:rPr>
      </w:pPr>
      <w:r>
        <w:rPr>
          <w:b w:val="false"/>
          <w:sz w:val="28"/>
          <w:szCs w:val="28"/>
          <w:lang w:val="ru-RU" w:bidi="ar-SA"/>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widowControl/>
        <w:suppressAutoHyphens w:val="true"/>
        <w:spacing w:before="0" w:after="0"/>
        <w:ind w:firstLine="709"/>
        <w:jc w:val="both"/>
        <w:rPr>
          <w:rFonts w:ascii="Times New Roman" w:hAnsi="Times New Roman"/>
        </w:rPr>
      </w:pPr>
      <w:r>
        <w:rPr>
          <w:rFonts w:eastAsia="Calibri" w:cs="Times New Roman" w:ascii="Times New Roman" w:hAnsi="Times New Roman"/>
          <w:kern w:val="0"/>
          <w:sz w:val="28"/>
          <w:szCs w:val="28"/>
          <w:lang w:val="ru-RU" w:eastAsia="en-US" w:bidi="ar-SA"/>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widowControl/>
        <w:tabs>
          <w:tab w:val="clear" w:pos="708"/>
          <w:tab w:val="left" w:pos="993" w:leader="none"/>
        </w:tabs>
        <w:suppressAutoHyphens w:val="true"/>
        <w:spacing w:before="0" w:after="0"/>
        <w:ind w:firstLine="709"/>
        <w:contextualSpacing/>
        <w:jc w:val="both"/>
        <w:rPr>
          <w:rFonts w:ascii="Times New Roman" w:hAnsi="Times New Roman"/>
        </w:rPr>
      </w:pPr>
      <w:r>
        <w:rPr>
          <w:rFonts w:eastAsia="Times New Roman" w:cs="Times New Roman" w:ascii="Times New Roman" w:hAnsi="Times New Roman"/>
          <w:kern w:val="0"/>
          <w:sz w:val="28"/>
          <w:szCs w:val="28"/>
          <w:lang w:val="ru-RU" w:eastAsia="ru-RU" w:bidi="ar-SA"/>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widowControl/>
        <w:tabs>
          <w:tab w:val="clear" w:pos="708"/>
          <w:tab w:val="left" w:pos="993" w:leader="none"/>
        </w:tabs>
        <w:suppressAutoHyphens w:val="true"/>
        <w:spacing w:before="0" w:after="0"/>
        <w:ind w:firstLine="709"/>
        <w:contextualSpacing/>
        <w:jc w:val="both"/>
        <w:rPr>
          <w:rFonts w:ascii="Times New Roman" w:hAnsi="Times New Roman"/>
        </w:rPr>
      </w:pPr>
      <w:r>
        <w:rPr>
          <w:rFonts w:eastAsia="Calibri" w:cs="Times New Roman" w:ascii="Times New Roman" w:hAnsi="Times New Roman"/>
          <w:kern w:val="0"/>
          <w:sz w:val="28"/>
          <w:szCs w:val="28"/>
          <w:shd w:fill="FFFFFF" w:val="clear"/>
          <w:lang w:val="ru-RU" w:eastAsia="en-US" w:bidi="ar-SA"/>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widowControl/>
        <w:shd w:val="clear" w:color="auto" w:fill="FFFFFF"/>
        <w:suppressAutoHyphens w:val="true"/>
        <w:spacing w:before="0" w:after="0"/>
        <w:ind w:firstLine="709"/>
        <w:jc w:val="both"/>
        <w:rPr/>
      </w:pPr>
      <w:r>
        <w:rPr>
          <w:rFonts w:eastAsia="Times New Roman" w:cs="Times New Roman" w:ascii="Times New Roman" w:hAnsi="Times New Roman"/>
          <w:kern w:val="0"/>
          <w:sz w:val="28"/>
          <w:szCs w:val="28"/>
          <w:lang w:val="ru-RU" w:eastAsia="ru-RU" w:bidi="ar-SA"/>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u w:val="single"/>
          <w:kern w:val="0"/>
          <w:szCs w:val="28"/>
          <w:rFonts w:eastAsia="Times New Roman" w:cs="Times New Roman" w:ascii="Times New Roman" w:hAnsi="Times New Roman"/>
          <w:lang w:val="ru-RU" w:eastAsia="ru-RU" w:bidi="ar-SA"/>
        </w:rPr>
        <w:instrText xml:space="preserve"> HYPERLINK "https://www.consultant.ru/document/cons_doc_LAW_494996/ec44362ff44a1158aa5b56cf5c77285e3c470b4e/" \l "dst427"</w:instrText>
      </w:r>
      <w:r>
        <w:rPr>
          <w:sz w:val="28"/>
          <w:u w:val="single"/>
          <w:kern w:val="0"/>
          <w:szCs w:val="28"/>
          <w:rFonts w:eastAsia="Times New Roman" w:cs="Times New Roman" w:ascii="Times New Roman" w:hAnsi="Times New Roman"/>
          <w:lang w:val="ru-RU" w:eastAsia="ru-RU" w:bidi="ar-SA"/>
        </w:rPr>
        <w:fldChar w:fldCharType="separate"/>
      </w:r>
      <w:r>
        <w:rPr>
          <w:rFonts w:eastAsia="Times New Roman" w:cs="Times New Roman" w:ascii="Times New Roman" w:hAnsi="Times New Roman"/>
          <w:kern w:val="0"/>
          <w:sz w:val="28"/>
          <w:szCs w:val="28"/>
          <w:u w:val="single"/>
          <w:lang w:val="ru-RU" w:eastAsia="ru-RU" w:bidi="ar-SA"/>
        </w:rPr>
        <w:t>частью 3</w:t>
      </w:r>
      <w:r>
        <w:rPr>
          <w:sz w:val="28"/>
          <w:u w:val="single"/>
          <w:kern w:val="0"/>
          <w:szCs w:val="28"/>
          <w:rFonts w:eastAsia="Times New Roman" w:cs="Times New Roman" w:ascii="Times New Roman" w:hAnsi="Times New Roman"/>
          <w:lang w:val="ru-RU" w:eastAsia="ru-RU" w:bidi="ar-SA"/>
        </w:rPr>
        <w:fldChar w:fldCharType="end"/>
      </w:r>
      <w:r>
        <w:rPr>
          <w:rFonts w:eastAsia="Times New Roman" w:cs="Times New Roman" w:ascii="Times New Roman" w:hAnsi="Times New Roman"/>
          <w:kern w:val="0"/>
          <w:sz w:val="28"/>
          <w:szCs w:val="28"/>
          <w:lang w:val="ru-RU" w:eastAsia="ru-RU" w:bidi="ar-SA"/>
        </w:rPr>
        <w:t xml:space="preserve">  статьи 5 </w:t>
      </w:r>
      <w:r>
        <w:rPr>
          <w:rFonts w:eastAsia="Calibri" w:cs="Times New Roman" w:ascii="Times New Roman" w:hAnsi="Times New Roman"/>
          <w:kern w:val="0"/>
          <w:sz w:val="28"/>
          <w:szCs w:val="28"/>
          <w:lang w:val="ru-RU" w:eastAsia="en-US" w:bidi="ar-SA"/>
        </w:rPr>
        <w:t>Федерального закона № 210-ФЗ</w:t>
      </w:r>
      <w:r>
        <w:rPr>
          <w:rFonts w:eastAsia="Times New Roman" w:cs="Times New Roman" w:ascii="Times New Roman" w:hAnsi="Times New Roman"/>
          <w:kern w:val="0"/>
          <w:sz w:val="28"/>
          <w:szCs w:val="28"/>
          <w:lang w:val="ru-RU" w:eastAsia="ru-RU" w:bidi="ar-SA"/>
        </w:rPr>
        <w:t>.</w:t>
      </w:r>
    </w:p>
    <w:p>
      <w:pPr>
        <w:pStyle w:val="Normal"/>
        <w:widowControl/>
        <w:tabs>
          <w:tab w:val="clear" w:pos="708"/>
          <w:tab w:val="left" w:pos="993" w:leader="none"/>
        </w:tabs>
        <w:suppressAutoHyphens w:val="true"/>
        <w:spacing w:before="0" w:after="0"/>
        <w:ind w:firstLine="709"/>
        <w:contextualSpacing/>
        <w:jc w:val="both"/>
        <w:rPr>
          <w:rFonts w:ascii="Times New Roman" w:hAnsi="Times New Roman"/>
        </w:rPr>
      </w:pPr>
      <w:r>
        <w:rPr>
          <w:rFonts w:eastAsia="Calibri" w:cs="Times New Roman" w:ascii="Times New Roman" w:hAnsi="Times New Roman"/>
          <w:kern w:val="0"/>
          <w:sz w:val="28"/>
          <w:szCs w:val="28"/>
          <w:shd w:fill="FFFFFF" w:val="clear"/>
          <w:lang w:val="ru-RU" w:eastAsia="en-US" w:bidi="ar-SA"/>
        </w:rPr>
        <w:tab/>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S1"/>
        <w:shd w:val="clear" w:color="auto" w:fill="FFFFFF"/>
        <w:spacing w:before="280" w:after="280"/>
        <w:ind w:firstLine="708"/>
        <w:jc w:val="center"/>
        <w:rPr>
          <w:rFonts w:ascii="Times New Roman" w:hAnsi="Times New Roman"/>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выданном постановлении.</w:t>
      </w:r>
    </w:p>
    <w:p>
      <w:pPr>
        <w:pStyle w:val="Normal"/>
        <w:tabs>
          <w:tab w:val="clear" w:pos="708"/>
          <w:tab w:val="left" w:pos="993" w:leader="none"/>
        </w:tabs>
        <w:spacing w:before="0" w:after="0"/>
        <w:ind w:firstLine="992"/>
        <w:contextualSpacing/>
        <w:jc w:val="both"/>
        <w:rPr/>
      </w:pPr>
      <w:r>
        <w:rPr>
          <w:rFonts w:cs="Times New Roman" w:ascii="Times New Roman" w:hAnsi="Times New Roman"/>
          <w:sz w:val="28"/>
          <w:szCs w:val="28"/>
        </w:rPr>
        <w:tab/>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w:t>
      </w:r>
      <w:r>
        <w:rPr>
          <w:rStyle w:val="FontStyle44"/>
          <w:rFonts w:cs="Times New Roman" w:ascii="Times New Roman" w:hAnsi="Times New Roman"/>
          <w:sz w:val="28"/>
          <w:szCs w:val="28"/>
          <w:shd w:fill="auto" w:val="clear"/>
        </w:rPr>
        <w:t>тавления муниципальной услуги</w:t>
      </w:r>
      <w:r>
        <w:rPr>
          <w:rFonts w:cs="Times New Roman" w:ascii="Times New Roman" w:hAnsi="Times New Roman"/>
          <w:sz w:val="28"/>
          <w:szCs w:val="28"/>
          <w:shd w:fill="auto" w:val="clear"/>
        </w:rPr>
        <w:t xml:space="preserve">, которое оформляется  по рекомендуемой форме  приложения № 9,  образец заполнения заявления представлен в приложении  № 10 (далее – заявление об исправлении </w:t>
      </w:r>
      <w:r>
        <w:rPr>
          <w:rStyle w:val="FontStyle44"/>
          <w:rFonts w:cs="Times New Roman" w:ascii="Times New Roman" w:hAnsi="Times New Roman"/>
          <w:sz w:val="28"/>
          <w:szCs w:val="28"/>
          <w:shd w:fill="auto" w:val="clear"/>
        </w:rPr>
        <w:t>технической ошибки).</w:t>
      </w:r>
    </w:p>
    <w:p>
      <w:pPr>
        <w:pStyle w:val="NormalWeb"/>
        <w:shd w:val="clear" w:color="auto" w:fill="FFFFFF"/>
        <w:spacing w:beforeAutospacing="0" w:before="0" w:afterAutospacing="0" w:after="0"/>
        <w:ind w:firstLine="992"/>
        <w:jc w:val="both"/>
        <w:rPr/>
      </w:pPr>
      <w:r>
        <w:rPr>
          <w:sz w:val="28"/>
          <w:szCs w:val="28"/>
          <w:shd w:fill="auto" w:val="clear"/>
        </w:rPr>
        <w:t xml:space="preserve"> </w:t>
      </w:r>
      <w:r>
        <w:rPr>
          <w:sz w:val="28"/>
          <w:szCs w:val="28"/>
          <w:shd w:fill="auto" w:val="clear"/>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shd w:fill="auto" w:val="clear"/>
        </w:rPr>
        <w:t>настоящему административному регла</w:t>
      </w:r>
      <w:r>
        <w:rPr>
          <w:rStyle w:val="FontStyle58"/>
          <w:sz w:val="28"/>
          <w:szCs w:val="28"/>
        </w:rPr>
        <w:t>менту.</w:t>
      </w:r>
    </w:p>
    <w:p>
      <w:pPr>
        <w:pStyle w:val="Normal"/>
        <w:ind w:firstLine="992"/>
        <w:jc w:val="both"/>
        <w:rPr>
          <w:rFonts w:ascii="Times New Roman" w:hAnsi="Times New Roman"/>
        </w:rPr>
      </w:pPr>
      <w:r>
        <w:rPr>
          <w:rFonts w:cs="Times New Roman"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tabs>
          <w:tab w:val="clear" w:pos="708"/>
          <w:tab w:val="left" w:pos="993" w:leader="none"/>
        </w:tabs>
        <w:spacing w:before="0" w:after="0"/>
        <w:ind w:firstLine="992"/>
        <w:contextualSpacing/>
        <w:jc w:val="both"/>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pPr>
      <w:r>
        <w:rPr>
          <w:rStyle w:val="FontStyle58"/>
          <w:rFonts w:ascii="Times New Roman" w:hAnsi="Times New Roman"/>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rFonts w:ascii="Times New Roman" w:hAnsi="Times New Roman"/>
          <w:sz w:val="28"/>
          <w:szCs w:val="28"/>
        </w:rPr>
        <w:t>, указан в приложения № 4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настоящего административного регламента.</w:t>
      </w:r>
    </w:p>
    <w:p>
      <w:pPr>
        <w:pStyle w:val="Formattext"/>
        <w:spacing w:beforeAutospacing="0" w:before="0" w:afterAutospacing="0" w:after="0"/>
        <w:ind w:firstLine="992"/>
        <w:jc w:val="both"/>
        <w:textAlignment w:val="baseline"/>
        <w:rPr>
          <w:rFonts w:ascii="Times New Roman" w:hAnsi="Times New Roman"/>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ind w:firstLine="992"/>
        <w:jc w:val="both"/>
        <w:textAlignment w:val="baseline"/>
        <w:rPr>
          <w:rFonts w:ascii="Times New Roman" w:hAnsi="Times New Roman"/>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992"/>
        <w:jc w:val="both"/>
        <w:rPr>
          <w:rFonts w:ascii="Times New Roman" w:hAnsi="Times New Roman"/>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992"/>
        <w:contextualSpacing/>
        <w:jc w:val="both"/>
        <w:rPr>
          <w:rFonts w:ascii="Times New Roman" w:hAnsi="Times New Roman"/>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992"/>
        <w:contextualSpacing/>
        <w:jc w:val="both"/>
        <w:rPr/>
      </w:pPr>
      <w:r>
        <w:rPr>
          <w:rStyle w:val="FontStyle58"/>
          <w:rFonts w:ascii="Times New Roman" w:hAnsi="Times New Roman"/>
          <w:sz w:val="28"/>
          <w:szCs w:val="28"/>
        </w:rPr>
        <w:t>Перечень оснований для отказа в предоставлении муниципальной услуги, указан  в таблице № 2 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настоящего административного регламента.</w:t>
      </w:r>
    </w:p>
    <w:p>
      <w:pPr>
        <w:pStyle w:val="Normal"/>
        <w:spacing w:before="0" w:after="0"/>
        <w:ind w:firstLine="992"/>
        <w:contextualSpacing/>
        <w:jc w:val="both"/>
        <w:rPr>
          <w:rFonts w:ascii="Times New Roman" w:hAnsi="Times New Roman"/>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постановлении.</w:t>
      </w:r>
    </w:p>
    <w:p>
      <w:pPr>
        <w:pStyle w:val="Normal"/>
        <w:ind w:firstLine="992"/>
        <w:jc w:val="both"/>
        <w:rPr>
          <w:rFonts w:ascii="Times New Roman" w:hAnsi="Times New Roman"/>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jc w:val="both"/>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992"/>
        <w:contextualSpacing/>
        <w:jc w:val="both"/>
        <w:rPr>
          <w:rFonts w:ascii="Times New Roman" w:hAnsi="Times New Roman"/>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pPr>
      <w:r>
        <w:rPr>
          <w:rFonts w:cs="Times New Roman" w:ascii="Times New Roman" w:hAnsi="Times New Roman"/>
          <w:sz w:val="28"/>
          <w:szCs w:val="28"/>
        </w:rPr>
        <w:tab/>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highlight w:val="none"/>
          <w:shd w:fill="auto" w:val="clear"/>
        </w:rPr>
      </w:pPr>
      <w:r>
        <w:rPr>
          <w:rFonts w:cs="Times New Roman" w:ascii="Times New Roman" w:hAnsi="Times New Roman"/>
          <w:b/>
          <w:sz w:val="28"/>
          <w:szCs w:val="28"/>
          <w:shd w:fill="auto" w:val="clear"/>
        </w:rPr>
      </w:r>
    </w:p>
    <w:p>
      <w:pPr>
        <w:pStyle w:val="Normal"/>
        <w:spacing w:before="0" w:after="0"/>
        <w:ind w:firstLine="709"/>
        <w:contextualSpacing/>
        <w:jc w:val="both"/>
        <w:rPr>
          <w:rFonts w:ascii="Times New Roman" w:hAnsi="Times New Roman"/>
          <w:highlight w:val="none"/>
          <w:shd w:fill="auto" w:val="clear"/>
        </w:rPr>
      </w:pPr>
      <w:r>
        <w:rPr>
          <w:rFonts w:cs="Times New Roman" w:ascii="Times New Roman" w:hAnsi="Times New Roman"/>
          <w:sz w:val="28"/>
          <w:szCs w:val="28"/>
          <w:shd w:fill="auto" w:val="clear"/>
        </w:rPr>
        <w:t>Заявитель вправе обратиться в уполномоченный орган с заявлением  о выдаче дубликата постановления  по рекомендуемой форме  приложения  № 11    к настоящему административному регламенту,  образец заполнения заявления представлен в приложении  № 12  (далее - заявление о выдаче дубликата).</w:t>
      </w:r>
    </w:p>
    <w:p>
      <w:pPr>
        <w:pStyle w:val="NormalWeb"/>
        <w:shd w:val="clear" w:color="auto" w:fill="FFFFFF"/>
        <w:spacing w:beforeAutospacing="0" w:before="0" w:afterAutospacing="0" w:after="0"/>
        <w:jc w:val="both"/>
        <w:rPr/>
      </w:pPr>
      <w:r>
        <w:rPr>
          <w:sz w:val="28"/>
          <w:szCs w:val="28"/>
          <w:shd w:fill="auto" w:val="clear"/>
        </w:rPr>
        <w:t xml:space="preserve">Перечень  документов, прилагаемые к заявлению,  которые заявитель должен представить самостоятельно,  приведен в таблице № 4 приложения № 3  к </w:t>
      </w:r>
      <w:r>
        <w:rPr>
          <w:rStyle w:val="FontStyle58"/>
          <w:sz w:val="28"/>
          <w:szCs w:val="28"/>
          <w:shd w:fill="auto" w:val="clear"/>
        </w:rPr>
        <w:t>настоящему административному регламенту.</w:t>
      </w:r>
    </w:p>
    <w:p>
      <w:pPr>
        <w:pStyle w:val="Normal"/>
        <w:ind w:firstLine="709"/>
        <w:jc w:val="both"/>
        <w:rPr>
          <w:rFonts w:ascii="Times New Roman" w:hAnsi="Times New Roman"/>
        </w:rPr>
      </w:pPr>
      <w:r>
        <w:rPr>
          <w:rFonts w:cs="Times New Roman" w:ascii="Times New Roman" w:hAnsi="Times New Roman"/>
          <w:sz w:val="28"/>
          <w:szCs w:val="28"/>
          <w:shd w:fill="auto" w:val="clear"/>
        </w:rPr>
        <w:t>Докуме</w:t>
      </w:r>
      <w:r>
        <w:rPr>
          <w:rFonts w:cs="Times New Roman" w:ascii="Times New Roman" w:hAnsi="Times New Roman"/>
          <w:sz w:val="28"/>
          <w:szCs w:val="28"/>
        </w:rPr>
        <w:t>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w:t>
      </w:r>
      <w:r>
        <w:rPr>
          <w:rFonts w:cs="Times New Roman" w:ascii="Times New Roman" w:hAnsi="Times New Roman"/>
          <w:sz w:val="28"/>
          <w:szCs w:val="28"/>
          <w:shd w:fill="auto" w:val="clear"/>
        </w:rPr>
        <w:t xml:space="preserve">явитель вправе представить, отсутствуют. </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shd w:fill="auto" w:val="clear"/>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rFonts w:ascii="Times New Roman" w:hAnsi="Times New Roman"/>
          <w:sz w:val="28"/>
          <w:szCs w:val="28"/>
          <w:shd w:fill="auto" w:val="clear"/>
          <w:lang w:val="en-US"/>
        </w:rPr>
        <w:t>II</w:t>
      </w:r>
      <w:r>
        <w:rPr>
          <w:rFonts w:cs="Times New Roman" w:ascii="Times New Roman" w:hAnsi="Times New Roman"/>
          <w:sz w:val="28"/>
          <w:szCs w:val="28"/>
          <w:shd w:fill="auto" w:val="clear"/>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pPr>
      <w:r>
        <w:rPr>
          <w:rStyle w:val="FontStyle58"/>
          <w:rFonts w:ascii="Times New Roman" w:hAnsi="Times New Roman"/>
          <w:sz w:val="28"/>
          <w:szCs w:val="28"/>
          <w:shd w:fill="auto" w:val="clear"/>
        </w:rPr>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shd w:fill="auto" w:val="clear"/>
        </w:rPr>
        <w:t>и   документов,    необходимых    для предоставления муниципальной услуги</w:t>
      </w:r>
      <w:r>
        <w:rPr>
          <w:rStyle w:val="FontStyle58"/>
          <w:rFonts w:ascii="Times New Roman" w:hAnsi="Times New Roman"/>
          <w:sz w:val="28"/>
          <w:szCs w:val="28"/>
          <w:shd w:fill="auto" w:val="clear"/>
        </w:rPr>
        <w:t>, указан в приложении № 4 «</w:t>
      </w:r>
      <w:r>
        <w:rPr>
          <w:rFonts w:cs="Times New Roman" w:ascii="Times New Roman" w:hAnsi="Times New Roman"/>
          <w:sz w:val="28"/>
          <w:szCs w:val="28"/>
          <w:shd w:fill="auto" w:val="clear"/>
        </w:rPr>
        <w:t>Исчерпывающий перечень оснований для отказа в пр</w:t>
      </w:r>
      <w:r>
        <w:rPr>
          <w:rFonts w:cs="Times New Roman" w:ascii="Times New Roman" w:hAnsi="Times New Roman"/>
          <w:sz w:val="28"/>
          <w:szCs w:val="28"/>
        </w:rPr>
        <w:t xml:space="preserve">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к настоящему административному регламенту.</w:t>
      </w:r>
    </w:p>
    <w:p>
      <w:pPr>
        <w:pStyle w:val="Formattext"/>
        <w:spacing w:beforeAutospacing="0" w:before="0" w:afterAutospacing="0" w:after="0"/>
        <w:jc w:val="both"/>
        <w:textAlignment w:val="baseline"/>
        <w:rPr>
          <w:rFonts w:ascii="Times New Roman" w:hAnsi="Times New Roman"/>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rFonts w:ascii="Times New Roman" w:hAnsi="Times New Roman"/>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709"/>
        <w:contextualSpacing/>
        <w:jc w:val="both"/>
        <w:rPr>
          <w:rFonts w:ascii="Times New Roman" w:hAnsi="Times New Roman"/>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709"/>
        <w:contextualSpacing/>
        <w:jc w:val="both"/>
        <w:rPr/>
      </w:pPr>
      <w:r>
        <w:rPr>
          <w:rStyle w:val="FontStyle58"/>
          <w:rFonts w:ascii="Times New Roman" w:hAnsi="Times New Roman"/>
          <w:sz w:val="28"/>
          <w:szCs w:val="28"/>
        </w:rPr>
        <w:t>Перечень оснований для отказа в предоставлении муниципальной услуги, указан  в таблице № 3 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настоящему административному регламенту.</w:t>
      </w:r>
    </w:p>
    <w:p>
      <w:pPr>
        <w:pStyle w:val="Normal"/>
        <w:spacing w:before="0" w:after="0"/>
        <w:ind w:firstLine="709"/>
        <w:contextualSpacing/>
        <w:jc w:val="both"/>
        <w:rPr>
          <w:rFonts w:ascii="Times New Roman" w:hAnsi="Times New Roman"/>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 xml:space="preserve">2.10.7 Порядок оставления заявления </w:t>
      </w:r>
      <w:r>
        <w:rPr>
          <w:rFonts w:cs="Times New Roman" w:ascii="Times New Roman" w:hAnsi="Times New Roman"/>
          <w:b/>
          <w:color w:val="FF0000"/>
          <w:sz w:val="28"/>
          <w:szCs w:val="28"/>
        </w:rPr>
        <w:t xml:space="preserve">  </w:t>
      </w:r>
      <w:r>
        <w:rPr>
          <w:rFonts w:cs="Times New Roman" w:ascii="Times New Roman" w:hAnsi="Times New Roman"/>
          <w:b/>
          <w:sz w:val="28"/>
          <w:szCs w:val="28"/>
        </w:rPr>
        <w:t>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rPr>
      </w:pPr>
      <w:r>
        <w:rPr>
          <w:rFonts w:cs="Times New Roman" w:ascii="Times New Roman" w:hAnsi="Times New Roman"/>
          <w:color w:themeColor="text1" w:val="000000"/>
          <w:sz w:val="28"/>
          <w:szCs w:val="28"/>
        </w:rPr>
        <w:t>2.10.7.1 Заявитель не позднее рабочего дня, предшествующего дню окончания срока предоставления услуги,  вправе об</w:t>
      </w:r>
      <w:r>
        <w:rPr>
          <w:rFonts w:cs="Times New Roman" w:ascii="Times New Roman" w:hAnsi="Times New Roman"/>
          <w:color w:themeColor="text1" w:val="000000"/>
          <w:sz w:val="28"/>
          <w:szCs w:val="28"/>
          <w:shd w:fill="auto" w:val="clear"/>
        </w:rPr>
        <w:t xml:space="preserve">ратиться в уполномоченный орган с заявлением </w:t>
      </w:r>
      <w:r>
        <w:rPr>
          <w:rFonts w:cs="Times New Roman" w:ascii="Times New Roman" w:hAnsi="Times New Roman"/>
          <w:sz w:val="28"/>
          <w:szCs w:val="28"/>
          <w:shd w:fill="auto" w:val="clear"/>
        </w:rPr>
        <w:t xml:space="preserve">об </w:t>
      </w:r>
      <w:r>
        <w:rPr>
          <w:rFonts w:eastAsia="Calibri" w:cs="Times New Roman" w:ascii="Times New Roman" w:hAnsi="Times New Roman"/>
          <w:sz w:val="28"/>
          <w:szCs w:val="28"/>
          <w:shd w:fill="auto" w:val="clear"/>
        </w:rPr>
        <w:t xml:space="preserve">оставлении </w:t>
      </w:r>
      <w:r>
        <w:rPr>
          <w:rFonts w:eastAsia="Calibri" w:cs="Times New Roman" w:ascii="Times New Roman" w:hAnsi="Times New Roman"/>
          <w:bCs/>
          <w:sz w:val="28"/>
          <w:szCs w:val="28"/>
          <w:shd w:fill="auto" w:val="clear"/>
        </w:rPr>
        <w:t xml:space="preserve">заявления </w:t>
      </w:r>
      <w:r>
        <w:rPr>
          <w:rFonts w:cs="Times New Roman" w:ascii="Times New Roman" w:hAnsi="Times New Roman"/>
          <w:sz w:val="28"/>
          <w:szCs w:val="28"/>
          <w:shd w:fill="auto" w:val="clear"/>
        </w:rPr>
        <w:t xml:space="preserve">о предоставлении  муниципальной услуги без рассмотрения  </w:t>
      </w:r>
      <w:r>
        <w:rPr>
          <w:rFonts w:cs="Times New Roman" w:ascii="Times New Roman" w:hAnsi="Times New Roman"/>
          <w:color w:themeColor="text1" w:val="000000"/>
          <w:sz w:val="28"/>
          <w:szCs w:val="28"/>
          <w:shd w:fill="auto" w:val="clear"/>
        </w:rPr>
        <w:t>по форме согласно приложению  № 13, образец заполнения заявления представлен в приложении   № 14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rPr>
      </w:pPr>
      <w:r>
        <w:rPr>
          <w:rFonts w:cs="Times New Roman" w:ascii="Times New Roman" w:hAnsi="Times New Roman"/>
          <w:color w:themeColor="text1" w:val="000000"/>
          <w:sz w:val="28"/>
          <w:szCs w:val="28"/>
          <w:shd w:fill="auto" w:val="clear"/>
        </w:rPr>
        <w:t>К заявлению без рассмотрения</w:t>
      </w:r>
      <w:r>
        <w:rPr>
          <w:rFonts w:eastAsia="Times New Roman" w:cs="Times New Roman" w:ascii="Times New Roman" w:hAnsi="Times New Roman"/>
          <w:color w:themeColor="text1" w:val="000000"/>
          <w:sz w:val="28"/>
          <w:szCs w:val="28"/>
          <w:shd w:fill="auto" w:val="clear"/>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w:t>
      </w:r>
      <w:r>
        <w:rPr>
          <w:rFonts w:eastAsia="Times New Roman" w:cs="Times New Roman" w:ascii="Times New Roman" w:hAnsi="Times New Roman"/>
          <w:color w:themeColor="text1" w:val="000000"/>
          <w:sz w:val="28"/>
          <w:szCs w:val="28"/>
          <w:lang w:eastAsia="ru-RU"/>
        </w:rPr>
        <w:t>имени и документ, удостоверяющий личность представителя заявителя.</w:t>
      </w:r>
    </w:p>
    <w:p>
      <w:pPr>
        <w:pStyle w:val="Normal"/>
        <w:tabs>
          <w:tab w:val="clear" w:pos="708"/>
          <w:tab w:val="left" w:pos="993" w:leader="none"/>
        </w:tabs>
        <w:spacing w:before="0" w:after="0"/>
        <w:ind w:firstLine="709"/>
        <w:contextualSpacing/>
        <w:jc w:val="both"/>
        <w:rPr>
          <w:rFonts w:ascii="Times New Roman" w:hAnsi="Times New Roman"/>
        </w:rPr>
      </w:pPr>
      <w:r>
        <w:rPr>
          <w:rFonts w:cs="Times New Roman" w:ascii="Times New Roman" w:hAnsi="Times New Roman"/>
          <w:color w:themeColor="text1" w:val="000000"/>
          <w:sz w:val="28"/>
          <w:szCs w:val="28"/>
        </w:rPr>
        <w:t xml:space="preserve">Способы подачи заявления и документов  размещены в подразделе 2.12  раздела  </w:t>
      </w:r>
      <w:r>
        <w:rPr>
          <w:rFonts w:cs="Times New Roman" w:ascii="Times New Roman" w:hAnsi="Times New Roman"/>
          <w:color w:themeColor="text1" w:val="000000"/>
          <w:sz w:val="28"/>
          <w:szCs w:val="28"/>
          <w:lang w:val="en-US"/>
        </w:rPr>
        <w:t>II</w:t>
      </w:r>
      <w:r>
        <w:rPr>
          <w:rFonts w:cs="Times New Roman" w:ascii="Times New Roman" w:hAnsi="Times New Roman"/>
          <w:color w:themeColor="text1" w:val="000000"/>
          <w:sz w:val="28"/>
          <w:szCs w:val="28"/>
        </w:rPr>
        <w:t xml:space="preserve">  настоящего административного регламента.</w:t>
      </w:r>
    </w:p>
    <w:p>
      <w:pPr>
        <w:pStyle w:val="Normal"/>
        <w:ind w:firstLine="709"/>
        <w:jc w:val="both"/>
        <w:rPr>
          <w:rFonts w:ascii="Times New Roman" w:hAnsi="Times New Roman"/>
        </w:rPr>
      </w:pPr>
      <w:r>
        <w:rPr>
          <w:rFonts w:eastAsia="Calibri" w:cs="Times New Roman" w:ascii="Times New Roman" w:hAnsi="Times New Roman"/>
          <w:bCs/>
          <w:color w:val="000000"/>
          <w:sz w:val="28"/>
          <w:szCs w:val="28"/>
        </w:rPr>
        <w:t xml:space="preserve">На основании поступившего заявления без рассмотрения </w:t>
      </w:r>
      <w:r>
        <w:rPr>
          <w:rFonts w:eastAsia="Calibri" w:ascii="Times New Roman" w:hAnsi="Times New Roman"/>
          <w:bCs/>
          <w:color w:val="000000"/>
          <w:sz w:val="28"/>
          <w:szCs w:val="28"/>
        </w:rPr>
        <w:t xml:space="preserve">отдел уполномоченного </w:t>
      </w:r>
      <w:r>
        <w:rPr>
          <w:rFonts w:eastAsia="Calibri" w:cs="Times New Roman" w:ascii="Times New Roman" w:hAnsi="Times New Roman"/>
          <w:bCs/>
          <w:color w:val="000000"/>
          <w:sz w:val="28"/>
          <w:szCs w:val="28"/>
        </w:rPr>
        <w:t xml:space="preserve"> орган</w:t>
      </w:r>
      <w:r>
        <w:rPr>
          <w:rFonts w:eastAsia="Calibri" w:ascii="Times New Roman" w:hAnsi="Times New Roman"/>
          <w:bCs/>
          <w:color w:val="000000"/>
          <w:sz w:val="28"/>
          <w:szCs w:val="28"/>
        </w:rPr>
        <w:t>а</w:t>
      </w:r>
      <w:r>
        <w:rPr>
          <w:rFonts w:eastAsia="Calibri" w:cs="Times New Roman" w:ascii="Times New Roman" w:hAnsi="Times New Roman"/>
          <w:bCs/>
          <w:color w:val="000000"/>
          <w:sz w:val="28"/>
          <w:szCs w:val="28"/>
        </w:rPr>
        <w:t xml:space="preserve"> принимает решение </w:t>
      </w:r>
      <w:r>
        <w:rPr>
          <w:rFonts w:eastAsia="Calibri" w:ascii="Times New Roman" w:hAnsi="Times New Roman"/>
          <w:bCs/>
          <w:color w:val="000000"/>
          <w:sz w:val="28"/>
          <w:szCs w:val="28"/>
        </w:rPr>
        <w:t xml:space="preserve">о приеме  заявления </w:t>
      </w:r>
      <w:r>
        <w:rPr>
          <w:rFonts w:eastAsia="Calibri" w:cs="Times New Roman" w:ascii="Times New Roman" w:hAnsi="Times New Roman"/>
          <w:bCs/>
          <w:color w:val="000000"/>
          <w:sz w:val="28"/>
          <w:szCs w:val="28"/>
        </w:rPr>
        <w:t xml:space="preserve">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rPr>
      </w:pPr>
      <w:r>
        <w:rPr>
          <w:rFonts w:eastAsia="Tahoma" w:cs="Times New Roman" w:ascii="Times New Roman" w:hAnsi="Times New Roman"/>
          <w:bCs/>
          <w:color w:themeColor="text1" w:val="000000"/>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pPr>
      <w:r>
        <w:rPr>
          <w:rStyle w:val="FontStyle16"/>
          <w:sz w:val="28"/>
          <w:szCs w:val="28"/>
        </w:rPr>
        <w:t>2.</w:t>
      </w:r>
      <w:r>
        <w:rPr>
          <w:rFonts w:cs="Times New Roman"/>
          <w:color w:themeColor="text1" w:val="000000"/>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pPr>
      <w:r>
        <w:rPr>
          <w:rStyle w:val="FontStyle16"/>
          <w:sz w:val="28"/>
          <w:szCs w:val="28"/>
        </w:rPr>
        <w:t>2.</w:t>
      </w:r>
      <w:r>
        <w:rPr>
          <w:color w:themeColor="text1" w:val="000000"/>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firstLine="708" w:left="0"/>
        <w:jc w:val="both"/>
        <w:rPr>
          <w:rFonts w:ascii="Times New Roman" w:hAnsi="Times New Roman"/>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pPr>
      <w:r>
        <w:rPr>
          <w:rStyle w:val="FontStyle93"/>
          <w:rFonts w:ascii="Times New Roman" w:hAnsi="Times New Roman"/>
          <w:sz w:val="28"/>
          <w:szCs w:val="28"/>
        </w:rPr>
        <w:t>2.</w:t>
      </w:r>
      <w:r>
        <w:rPr>
          <w:rFonts w:cs="Times New Roman" w:ascii="Times New Roman" w:hAnsi="Times New Roman"/>
          <w:color w:themeColor="text1" w:val="000000"/>
          <w:sz w:val="28"/>
          <w:szCs w:val="28"/>
        </w:rPr>
        <w:t>10.8</w:t>
      </w:r>
      <w:r>
        <w:rPr>
          <w:rStyle w:val="FontStyle93"/>
          <w:rFonts w:ascii="Times New Roman" w:hAnsi="Times New Roman"/>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9">
        <w:r>
          <w:rPr>
            <w:rFonts w:cs="Times New Roman"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Normal"/>
        <w:ind w:firstLine="708" w:right="-1"/>
        <w:jc w:val="left"/>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rFonts w:ascii="Times New Roman" w:hAnsi="Times New Roman"/>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rPr>
      </w:pPr>
      <w:r>
        <w:rPr>
          <w:rFonts w:cs="Times New Roman" w:ascii="Times New Roman" w:hAnsi="Times New Roman"/>
          <w:color w:themeColor="text1" w:val="000000"/>
          <w:sz w:val="28"/>
          <w:szCs w:val="28"/>
        </w:rPr>
        <w:t xml:space="preserve">2.10.8.8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rPr>
      </w:pPr>
      <w:r>
        <w:rPr>
          <w:rFonts w:eastAsia="Times New Roman" w:cs="Times New Roman" w:ascii="Times New Roman" w:hAnsi="Times New Roman"/>
          <w:sz w:val="28"/>
          <w:szCs w:val="28"/>
        </w:rPr>
        <w:t xml:space="preserve">2.10.9.1 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rFonts w:ascii="Times New Roman" w:hAnsi="Times New Roman"/>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2"/>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pPr>
      <w:r>
        <w:rPr>
          <w:rFonts w:cs="Times New Roman" w:ascii="Times New Roman" w:hAnsi="Times New Roman"/>
          <w:sz w:val="28"/>
          <w:szCs w:val="28"/>
        </w:rPr>
        <w:t xml:space="preserve">Формирование заявления  посредством </w:t>
      </w:r>
      <w:hyperlink r:id="rId10">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pPr>
      <w:r>
        <w:rPr>
          <w:rFonts w:cs="Times New Roman" w:ascii="Times New Roman" w:hAnsi="Times New Roman"/>
          <w:sz w:val="28"/>
          <w:szCs w:val="28"/>
        </w:rPr>
        <w:t xml:space="preserve">Заявление в форме электронного документа подписывается </w:t>
      </w:r>
      <w:hyperlink r:id="rId11">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2">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pPr>
      <w:r>
        <w:rPr>
          <w:rFonts w:cs="Times New Roman" w:ascii="Times New Roman" w:hAnsi="Times New Roman"/>
          <w:sz w:val="28"/>
          <w:szCs w:val="28"/>
        </w:rPr>
        <w:t xml:space="preserve">При направлении заявления </w:t>
      </w:r>
      <w:r>
        <w:rPr>
          <w:rFonts w:cs="Times New Roman" w:ascii="Times New Roman" w:hAnsi="Times New Roman"/>
          <w:color w:val="FF0000"/>
          <w:sz w:val="28"/>
          <w:szCs w:val="28"/>
        </w:rPr>
        <w:t>(</w:t>
      </w:r>
      <w:r>
        <w:rPr>
          <w:rFonts w:cs="Times New Roman" w:ascii="Times New Roman" w:hAnsi="Times New Roman"/>
          <w:sz w:val="28"/>
          <w:szCs w:val="28"/>
        </w:rPr>
        <w:t xml:space="preserve">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2"/>
          <w:rFonts w:cs="Times New Roman" w:ascii="Times New Roman" w:hAnsi="Times New Roman"/>
          <w:color w:val="auto"/>
          <w:sz w:val="28"/>
          <w:szCs w:val="28"/>
        </w:rPr>
        <w:t xml:space="preserve">Регионального портала </w:t>
      </w:r>
    </w:p>
    <w:p>
      <w:pPr>
        <w:pStyle w:val="Normal"/>
        <w:ind w:firstLine="992"/>
        <w:jc w:val="both"/>
        <w:rPr/>
      </w:pP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w:t>
      </w:r>
    </w:p>
    <w:p>
      <w:pPr>
        <w:pStyle w:val="Normal"/>
        <w:ind w:firstLine="708"/>
        <w:jc w:val="both"/>
        <w:rPr/>
      </w:pP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 </w:t>
      </w:r>
    </w:p>
    <w:p>
      <w:pPr>
        <w:pStyle w:val="Normal"/>
        <w:ind w:firstLine="992"/>
        <w:jc w:val="both"/>
        <w:rPr>
          <w:rFonts w:ascii="Times New Roman" w:hAnsi="Times New Roman"/>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color w:themeColor="text1" w:val="000000"/>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Web"/>
        <w:shd w:val="clear" w:color="auto" w:fill="FFFFFF"/>
        <w:spacing w:beforeAutospacing="0" w:before="0" w:afterAutospacing="0" w:after="0"/>
        <w:jc w:val="both"/>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pPr>
      <w:r>
        <w:rPr>
          <w:rFonts w:cs="Times New Roman" w:ascii="Times New Roman" w:hAnsi="Times New Roman"/>
          <w:color w:themeColor="text1" w:val="000000"/>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rFonts w:ascii="Times New Roman" w:hAnsi="Times New Roman"/>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3 приложения № 3  к </w:t>
      </w:r>
      <w:r>
        <w:rPr>
          <w:rStyle w:val="FontStyle58"/>
          <w:rFonts w:ascii="Times New Roman" w:hAnsi="Times New Roman"/>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rPr>
      </w:pPr>
      <w:r>
        <w:rPr>
          <w:rFonts w:cs="Times New Roman" w:ascii="Times New Roman" w:hAnsi="Times New Roman"/>
          <w:b/>
          <w:color w:themeColor="text1" w:val="000000"/>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приведен в таблице № 1 приложения № 3  к </w:t>
      </w:r>
      <w:r>
        <w:rPr>
          <w:rStyle w:val="FontStyle58"/>
          <w:rFonts w:ascii="Times New Roman" w:hAnsi="Times New Roman"/>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 xml:space="preserve">Формы заявлений </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w:t>
      </w:r>
    </w:p>
    <w:p>
      <w:pPr>
        <w:pStyle w:val="Style21"/>
        <w:rPr/>
      </w:pPr>
      <w:r>
        <w:rPr>
          <w:sz w:val="28"/>
          <w:szCs w:val="28"/>
        </w:rPr>
        <w:t>2.13.1 Форма заявлени</w:t>
      </w:r>
      <w:r>
        <w:rPr>
          <w:strike w:val="false"/>
          <w:dstrike w:val="false"/>
          <w:sz w:val="28"/>
          <w:szCs w:val="28"/>
        </w:rPr>
        <w:t xml:space="preserve">я </w:t>
      </w:r>
      <w:r>
        <w:rPr>
          <w:strike w:val="false"/>
          <w:dstrike w:val="false"/>
          <w:color w:val="FF0000"/>
          <w:sz w:val="28"/>
          <w:szCs w:val="28"/>
        </w:rPr>
        <w:t xml:space="preserve"> </w:t>
      </w:r>
      <w:r>
        <w:rPr>
          <w:rFonts w:cs="Times New Roman"/>
          <w:strike w:val="false"/>
          <w:dstrike w:val="false"/>
          <w:color w:val="1C1C1C"/>
          <w:sz w:val="28"/>
          <w:szCs w:val="28"/>
          <w:lang w:eastAsia="en-US" w:bidi="ru-RU"/>
        </w:rPr>
        <w:t>об утверждении схемы расположения земельного участка или земельных участков на кадастром плане территории</w:t>
      </w:r>
      <w:r>
        <w:rPr>
          <w:strike w:val="false"/>
          <w:dstrike w:val="false"/>
          <w:sz w:val="28"/>
          <w:szCs w:val="28"/>
        </w:rPr>
        <w:t xml:space="preserve">, </w:t>
      </w:r>
      <w:r>
        <w:rPr>
          <w:rFonts w:cs="Times New Roman"/>
          <w:strike w:val="false"/>
          <w:dstrike w:val="false"/>
          <w:sz w:val="28"/>
          <w:szCs w:val="28"/>
        </w:rPr>
        <w:t>прив</w:t>
      </w:r>
      <w:r>
        <w:rPr>
          <w:rFonts w:cs="Times New Roman"/>
          <w:sz w:val="28"/>
          <w:szCs w:val="28"/>
        </w:rPr>
        <w:t xml:space="preserve">едены в приложениях  к </w:t>
      </w:r>
      <w:r>
        <w:rPr>
          <w:rStyle w:val="FontStyle58"/>
          <w:sz w:val="28"/>
          <w:szCs w:val="28"/>
        </w:rPr>
        <w:t xml:space="preserve">настоящему административному </w:t>
      </w:r>
      <w:r>
        <w:rPr>
          <w:rFonts w:cs="Times New Roman"/>
          <w:sz w:val="28"/>
          <w:szCs w:val="28"/>
        </w:rPr>
        <w:t>регламенту:</w:t>
      </w:r>
    </w:p>
    <w:p>
      <w:pPr>
        <w:pStyle w:val="Normal"/>
        <w:ind w:firstLine="708" w:right="-1"/>
        <w:jc w:val="both"/>
        <w:rPr>
          <w:rFonts w:ascii="Times New Roman" w:hAnsi="Times New Roman"/>
        </w:rPr>
      </w:pPr>
      <w:r>
        <w:rPr>
          <w:rFonts w:cs="Times New Roman" w:ascii="Times New Roman" w:hAnsi="Times New Roman"/>
          <w:sz w:val="28"/>
          <w:szCs w:val="28"/>
        </w:rPr>
        <w:t>-</w:t>
      </w:r>
      <w:r>
        <w:rPr>
          <w:rFonts w:cs="Times New Roman" w:ascii="Times New Roman" w:hAnsi="Times New Roman"/>
          <w:sz w:val="28"/>
          <w:szCs w:val="28"/>
          <w:shd w:fill="auto" w:val="clear"/>
        </w:rPr>
        <w:t xml:space="preserve"> Приложение № 6</w:t>
      </w:r>
      <w:r>
        <w:rPr>
          <w:rFonts w:cs="Times New Roman" w:ascii="Times New Roman" w:hAnsi="Times New Roman"/>
          <w:color w:val="000000"/>
          <w:sz w:val="28"/>
          <w:szCs w:val="28"/>
          <w:shd w:fill="auto" w:val="clear"/>
        </w:rPr>
        <w:t xml:space="preserve">  Образец заявления </w:t>
      </w:r>
      <w:r>
        <w:rPr>
          <w:rFonts w:cs="Times New Roman" w:ascii="Times New Roman" w:hAnsi="Times New Roman"/>
          <w:color w:val="1C1C1C"/>
          <w:sz w:val="28"/>
          <w:szCs w:val="28"/>
          <w:shd w:fill="auto" w:val="clear"/>
          <w:lang w:eastAsia="en-US" w:bidi="ru-RU"/>
        </w:rPr>
        <w:t>об утверждении схемы расположения земельного участка или земельных участков на кадастром плане территории</w:t>
      </w:r>
      <w:r>
        <w:rPr>
          <w:rFonts w:cs="Times New Roman" w:ascii="Times New Roman" w:hAnsi="Times New Roman"/>
          <w:sz w:val="28"/>
          <w:szCs w:val="28"/>
          <w:shd w:fill="auto" w:val="clear"/>
        </w:rPr>
        <w:t xml:space="preserve"> (далее – заявление). </w:t>
      </w:r>
    </w:p>
    <w:p>
      <w:pPr>
        <w:pStyle w:val="Normal"/>
        <w:ind w:firstLine="708" w:right="-1"/>
        <w:jc w:val="both"/>
        <w:rPr>
          <w:rFonts w:ascii="Times New Roman" w:hAnsi="Times New Roman"/>
          <w:highlight w:val="none"/>
          <w:shd w:fill="auto" w:val="clear"/>
        </w:rPr>
      </w:pPr>
      <w:r>
        <w:rPr>
          <w:rFonts w:cs="Times New Roman" w:ascii="Times New Roman" w:hAnsi="Times New Roman"/>
          <w:sz w:val="28"/>
          <w:szCs w:val="28"/>
          <w:shd w:fill="auto" w:val="clear"/>
        </w:rPr>
        <w:t xml:space="preserve">- Приложение № 7 </w:t>
      </w:r>
      <w:r>
        <w:rPr>
          <w:rFonts w:cs="Times New Roman" w:ascii="Times New Roman" w:hAnsi="Times New Roman"/>
          <w:color w:val="000000"/>
          <w:sz w:val="28"/>
          <w:szCs w:val="28"/>
          <w:shd w:fill="auto" w:val="clear"/>
        </w:rPr>
        <w:t>Образец заполнения заявления.</w:t>
      </w:r>
    </w:p>
    <w:p>
      <w:pPr>
        <w:pStyle w:val="Normal"/>
        <w:ind w:firstLine="708" w:right="-1"/>
        <w:jc w:val="both"/>
        <w:rPr/>
      </w:pPr>
      <w:r>
        <w:rPr>
          <w:rFonts w:cs="Times New Roman" w:ascii="Times New Roman" w:hAnsi="Times New Roman"/>
          <w:sz w:val="28"/>
          <w:szCs w:val="28"/>
          <w:shd w:fill="auto" w:val="clear"/>
        </w:rPr>
        <w:t>Приложение № 9</w:t>
      </w:r>
      <w:r>
        <w:rPr>
          <w:rFonts w:cs="Times New Roman" w:ascii="Times New Roman" w:hAnsi="Times New Roman"/>
          <w:color w:val="000000"/>
          <w:sz w:val="28"/>
          <w:szCs w:val="28"/>
          <w:shd w:fill="auto" w:val="clear"/>
        </w:rPr>
        <w:t xml:space="preserve">  «Образец заявления </w:t>
      </w:r>
      <w:r>
        <w:rPr>
          <w:rFonts w:cs="Times New Roman" w:ascii="Times New Roman" w:hAnsi="Times New Roman"/>
          <w:sz w:val="28"/>
          <w:szCs w:val="28"/>
          <w:shd w:fill="auto" w:val="clear"/>
        </w:rPr>
        <w:t xml:space="preserve">об  </w:t>
      </w:r>
      <w:r>
        <w:rPr>
          <w:rStyle w:val="FontStyle44"/>
          <w:rFonts w:cs="Times New Roman" w:ascii="Times New Roman" w:hAnsi="Times New Roman"/>
          <w:sz w:val="28"/>
          <w:szCs w:val="28"/>
          <w:shd w:fill="auto" w:val="clear"/>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shd w:fill="auto" w:val="clear"/>
        </w:rPr>
        <w:t xml:space="preserve">заявление об исправлении </w:t>
      </w:r>
      <w:r>
        <w:rPr>
          <w:rStyle w:val="FontStyle44"/>
          <w:rFonts w:cs="Times New Roman" w:ascii="Times New Roman" w:hAnsi="Times New Roman"/>
          <w:sz w:val="28"/>
          <w:szCs w:val="28"/>
          <w:shd w:fill="auto" w:val="clear"/>
        </w:rPr>
        <w:t>технической ошибки)</w:t>
      </w:r>
      <w:r>
        <w:rPr>
          <w:rFonts w:cs="Times New Roman" w:ascii="Times New Roman" w:hAnsi="Times New Roman"/>
          <w:color w:val="000000"/>
          <w:sz w:val="28"/>
          <w:szCs w:val="28"/>
          <w:shd w:fill="auto" w:val="clear"/>
        </w:rPr>
        <w:t>;</w:t>
      </w:r>
    </w:p>
    <w:p>
      <w:pPr>
        <w:pStyle w:val="Normal"/>
        <w:ind w:firstLine="709"/>
        <w:jc w:val="both"/>
        <w:rPr/>
      </w:pPr>
      <w:r>
        <w:rPr>
          <w:rFonts w:cs="Times New Roman" w:ascii="Times New Roman" w:hAnsi="Times New Roman"/>
          <w:sz w:val="28"/>
          <w:szCs w:val="28"/>
          <w:shd w:fill="auto" w:val="clear"/>
        </w:rPr>
        <w:t xml:space="preserve">Приложение № 10 </w:t>
      </w:r>
      <w:r>
        <w:rPr>
          <w:rFonts w:cs="Times New Roman" w:ascii="Times New Roman" w:hAnsi="Times New Roman"/>
          <w:color w:val="000000"/>
          <w:sz w:val="28"/>
          <w:szCs w:val="28"/>
          <w:shd w:fill="auto" w:val="clear"/>
        </w:rPr>
        <w:t>«Образец заполнения заявления</w:t>
      </w:r>
      <w:r>
        <w:rPr>
          <w:rFonts w:cs="Times New Roman" w:ascii="Times New Roman" w:hAnsi="Times New Roman"/>
          <w:sz w:val="28"/>
          <w:szCs w:val="28"/>
          <w:shd w:fill="auto" w:val="clear"/>
        </w:rPr>
        <w:t xml:space="preserve"> об  </w:t>
      </w:r>
      <w:r>
        <w:rPr>
          <w:rStyle w:val="FontStyle44"/>
          <w:rFonts w:cs="Times New Roman" w:ascii="Times New Roman" w:hAnsi="Times New Roman"/>
          <w:sz w:val="28"/>
          <w:szCs w:val="28"/>
          <w:shd w:fill="auto" w:val="clear"/>
        </w:rPr>
        <w:t>исправлении допущенных опечаток и (или)  ошибок в выданных ранее документах»;</w:t>
      </w:r>
    </w:p>
    <w:p>
      <w:pPr>
        <w:pStyle w:val="Normal"/>
        <w:ind w:firstLine="708" w:right="-1"/>
        <w:jc w:val="both"/>
        <w:rPr>
          <w:rFonts w:ascii="Times New Roman" w:hAnsi="Times New Roman"/>
          <w:highlight w:val="none"/>
          <w:shd w:fill="auto" w:val="clear"/>
        </w:rPr>
      </w:pPr>
      <w:r>
        <w:rPr>
          <w:rFonts w:cs="Times New Roman" w:ascii="Times New Roman" w:hAnsi="Times New Roman"/>
          <w:sz w:val="28"/>
          <w:szCs w:val="28"/>
          <w:shd w:fill="auto" w:val="clear"/>
        </w:rPr>
        <w:t>Приложение № 11 «</w:t>
      </w:r>
      <w:r>
        <w:rPr>
          <w:rFonts w:cs="Times New Roman" w:ascii="Times New Roman" w:hAnsi="Times New Roman"/>
          <w:color w:val="000000"/>
          <w:sz w:val="28"/>
          <w:szCs w:val="28"/>
          <w:shd w:fill="auto" w:val="clear"/>
        </w:rPr>
        <w:t xml:space="preserve">Образец  заявления </w:t>
      </w:r>
      <w:r>
        <w:rPr>
          <w:rFonts w:cs="Times New Roman" w:ascii="Times New Roman" w:hAnsi="Times New Roman"/>
          <w:sz w:val="28"/>
          <w:szCs w:val="28"/>
          <w:shd w:fill="auto" w:val="clear"/>
        </w:rPr>
        <w:t>о выдаче дубликата</w:t>
      </w:r>
      <w:r>
        <w:rPr>
          <w:rFonts w:cs="Times New Roman" w:ascii="Times New Roman" w:hAnsi="Times New Roman"/>
          <w:color w:val="FF0000"/>
          <w:sz w:val="28"/>
          <w:szCs w:val="28"/>
          <w:shd w:fill="auto" w:val="clear"/>
        </w:rPr>
        <w:t xml:space="preserve"> </w:t>
      </w:r>
      <w:r>
        <w:rPr>
          <w:rFonts w:cs="Times New Roman" w:ascii="Times New Roman" w:hAnsi="Times New Roman"/>
          <w:sz w:val="28"/>
          <w:szCs w:val="28"/>
          <w:shd w:fill="auto" w:val="clear"/>
        </w:rPr>
        <w:t>документа ранее предоставленной муниципальной услуги»;</w:t>
      </w:r>
    </w:p>
    <w:p>
      <w:pPr>
        <w:pStyle w:val="Normal"/>
        <w:ind w:firstLine="708" w:right="-1"/>
        <w:jc w:val="both"/>
        <w:rPr>
          <w:rFonts w:ascii="Times New Roman" w:hAnsi="Times New Roman"/>
          <w:highlight w:val="none"/>
          <w:shd w:fill="auto" w:val="clear"/>
        </w:rPr>
      </w:pPr>
      <w:r>
        <w:rPr>
          <w:rFonts w:cs="Times New Roman" w:ascii="Times New Roman" w:hAnsi="Times New Roman"/>
          <w:sz w:val="28"/>
          <w:szCs w:val="28"/>
          <w:shd w:fill="auto" w:val="clear"/>
        </w:rPr>
        <w:t>Приложение № 12 «</w:t>
      </w:r>
      <w:r>
        <w:rPr>
          <w:rFonts w:cs="Times New Roman" w:ascii="Times New Roman" w:hAnsi="Times New Roman"/>
          <w:color w:val="000000"/>
          <w:sz w:val="28"/>
          <w:szCs w:val="28"/>
          <w:shd w:fill="auto" w:val="clear"/>
        </w:rPr>
        <w:t>Образец заполнения заявления</w:t>
      </w:r>
      <w:r>
        <w:rPr>
          <w:rFonts w:cs="Times New Roman" w:ascii="Times New Roman" w:hAnsi="Times New Roman"/>
          <w:sz w:val="28"/>
          <w:szCs w:val="28"/>
          <w:shd w:fill="auto" w:val="clear"/>
        </w:rPr>
        <w:t xml:space="preserve"> о выдаче дубликата</w:t>
      </w:r>
      <w:r>
        <w:rPr>
          <w:rFonts w:cs="Times New Roman" w:ascii="Times New Roman" w:hAnsi="Times New Roman"/>
          <w:color w:val="FF0000"/>
          <w:sz w:val="28"/>
          <w:szCs w:val="28"/>
          <w:shd w:fill="auto" w:val="clear"/>
        </w:rPr>
        <w:t xml:space="preserve"> </w:t>
      </w:r>
      <w:r>
        <w:rPr>
          <w:rFonts w:cs="Times New Roman" w:ascii="Times New Roman" w:hAnsi="Times New Roman"/>
          <w:sz w:val="28"/>
          <w:szCs w:val="28"/>
          <w:shd w:fill="auto" w:val="clear"/>
        </w:rPr>
        <w:t>документа ранее предоставленной муниципальной услуги» (далее – заявление о выдаче дубликата);</w:t>
      </w:r>
    </w:p>
    <w:p>
      <w:pPr>
        <w:pStyle w:val="Normal"/>
        <w:ind w:firstLine="708"/>
        <w:jc w:val="both"/>
        <w:rPr>
          <w:rFonts w:ascii="Times New Roman" w:hAnsi="Times New Roman"/>
          <w:highlight w:val="none"/>
          <w:shd w:fill="auto" w:val="clear"/>
        </w:rPr>
      </w:pPr>
      <w:r>
        <w:rPr>
          <w:rFonts w:cs="Times New Roman" w:ascii="Times New Roman" w:hAnsi="Times New Roman"/>
          <w:sz w:val="28"/>
          <w:szCs w:val="28"/>
          <w:shd w:fill="auto" w:val="clear"/>
        </w:rPr>
        <w:t>Приложение № 13 «</w:t>
      </w:r>
      <w:r>
        <w:rPr>
          <w:rFonts w:cs="Times New Roman" w:ascii="Times New Roman" w:hAnsi="Times New Roman"/>
          <w:color w:val="000000"/>
          <w:sz w:val="28"/>
          <w:szCs w:val="28"/>
          <w:shd w:fill="auto" w:val="clear"/>
        </w:rPr>
        <w:t xml:space="preserve">Образец  заявления </w:t>
      </w:r>
      <w:r>
        <w:rPr>
          <w:rFonts w:cs="Times New Roman" w:ascii="Times New Roman" w:hAnsi="Times New Roman"/>
          <w:sz w:val="28"/>
          <w:szCs w:val="28"/>
          <w:shd w:fill="auto" w:val="clear"/>
        </w:rPr>
        <w:t>о предоставлении муниципальной услуги</w:t>
      </w:r>
      <w:r>
        <w:rPr>
          <w:rFonts w:cs="Times New Roman" w:ascii="Times New Roman" w:hAnsi="Times New Roman"/>
          <w:bCs/>
          <w:sz w:val="28"/>
          <w:szCs w:val="28"/>
          <w:shd w:fill="auto" w:val="clear"/>
        </w:rPr>
        <w:t xml:space="preserve"> без рассмотрения»;</w:t>
      </w:r>
    </w:p>
    <w:p>
      <w:pPr>
        <w:pStyle w:val="Normal"/>
        <w:ind w:firstLine="708"/>
        <w:jc w:val="both"/>
        <w:rPr>
          <w:rFonts w:ascii="Times New Roman" w:hAnsi="Times New Roman"/>
          <w:highlight w:val="none"/>
          <w:shd w:fill="auto" w:val="clear"/>
        </w:rPr>
      </w:pPr>
      <w:r>
        <w:rPr>
          <w:rFonts w:cs="Times New Roman" w:ascii="Times New Roman" w:hAnsi="Times New Roman"/>
          <w:sz w:val="28"/>
          <w:szCs w:val="28"/>
          <w:shd w:fill="auto" w:val="clear"/>
        </w:rPr>
        <w:t>Приложение № 14 «</w:t>
      </w:r>
      <w:r>
        <w:rPr>
          <w:rFonts w:cs="Times New Roman" w:ascii="Times New Roman" w:hAnsi="Times New Roman"/>
          <w:color w:val="000000"/>
          <w:sz w:val="28"/>
          <w:szCs w:val="28"/>
          <w:shd w:fill="auto" w:val="clear"/>
        </w:rPr>
        <w:t>Образец заполнения заявления</w:t>
      </w:r>
      <w:r>
        <w:rPr>
          <w:rFonts w:cs="Times New Roman" w:ascii="Times New Roman" w:hAnsi="Times New Roman"/>
          <w:bCs/>
          <w:sz w:val="28"/>
          <w:szCs w:val="28"/>
          <w:shd w:fill="auto" w:val="clear"/>
        </w:rPr>
        <w:t xml:space="preserve"> </w:t>
      </w:r>
      <w:r>
        <w:rPr>
          <w:rFonts w:cs="Times New Roman" w:ascii="Times New Roman" w:hAnsi="Times New Roman"/>
          <w:sz w:val="28"/>
          <w:szCs w:val="28"/>
          <w:shd w:fill="auto" w:val="clear"/>
        </w:rPr>
        <w:t>о предоставлении муниципальной услуги</w:t>
      </w:r>
      <w:r>
        <w:rPr>
          <w:rFonts w:cs="Times New Roman" w:ascii="Times New Roman" w:hAnsi="Times New Roman"/>
          <w:bCs/>
          <w:sz w:val="28"/>
          <w:szCs w:val="28"/>
          <w:shd w:fill="auto" w:val="clear"/>
        </w:rPr>
        <w:t xml:space="preserve">  без рассмотрения» (далее - заявление без рассмотрения).</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left="1504"/>
        <w:jc w:val="center"/>
        <w:rPr>
          <w:rFonts w:ascii="Times New Roman" w:hAnsi="Times New Roman"/>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jc w:val="center"/>
        <w:rPr>
          <w:rFonts w:ascii="Times New Roman" w:hAnsi="Times New Roman"/>
        </w:rPr>
      </w:pPr>
      <w:r>
        <w:rPr>
          <w:rFonts w:cs="Times New Roman" w:ascii="Times New Roman" w:hAnsi="Times New Roman"/>
          <w:b/>
          <w:color w:themeColor="text1" w:val="000000"/>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rFonts w:ascii="Times New Roman" w:hAnsi="Times New Roman"/>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contextualSpacing/>
        <w:jc w:val="both"/>
        <w:rPr/>
      </w:pPr>
      <w:r>
        <w:rPr>
          <w:rFonts w:cs="Times New Roman" w:ascii="Times New Roman" w:hAnsi="Times New Roman"/>
          <w:sz w:val="28"/>
        </w:rPr>
        <w:tab/>
        <w:t xml:space="preserve">3.1.1 Перечень административных процедур предоставления </w:t>
      </w:r>
      <w:r>
        <w:rPr>
          <w:rStyle w:val="FontStyle83"/>
          <w:rFonts w:ascii="Times New Roman" w:hAnsi="Times New Roman"/>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Style21"/>
        <w:rPr/>
      </w:pPr>
      <w:r>
        <w:rPr>
          <w:sz w:val="28"/>
        </w:rPr>
        <w:t>- прием</w:t>
      </w:r>
      <w:r>
        <w:rPr>
          <w:sz w:val="28"/>
          <w:szCs w:val="28"/>
        </w:rPr>
        <w:t>, рассмотрение заявления</w:t>
      </w:r>
      <w:r>
        <w:rPr>
          <w:color w:val="7030A0"/>
          <w:sz w:val="28"/>
          <w:szCs w:val="28"/>
        </w:rPr>
        <w:t xml:space="preserve"> </w:t>
      </w:r>
      <w:r>
        <w:rPr>
          <w:color w:val="7030A0"/>
          <w:sz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rFonts w:ascii="Times New Roman" w:hAnsi="Times New Roman"/>
        </w:rPr>
      </w:pPr>
      <w:r>
        <w:rPr>
          <w:rFonts w:cs="Times New Roman" w:ascii="Times New Roman" w:hAnsi="Times New Roman"/>
          <w:sz w:val="28"/>
          <w:szCs w:val="28"/>
        </w:rPr>
        <w:t>- формирование и направление межведомственных запросов</w:t>
      </w:r>
    </w:p>
    <w:p>
      <w:pPr>
        <w:pStyle w:val="Style21"/>
        <w:rPr>
          <w:rFonts w:ascii="Times New Roman" w:hAnsi="Times New Roman"/>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1"/>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w:t>
      </w:r>
    </w:p>
    <w:p>
      <w:pPr>
        <w:pStyle w:val="Style21"/>
        <w:ind w:hanging="0"/>
        <w:rPr>
          <w:rFonts w:ascii="Times New Roman" w:hAnsi="Times New Roman"/>
        </w:rPr>
      </w:pPr>
      <w:r>
        <w:rPr>
          <w:sz w:val="28"/>
          <w:szCs w:val="28"/>
        </w:rPr>
        <w:t xml:space="preserve">(в случае   обращения   за   получением   муниципальной   услуги через МФЦ), </w:t>
      </w:r>
    </w:p>
    <w:p>
      <w:pPr>
        <w:pStyle w:val="Style21"/>
        <w:ind w:hanging="0"/>
        <w:rPr>
          <w:rFonts w:ascii="Times New Roman" w:hAnsi="Times New Roman"/>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ind w:firstLine="708" w:right="-1"/>
        <w:jc w:val="both"/>
        <w:rPr/>
      </w:pPr>
      <w:r>
        <w:rPr>
          <w:rFonts w:cs="Times New Roman" w:ascii="Times New Roman" w:hAnsi="Times New Roman"/>
          <w:sz w:val="28"/>
        </w:rPr>
        <w:t xml:space="preserve">3.1.2 Перечень административных процедур предоставления </w:t>
      </w:r>
      <w:r>
        <w:rPr>
          <w:rStyle w:val="FontStyle83"/>
          <w:rFonts w:ascii="Times New Roman" w:hAnsi="Times New Roman"/>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pPr>
      <w:r>
        <w:rPr>
          <w:rFonts w:cs="Times New Roman" w:ascii="Times New Roman" w:hAnsi="Times New Roman"/>
          <w:color w:themeColor="text1" w:val="000000"/>
          <w:sz w:val="28"/>
        </w:rPr>
        <w:t xml:space="preserve">3.1.3 Перечень административных процедур предоставления </w:t>
      </w:r>
      <w:r>
        <w:rPr>
          <w:rStyle w:val="FontStyle83"/>
          <w:rFonts w:ascii="Times New Roman" w:hAnsi="Times New Roman"/>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themeColor="text1" w:val="000000"/>
          <w:sz w:val="28"/>
          <w:szCs w:val="28"/>
          <w:lang w:eastAsia="ru-RU"/>
        </w:rPr>
        <w:t>(при условии технической реализации)</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 уведомление заявителя на </w:t>
      </w:r>
      <w:r>
        <w:rPr>
          <w:rFonts w:cs="Times New Roman" w:ascii="Times New Roman" w:hAnsi="Times New Roman"/>
          <w:color w:themeColor="text1" w:val="000000"/>
          <w:sz w:val="28"/>
          <w:szCs w:val="28"/>
        </w:rPr>
        <w:t>e-mail электронной почты</w:t>
      </w:r>
      <w:r>
        <w:rPr>
          <w:rFonts w:eastAsia="Times New Roman" w:cs="Times New Roman" w:ascii="Times New Roman" w:hAnsi="Times New Roman"/>
          <w:color w:themeColor="text1"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themeColor="text1" w:val="000000"/>
          <w:sz w:val="28"/>
          <w:szCs w:val="28"/>
        </w:rPr>
        <w:t>e-mail</w:t>
      </w:r>
      <w:r>
        <w:rPr>
          <w:rFonts w:eastAsia="Times New Roman" w:cs="Times New Roman" w:ascii="Times New Roman" w:hAnsi="Times New Roman"/>
          <w:color w:themeColor="text1" w:val="000000"/>
          <w:sz w:val="28"/>
          <w:szCs w:val="28"/>
          <w:lang w:eastAsia="ru-RU"/>
        </w:rPr>
        <w:t xml:space="preserve"> электронной почты или  в «Личный кабинет» заявителя  ЕПГУ, РПГУ.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pPr>
      <w:r>
        <w:rPr>
          <w:rStyle w:val="FontStyle91"/>
          <w:rFonts w:ascii="Times New Roman" w:hAnsi="Times New Roman"/>
          <w:color w:themeColor="text1" w:val="000000"/>
          <w:sz w:val="28"/>
          <w:szCs w:val="28"/>
        </w:rPr>
        <w:tab/>
        <w:t xml:space="preserve">3.2.1 Возможность </w:t>
      </w:r>
      <w:r>
        <w:rPr>
          <w:rStyle w:val="Style13"/>
          <w:rFonts w:ascii="Times New Roman" w:hAnsi="Times New Roman"/>
          <w:color w:themeColor="text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rFonts w:ascii="Times New Roman" w:hAnsi="Times New Roman"/>
          <w:color w:themeColor="text1" w:val="000000"/>
          <w:sz w:val="28"/>
          <w:szCs w:val="28"/>
        </w:rPr>
        <w:t xml:space="preserve">предоставление муниципальной услуги без участия заявителя </w:t>
      </w:r>
      <w:r>
        <w:rPr>
          <w:rStyle w:val="FontStyle134"/>
          <w:rFonts w:ascii="Times New Roman" w:hAnsi="Times New Roman"/>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firstLine="709" w:left="0"/>
        <w:jc w:val="center"/>
        <w:rPr>
          <w:rFonts w:ascii="Times New Roman" w:hAnsi="Times New Roman"/>
        </w:rPr>
      </w:pPr>
      <w:r>
        <w:rPr>
          <w:rFonts w:cs="Times New Roman" w:ascii="Times New Roman" w:hAnsi="Times New Roman"/>
          <w:b/>
          <w:color w:themeColor="text1" w:val="000000"/>
          <w:sz w:val="28"/>
          <w:szCs w:val="28"/>
        </w:rPr>
        <w:t>3.3  Профилирование заявителя</w:t>
      </w:r>
    </w:p>
    <w:p>
      <w:pPr>
        <w:pStyle w:val="ListParagraph"/>
        <w:ind w:firstLine="709" w:left="0"/>
        <w:jc w:val="center"/>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8" w:right="-1"/>
        <w:jc w:val="both"/>
        <w:rPr>
          <w:rFonts w:ascii="Times New Roman" w:hAnsi="Times New Roman"/>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Профилирование осуществляется</w:t>
      </w:r>
      <w:bookmarkStart w:id="8" w:name="100180"/>
      <w:bookmarkEnd w:id="8"/>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p>
    <w:p>
      <w:pPr>
        <w:pStyle w:val="ConsPlusNormal1"/>
        <w:suppressAutoHyphens w:val="false"/>
        <w:jc w:val="both"/>
        <w:rPr>
          <w:rFonts w:ascii="Times New Roman" w:hAnsi="Times New Roman"/>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ascii="Times New Roman" w:hAnsi="Times New Roman"/>
        </w:rPr>
      </w:pPr>
      <w:r>
        <w:rPr>
          <w:rFonts w:eastAsia="Times New Roman"/>
          <w:color w:val="000000"/>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tab/>
        <w:t xml:space="preserve">. </w:t>
      </w:r>
    </w:p>
    <w:p>
      <w:pPr>
        <w:pStyle w:val="Normal"/>
        <w:shd w:val="clear" w:color="auto" w:fill="FFFFFF"/>
        <w:ind w:firstLine="708"/>
        <w:jc w:val="both"/>
        <w:rPr>
          <w:rFonts w:ascii="Times New Roman" w:hAnsi="Times New Roman"/>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color w:val="000000"/>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color w:val="000000"/>
          <w:sz w:val="28"/>
          <w:szCs w:val="28"/>
        </w:rPr>
        <w:t>.</w:t>
      </w:r>
    </w:p>
    <w:p>
      <w:pPr>
        <w:pStyle w:val="Normal"/>
        <w:ind w:firstLine="708"/>
        <w:jc w:val="both"/>
        <w:rPr/>
      </w:pPr>
      <w:r>
        <w:rPr>
          <w:rFonts w:cs="Times New Roman" w:ascii="Times New Roman" w:hAnsi="Times New Roman"/>
          <w:color w:val="000000"/>
          <w:sz w:val="28"/>
          <w:szCs w:val="28"/>
        </w:rPr>
        <w:t xml:space="preserve">3.3.2 Результаты  профилирования отображаются в </w:t>
      </w:r>
      <w:r>
        <w:rPr>
          <w:rFonts w:cs="Times New Roman" w:ascii="Times New Roman" w:hAnsi="Times New Roman"/>
          <w:color w:val="000000"/>
          <w:sz w:val="28"/>
          <w:szCs w:val="28"/>
          <w:shd w:fill="FFFFFF" w:val="clear"/>
        </w:rPr>
        <w:t>таблице № 1 «</w:t>
      </w:r>
      <w:r>
        <w:rPr>
          <w:rFonts w:cs="Times New Roman" w:ascii="Times New Roman" w:hAnsi="Times New Roman"/>
          <w:color w:val="000000"/>
          <w:sz w:val="28"/>
          <w:szCs w:val="28"/>
        </w:rPr>
        <w:t>Перечень результатов предоставления муниципальной услуги»</w:t>
      </w:r>
      <w:r>
        <w:rPr>
          <w:rFonts w:cs="Times New Roman" w:ascii="Times New Roman" w:hAnsi="Times New Roman"/>
          <w:color w:val="000000"/>
          <w:sz w:val="28"/>
          <w:szCs w:val="28"/>
          <w:shd w:fill="FFFFFF" w:val="clear"/>
        </w:rPr>
        <w:t xml:space="preserve">  и  таблице № 2 «</w:t>
      </w:r>
      <w:r>
        <w:rPr>
          <w:rFonts w:cs="Times New Roman" w:ascii="Times New Roman" w:hAnsi="Times New Roman"/>
          <w:color w:val="000000"/>
          <w:sz w:val="28"/>
          <w:szCs w:val="28"/>
        </w:rPr>
        <w:t xml:space="preserve">Перечень отдельных </w:t>
      </w:r>
      <w:r>
        <w:rPr>
          <w:rFonts w:cs="Times New Roman" w:ascii="Times New Roman" w:hAnsi="Times New Roman"/>
          <w:sz w:val="28"/>
          <w:szCs w:val="28"/>
        </w:rPr>
        <w:t>признаков заявителей</w:t>
      </w:r>
      <w:r>
        <w:rPr>
          <w:rStyle w:val="Style13"/>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S1"/>
        <w:shd w:val="clear" w:color="auto" w:fill="FFFFFF"/>
        <w:spacing w:before="280" w:after="280"/>
        <w:jc w:val="center"/>
        <w:rPr>
          <w:rFonts w:ascii="Times New Roman" w:hAnsi="Times New Roman"/>
        </w:rPr>
      </w:pPr>
      <w:r>
        <w:rPr>
          <w:b/>
          <w:color w:themeColor="text1" w:val="000000"/>
          <w:sz w:val="28"/>
          <w:szCs w:val="28"/>
        </w:rPr>
        <w:t>3.4  Прием  заявления и документов и (или) информации, необходимых для предоставления муниципальной услуги</w:t>
      </w:r>
      <w:bookmarkStart w:id="9" w:name="sub_3061"/>
    </w:p>
    <w:p>
      <w:pPr>
        <w:pStyle w:val="Normal"/>
        <w:ind w:firstLine="708"/>
        <w:jc w:val="both"/>
        <w:rPr>
          <w:rFonts w:ascii="Times New Roman" w:hAnsi="Times New Roman"/>
        </w:rPr>
      </w:pPr>
      <w:r>
        <w:rPr>
          <w:rFonts w:cs="Times New Roman" w:ascii="Times New Roman" w:hAnsi="Times New Roman"/>
          <w:sz w:val="28"/>
          <w:szCs w:val="28"/>
        </w:rPr>
        <w:t>3.4.1 Подача 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9"/>
        <w:jc w:val="both"/>
        <w:rPr>
          <w:rFonts w:ascii="Times New Roman" w:hAnsi="Times New Roman"/>
        </w:rPr>
      </w:pPr>
      <w:r>
        <w:rPr>
          <w:rFonts w:cs="Times New Roman" w:ascii="Times New Roman" w:hAnsi="Times New Roman"/>
          <w:sz w:val="28"/>
          <w:szCs w:val="28"/>
        </w:rPr>
        <w:t xml:space="preserve">3.4.2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pPr>
        <w:pStyle w:val="Normal"/>
        <w:ind w:firstLine="709"/>
        <w:jc w:val="both"/>
        <w:rPr>
          <w:rFonts w:ascii="Times New Roman" w:hAnsi="Times New Roman"/>
        </w:rPr>
      </w:pPr>
      <w:r>
        <w:rPr>
          <w:rFonts w:cs="Times New Roman" w:ascii="Times New Roman" w:hAnsi="Times New Roman"/>
          <w:sz w:val="28"/>
          <w:szCs w:val="28"/>
        </w:rPr>
        <w:t xml:space="preserve">3.4.3 Формы и состав заявлений (запросов) о предоставлении муниципальной услуги приведены в приложениях № 6  - № 11 к настоящему административному регламенту. </w:t>
      </w:r>
    </w:p>
    <w:p>
      <w:pPr>
        <w:pStyle w:val="Normal"/>
        <w:ind w:firstLine="709"/>
        <w:jc w:val="both"/>
        <w:rPr>
          <w:rFonts w:ascii="Times New Roman" w:hAnsi="Times New Roman"/>
        </w:rPr>
      </w:pPr>
      <w:r>
        <w:rPr>
          <w:rFonts w:cs="Times New Roman" w:ascii="Times New Roman" w:hAnsi="Times New Roman"/>
          <w:sz w:val="28"/>
          <w:szCs w:val="28"/>
        </w:rPr>
        <w:t xml:space="preserve">3.4.4 При подаче заявления в уполномоченный орган или МФЦ </w:t>
      </w:r>
      <w:r>
        <w:rPr>
          <w:rFonts w:cs="Times New Roman" w:ascii="Times New Roman" w:hAnsi="Times New Roman"/>
          <w:color w:val="000000"/>
          <w:sz w:val="28"/>
          <w:szCs w:val="28"/>
          <w:shd w:fill="FFFFFF" w:val="clear"/>
        </w:rPr>
        <w:t xml:space="preserve">установление личности заявителя, его представителя в ходе личного приема производится на основании  </w:t>
      </w:r>
      <w:r>
        <w:rPr>
          <w:rFonts w:cs="Times New Roman" w:ascii="Times New Roman" w:hAnsi="Times New Roman"/>
          <w:sz w:val="28"/>
          <w:szCs w:val="28"/>
          <w:shd w:fill="FFFFFF" w:val="clear"/>
        </w:rPr>
        <w:t>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Normal"/>
        <w:ind w:firstLine="709"/>
        <w:jc w:val="both"/>
        <w:rPr>
          <w:rFonts w:ascii="Times New Roman" w:hAnsi="Times New Roman"/>
        </w:rPr>
      </w:pPr>
      <w:r>
        <w:rPr>
          <w:rFonts w:cs="Times New Roman" w:ascii="Times New Roman" w:hAnsi="Times New Roman"/>
          <w:sz w:val="28"/>
          <w:szCs w:val="28"/>
        </w:rPr>
        <w:t xml:space="preserve">Установление личности заявителя, в случае направления заявления </w:t>
      </w:r>
      <w:r>
        <w:rPr>
          <w:rFonts w:eastAsia="Times New Roman" w:cs="Times New Roman" w:ascii="Times New Roman" w:hAnsi="Times New Roman"/>
          <w:sz w:val="28"/>
          <w:szCs w:val="28"/>
        </w:rPr>
        <w:t xml:space="preserve">посредством почтовой связи производится на основании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rPr>
        <w:t>копии документа, удостоверяющего личность гражданина, заверенного в установленном законодательством порядке.</w:t>
      </w:r>
    </w:p>
    <w:p>
      <w:pPr>
        <w:pStyle w:val="Normal"/>
        <w:ind w:firstLine="709"/>
        <w:jc w:val="both"/>
        <w:rPr>
          <w:rFonts w:ascii="Times New Roman" w:hAnsi="Times New Roman"/>
        </w:rPr>
      </w:pPr>
      <w:r>
        <w:rPr>
          <w:rFonts w:cs="Times New Roman" w:ascii="Times New Roman" w:hAnsi="Times New Roman"/>
          <w:sz w:val="28"/>
          <w:szCs w:val="28"/>
          <w:shd w:fill="FFFFFF" w:val="clear"/>
        </w:rPr>
        <w:t xml:space="preserve">3.4.5  МФЦ для установления личности заявителя, его представителя, </w:t>
      </w:r>
      <w:r>
        <w:rPr>
          <w:rFonts w:eastAsia="Times New Roman" w:cs="Times New Roman" w:ascii="Times New Roman" w:hAnsi="Times New Roman"/>
          <w:color w:val="7030A0"/>
          <w:sz w:val="28"/>
          <w:szCs w:val="28"/>
          <w:lang w:eastAsia="ru-RU"/>
        </w:rPr>
        <w:t>при наличии технической возможности</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sz w:val="28"/>
          <w:szCs w:val="28"/>
          <w:shd w:fill="FFFFFF" w:val="clear"/>
        </w:rPr>
        <w:t xml:space="preserve"> использует :</w:t>
      </w:r>
    </w:p>
    <w:p>
      <w:pPr>
        <w:pStyle w:val="S1"/>
        <w:shd w:val="clear" w:color="auto" w:fill="FFFFFF"/>
        <w:spacing w:beforeAutospacing="0" w:before="0" w:afterAutospacing="0" w:after="0"/>
        <w:ind w:firstLine="709"/>
        <w:jc w:val="both"/>
        <w:rPr>
          <w:rFonts w:ascii="Times New Roman" w:hAnsi="Times New Roman"/>
        </w:rPr>
      </w:pPr>
      <w:r>
        <w:rPr>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jc w:val="both"/>
        <w:rPr/>
      </w:pPr>
      <w:r>
        <w:rPr>
          <w:rFonts w:cs="Times New Roman" w:ascii="Times New Roman" w:hAnsi="Times New Roman"/>
          <w:sz w:val="28"/>
          <w:szCs w:val="28"/>
        </w:rPr>
        <w:t xml:space="preserve">2) информационные технологии или  </w:t>
      </w:r>
      <w:r>
        <w:rPr>
          <w:rFonts w:cs="Times New Roman" w:ascii="Times New Roman" w:hAnsi="Times New Roman"/>
          <w:sz w:val="28"/>
          <w:szCs w:val="28"/>
          <w:shd w:fill="FFFFFF" w:val="clear"/>
        </w:rPr>
        <w:t>специальные технические и программно-технические средства,  предусмотренные </w:t>
      </w:r>
      <w:r>
        <w:fldChar w:fldCharType="begin"/>
      </w:r>
      <w:r>
        <w:rPr>
          <w:sz w:val="28"/>
          <w:shd w:fill="FFFFFF" w:val="clear"/>
          <w:szCs w:val="28"/>
          <w:rFonts w:cs="Times New Roman" w:ascii="Times New Roman" w:hAnsi="Times New Roman"/>
          <w:color w:val="000000"/>
        </w:rPr>
        <w:instrText xml:space="preserve"> HYPERLINK "https://internet.garant.ru/" \l "/document/406051675/entry/9"</w:instrText>
      </w:r>
      <w:r>
        <w:rPr>
          <w:sz w:val="28"/>
          <w:shd w:fill="FFFFFF" w:val="clear"/>
          <w:szCs w:val="28"/>
          <w:rFonts w:cs="Times New Roman" w:ascii="Times New Roman" w:hAnsi="Times New Roman"/>
          <w:color w:val="000000"/>
        </w:rPr>
        <w:fldChar w:fldCharType="separate"/>
      </w:r>
      <w:r>
        <w:rPr>
          <w:rFonts w:cs="Times New Roman" w:ascii="Times New Roman" w:hAnsi="Times New Roman"/>
          <w:color w:val="000000"/>
          <w:sz w:val="28"/>
          <w:szCs w:val="28"/>
          <w:shd w:fill="FFFFFF" w:val="clear"/>
        </w:rPr>
        <w:t xml:space="preserve">статьями  9, 10 и 14   </w:t>
      </w:r>
      <w:r>
        <w:rPr>
          <w:sz w:val="28"/>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shd w:fill="FFFFFF" w:val="clear"/>
        </w:rPr>
        <w:t> </w:t>
      </w:r>
    </w:p>
    <w:p>
      <w:pPr>
        <w:pStyle w:val="Normal"/>
        <w:ind w:firstLine="709"/>
        <w:jc w:val="both"/>
        <w:rPr>
          <w:rFonts w:ascii="Times New Roman" w:hAnsi="Times New Roman"/>
        </w:rPr>
      </w:pPr>
      <w:r>
        <w:rPr>
          <w:rFonts w:cs="Times New Roman" w:ascii="Times New Roman" w:hAnsi="Times New Roman"/>
          <w:sz w:val="28"/>
          <w:szCs w:val="28"/>
          <w:shd w:fill="FFFFFF" w:val="clear"/>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S1"/>
        <w:shd w:val="clear" w:color="auto" w:fill="FFFFFF"/>
        <w:spacing w:beforeAutospacing="0" w:before="0" w:afterAutospacing="0" w:after="0"/>
        <w:ind w:firstLine="709"/>
        <w:jc w:val="both"/>
        <w:rPr>
          <w:rFonts w:ascii="Times New Roman" w:hAnsi="Times New Roman"/>
        </w:rPr>
      </w:pPr>
      <w:r>
        <w:rPr>
          <w:sz w:val="28"/>
          <w:szCs w:val="28"/>
        </w:rPr>
        <w:t>3.4.6 При предоставлении муниципальных услуг в электронной форме идентификация и аутентификация может осуществляться посредством:</w:t>
      </w:r>
    </w:p>
    <w:p>
      <w:pPr>
        <w:pStyle w:val="S1"/>
        <w:shd w:val="clear" w:color="auto" w:fill="FFFFFF"/>
        <w:spacing w:beforeAutospacing="0" w:before="0" w:afterAutospacing="0" w:after="0"/>
        <w:ind w:firstLine="709"/>
        <w:jc w:val="both"/>
        <w:rPr>
          <w:rFonts w:ascii="Times New Roman" w:hAnsi="Times New Roman"/>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spacing w:beforeAutospacing="0" w:before="0" w:afterAutospacing="0" w:after="0"/>
        <w:ind w:firstLine="709"/>
        <w:jc w:val="both"/>
        <w:rPr/>
      </w:pPr>
      <w:r>
        <w:rPr>
          <w:sz w:val="28"/>
          <w:szCs w:val="28"/>
        </w:rPr>
        <w:t>2) информационных технологий, предусмотренных </w:t>
      </w:r>
      <w:r>
        <w:fldChar w:fldCharType="begin"/>
      </w:r>
      <w:r>
        <w:rPr>
          <w:sz w:val="28"/>
          <w:szCs w:val="28"/>
        </w:rPr>
        <w:instrText xml:space="preserve"> HYPERLINK "https://internet.garant.ru/" \l "/document/406051675/entry/9"</w:instrText>
      </w:r>
      <w:r>
        <w:rPr>
          <w:sz w:val="28"/>
          <w:szCs w:val="28"/>
        </w:rPr>
        <w:fldChar w:fldCharType="separate"/>
      </w:r>
      <w:r>
        <w:rPr>
          <w:sz w:val="28"/>
          <w:szCs w:val="28"/>
        </w:rPr>
        <w:t>статьями 9</w:t>
      </w:r>
      <w:r>
        <w:rPr>
          <w:sz w:val="28"/>
          <w:szCs w:val="28"/>
        </w:rPr>
        <w:fldChar w:fldCharType="end"/>
      </w:r>
      <w:r>
        <w:rPr>
          <w:sz w:val="28"/>
          <w:szCs w:val="28"/>
        </w:rPr>
        <w:t>, </w:t>
      </w:r>
      <w:r>
        <w:fldChar w:fldCharType="begin"/>
      </w:r>
      <w:r>
        <w:rPr>
          <w:sz w:val="28"/>
          <w:szCs w:val="28"/>
        </w:rPr>
        <w:instrText xml:space="preserve"> HYPERLINK "https://internet.garant.ru/" \l "/document/406051675/entry/10"</w:instrText>
      </w:r>
      <w:r>
        <w:rPr>
          <w:sz w:val="28"/>
          <w:szCs w:val="28"/>
        </w:rPr>
        <w:fldChar w:fldCharType="separate"/>
      </w:r>
      <w:r>
        <w:rPr>
          <w:sz w:val="28"/>
          <w:szCs w:val="28"/>
        </w:rPr>
        <w:t>10</w:t>
      </w:r>
      <w:r>
        <w:rPr>
          <w:sz w:val="28"/>
          <w:szCs w:val="28"/>
        </w:rPr>
        <w:fldChar w:fldCharType="end"/>
      </w:r>
      <w:r>
        <w:rPr>
          <w:sz w:val="28"/>
          <w:szCs w:val="28"/>
        </w:rPr>
        <w:t> и </w:t>
      </w:r>
      <w:r>
        <w:fldChar w:fldCharType="begin"/>
      </w:r>
      <w:r>
        <w:rPr>
          <w:sz w:val="28"/>
          <w:szCs w:val="28"/>
        </w:rPr>
        <w:instrText xml:space="preserve"> HYPERLINK "https://internet.garant.ru/" \l "/document/406051675/entry/14"</w:instrText>
      </w:r>
      <w:r>
        <w:rPr>
          <w:sz w:val="28"/>
          <w:szCs w:val="28"/>
        </w:rPr>
        <w:fldChar w:fldCharType="separate"/>
      </w:r>
      <w:r>
        <w:rPr>
          <w:sz w:val="28"/>
          <w:szCs w:val="28"/>
        </w:rPr>
        <w:t>14</w:t>
      </w:r>
      <w:r>
        <w:rPr>
          <w:sz w:val="28"/>
          <w:szCs w:val="28"/>
        </w:rPr>
        <w:fldChar w:fldCharType="end"/>
      </w:r>
      <w:r>
        <w:rPr>
          <w:sz w:val="28"/>
          <w:szCs w:val="28"/>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Pr>
          <w:color w:val="0070C0"/>
          <w:sz w:val="28"/>
          <w:szCs w:val="28"/>
        </w:rPr>
        <w:t xml:space="preserve"> </w:t>
      </w:r>
      <w:r>
        <w:rPr>
          <w:i/>
          <w:sz w:val="28"/>
          <w:szCs w:val="28"/>
        </w:rPr>
        <w:t>(использование вышеуказанных технологий проводится при наличии технической возможности).</w:t>
      </w:r>
    </w:p>
    <w:p>
      <w:pPr>
        <w:pStyle w:val="Normal"/>
        <w:ind w:firstLine="708"/>
        <w:jc w:val="both"/>
        <w:rPr/>
      </w:pPr>
      <w:r>
        <w:rPr>
          <w:rStyle w:val="FontStyle58"/>
          <w:rFonts w:ascii="Times New Roman" w:hAnsi="Times New Roman"/>
          <w:sz w:val="28"/>
          <w:szCs w:val="28"/>
        </w:rPr>
        <w:t xml:space="preserve"> </w:t>
      </w:r>
      <w:r>
        <w:rPr>
          <w:rStyle w:val="FontStyle58"/>
          <w:rFonts w:ascii="Times New Roman" w:hAnsi="Times New Roman"/>
          <w:sz w:val="28"/>
          <w:szCs w:val="28"/>
        </w:rPr>
        <w:t xml:space="preserve">3.4.7 </w:t>
      </w:r>
      <w:r>
        <w:rPr>
          <w:rFonts w:cs="Times New Roman" w:ascii="Times New Roman" w:hAnsi="Times New Roman"/>
          <w:sz w:val="28"/>
          <w:szCs w:val="28"/>
        </w:rPr>
        <w:t>В уполномоченном органе или МФЦ</w:t>
      </w:r>
      <w:r>
        <w:rPr>
          <w:rFonts w:eastAsia="Calibri" w:ascii="Times New Roman" w:hAnsi="Times New Roman"/>
          <w:color w:val="000000"/>
          <w:sz w:val="28"/>
          <w:szCs w:val="28"/>
        </w:rPr>
        <w:t xml:space="preserve"> при приеме </w:t>
      </w:r>
      <w:r>
        <w:rPr>
          <w:rFonts w:cs="Times New Roman" w:ascii="Times New Roman" w:hAnsi="Times New Roman"/>
          <w:sz w:val="28"/>
          <w:szCs w:val="28"/>
        </w:rPr>
        <w:t>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документов </w:t>
      </w:r>
      <w:r>
        <w:rPr>
          <w:rFonts w:eastAsia="Calibri" w:ascii="Times New Roman" w:hAnsi="Times New Roman"/>
          <w:color w:val="000000"/>
          <w:sz w:val="28"/>
          <w:szCs w:val="28"/>
        </w:rPr>
        <w:t>проверяется  полнота комплекта представленных документов (в случае необходимости осуществляет копирование необходимых документов).</w:t>
      </w:r>
    </w:p>
    <w:p>
      <w:pPr>
        <w:pStyle w:val="Normal"/>
        <w:ind w:firstLine="708"/>
        <w:jc w:val="both"/>
        <w:rPr/>
      </w:pPr>
      <w:r>
        <w:rPr>
          <w:rStyle w:val="FontStyle58"/>
          <w:rFonts w:ascii="Times New Roman" w:hAnsi="Times New Roman"/>
          <w:sz w:val="28"/>
          <w:szCs w:val="28"/>
        </w:rPr>
        <w:t xml:space="preserve">3.4.8 </w:t>
      </w:r>
      <w:r>
        <w:rPr>
          <w:rFonts w:eastAsia="Calibri" w:ascii="Times New Roman" w:hAnsi="Times New Roman"/>
          <w:color w:val="000000"/>
          <w:sz w:val="28"/>
          <w:szCs w:val="28"/>
        </w:rPr>
        <w:t>При наличии оснований для отказа в приеме документов, принимается решение об отказе в приеме документов и уведомление заявителя об отказе в приеме документов с указанием причин отказа;</w:t>
      </w:r>
    </w:p>
    <w:p>
      <w:pPr>
        <w:pStyle w:val="Normal"/>
        <w:tabs>
          <w:tab w:val="clear" w:pos="708"/>
          <w:tab w:val="left" w:pos="993" w:leader="none"/>
        </w:tabs>
        <w:spacing w:before="0" w:after="0"/>
        <w:ind w:firstLine="709"/>
        <w:contextualSpacing/>
        <w:jc w:val="both"/>
        <w:rPr/>
      </w:pPr>
      <w:r>
        <w:rPr>
          <w:rStyle w:val="FontStyle58"/>
          <w:rFonts w:ascii="Times New Roman" w:hAnsi="Times New Roman"/>
          <w:sz w:val="28"/>
          <w:szCs w:val="28"/>
        </w:rPr>
        <w:t>Перечень оснований для</w:t>
      </w:r>
      <w:r>
        <w:rPr>
          <w:rFonts w:cs="Times New Roman" w:ascii="Times New Roman" w:hAnsi="Times New Roman"/>
          <w:sz w:val="28"/>
          <w:szCs w:val="28"/>
        </w:rPr>
        <w:t xml:space="preserve"> принятия решения об отказе в приеме заявления и документов  </w:t>
      </w:r>
      <w:r>
        <w:rPr>
          <w:rStyle w:val="FontStyle58"/>
          <w:rFonts w:ascii="Times New Roman" w:hAnsi="Times New Roman"/>
          <w:sz w:val="28"/>
          <w:szCs w:val="28"/>
        </w:rPr>
        <w:t>для  предоставления муниципальной услуги  указан в приложении № 4  к настоящему административному регламенту.</w:t>
      </w:r>
    </w:p>
    <w:p>
      <w:pPr>
        <w:pStyle w:val="Normal"/>
        <w:ind w:firstLine="708"/>
        <w:jc w:val="both"/>
        <w:rPr>
          <w:rFonts w:ascii="Times New Roman" w:hAnsi="Times New Roman"/>
        </w:rPr>
      </w:pPr>
      <w:r>
        <w:rPr>
          <w:rFonts w:eastAsia="Calibri" w:ascii="Times New Roman" w:hAnsi="Times New Roman"/>
          <w:color w:val="000000"/>
          <w:sz w:val="28"/>
          <w:szCs w:val="28"/>
        </w:rPr>
        <w:t>При отсутствии оснований для отказа в приеме документов, формируется и регистрируется заявление и пакет документов.</w:t>
      </w:r>
    </w:p>
    <w:p>
      <w:pPr>
        <w:pStyle w:val="Normal"/>
        <w:ind w:firstLine="708"/>
        <w:jc w:val="both"/>
        <w:rPr>
          <w:rFonts w:ascii="Times New Roman" w:hAnsi="Times New Roman"/>
        </w:rPr>
      </w:pPr>
      <w:r>
        <w:rPr>
          <w:rFonts w:eastAsia="Calibri" w:ascii="Times New Roman" w:hAnsi="Times New Roman"/>
          <w:color w:val="000000"/>
          <w:sz w:val="28"/>
          <w:szCs w:val="28"/>
        </w:rPr>
        <w:t xml:space="preserve">3.4.9  </w:t>
      </w:r>
      <w:r>
        <w:rPr>
          <w:rFonts w:eastAsia="Calibri" w:ascii="Times New Roman" w:hAnsi="Times New Roman"/>
          <w:sz w:val="28"/>
          <w:szCs w:val="28"/>
        </w:rPr>
        <w:t>Передача заявления и документов в уполномоченный орган по месту нахождения МФЦ осуществляется посредством реестра приема-передачи составленного в 2-х экземплярах на бумажных носителях.</w:t>
      </w:r>
    </w:p>
    <w:p>
      <w:pPr>
        <w:pStyle w:val="Normal"/>
        <w:ind w:firstLine="709"/>
        <w:jc w:val="both"/>
        <w:rPr>
          <w:rFonts w:ascii="Times New Roman" w:hAnsi="Times New Roman"/>
        </w:rPr>
      </w:pPr>
      <w:r>
        <w:rPr>
          <w:rFonts w:cs="Times New Roman" w:ascii="Times New Roman" w:hAnsi="Times New Roman"/>
          <w:sz w:val="28"/>
          <w:szCs w:val="28"/>
        </w:rPr>
        <w:t>3.4.10  Заявителю</w:t>
      </w:r>
      <w:r>
        <w:rPr>
          <w:rFonts w:cs="Times New Roman" w:ascii="Times New Roman" w:hAnsi="Times New Roman"/>
          <w:sz w:val="28"/>
          <w:szCs w:val="28"/>
          <w:shd w:fill="FFFFFF" w:val="clear"/>
        </w:rPr>
        <w:t xml:space="preserve"> (представителю заявителя) предоставляется возможность </w:t>
      </w:r>
      <w:r>
        <w:rPr>
          <w:rFonts w:cs="Times New Roman" w:ascii="Times New Roman" w:hAnsi="Times New Roman"/>
          <w:sz w:val="28"/>
          <w:szCs w:val="28"/>
        </w:rPr>
        <w:t>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pPr>
        <w:pStyle w:val="Normal"/>
        <w:shd w:val="clear" w:color="auto" w:fill="FFFFFF"/>
        <w:ind w:firstLine="709"/>
        <w:jc w:val="both"/>
        <w:rPr>
          <w:rFonts w:ascii="Times New Roman" w:hAnsi="Times New Roman"/>
        </w:rPr>
      </w:pPr>
      <w:r>
        <w:rPr>
          <w:rFonts w:eastAsia="Times New Roman" w:cs="Times New Roman" w:ascii="Times New Roman" w:hAnsi="Times New Roman"/>
          <w:color w:val="212121"/>
          <w:sz w:val="28"/>
          <w:szCs w:val="28"/>
          <w:lang w:eastAsia="ru-RU"/>
        </w:rPr>
        <w:t>Принцип экстерриториальности при предоставлении  м</w:t>
      </w:r>
      <w:r>
        <w:rPr>
          <w:rFonts w:cs="Times New Roman" w:ascii="Times New Roman" w:hAnsi="Times New Roman"/>
          <w:sz w:val="28"/>
          <w:szCs w:val="28"/>
        </w:rPr>
        <w:t>униципаль</w:t>
      </w:r>
      <w:r>
        <w:rPr>
          <w:rFonts w:eastAsia="Times New Roman" w:cs="Times New Roman" w:ascii="Times New Roman" w:hAnsi="Times New Roman"/>
          <w:color w:val="212121"/>
          <w:sz w:val="28"/>
          <w:szCs w:val="28"/>
          <w:lang w:eastAsia="ru-RU"/>
        </w:rPr>
        <w:t xml:space="preserve">ной  услуги распространяется на заявления, принятые при личном обращении заявителя (представителя заявителя)   в </w:t>
      </w:r>
      <w:r>
        <w:rPr>
          <w:rFonts w:cs="Times New Roman" w:ascii="Times New Roman" w:hAnsi="Times New Roman"/>
          <w:sz w:val="28"/>
          <w:szCs w:val="28"/>
        </w:rPr>
        <w:t>уполномоченный орган или МФЦ</w:t>
      </w:r>
      <w:r>
        <w:rPr>
          <w:rFonts w:eastAsia="Times New Roman" w:cs="Times New Roman" w:ascii="Times New Roman" w:hAnsi="Times New Roman"/>
          <w:color w:val="212121"/>
          <w:sz w:val="28"/>
          <w:szCs w:val="28"/>
          <w:lang w:eastAsia="ru-RU"/>
        </w:rPr>
        <w:t xml:space="preserve">, а также и представленные в форме электронного документа с использованием </w:t>
      </w:r>
      <w:r>
        <w:rPr>
          <w:rFonts w:eastAsia="Times New Roman" w:cs="Times New Roman" w:ascii="Times New Roman" w:hAnsi="Times New Roman"/>
          <w:sz w:val="28"/>
          <w:szCs w:val="28"/>
          <w:lang w:eastAsia="ru-RU"/>
        </w:rPr>
        <w:t>ЕПГУ, РПГУ.</w:t>
      </w:r>
    </w:p>
    <w:p>
      <w:pPr>
        <w:pStyle w:val="S1"/>
        <w:shd w:val="clear" w:color="auto" w:fill="FFFFFF"/>
        <w:spacing w:beforeAutospacing="0" w:before="0" w:afterAutospacing="0" w:after="0"/>
        <w:ind w:firstLine="709"/>
        <w:jc w:val="both"/>
        <w:rPr>
          <w:rFonts w:ascii="Times New Roman" w:hAnsi="Times New Roman"/>
        </w:rPr>
      </w:pPr>
      <w:r>
        <w:rPr>
          <w:rFonts w:eastAsia="Calibri"/>
          <w:sz w:val="28"/>
          <w:szCs w:val="28"/>
        </w:rPr>
        <w:t>МФЦ  передает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w:t>
      </w:r>
      <w:r>
        <w:rPr>
          <w:i/>
          <w:sz w:val="28"/>
          <w:szCs w:val="28"/>
        </w:rPr>
        <w:t xml:space="preserve"> (использование вышеуказанных технологий проводится при наличии технической возможности).</w:t>
      </w:r>
    </w:p>
    <w:p>
      <w:pPr>
        <w:pStyle w:val="Formattext"/>
        <w:spacing w:beforeAutospacing="0" w:before="0" w:afterAutospacing="0" w:after="0"/>
        <w:jc w:val="both"/>
        <w:textAlignment w:val="baseline"/>
        <w:rPr>
          <w:rFonts w:ascii="Times New Roman" w:hAnsi="Times New Roman"/>
        </w:rPr>
      </w:pPr>
      <w:r>
        <w:rPr>
          <w:sz w:val="28"/>
          <w:szCs w:val="28"/>
        </w:rPr>
        <w:t xml:space="preserve"> </w:t>
      </w:r>
      <w:r>
        <w:rPr>
          <w:sz w:val="28"/>
          <w:szCs w:val="28"/>
        </w:rPr>
        <w:t>3.4.11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rFonts w:ascii="Times New Roman" w:hAnsi="Times New Roman"/>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rPr>
      </w:pPr>
      <w:r>
        <w:rPr>
          <w:rFonts w:cs="Times New Roman" w:ascii="Times New Roman" w:hAnsi="Times New Roman"/>
          <w:sz w:val="28"/>
          <w:szCs w:val="28"/>
        </w:rPr>
        <w:t xml:space="preserve">При поступлении заявления в электронном виде посредством </w:t>
      </w:r>
      <w:r>
        <w:rPr>
          <w:rFonts w:cs="Times New Roman" w:ascii="Times New Roman" w:hAnsi="Times New Roman"/>
          <w:color w:val="7030A0"/>
          <w:sz w:val="28"/>
          <w:szCs w:val="28"/>
        </w:rPr>
        <w:t>ЕПГУ, РПГУ</w:t>
      </w:r>
      <w:r>
        <w:rPr>
          <w:rFonts w:cs="Times New Roman" w:ascii="Times New Roman" w:hAnsi="Times New Roman"/>
          <w:sz w:val="28"/>
          <w:szCs w:val="28"/>
        </w:rPr>
        <w:t xml:space="preserve"> заявление регистрируется не позднее рабочего дня, следующего за днем его поступления.</w:t>
      </w:r>
      <w:bookmarkEnd w:id="9"/>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contextualSpacing/>
        <w:rPr>
          <w:rFonts w:ascii="Times New Roman" w:hAnsi="Times New Roman"/>
        </w:rPr>
      </w:pPr>
      <w:r>
        <w:rPr>
          <w:rFonts w:cs="Times New Roman" w:ascii="Times New Roman" w:hAnsi="Times New Roman"/>
          <w:b/>
          <w:color w:themeColor="text1" w:val="000000"/>
          <w:sz w:val="28"/>
          <w:szCs w:val="28"/>
        </w:rPr>
        <w:t>3.5  Межведомственное информационное взаимодействие</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9"/>
        <w:jc w:val="both"/>
        <w:rPr/>
      </w:pPr>
      <w:r>
        <w:rPr>
          <w:rFonts w:cs="Times New Roman" w:ascii="Times New Roman" w:hAnsi="Times New Roman"/>
          <w:sz w:val="28"/>
          <w:szCs w:val="28"/>
        </w:rPr>
        <w:t xml:space="preserve">3.5.1 В случае, если заявитель (представитель заявителя) не представил документы, предусмотренные </w:t>
      </w:r>
      <w:hyperlink w:anchor="sub_126">
        <w:r>
          <w:rPr>
            <w:rFonts w:cs="Times New Roman" w:ascii="Times New Roman" w:hAnsi="Times New Roman"/>
            <w:sz w:val="28"/>
            <w:szCs w:val="28"/>
          </w:rPr>
          <w:t>таблицей N 2</w:t>
        </w:r>
      </w:hyperlink>
      <w:r>
        <w:rPr>
          <w:rFonts w:cs="Times New Roman" w:ascii="Times New Roman" w:hAnsi="Times New Roman"/>
          <w:sz w:val="28"/>
          <w:szCs w:val="28"/>
        </w:rPr>
        <w:t xml:space="preserve"> приложения N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9"/>
        <w:jc w:val="both"/>
        <w:rPr/>
      </w:pPr>
      <w:r>
        <w:rPr>
          <w:rFonts w:eastAsia="Times New Roman" w:cs="Times New Roman" w:ascii="Times New Roman" w:hAnsi="Times New Roman"/>
          <w:color w:val="000000"/>
          <w:sz w:val="28"/>
          <w:szCs w:val="28"/>
          <w:lang w:eastAsia="ru-RU"/>
        </w:rPr>
        <w:t xml:space="preserve">3.5.2 Межведомственное информационное взаимодействие осуществляется </w:t>
      </w:r>
      <w:r>
        <w:rPr>
          <w:rFonts w:cs="Times New Roman" w:ascii="Times New Roman" w:hAnsi="Times New Roman"/>
          <w:sz w:val="28"/>
          <w:szCs w:val="28"/>
        </w:rPr>
        <w:t xml:space="preserve">посредством федеральной государственной информационной системы "Единая система межведомственного электронного взаимодействия" (далее – СМЭВ)  </w:t>
      </w:r>
      <w:r>
        <w:rPr>
          <w:rFonts w:cs="Times New Roman" w:ascii="Times New Roman" w:hAnsi="Times New Roman"/>
          <w:sz w:val="28"/>
          <w:szCs w:val="28"/>
          <w:shd w:fill="FFFFFF" w:val="clear"/>
        </w:rPr>
        <w:t>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w:t>
      </w:r>
      <w:hyperlink r:id="rId13" w:tgtFrame="contents">
        <w:r>
          <w:rPr>
            <w:rFonts w:cs="Times New Roman" w:ascii="Times New Roman" w:hAnsi="Times New Roman"/>
            <w:sz w:val="28"/>
            <w:szCs w:val="28"/>
            <w:shd w:fill="FFFFFF" w:val="clear"/>
          </w:rPr>
          <w:t>8 сентября 2010 г. № 697</w:t>
        </w:r>
      </w:hyperlink>
      <w:r>
        <w:rPr>
          <w:rFonts w:cs="Times New Roman" w:ascii="Times New Roman" w:hAnsi="Times New Roman"/>
          <w:sz w:val="28"/>
          <w:szCs w:val="28"/>
          <w:shd w:fill="FFFFFF" w:val="clear"/>
        </w:rPr>
        <w:t> "О единой системе межведомственного электронного взаимодействия".</w:t>
      </w:r>
    </w:p>
    <w:p>
      <w:pPr>
        <w:pStyle w:val="S1"/>
        <w:shd w:val="clear" w:color="auto" w:fill="FFFFFF"/>
        <w:spacing w:beforeAutospacing="0" w:before="0" w:afterAutospacing="0" w:after="0"/>
        <w:ind w:firstLine="709"/>
        <w:jc w:val="both"/>
        <w:rPr>
          <w:rFonts w:ascii="Times New Roman" w:hAnsi="Times New Roman"/>
        </w:rPr>
      </w:pPr>
      <w:r>
        <w:rPr>
          <w:color w:val="000000"/>
          <w:sz w:val="28"/>
          <w:szCs w:val="28"/>
        </w:rPr>
        <w:t xml:space="preserve">3.5.3 </w:t>
      </w:r>
      <w:r>
        <w:rPr>
          <w:sz w:val="28"/>
          <w:szCs w:val="28"/>
        </w:rPr>
        <w:t xml:space="preserve">При предоставлении муниципальной услуги в рамках СМЭВ </w:t>
      </w:r>
      <w:r>
        <w:rPr>
          <w:i/>
          <w:sz w:val="28"/>
          <w:szCs w:val="28"/>
        </w:rPr>
        <w:t xml:space="preserve">(при наличии технической возможности)  </w:t>
      </w:r>
      <w:r>
        <w:rPr>
          <w:sz w:val="28"/>
          <w:szCs w:val="28"/>
        </w:rPr>
        <w:t>запросы направляются:</w:t>
      </w:r>
    </w:p>
    <w:p>
      <w:pPr>
        <w:pStyle w:val="ConsPlusTitle"/>
        <w:numPr>
          <w:ilvl w:val="0"/>
          <w:numId w:val="0"/>
        </w:numPr>
        <w:ind w:firstLine="709" w:left="0"/>
        <w:jc w:val="both"/>
        <w:outlineLvl w:val="2"/>
        <w:rPr>
          <w:rFonts w:ascii="Times New Roman" w:hAnsi="Times New Roman"/>
        </w:rPr>
      </w:pPr>
      <w:r>
        <w:rPr>
          <w:rFonts w:ascii="Times New Roman" w:hAnsi="Times New Roman"/>
          <w:b w:val="false"/>
          <w:color w:val="auto"/>
          <w:sz w:val="28"/>
          <w:szCs w:val="28"/>
        </w:rPr>
        <w:t xml:space="preserve">1) в Федеральную налоговую службу </w:t>
      </w:r>
      <w:r>
        <w:rPr>
          <w:rFonts w:ascii="Times New Roman" w:hAnsi="Times New Roman"/>
          <w:b w:val="false"/>
          <w:sz w:val="28"/>
          <w:szCs w:val="28"/>
        </w:rPr>
        <w:t>Российской Федерации - межрайонную инспекцию ФНС России № 14 по Краснодарскому краю:</w:t>
      </w:r>
    </w:p>
    <w:p>
      <w:pPr>
        <w:pStyle w:val="ConsPlusTitle"/>
        <w:numPr>
          <w:ilvl w:val="0"/>
          <w:numId w:val="0"/>
        </w:numPr>
        <w:ind w:firstLine="709" w:left="0"/>
        <w:jc w:val="both"/>
        <w:outlineLvl w:val="2"/>
        <w:rPr>
          <w:rFonts w:ascii="Times New Roman" w:hAnsi="Times New Roman"/>
        </w:rPr>
      </w:pPr>
      <w:r>
        <w:rPr>
          <w:rFonts w:ascii="Times New Roman" w:hAnsi="Times New Roman"/>
          <w:b w:val="false"/>
          <w:color w:val="auto"/>
          <w:sz w:val="28"/>
          <w:szCs w:val="28"/>
        </w:rPr>
        <w:t xml:space="preserve">-  запрос о предоставлении выписки из  Единого государственного реестра юридических лиц (ЕГРЮЛ) в случае, если заявителем является юридическое лицо </w:t>
      </w:r>
    </w:p>
    <w:p>
      <w:pPr>
        <w:pStyle w:val="ConsPlusTitle"/>
        <w:numPr>
          <w:ilvl w:val="0"/>
          <w:numId w:val="0"/>
        </w:numPr>
        <w:ind w:firstLine="709" w:left="0"/>
        <w:jc w:val="both"/>
        <w:outlineLvl w:val="2"/>
        <w:rPr>
          <w:rFonts w:ascii="Times New Roman" w:hAnsi="Times New Roman"/>
        </w:rPr>
      </w:pPr>
      <w:r>
        <w:rPr>
          <w:rFonts w:ascii="Times New Roman" w:hAnsi="Times New Roman"/>
          <w:b w:val="false"/>
          <w:color w:val="auto"/>
          <w:sz w:val="28"/>
          <w:szCs w:val="28"/>
        </w:rPr>
        <w:t>- запрос о предоставлении выписки из  Единого государственного реестра</w:t>
      </w:r>
      <w:r>
        <w:rPr>
          <w:rFonts w:ascii="Times New Roman" w:hAnsi="Times New Roman"/>
          <w:sz w:val="28"/>
          <w:szCs w:val="28"/>
        </w:rPr>
        <w:t xml:space="preserve"> </w:t>
      </w:r>
      <w:r>
        <w:rPr>
          <w:rFonts w:ascii="Times New Roman" w:hAnsi="Times New Roman"/>
          <w:b w:val="false"/>
          <w:sz w:val="28"/>
          <w:szCs w:val="28"/>
        </w:rPr>
        <w:t>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pPr>
        <w:pStyle w:val="ConsPlusTitle"/>
        <w:numPr>
          <w:ilvl w:val="0"/>
          <w:numId w:val="0"/>
        </w:numPr>
        <w:ind w:firstLine="709" w:left="0"/>
        <w:jc w:val="both"/>
        <w:outlineLvl w:val="2"/>
        <w:rPr>
          <w:rFonts w:ascii="Times New Roman" w:hAnsi="Times New Roman"/>
        </w:rPr>
      </w:pPr>
      <w:r>
        <w:rPr>
          <w:rFonts w:ascii="Times New Roman" w:hAnsi="Times New Roman"/>
          <w:b w:val="false"/>
          <w:sz w:val="28"/>
          <w:szCs w:val="28"/>
        </w:rPr>
        <w:t>- запрос об ИНН физических лиц на основании полных паспортных данных.</w:t>
      </w:r>
    </w:p>
    <w:p>
      <w:pPr>
        <w:pStyle w:val="Formattext"/>
        <w:spacing w:beforeAutospacing="0" w:before="0" w:afterAutospacing="0" w:after="0"/>
        <w:jc w:val="both"/>
        <w:textAlignment w:val="baseline"/>
        <w:rPr/>
      </w:pPr>
      <w:r>
        <w:rPr>
          <w:sz w:val="28"/>
          <w:szCs w:val="28"/>
        </w:rPr>
        <w:t xml:space="preserve">Вместо направления запроса в УФНС </w:t>
      </w:r>
      <w:r>
        <w:rPr>
          <w:rStyle w:val="FontStyle95"/>
          <w:sz w:val="28"/>
          <w:szCs w:val="28"/>
        </w:rPr>
        <w:t xml:space="preserve">выписку о регистрации </w:t>
      </w:r>
      <w:r>
        <w:rPr>
          <w:sz w:val="28"/>
          <w:szCs w:val="28"/>
        </w:rPr>
        <w:t xml:space="preserve">налогоплательщика </w:t>
      </w:r>
      <w:r>
        <w:rPr>
          <w:color w:val="333333"/>
          <w:sz w:val="28"/>
          <w:szCs w:val="28"/>
          <w:shd w:fill="FFFFFF" w:val="clear"/>
        </w:rPr>
        <w:t xml:space="preserve">управление уполномоченного органа  </w:t>
      </w:r>
      <w:r>
        <w:rPr>
          <w:sz w:val="28"/>
          <w:szCs w:val="28"/>
        </w:rPr>
        <w:t>вправе получить в  информационно-телекоммуникационной сети "Интернет" посредством Электронного сервиса ФНС России «egrul.nalog.ru»:</w:t>
      </w:r>
    </w:p>
    <w:p>
      <w:pPr>
        <w:pStyle w:val="Formattext"/>
        <w:spacing w:beforeAutospacing="0" w:before="0" w:afterAutospacing="0" w:after="0"/>
        <w:jc w:val="both"/>
        <w:textAlignment w:val="baseline"/>
        <w:rPr>
          <w:rFonts w:ascii="Times New Roman" w:hAnsi="Times New Roman"/>
        </w:rPr>
      </w:pPr>
      <w:r>
        <w:rPr>
          <w:sz w:val="28"/>
          <w:szCs w:val="28"/>
        </w:rPr>
        <w:t>-   «Сведения об ИНН физического лица»</w:t>
      </w:r>
    </w:p>
    <w:p>
      <w:pPr>
        <w:pStyle w:val="Formattext"/>
        <w:spacing w:beforeAutospacing="0" w:before="0" w:afterAutospacing="0" w:after="0"/>
        <w:jc w:val="both"/>
        <w:textAlignment w:val="baseline"/>
        <w:rPr>
          <w:rFonts w:ascii="Times New Roman" w:hAnsi="Times New Roman"/>
        </w:rPr>
      </w:pPr>
      <w:r>
        <w:rPr>
          <w:sz w:val="28"/>
          <w:szCs w:val="28"/>
        </w:rPr>
        <w:t>-  « Сведения об ИНН юридического лица»</w:t>
      </w:r>
    </w:p>
    <w:p>
      <w:pPr>
        <w:pStyle w:val="Formattext"/>
        <w:spacing w:beforeAutospacing="0" w:before="0" w:afterAutospacing="0" w:after="0"/>
        <w:jc w:val="both"/>
        <w:textAlignment w:val="baseline"/>
        <w:rPr>
          <w:rFonts w:ascii="Times New Roman" w:hAnsi="Times New Roman"/>
        </w:rPr>
      </w:pPr>
      <w:r>
        <w:rPr>
          <w:sz w:val="28"/>
          <w:szCs w:val="28"/>
        </w:rPr>
        <w:t>- « Сведения об ИНН индивидуальных предпринимателей».</w:t>
      </w:r>
    </w:p>
    <w:p>
      <w:pPr>
        <w:pStyle w:val="Normal"/>
        <w:ind w:firstLine="709"/>
        <w:jc w:val="both"/>
        <w:rPr/>
      </w:pPr>
      <w:r>
        <w:rPr>
          <w:rFonts w:cs="Times New Roman" w:ascii="Times New Roman" w:hAnsi="Times New Roman"/>
          <w:sz w:val="28"/>
          <w:szCs w:val="28"/>
        </w:rPr>
        <w:t>2) в Управление Федеральной службы государственной регистрации, кадастра и картографии по Краснодарскому краю</w:t>
      </w:r>
      <w:r>
        <w:rPr>
          <w:rStyle w:val="FontStyle63"/>
          <w:rFonts w:ascii="Times New Roman" w:hAnsi="Times New Roman"/>
          <w:sz w:val="28"/>
          <w:szCs w:val="28"/>
        </w:rPr>
        <w:t xml:space="preserve"> - в Кореновский территориальный отдел Росреестра по Краснодарскому краю:</w:t>
      </w:r>
    </w:p>
    <w:p>
      <w:pPr>
        <w:pStyle w:val="Normal"/>
        <w:ind w:firstLine="709"/>
        <w:jc w:val="both"/>
        <w:rPr/>
      </w:pPr>
      <w:r>
        <w:rPr>
          <w:rStyle w:val="FontStyle63"/>
          <w:rFonts w:ascii="Times New Roman" w:hAnsi="Times New Roman"/>
          <w:sz w:val="28"/>
          <w:szCs w:val="28"/>
        </w:rPr>
        <w:t xml:space="preserve"> </w:t>
      </w:r>
      <w:r>
        <w:rPr>
          <w:rStyle w:val="FontStyle63"/>
          <w:rFonts w:ascii="Times New Roman" w:hAnsi="Times New Roman"/>
          <w:sz w:val="28"/>
          <w:szCs w:val="28"/>
        </w:rPr>
        <w:t xml:space="preserve">-  </w:t>
      </w:r>
      <w:r>
        <w:rPr>
          <w:rFonts w:eastAsia="Times New Roman" w:cs="Times New Roman" w:ascii="Times New Roman" w:hAnsi="Times New Roman"/>
          <w:sz w:val="28"/>
          <w:szCs w:val="28"/>
          <w:lang w:eastAsia="ru-RU"/>
        </w:rPr>
        <w:t>запрос о предоставлении</w:t>
      </w:r>
      <w:r>
        <w:rPr>
          <w:rStyle w:val="FontStyle63"/>
          <w:rFonts w:ascii="Times New Roman" w:hAnsi="Times New Roman"/>
          <w:sz w:val="28"/>
          <w:szCs w:val="28"/>
        </w:rPr>
        <w:t xml:space="preserve">  </w:t>
      </w:r>
      <w:r>
        <w:rPr>
          <w:rStyle w:val="FontStyle30"/>
          <w:rFonts w:ascii="Times New Roman" w:hAnsi="Times New Roman"/>
          <w:sz w:val="28"/>
          <w:szCs w:val="28"/>
        </w:rPr>
        <w:t>выписки из Единого государственного реестра недвижимости об объекте недвижимости (об испрашиваемом земельном участке) или уведомления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r>
        <w:rPr>
          <w:rFonts w:cs="Times New Roman" w:ascii="Times New Roman" w:hAnsi="Times New Roman"/>
          <w:sz w:val="28"/>
          <w:szCs w:val="28"/>
        </w:rPr>
        <w:t xml:space="preserve">            </w:t>
      </w:r>
    </w:p>
    <w:p>
      <w:pPr>
        <w:pStyle w:val="Normal"/>
        <w:ind w:firstLine="709"/>
        <w:jc w:val="both"/>
        <w:rPr/>
      </w:pPr>
      <w:r>
        <w:rPr>
          <w:rStyle w:val="FontStyle63"/>
          <w:rFonts w:ascii="Times New Roman" w:hAnsi="Times New Roman"/>
          <w:sz w:val="28"/>
          <w:szCs w:val="28"/>
        </w:rPr>
        <w:t xml:space="preserve">-  </w:t>
      </w:r>
      <w:r>
        <w:rPr>
          <w:rFonts w:eastAsia="Times New Roman" w:cs="Times New Roman" w:ascii="Times New Roman" w:hAnsi="Times New Roman"/>
          <w:sz w:val="28"/>
          <w:szCs w:val="28"/>
          <w:lang w:eastAsia="ru-RU"/>
        </w:rPr>
        <w:t>запрос о предоставлении</w:t>
      </w:r>
      <w:r>
        <w:rPr>
          <w:rFonts w:cs="Times New Roman" w:ascii="Times New Roman" w:hAnsi="Times New Roman"/>
          <w:sz w:val="28"/>
          <w:szCs w:val="28"/>
        </w:rPr>
        <w:t xml:space="preserve"> </w:t>
      </w:r>
      <w:r>
        <w:rPr>
          <w:rStyle w:val="FontStyle30"/>
          <w:rFonts w:ascii="Times New Roman" w:hAnsi="Times New Roman"/>
          <w:sz w:val="28"/>
          <w:szCs w:val="28"/>
        </w:rPr>
        <w:t>выписки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уведомления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p>
      <w:pPr>
        <w:pStyle w:val="Standard"/>
        <w:tabs>
          <w:tab w:val="clear" w:pos="708"/>
          <w:tab w:val="left" w:pos="2842" w:leader="none"/>
        </w:tabs>
        <w:jc w:val="both"/>
        <w:rPr>
          <w:rFonts w:ascii="Times New Roman" w:hAnsi="Times New Roman"/>
        </w:rPr>
      </w:pPr>
      <w:r>
        <w:rPr>
          <w:rFonts w:cs="Times New Roman"/>
          <w:sz w:val="28"/>
          <w:szCs w:val="28"/>
        </w:rPr>
        <w:t>4) в  Управление государственной охраны объектов культурного наследия администрации Краснодарского края:</w:t>
      </w:r>
    </w:p>
    <w:p>
      <w:pPr>
        <w:pStyle w:val="Style161"/>
        <w:widowControl/>
        <w:spacing w:lineRule="auto" w:line="240"/>
        <w:rPr/>
      </w:pPr>
      <w:r>
        <w:rPr>
          <w:sz w:val="28"/>
          <w:szCs w:val="28"/>
        </w:rPr>
        <w:t xml:space="preserve">– </w:t>
      </w:r>
      <w:r>
        <w:rPr>
          <w:sz w:val="28"/>
          <w:szCs w:val="28"/>
        </w:rPr>
        <w:t xml:space="preserve">запрос о предоставлении </w:t>
      </w:r>
      <w:r>
        <w:rPr>
          <w:rStyle w:val="FontStyle30"/>
          <w:sz w:val="28"/>
          <w:szCs w:val="28"/>
        </w:rPr>
        <w:t>информации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w:t>
        <w:softHyphen/>
        <w:t>дия, историко-культурных заповедников, объектов археологи</w:t>
        <w:softHyphen/>
        <w:t>ческого наследия, музеев-заповедников, воинских и граждан</w:t>
        <w:softHyphen/>
        <w:t>ских захоронений</w:t>
      </w:r>
      <w:r>
        <w:rPr>
          <w:bCs/>
          <w:color w:val="333333"/>
          <w:sz w:val="28"/>
          <w:szCs w:val="28"/>
          <w:shd w:fill="FFFFFF" w:val="clear"/>
        </w:rPr>
        <w:t>.</w:t>
      </w:r>
    </w:p>
    <w:p>
      <w:pPr>
        <w:pStyle w:val="S1"/>
        <w:shd w:val="clear" w:color="auto" w:fill="FFFFFF"/>
        <w:spacing w:beforeAutospacing="0" w:before="0" w:afterAutospacing="0" w:after="0"/>
        <w:ind w:firstLine="709"/>
        <w:jc w:val="both"/>
        <w:rPr>
          <w:rFonts w:ascii="Times New Roman" w:hAnsi="Times New Roman"/>
        </w:rPr>
      </w:pPr>
      <w:r>
        <w:rPr>
          <w:sz w:val="28"/>
          <w:szCs w:val="28"/>
        </w:rPr>
        <w:t>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r>
        <w:rPr>
          <w:i/>
          <w:sz w:val="28"/>
          <w:szCs w:val="28"/>
        </w:rPr>
        <w:t xml:space="preserve"> (при наличии технической возможности)</w:t>
      </w:r>
      <w:r>
        <w:rPr>
          <w:sz w:val="28"/>
          <w:szCs w:val="28"/>
        </w:rPr>
        <w:t xml:space="preserve">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shd w:val="clear" w:color="auto" w:fill="FFFFFF"/>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3.5.4 Межведомственное информационное взаимодействие может осуществляется на бумажном носителе </w:t>
      </w:r>
      <w:r>
        <w:rPr>
          <w:rFonts w:cs="Times New Roman" w:ascii="Times New Roman" w:hAnsi="Times New Roman"/>
          <w:sz w:val="28"/>
          <w:szCs w:val="28"/>
        </w:rPr>
        <w:t>по почте, факсу, посредством курьера</w:t>
      </w:r>
      <w:r>
        <w:rPr>
          <w:rFonts w:eastAsia="Times New Roman" w:cs="Times New Roman" w:ascii="Times New Roman" w:hAnsi="Times New Roman"/>
          <w:color w:val="000000"/>
          <w:sz w:val="28"/>
          <w:szCs w:val="28"/>
          <w:lang w:eastAsia="ru-RU"/>
        </w:rPr>
        <w:t xml:space="preserve">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pPr>
        <w:pStyle w:val="Normal"/>
        <w:ind w:firstLine="709"/>
        <w:jc w:val="both"/>
        <w:rPr>
          <w:rFonts w:ascii="Times New Roman" w:hAnsi="Times New Roman"/>
        </w:rPr>
      </w:pPr>
      <w:r>
        <w:rPr>
          <w:rFonts w:cs="Times New Roman" w:ascii="Times New Roman" w:hAnsi="Times New Roman"/>
          <w:sz w:val="28"/>
          <w:szCs w:val="28"/>
        </w:rPr>
        <w:t>3.5.5</w:t>
      </w:r>
      <w:r>
        <w:rPr>
          <w:rFonts w:cs="Times New Roman" w:ascii="Times New Roman" w:hAnsi="Times New Roman"/>
          <w:color w:val="0070C0"/>
          <w:sz w:val="26"/>
          <w:szCs w:val="26"/>
        </w:rPr>
        <w:t xml:space="preserve"> </w:t>
      </w:r>
      <w:r>
        <w:rPr>
          <w:rFonts w:cs="Times New Roman" w:ascii="Times New Roman" w:hAnsi="Times New Roman"/>
          <w:sz w:val="28"/>
          <w:szCs w:val="28"/>
        </w:rPr>
        <w:t>При осуществлении межведомственного информационного взаимодействия без использования СМЭВ запросы направляются:</w:t>
      </w:r>
    </w:p>
    <w:p>
      <w:pPr>
        <w:pStyle w:val="ConsPlusNormal1"/>
        <w:jc w:val="both"/>
        <w:rPr/>
      </w:pPr>
      <w:r>
        <w:rPr>
          <w:rStyle w:val="FontStyle30"/>
          <w:sz w:val="28"/>
          <w:szCs w:val="28"/>
          <w:shd w:fill="FFFFFF" w:val="clear"/>
        </w:rPr>
        <w:t>1) В управление архитектуры и градостроительства администрации муниципального образования Кореновский муниципальный район Краснодарского края:</w:t>
      </w:r>
    </w:p>
    <w:p>
      <w:pPr>
        <w:pStyle w:val="ConsPlusNormal1"/>
        <w:jc w:val="both"/>
        <w:rPr/>
      </w:pPr>
      <w:r>
        <w:rPr>
          <w:sz w:val="28"/>
          <w:szCs w:val="28"/>
          <w:shd w:fill="FFFFFF" w:val="clear"/>
        </w:rPr>
        <w:t xml:space="preserve">– </w:t>
      </w:r>
      <w:r>
        <w:rPr>
          <w:sz w:val="28"/>
          <w:szCs w:val="28"/>
          <w:shd w:fill="FFFFFF" w:val="clear"/>
        </w:rPr>
        <w:t>с</w:t>
      </w:r>
      <w:r>
        <w:rPr>
          <w:rStyle w:val="FontStyle30"/>
          <w:rFonts w:eastAsia="Calibri"/>
          <w:kern w:val="0"/>
          <w:sz w:val="28"/>
          <w:szCs w:val="28"/>
          <w:shd w:fill="FFFFFF" w:val="clear"/>
          <w:lang w:val="ru-RU" w:eastAsia="en-US" w:bidi="ar-SA"/>
        </w:rPr>
        <w:t>ведения из ГИСОГД с обязательным приложением графиче</w:t>
        <w:softHyphen/>
        <w:t>ского материала.</w:t>
      </w:r>
    </w:p>
    <w:p>
      <w:pPr>
        <w:pStyle w:val="ConsPlusNormal1"/>
        <w:jc w:val="both"/>
        <w:rPr/>
      </w:pPr>
      <w:r>
        <w:rPr>
          <w:rStyle w:val="FontStyle30"/>
          <w:sz w:val="28"/>
          <w:szCs w:val="28"/>
          <w:shd w:fill="FFFFFF" w:val="clear"/>
        </w:rPr>
        <w:t>2) В сельские поселения муниципального образования Кореновский муниципальный район Краснодарского края:</w:t>
      </w:r>
    </w:p>
    <w:p>
      <w:pPr>
        <w:pStyle w:val="ConsPlusNormal1"/>
        <w:jc w:val="both"/>
        <w:rPr/>
      </w:pPr>
      <w:r>
        <w:rPr>
          <w:rStyle w:val="FontStyle30"/>
          <w:sz w:val="28"/>
          <w:szCs w:val="28"/>
          <w:shd w:fill="FFFFFF" w:val="clear"/>
        </w:rPr>
        <w:t>- сведения о ранее учтенных земельных участках.</w:t>
      </w:r>
    </w:p>
    <w:p>
      <w:pPr>
        <w:pStyle w:val="Normal"/>
        <w:ind w:firstLine="709" w:right="-1"/>
        <w:jc w:val="both"/>
        <w:rPr/>
      </w:pPr>
      <w:r>
        <w:rPr>
          <w:rFonts w:cs="Times New Roman" w:ascii="Times New Roman" w:hAnsi="Times New Roman"/>
          <w:sz w:val="28"/>
          <w:szCs w:val="28"/>
        </w:rPr>
        <w:t xml:space="preserve">3.5.6 Срок направления информационного запроса с момента регистрации </w:t>
      </w:r>
      <w:r>
        <w:rPr>
          <w:rStyle w:val="FontStyle45"/>
          <w:rFonts w:ascii="Times New Roman" w:hAnsi="Times New Roman"/>
          <w:sz w:val="28"/>
          <w:szCs w:val="28"/>
        </w:rPr>
        <w:t xml:space="preserve">заявления </w:t>
      </w:r>
      <w:r>
        <w:rPr>
          <w:rFonts w:cs="Times New Roman" w:ascii="Times New Roman" w:hAnsi="Times New Roman"/>
          <w:sz w:val="28"/>
          <w:szCs w:val="28"/>
        </w:rPr>
        <w:t>заявителя о предоставлении муниципальной услуги</w:t>
      </w:r>
      <w:r>
        <w:rPr>
          <w:rStyle w:val="FontStyle45"/>
          <w:rFonts w:ascii="Times New Roman" w:hAnsi="Times New Roman"/>
          <w:b/>
          <w:sz w:val="28"/>
          <w:szCs w:val="28"/>
        </w:rPr>
        <w:t xml:space="preserve"> </w:t>
      </w:r>
      <w:r>
        <w:rPr>
          <w:rFonts w:cs="Times New Roman" w:ascii="Times New Roman" w:hAnsi="Times New Roman"/>
          <w:sz w:val="28"/>
          <w:szCs w:val="28"/>
          <w:lang w:eastAsia="ru-RU"/>
        </w:rPr>
        <w:t xml:space="preserve">- </w:t>
      </w:r>
      <w:r>
        <w:rPr>
          <w:rStyle w:val="FontStyle45"/>
          <w:rFonts w:ascii="Times New Roman" w:hAnsi="Times New Roman"/>
          <w:sz w:val="28"/>
          <w:szCs w:val="28"/>
        </w:rPr>
        <w:t>в течение одного рабочего дня со дня получения заявления и пакета документов от заявителя.</w:t>
      </w:r>
    </w:p>
    <w:p>
      <w:pPr>
        <w:pStyle w:val="Normal"/>
        <w:ind w:firstLine="709" w:right="-1"/>
        <w:jc w:val="both"/>
        <w:rPr/>
      </w:pPr>
      <w:r>
        <w:rPr>
          <w:rFonts w:cs="Times New Roman" w:ascii="Times New Roman" w:hAnsi="Times New Roman"/>
          <w:sz w:val="28"/>
          <w:szCs w:val="28"/>
        </w:rPr>
        <w:t xml:space="preserve">3.5.7 Срок направления информационного запроса </w:t>
      </w:r>
      <w:r>
        <w:rPr>
          <w:rFonts w:cs="Times New Roman" w:ascii="Times New Roman" w:hAnsi="Times New Roman"/>
          <w:sz w:val="28"/>
          <w:szCs w:val="28"/>
          <w:lang w:eastAsia="ru-RU"/>
        </w:rPr>
        <w:t xml:space="preserve">- </w:t>
      </w:r>
      <w:r>
        <w:rPr>
          <w:rStyle w:val="FontStyle45"/>
          <w:rFonts w:ascii="Times New Roman" w:hAnsi="Times New Roman"/>
          <w:sz w:val="28"/>
          <w:szCs w:val="28"/>
        </w:rPr>
        <w:t xml:space="preserve"> в день поступления заявления </w:t>
      </w:r>
      <w:r>
        <w:rPr>
          <w:rFonts w:cs="Times New Roman" w:ascii="Times New Roman" w:hAnsi="Times New Roman"/>
          <w:sz w:val="28"/>
          <w:szCs w:val="28"/>
        </w:rPr>
        <w:t>заявителя о предоставлении муниципальной услуги.</w:t>
      </w:r>
    </w:p>
    <w:p>
      <w:pPr>
        <w:pStyle w:val="Normal"/>
        <w:ind w:firstLine="708"/>
        <w:jc w:val="both"/>
        <w:rPr>
          <w:rFonts w:ascii="Times New Roman" w:hAnsi="Times New Roman"/>
        </w:rPr>
      </w:pPr>
      <w:r>
        <w:rPr>
          <w:rFonts w:cs="Times New Roman" w:ascii="Times New Roman" w:hAnsi="Times New Roman"/>
          <w:sz w:val="28"/>
          <w:szCs w:val="28"/>
        </w:rPr>
        <w:t>3.5.8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5 рабочих дней со дня его поступления в орган (организацию), предоставляющий соответствующие сведения.</w:t>
      </w:r>
    </w:p>
    <w:p>
      <w:pPr>
        <w:pStyle w:val="Normal"/>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themeColor="text1" w:val="000000"/>
          <w:sz w:val="28"/>
          <w:szCs w:val="28"/>
        </w:rPr>
        <w:t xml:space="preserve">3. 6 Принятие решения о предоставлении (об отказе в предоставлении) </w:t>
      </w:r>
      <w:r>
        <w:rPr>
          <w:rFonts w:cs="Times New Roman" w:ascii="Times New Roman" w:hAnsi="Times New Roman"/>
          <w:b/>
          <w:sz w:val="28"/>
          <w:szCs w:val="28"/>
        </w:rPr>
        <w:t>муниципаль</w:t>
      </w:r>
      <w:r>
        <w:rPr>
          <w:rFonts w:cs="Times New Roman" w:ascii="Times New Roman" w:hAnsi="Times New Roman"/>
          <w:b/>
          <w:color w:themeColor="text1" w:val="000000"/>
          <w:sz w:val="28"/>
          <w:szCs w:val="28"/>
        </w:rPr>
        <w:t>ной услуги</w:t>
      </w:r>
    </w:p>
    <w:p>
      <w:pPr>
        <w:pStyle w:val="Normal"/>
        <w:spacing w:before="0" w:after="0"/>
        <w:ind w:firstLine="709"/>
        <w:contextualSpacing/>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ind w:firstLine="708"/>
        <w:jc w:val="both"/>
        <w:rPr/>
      </w:pPr>
      <w:r>
        <w:rPr>
          <w:rFonts w:cs="Times New Roman" w:ascii="Times New Roman" w:hAnsi="Times New Roman"/>
          <w:sz w:val="28"/>
          <w:szCs w:val="28"/>
          <w:lang w:eastAsia="ru-RU"/>
        </w:rPr>
        <w:t>3.6.1 Должностное лиц</w:t>
      </w:r>
      <w:r>
        <w:rPr>
          <w:rFonts w:cs="Times New Roman" w:ascii="Times New Roman" w:hAnsi="Times New Roman"/>
          <w:sz w:val="28"/>
          <w:szCs w:val="28"/>
          <w:shd w:fill="auto" w:val="clear"/>
          <w:lang w:eastAsia="ru-RU"/>
        </w:rPr>
        <w:t>о</w:t>
      </w:r>
      <w:r>
        <w:rPr>
          <w:rFonts w:cs="Times New Roman" w:ascii="Times New Roman" w:hAnsi="Times New Roman"/>
          <w:color w:themeColor="text1" w:val="000000"/>
          <w:sz w:val="28"/>
          <w:szCs w:val="28"/>
          <w:shd w:fill="auto" w:val="clear"/>
          <w:lang w:eastAsia="ru-RU"/>
        </w:rPr>
        <w:t xml:space="preserve">  </w:t>
      </w:r>
      <w:r>
        <w:rPr>
          <w:rFonts w:cs="Times New Roman" w:ascii="Times New Roman" w:hAnsi="Times New Roman"/>
          <w:color w:val="FF0000"/>
          <w:sz w:val="28"/>
          <w:szCs w:val="28"/>
          <w:shd w:fill="auto" w:val="clear"/>
          <w:lang w:eastAsia="ru-RU"/>
        </w:rPr>
        <w:t xml:space="preserve">отдела </w:t>
      </w:r>
      <w:r>
        <w:rPr>
          <w:rFonts w:cs="Times New Roman" w:ascii="Times New Roman" w:hAnsi="Times New Roman"/>
          <w:color w:themeColor="text1" w:val="000000"/>
          <w:sz w:val="28"/>
          <w:szCs w:val="28"/>
          <w:shd w:fill="auto" w:val="clear"/>
          <w:lang w:eastAsia="ru-RU"/>
        </w:rPr>
        <w:t>уполномоченного органа,</w:t>
      </w:r>
      <w:r>
        <w:rPr>
          <w:rFonts w:cs="Times New Roman" w:ascii="Times New Roman" w:hAnsi="Times New Roman"/>
          <w:b/>
          <w:color w:themeColor="text1" w:val="000000"/>
          <w:sz w:val="28"/>
          <w:shd w:fill="auto" w:val="clear"/>
        </w:rPr>
        <w:t xml:space="preserve">  </w:t>
      </w:r>
      <w:r>
        <w:rPr>
          <w:rFonts w:cs="Times New Roman" w:ascii="Times New Roman" w:hAnsi="Times New Roman"/>
          <w:sz w:val="28"/>
          <w:szCs w:val="28"/>
          <w:shd w:fill="auto" w:val="clear"/>
          <w:lang w:eastAsia="ru-RU"/>
        </w:rPr>
        <w:t xml:space="preserve">ответственное за предоставление муниципальной услуги </w:t>
      </w:r>
      <w:r>
        <w:rPr>
          <w:rFonts w:cs="Times New Roman" w:ascii="Times New Roman" w:hAnsi="Times New Roman"/>
          <w:sz w:val="28"/>
          <w:szCs w:val="28"/>
          <w:shd w:fill="auto" w:val="clear"/>
        </w:rPr>
        <w:t xml:space="preserve">(далее – должностное лицо),  </w:t>
      </w:r>
      <w:r>
        <w:rPr>
          <w:rFonts w:eastAsia="Times New Roman" w:cs="Times New Roman" w:ascii="Times New Roman" w:hAnsi="Times New Roman"/>
          <w:sz w:val="28"/>
          <w:szCs w:val="28"/>
          <w:shd w:fill="auto" w:val="clear"/>
          <w:lang w:eastAsia="ru-RU"/>
        </w:rPr>
        <w:t>на основании документов, поступив</w:t>
      </w:r>
      <w:r>
        <w:rPr>
          <w:rFonts w:eastAsia="Times New Roman" w:cs="Times New Roman" w:ascii="Times New Roman" w:hAnsi="Times New Roman"/>
          <w:sz w:val="28"/>
          <w:szCs w:val="28"/>
          <w:lang w:eastAsia="ru-RU"/>
        </w:rPr>
        <w:t>ших от заявителя, а также документов (сведений), поступивших посредством межведомственного взаимодействия</w:t>
      </w:r>
      <w:r>
        <w:rPr>
          <w:rFonts w:cs="Times New Roman" w:ascii="Times New Roman" w:hAnsi="Times New Roman"/>
          <w:sz w:val="28"/>
        </w:rPr>
        <w:t xml:space="preserve">  </w:t>
      </w:r>
      <w:r>
        <w:rPr>
          <w:rFonts w:cs="Times New Roman" w:ascii="Times New Roman" w:hAnsi="Times New Roman"/>
          <w:color w:themeColor="text1" w:val="000000"/>
          <w:sz w:val="28"/>
          <w:szCs w:val="28"/>
        </w:rPr>
        <w:t>в течение  6 рабочих дней</w:t>
      </w:r>
      <w:r>
        <w:rPr>
          <w:rFonts w:cs="Times New Roman" w:ascii="Times New Roman" w:hAnsi="Times New Roman"/>
          <w:sz w:val="28"/>
          <w:szCs w:val="28"/>
        </w:rPr>
        <w:t xml:space="preserve">, </w:t>
      </w:r>
      <w:r>
        <w:rPr>
          <w:rFonts w:cs="Times New Roman" w:ascii="Times New Roman" w:hAnsi="Times New Roman"/>
          <w:sz w:val="26"/>
          <w:szCs w:val="26"/>
        </w:rPr>
        <w:t xml:space="preserve"> </w:t>
      </w:r>
      <w:r>
        <w:rPr>
          <w:rFonts w:cs="Times New Roman" w:ascii="Times New Roman" w:hAnsi="Times New Roman"/>
          <w:sz w:val="28"/>
          <w:szCs w:val="28"/>
        </w:rPr>
        <w:t>исчисляемых с даты получения уполномоченным органом, предоставляющим муниципальную услугу, всех сведений, необходимых для принятия решения,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готовит </w:t>
      </w:r>
      <w:r>
        <w:rPr>
          <w:rFonts w:cs="Times New Roman" w:ascii="Times New Roman" w:hAnsi="Times New Roman"/>
          <w:i w:val="false"/>
          <w:iCs w:val="false"/>
          <w:color w:themeColor="text1" w:val="000000"/>
          <w:kern w:val="2"/>
          <w:sz w:val="28"/>
          <w:szCs w:val="28"/>
        </w:rPr>
        <w:t>постановление о</w:t>
      </w:r>
      <w:r>
        <w:rPr>
          <w:rFonts w:cs="Times New Roman" w:ascii="Times New Roman" w:hAnsi="Times New Roman"/>
          <w:b w:val="false"/>
          <w:bCs w:val="false"/>
          <w:i w:val="false"/>
          <w:iCs w:val="false"/>
          <w:color w:themeColor="text1" w:val="000000"/>
          <w:kern w:val="2"/>
          <w:sz w:val="28"/>
          <w:szCs w:val="20"/>
          <w:lang w:val="ru-RU"/>
        </w:rPr>
        <w:t>б утверждении схемы расположения земельного участка или земельных участков на кадастровом плане территори</w:t>
      </w:r>
      <w:r>
        <w:rPr>
          <w:rFonts w:cs="Times New Roman" w:ascii="Times New Roman" w:hAnsi="Times New Roman"/>
          <w:b w:val="false"/>
          <w:bCs w:val="false"/>
          <w:i w:val="false"/>
          <w:iCs w:val="false"/>
          <w:color w:themeColor="text1" w:val="000000"/>
          <w:kern w:val="2"/>
          <w:sz w:val="28"/>
          <w:szCs w:val="28"/>
          <w:lang w:val="ru-RU"/>
        </w:rPr>
        <w:t>и (далее - постановление)</w:t>
      </w:r>
      <w:r>
        <w:rPr>
          <w:rFonts w:cs="Times New Roman" w:ascii="Times New Roman" w:hAnsi="Times New Roman"/>
          <w:b w:val="false"/>
          <w:bCs w:val="false"/>
          <w:i w:val="false"/>
          <w:iCs w:val="false"/>
          <w:kern w:val="2"/>
          <w:sz w:val="28"/>
          <w:szCs w:val="28"/>
        </w:rPr>
        <w:t xml:space="preserve"> или</w:t>
      </w:r>
      <w:r>
        <w:rPr>
          <w:rFonts w:cs="Times New Roman" w:ascii="Times New Roman" w:hAnsi="Times New Roman"/>
          <w:i w:val="false"/>
          <w:iCs w:val="false"/>
          <w:kern w:val="2"/>
          <w:sz w:val="28"/>
          <w:szCs w:val="28"/>
          <w:lang w:eastAsia="ar-SA"/>
        </w:rPr>
        <w:t xml:space="preserve"> пис</w:t>
      </w:r>
      <w:r>
        <w:rPr>
          <w:rFonts w:cs="Times New Roman" w:ascii="Times New Roman" w:hAnsi="Times New Roman"/>
          <w:kern w:val="2"/>
          <w:sz w:val="28"/>
          <w:szCs w:val="28"/>
          <w:lang w:eastAsia="ar-SA"/>
        </w:rPr>
        <w:t>ьмо администрации муниципального образования Кореновский</w:t>
      </w:r>
      <w:r>
        <w:rPr>
          <w:rFonts w:eastAsia="DejaVu Sans" w:cs="Times New Roman" w:ascii="Times New Roman" w:hAnsi="Times New Roman"/>
          <w:kern w:val="2"/>
          <w:sz w:val="28"/>
          <w:szCs w:val="28"/>
        </w:rPr>
        <w:t xml:space="preserve"> </w:t>
      </w:r>
      <w:r>
        <w:rPr>
          <w:rStyle w:val="FontStyle24"/>
          <w:rFonts w:eastAsia="DejaVu Sans" w:ascii="Times New Roman" w:hAnsi="Times New Roman"/>
          <w:b w:val="false"/>
          <w:kern w:val="2"/>
          <w:sz w:val="28"/>
          <w:szCs w:val="28"/>
        </w:rPr>
        <w:t>муниципальный  район Краснодарского</w:t>
      </w:r>
      <w:r>
        <w:rPr>
          <w:rFonts w:cs="Times New Roman" w:ascii="Times New Roman" w:hAnsi="Times New Roman"/>
          <w:kern w:val="2"/>
          <w:sz w:val="28"/>
          <w:szCs w:val="28"/>
          <w:lang w:eastAsia="ar-SA"/>
        </w:rPr>
        <w:t xml:space="preserve"> края  об отказе в </w:t>
      </w:r>
      <w:r>
        <w:rPr>
          <w:rFonts w:cs="Times New Roman" w:ascii="Times New Roman" w:hAnsi="Times New Roman"/>
          <w:kern w:val="2"/>
          <w:sz w:val="28"/>
          <w:szCs w:val="28"/>
        </w:rPr>
        <w:t xml:space="preserve"> утверждении схемы расположения земельного участка или земельны</w:t>
      </w:r>
      <w:r>
        <w:rPr>
          <w:rFonts w:cs="Times New Roman" w:ascii="Times New Roman" w:hAnsi="Times New Roman"/>
          <w:color w:val="000000"/>
          <w:kern w:val="2"/>
          <w:sz w:val="28"/>
          <w:szCs w:val="28"/>
        </w:rPr>
        <w:t>х участков на кадастровом плане территории (далее — письмо об отказе)</w:t>
      </w:r>
      <w:r>
        <w:rPr>
          <w:rStyle w:val="FontStyle58"/>
          <w:rFonts w:ascii="Times New Roman" w:hAnsi="Times New Roman"/>
          <w:color w:val="000000"/>
          <w:kern w:val="2"/>
          <w:sz w:val="28"/>
          <w:szCs w:val="28"/>
        </w:rPr>
        <w:t>.</w:t>
      </w:r>
    </w:p>
    <w:p>
      <w:pPr>
        <w:pStyle w:val="Normal"/>
        <w:ind w:firstLine="708"/>
        <w:jc w:val="both"/>
        <w:rPr/>
      </w:pPr>
      <w:r>
        <w:rPr>
          <w:rStyle w:val="FontStyle58"/>
          <w:rFonts w:ascii="Times New Roman" w:hAnsi="Times New Roman"/>
          <w:color w:val="000000"/>
          <w:kern w:val="2"/>
          <w:sz w:val="28"/>
          <w:szCs w:val="28"/>
        </w:rPr>
        <w:t xml:space="preserve">Постановление </w:t>
      </w:r>
      <w:r>
        <w:rPr>
          <w:rStyle w:val="FontStyle58"/>
          <w:rFonts w:eastAsia="Times New Roman" w:cs="Times New Roman" w:ascii="Times New Roman" w:hAnsi="Times New Roman"/>
          <w:color w:val="000000"/>
          <w:kern w:val="2"/>
          <w:sz w:val="28"/>
          <w:szCs w:val="28"/>
        </w:rPr>
        <w:t xml:space="preserve">согласовывает  с  начальником </w:t>
      </w:r>
      <w:r>
        <w:rPr>
          <w:rStyle w:val="FontStyle58"/>
          <w:rFonts w:cs="Times New Roman" w:ascii="Times New Roman" w:hAnsi="Times New Roman"/>
          <w:color w:val="000000"/>
          <w:kern w:val="2"/>
          <w:sz w:val="28"/>
          <w:szCs w:val="28"/>
        </w:rPr>
        <w:t xml:space="preserve">отдела </w:t>
      </w:r>
      <w:r>
        <w:rPr>
          <w:rStyle w:val="FontStyle58"/>
          <w:rFonts w:eastAsia="Times New Roman" w:cs="Times New Roman" w:ascii="Times New Roman" w:hAnsi="Times New Roman"/>
          <w:color w:val="000000"/>
          <w:kern w:val="2"/>
          <w:sz w:val="28"/>
          <w:szCs w:val="28"/>
        </w:rPr>
        <w:t xml:space="preserve">уполномоченного органа и </w:t>
      </w:r>
      <w:r>
        <w:rPr>
          <w:rStyle w:val="FontStyle58"/>
          <w:rFonts w:cs="Times New Roman" w:ascii="Times New Roman" w:hAnsi="Times New Roman"/>
          <w:color w:val="000000"/>
          <w:kern w:val="2"/>
          <w:sz w:val="28"/>
          <w:szCs w:val="28"/>
        </w:rPr>
        <w:t>подписывает руководителем уполномоченного органа с последующей регистрацией в установленном порядке.</w:t>
      </w:r>
    </w:p>
    <w:p>
      <w:pPr>
        <w:pStyle w:val="Normal"/>
        <w:ind w:firstLine="708"/>
        <w:jc w:val="both"/>
        <w:rPr>
          <w:rFonts w:ascii="Times New Roman" w:hAnsi="Times New Roman"/>
        </w:rPr>
      </w:pPr>
      <w:r>
        <w:rPr>
          <w:rFonts w:eastAsia="Times New Roman" w:cs="Times New Roman" w:ascii="Times New Roman" w:hAnsi="Times New Roman"/>
          <w:color w:val="000000"/>
          <w:kern w:val="2"/>
          <w:sz w:val="28"/>
          <w:szCs w:val="28"/>
        </w:rPr>
        <w:t xml:space="preserve">Письмо об отказе </w:t>
      </w:r>
      <w:r>
        <w:rPr>
          <w:rFonts w:eastAsia="Times New Roman" w:cs="Times New Roman" w:ascii="Times New Roman" w:hAnsi="Times New Roman"/>
          <w:color w:val="000000"/>
          <w:sz w:val="28"/>
          <w:szCs w:val="28"/>
        </w:rPr>
        <w:t xml:space="preserve">согласовывает и подписывает с  начальником </w:t>
      </w:r>
      <w:r>
        <w:rPr>
          <w:rFonts w:cs="Times New Roman" w:ascii="Times New Roman" w:hAnsi="Times New Roman"/>
          <w:color w:val="000000"/>
          <w:sz w:val="28"/>
        </w:rPr>
        <w:t xml:space="preserve">отдела  </w:t>
      </w:r>
      <w:r>
        <w:rPr>
          <w:rFonts w:eastAsia="Times New Roman" w:cs="Times New Roman" w:ascii="Times New Roman" w:hAnsi="Times New Roman"/>
          <w:color w:val="000000"/>
          <w:sz w:val="28"/>
          <w:szCs w:val="28"/>
        </w:rPr>
        <w:t xml:space="preserve">уполномоченного органа </w:t>
      </w:r>
      <w:r>
        <w:rPr>
          <w:rFonts w:cs="Times New Roman" w:ascii="Times New Roman" w:hAnsi="Times New Roman"/>
          <w:color w:val="000000"/>
          <w:sz w:val="28"/>
          <w:szCs w:val="28"/>
        </w:rPr>
        <w:t>с последующей</w:t>
      </w:r>
      <w:r>
        <w:rPr>
          <w:rFonts w:cs="Times New Roman" w:ascii="Times New Roman" w:hAnsi="Times New Roman"/>
          <w:sz w:val="28"/>
          <w:szCs w:val="28"/>
        </w:rPr>
        <w:t xml:space="preserve"> регистрацией в установленном порядке.</w:t>
      </w:r>
    </w:p>
    <w:p>
      <w:pPr>
        <w:pStyle w:val="Normal"/>
        <w:ind w:firstLine="708" w:right="-1"/>
        <w:jc w:val="both"/>
        <w:rPr>
          <w:rFonts w:ascii="Times New Roman" w:hAnsi="Times New Roman"/>
        </w:rPr>
      </w:pPr>
      <w:r>
        <w:rPr>
          <w:rFonts w:eastAsia="Times New Roman" w:cs="Times New Roman" w:ascii="Times New Roman" w:hAnsi="Times New Roman"/>
          <w:b w:val="false"/>
          <w:bCs w:val="false"/>
          <w:i w:val="false"/>
          <w:iCs w:val="false"/>
          <w:color w:themeColor="text1" w:val="000000"/>
          <w:kern w:val="2"/>
          <w:sz w:val="28"/>
          <w:szCs w:val="28"/>
          <w:lang w:val="ru-RU"/>
        </w:rPr>
        <w:t>Постановление или письмо об отказе</w:t>
      </w:r>
      <w:r>
        <w:rPr>
          <w:rFonts w:eastAsia="Times New Roman" w:cs="Times New Roman" w:ascii="Times New Roman" w:hAnsi="Times New Roman"/>
          <w:color w:val="000000"/>
          <w:sz w:val="28"/>
          <w:szCs w:val="28"/>
        </w:rPr>
        <w:t xml:space="preserve"> в  </w:t>
      </w:r>
      <w:r>
        <w:rPr>
          <w:rFonts w:eastAsia="Times New Roman" w:cs="Times New Roman" w:ascii="Times New Roman" w:hAnsi="Times New Roman"/>
          <w:sz w:val="28"/>
          <w:szCs w:val="28"/>
        </w:rPr>
        <w:t>электронной форме</w:t>
      </w:r>
      <w:r>
        <w:rPr>
          <w:rFonts w:cs="Times New Roman" w:ascii="Times New Roman" w:hAnsi="Times New Roman"/>
          <w:kern w:val="2"/>
          <w:sz w:val="28"/>
          <w:szCs w:val="28"/>
        </w:rPr>
        <w:t xml:space="preserve">  </w:t>
      </w:r>
      <w:r>
        <w:rPr>
          <w:rFonts w:cs="Times New Roman" w:ascii="Times New Roman" w:hAnsi="Times New Roman"/>
          <w:sz w:val="28"/>
          <w:szCs w:val="28"/>
        </w:rPr>
        <w:t>подписывается  УК</w:t>
      </w:r>
      <w:r>
        <w:rPr>
          <w:rFonts w:eastAsia="Times New Roman" w:cs="Times New Roman" w:ascii="Times New Roman" w:hAnsi="Times New Roman"/>
          <w:sz w:val="28"/>
          <w:szCs w:val="28"/>
        </w:rPr>
        <w:t>ЭП  должностного лица управления уполномоченного органа.</w:t>
      </w:r>
    </w:p>
    <w:p>
      <w:pPr>
        <w:pStyle w:val="Normal"/>
        <w:widowControl w:val="false"/>
        <w:tabs>
          <w:tab w:val="clear" w:pos="708"/>
          <w:tab w:val="left" w:pos="1260" w:leader="none"/>
          <w:tab w:val="left" w:pos="1440" w:leader="none"/>
        </w:tabs>
        <w:ind w:firstLine="709"/>
        <w:jc w:val="both"/>
        <w:rPr>
          <w:rFonts w:ascii="Times New Roman" w:hAnsi="Times New Roman"/>
        </w:rPr>
      </w:pPr>
      <w:r>
        <w:rPr>
          <w:rFonts w:eastAsia="Calibri" w:cs="Times New Roman" w:ascii="Times New Roman" w:hAnsi="Times New Roman"/>
          <w:color w:themeColor="text1" w:val="000000"/>
          <w:sz w:val="28"/>
          <w:szCs w:val="28"/>
        </w:rPr>
        <w:t xml:space="preserve">3.6.2 При наличии </w:t>
      </w:r>
      <w:r>
        <w:rPr>
          <w:rFonts w:cs="Times New Roman" w:ascii="Times New Roman" w:hAnsi="Times New Roman"/>
          <w:sz w:val="28"/>
          <w:szCs w:val="28"/>
        </w:rPr>
        <w:t>хотя бы одного из</w:t>
      </w:r>
      <w:r>
        <w:rPr>
          <w:rFonts w:cs="Arial" w:ascii="Times New Roman" w:hAnsi="Times New Roman"/>
        </w:rPr>
        <w:t xml:space="preserve"> </w:t>
      </w:r>
      <w:r>
        <w:rPr>
          <w:rFonts w:eastAsia="Calibri" w:cs="Times New Roman" w:ascii="Times New Roman" w:hAnsi="Times New Roman"/>
          <w:color w:themeColor="text1" w:val="000000"/>
          <w:sz w:val="28"/>
          <w:szCs w:val="28"/>
        </w:rPr>
        <w:t xml:space="preserve">оснований для отказа в предоставлении муниципальной услуги, </w:t>
      </w: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lang w:eastAsia="ru-RU"/>
        </w:rPr>
        <w:t>должностное лицо</w:t>
      </w:r>
      <w:r>
        <w:rPr>
          <w:rFonts w:cs="Times New Roman" w:ascii="Times New Roman" w:hAnsi="Times New Roman"/>
          <w:sz w:val="28"/>
          <w:szCs w:val="28"/>
        </w:rPr>
        <w:t xml:space="preserve">,  </w:t>
      </w:r>
      <w:r>
        <w:rPr>
          <w:rFonts w:cs="Times New Roman" w:ascii="Times New Roman" w:hAnsi="Times New Roman"/>
          <w:color w:themeColor="text1" w:val="000000"/>
          <w:sz w:val="28"/>
          <w:szCs w:val="28"/>
        </w:rPr>
        <w:t xml:space="preserve">в течение 1 рабочего дня </w:t>
      </w:r>
      <w:r>
        <w:rPr>
          <w:rFonts w:eastAsia="Calibri" w:cs="Times New Roman" w:ascii="Times New Roman" w:hAnsi="Times New Roman"/>
          <w:color w:themeColor="text1"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w:t>
      </w:r>
      <w:r>
        <w:rPr>
          <w:rFonts w:cs="Times New Roman" w:ascii="Times New Roman" w:hAnsi="Times New Roman"/>
          <w:color w:themeColor="text1" w:val="000000"/>
          <w:sz w:val="28"/>
          <w:szCs w:val="28"/>
        </w:rPr>
        <w:t>муниципальный район Краснодарского края.</w:t>
      </w:r>
    </w:p>
    <w:p>
      <w:pPr>
        <w:pStyle w:val="Normal"/>
        <w:tabs>
          <w:tab w:val="clear" w:pos="708"/>
          <w:tab w:val="left" w:pos="993" w:leader="none"/>
        </w:tabs>
        <w:spacing w:before="0" w:after="0"/>
        <w:ind w:firstLine="709"/>
        <w:contextualSpacing/>
        <w:jc w:val="both"/>
        <w:rPr/>
      </w:pPr>
      <w:r>
        <w:rPr>
          <w:rStyle w:val="FontStyle58"/>
          <w:rFonts w:ascii="Times New Roman" w:hAnsi="Times New Roman"/>
          <w:sz w:val="28"/>
          <w:szCs w:val="28"/>
        </w:rPr>
        <w:t xml:space="preserve">3.6.3  </w:t>
      </w:r>
      <w:r>
        <w:rPr>
          <w:rFonts w:cs="Times New Roman" w:ascii="Times New Roman" w:hAnsi="Times New Roman"/>
          <w:sz w:val="28"/>
          <w:szCs w:val="28"/>
        </w:rPr>
        <w:t>Перечень оснований для отказа в предоставлении муниципальной услуги</w:t>
      </w:r>
      <w:r>
        <w:rPr>
          <w:rStyle w:val="FontStyle58"/>
          <w:rFonts w:ascii="Times New Roman" w:hAnsi="Times New Roman"/>
          <w:sz w:val="28"/>
          <w:szCs w:val="28"/>
        </w:rPr>
        <w:t xml:space="preserve"> указан  в таблице № 1 приложения № 5 к настоящему административному регламенту.</w:t>
      </w:r>
    </w:p>
    <w:p>
      <w:pPr>
        <w:pStyle w:val="Normal"/>
        <w:widowControl w:val="false"/>
        <w:tabs>
          <w:tab w:val="clear" w:pos="708"/>
          <w:tab w:val="left" w:pos="1260" w:leader="none"/>
          <w:tab w:val="left" w:pos="1440" w:leader="none"/>
        </w:tabs>
        <w:ind w:firstLine="709"/>
        <w:jc w:val="both"/>
        <w:rPr>
          <w:rFonts w:ascii="Times New Roman" w:hAnsi="Times New Roman"/>
        </w:rPr>
      </w:pPr>
      <w:r>
        <w:rPr>
          <w:rFonts w:cs="Times New Roman" w:ascii="Times New Roman" w:hAnsi="Times New Roman"/>
          <w:color w:themeColor="text1" w:val="000000"/>
          <w:sz w:val="28"/>
          <w:szCs w:val="28"/>
        </w:rPr>
        <w:t>3.6.4 Проект</w:t>
      </w:r>
      <w:r>
        <w:rPr>
          <w:rFonts w:eastAsia="Times New Roman" w:cs="Times New Roman" w:ascii="Times New Roman" w:hAnsi="Times New Roman"/>
          <w:color w:themeColor="text1" w:val="000000"/>
          <w:sz w:val="28"/>
          <w:szCs w:val="28"/>
        </w:rPr>
        <w:t xml:space="preserve">  согласовывается с  начальником </w:t>
      </w:r>
      <w:r>
        <w:rPr>
          <w:rFonts w:cs="Times New Roman" w:ascii="Times New Roman" w:hAnsi="Times New Roman"/>
          <w:color w:themeColor="text1" w:val="000000"/>
          <w:sz w:val="28"/>
        </w:rPr>
        <w:t>управления</w:t>
      </w:r>
      <w:r>
        <w:rPr>
          <w:rFonts w:cs="Times New Roman" w:ascii="Times New Roman" w:hAnsi="Times New Roman"/>
          <w:color w:val="FF0000"/>
          <w:sz w:val="28"/>
        </w:rPr>
        <w:t xml:space="preserve">  </w:t>
      </w:r>
      <w:r>
        <w:rPr>
          <w:rFonts w:eastAsia="Times New Roman" w:cs="Times New Roman" w:ascii="Times New Roman" w:hAnsi="Times New Roman"/>
          <w:color w:themeColor="text1" w:val="000000"/>
          <w:sz w:val="28"/>
          <w:szCs w:val="28"/>
        </w:rPr>
        <w:t xml:space="preserve">уполномоченного органа и </w:t>
      </w:r>
      <w:r>
        <w:rPr>
          <w:rFonts w:cs="Times New Roman" w:ascii="Times New Roman" w:hAnsi="Times New Roman"/>
          <w:sz w:val="28"/>
          <w:szCs w:val="28"/>
        </w:rPr>
        <w:t>подписывается руководителем уполномоченного органа или его уполномоченным заместителем с последующей регистрацией в установленном порядке.</w:t>
      </w:r>
    </w:p>
    <w:p>
      <w:pPr>
        <w:pStyle w:val="Standard"/>
        <w:jc w:val="both"/>
        <w:rPr>
          <w:rFonts w:ascii="Times New Roman" w:hAnsi="Times New Roman"/>
        </w:rPr>
      </w:pPr>
      <w:r>
        <w:rPr>
          <w:rFonts w:eastAsia="Calibri" w:cs="Times New Roman"/>
          <w:color w:themeColor="text1" w:val="000000"/>
          <w:sz w:val="28"/>
          <w:szCs w:val="28"/>
        </w:rPr>
        <w:t>Письменный отказ</w:t>
      </w:r>
      <w:r>
        <w:rPr>
          <w:rFonts w:eastAsia="Times New Roman" w:cs="Times New Roman"/>
          <w:color w:val="000000"/>
          <w:sz w:val="28"/>
          <w:szCs w:val="28"/>
        </w:rPr>
        <w:t xml:space="preserve"> в </w:t>
      </w:r>
      <w:r>
        <w:rPr>
          <w:rFonts w:cs="Times New Roman"/>
          <w:sz w:val="28"/>
          <w:szCs w:val="28"/>
        </w:rPr>
        <w:t>предоставлении муниципальной услуги</w:t>
      </w:r>
      <w:r>
        <w:rPr>
          <w:rFonts w:eastAsia="Times New Roman" w:cs="Times New Roman"/>
          <w:color w:val="000000"/>
          <w:sz w:val="28"/>
          <w:szCs w:val="28"/>
        </w:rPr>
        <w:t xml:space="preserve"> в  </w:t>
      </w:r>
      <w:r>
        <w:rPr>
          <w:rFonts w:eastAsia="Times New Roman" w:cs="Times New Roman"/>
          <w:sz w:val="28"/>
          <w:szCs w:val="28"/>
        </w:rPr>
        <w:t>электронной форме</w:t>
      </w:r>
      <w:r>
        <w:rPr>
          <w:rFonts w:cs="Times New Roman"/>
          <w:sz w:val="28"/>
          <w:szCs w:val="28"/>
        </w:rPr>
        <w:t xml:space="preserve"> </w:t>
      </w:r>
      <w:r>
        <w:rPr>
          <w:rFonts w:eastAsia="Times New Roman" w:cs="Times New Roman"/>
          <w:color w:val="000000"/>
          <w:sz w:val="28"/>
          <w:szCs w:val="28"/>
        </w:rPr>
        <w:t xml:space="preserve">оформляется в виде электронного </w:t>
      </w:r>
      <w:r>
        <w:rPr>
          <w:rFonts w:eastAsia="Calibri" w:cs="Times New Roman"/>
          <w:color w:themeColor="text1" w:val="000000"/>
          <w:sz w:val="28"/>
          <w:szCs w:val="28"/>
        </w:rPr>
        <w:t xml:space="preserve">письма администрации муниципального образования Кореновский </w:t>
      </w:r>
      <w:r>
        <w:rPr>
          <w:rFonts w:cs="Times New Roman"/>
          <w:color w:themeColor="text1" w:val="000000"/>
          <w:sz w:val="28"/>
          <w:szCs w:val="28"/>
        </w:rPr>
        <w:t>муниципальный район Краснодарского края</w:t>
      </w:r>
      <w:r>
        <w:rPr>
          <w:rFonts w:eastAsia="Calibri" w:cs="Times New Roman"/>
          <w:color w:themeColor="text1" w:val="000000"/>
          <w:sz w:val="28"/>
          <w:szCs w:val="28"/>
        </w:rPr>
        <w:t xml:space="preserve"> </w:t>
      </w:r>
      <w:r>
        <w:rPr>
          <w:rFonts w:eastAsia="Times New Roman" w:cs="Times New Roman"/>
          <w:color w:val="000000"/>
          <w:sz w:val="28"/>
          <w:szCs w:val="28"/>
        </w:rPr>
        <w:t xml:space="preserve">и направляется в «Личный кабинет» заявителя </w:t>
      </w:r>
      <w:r>
        <w:rPr>
          <w:rFonts w:eastAsia="Times New Roman" w:cs="Times New Roman"/>
          <w:color w:val="7030A0"/>
          <w:sz w:val="28"/>
          <w:szCs w:val="28"/>
        </w:rPr>
        <w:t>ЕПГУ, РПГУ</w:t>
      </w:r>
      <w:r>
        <w:rPr>
          <w:rFonts w:eastAsia="Times New Roman" w:cs="Times New Roman"/>
          <w:color w:val="000000"/>
          <w:sz w:val="28"/>
          <w:szCs w:val="28"/>
        </w:rPr>
        <w:t xml:space="preserve"> не позднее первого рабочего дня, следующего за днем подачи заявления.</w:t>
      </w:r>
    </w:p>
    <w:p>
      <w:pPr>
        <w:pStyle w:val="Normal"/>
        <w:ind w:firstLine="709"/>
        <w:jc w:val="both"/>
        <w:rPr>
          <w:rFonts w:ascii="Times New Roman" w:hAnsi="Times New Roman"/>
        </w:rPr>
      </w:pPr>
      <w:r>
        <w:rPr>
          <w:rFonts w:eastAsia="Times New Roman" w:cs="Times New Roman" w:ascii="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spacing w:before="0" w:after="0"/>
        <w:contextualSpacing/>
        <w:rPr>
          <w:rFonts w:ascii="Times New Roman" w:hAnsi="Times New Roman"/>
        </w:rPr>
      </w:pPr>
      <w:r>
        <w:rPr>
          <w:rFonts w:cs="Times New Roman" w:ascii="Times New Roman" w:hAnsi="Times New Roman"/>
          <w:b/>
          <w:sz w:val="28"/>
          <w:szCs w:val="28"/>
        </w:rPr>
        <w:t>3.7</w:t>
      </w:r>
      <w:r>
        <w:rPr>
          <w:rFonts w:cs="Times New Roman" w:ascii="Times New Roman" w:hAnsi="Times New Roman"/>
          <w:sz w:val="28"/>
          <w:szCs w:val="28"/>
        </w:rPr>
        <w:t xml:space="preserve">  </w:t>
      </w:r>
      <w:r>
        <w:rPr>
          <w:rFonts w:cs="Times New Roman" w:ascii="Times New Roman" w:hAnsi="Times New Roman"/>
          <w:b/>
          <w:sz w:val="28"/>
          <w:szCs w:val="28"/>
        </w:rPr>
        <w:t>Предоставление результата муниципальной услуги</w:t>
      </w:r>
      <w:bookmarkStart w:id="10" w:name="sub_1031"/>
      <w:bookmarkEnd w:id="10"/>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rPr>
      </w:pPr>
      <w:r>
        <w:rPr>
          <w:rFonts w:cs="Times New Roman" w:ascii="Times New Roman" w:hAnsi="Times New Roman"/>
          <w:sz w:val="28"/>
          <w:szCs w:val="28"/>
        </w:rPr>
        <w:t>3.7. 1 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pPr>
        <w:pStyle w:val="Normal"/>
        <w:ind w:firstLine="708"/>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8"/>
        <w:jc w:val="both"/>
        <w:rPr>
          <w:rFonts w:ascii="Times New Roman" w:hAnsi="Times New Roman"/>
        </w:rPr>
      </w:pPr>
      <w:r>
        <w:rPr>
          <w:rFonts w:cs="Times New Roman"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8"/>
        <w:jc w:val="both"/>
        <w:rPr>
          <w:rFonts w:ascii="Times New Roman" w:hAnsi="Times New Roman"/>
        </w:rPr>
      </w:pPr>
      <w:r>
        <w:rPr>
          <w:rFonts w:cs="Times New Roman" w:ascii="Times New Roman" w:hAnsi="Times New Roman"/>
          <w:sz w:val="28"/>
          <w:szCs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8"/>
        <w:jc w:val="both"/>
        <w:rPr>
          <w:rFonts w:ascii="Times New Roman" w:hAnsi="Times New Roman"/>
        </w:rPr>
      </w:pPr>
      <w:r>
        <w:rPr>
          <w:rFonts w:cs="Times New Roman"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hd w:val="clear" w:color="auto" w:fill="FFFFFF"/>
        <w:ind w:firstLine="708"/>
        <w:jc w:val="both"/>
        <w:rPr>
          <w:rFonts w:ascii="Times New Roman" w:hAnsi="Times New Roman"/>
        </w:rPr>
      </w:pPr>
      <w:r>
        <w:rPr>
          <w:rFonts w:cs="Times New Roman" w:ascii="Times New Roman" w:hAnsi="Times New Roman"/>
          <w:sz w:val="28"/>
          <w:szCs w:val="28"/>
        </w:rPr>
        <w:t xml:space="preserve">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w:t>
      </w:r>
      <w:r>
        <w:rPr>
          <w:rFonts w:eastAsia="Times New Roman" w:cs="Times New Roman" w:ascii="Times New Roman" w:hAnsi="Times New Roman"/>
          <w:sz w:val="28"/>
          <w:szCs w:val="28"/>
          <w:lang w:eastAsia="ru-RU"/>
        </w:rPr>
        <w:t>подписанного электронной подписью должностного лица уполномоченного органа и  заверенного  подписью и печатью МФЦ.</w:t>
      </w:r>
    </w:p>
    <w:p>
      <w:pPr>
        <w:pStyle w:val="S1"/>
        <w:shd w:val="clear" w:color="auto" w:fill="FFFFFF"/>
        <w:spacing w:beforeAutospacing="0" w:before="0" w:afterAutospacing="0" w:after="0"/>
        <w:ind w:firstLine="709"/>
        <w:jc w:val="both"/>
        <w:rPr>
          <w:rFonts w:ascii="Times New Roman" w:hAnsi="Times New Roman"/>
        </w:rPr>
      </w:pPr>
      <w:r>
        <w:rPr>
          <w:sz w:val="28"/>
          <w:szCs w:val="28"/>
        </w:rPr>
        <w:t xml:space="preserve">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w:t>
      </w:r>
      <w:r>
        <w:rPr>
          <w:i/>
          <w:sz w:val="28"/>
          <w:szCs w:val="28"/>
        </w:rPr>
        <w:t>(использование вышеуказанных технологий проводится при наличии технической возможности).</w:t>
      </w:r>
    </w:p>
    <w:p>
      <w:pPr>
        <w:pStyle w:val="Normal"/>
        <w:spacing w:before="0" w:after="0"/>
        <w:ind w:firstLine="708"/>
        <w:contextualSpacing/>
        <w:jc w:val="both"/>
        <w:rPr>
          <w:rFonts w:ascii="Times New Roman" w:hAnsi="Times New Roman"/>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rPr>
      </w:pPr>
      <w:r>
        <w:rPr>
          <w:rFonts w:cs="Times New Roman" w:ascii="Times New Roman" w:hAnsi="Times New Roman"/>
          <w:sz w:val="28"/>
          <w:szCs w:val="28"/>
        </w:rPr>
        <w:t>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jc w:val="both"/>
        <w:rPr>
          <w:rFonts w:ascii="Times New Roman" w:hAnsi="Times New Roman"/>
        </w:rPr>
      </w:pPr>
      <w:r>
        <w:rPr>
          <w:rFonts w:cs="Times New Roman" w:ascii="Times New Roman" w:hAnsi="Times New Roman"/>
          <w:sz w:val="28"/>
          <w:szCs w:val="28"/>
        </w:rPr>
        <w:t>Результат предоставления муниципальной услуги направляется заявителю  по его выбору:</w:t>
      </w:r>
    </w:p>
    <w:p>
      <w:pPr>
        <w:pStyle w:val="Normal"/>
        <w:ind w:firstLine="709"/>
        <w:jc w:val="both"/>
        <w:rPr>
          <w:rFonts w:ascii="Times New Roman" w:hAnsi="Times New Roman"/>
        </w:rPr>
      </w:pPr>
      <w:r>
        <w:rPr>
          <w:rFonts w:cs="Times New Roman" w:ascii="Times New Roman" w:hAnsi="Times New Roman"/>
          <w:sz w:val="28"/>
          <w:szCs w:val="28"/>
        </w:rPr>
        <w:t xml:space="preserve">- на бумажном носителе  через  МФЦ,  посредством почтового отправления с уведомлением; </w:t>
      </w:r>
    </w:p>
    <w:p>
      <w:pPr>
        <w:pStyle w:val="Normal"/>
        <w:ind w:firstLine="709"/>
        <w:jc w:val="both"/>
        <w:rPr>
          <w:rFonts w:ascii="Times New Roman" w:hAnsi="Times New Roman"/>
        </w:rPr>
      </w:pPr>
      <w:r>
        <w:rPr>
          <w:rFonts w:cs="Times New Roman" w:ascii="Times New Roman" w:hAnsi="Times New Roman"/>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являющихся результатом предоставления муниципальной услуги</w:t>
      </w:r>
      <w:r>
        <w:rPr>
          <w:rFonts w:cs="Times New Roman" w:ascii="Times New Roman" w:hAnsi="Times New Roman"/>
          <w:sz w:val="28"/>
          <w:szCs w:val="28"/>
        </w:rPr>
        <w:t xml:space="preserve">  через  МФЦ , </w:t>
      </w:r>
      <w:r>
        <w:rPr>
          <w:rFonts w:eastAsia="Times New Roman" w:cs="Times New Roman" w:ascii="Times New Roman" w:hAnsi="Times New Roman"/>
          <w:sz w:val="28"/>
          <w:szCs w:val="28"/>
          <w:lang w:eastAsia="ru-RU"/>
        </w:rPr>
        <w:t>через  «Личный кабинет» заявителя  ЕПГУ, РПГУ</w:t>
      </w:r>
      <w:r>
        <w:rPr>
          <w:rFonts w:cs="Times New Roman" w:ascii="Times New Roman" w:hAnsi="Times New Roman"/>
          <w:sz w:val="28"/>
          <w:szCs w:val="28"/>
        </w:rPr>
        <w:t xml:space="preserve">  или  на  e-mail электронной почты заявителя</w:t>
      </w:r>
      <w:r>
        <w:rPr>
          <w:rFonts w:eastAsia="Times New Roman" w:cs="Segoe UI" w:ascii="Times New Roman" w:hAnsi="Times New Roman"/>
          <w:sz w:val="28"/>
          <w:szCs w:val="28"/>
          <w:lang w:eastAsia="ru-RU"/>
        </w:rPr>
        <w:t xml:space="preserve">  </w:t>
      </w:r>
      <w:r>
        <w:rPr>
          <w:rFonts w:eastAsia="Times New Roman" w:cs="Times New Roman" w:ascii="Times New Roman" w:hAnsi="Times New Roman"/>
          <w:sz w:val="28"/>
          <w:szCs w:val="28"/>
          <w:lang w:eastAsia="ru-RU"/>
        </w:rPr>
        <w:t>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ListParagraph"/>
        <w:ind w:left="0"/>
        <w:rPr>
          <w:rFonts w:ascii="Times New Roman" w:hAnsi="Times New Roman" w:cs="Times New Roman"/>
          <w:b/>
          <w:color w:val="7030A0"/>
          <w:sz w:val="26"/>
          <w:szCs w:val="26"/>
          <w:u w:val="single"/>
        </w:rPr>
      </w:pPr>
      <w:r>
        <w:rPr>
          <w:rFonts w:cs="Times New Roman" w:ascii="Times New Roman" w:hAnsi="Times New Roman"/>
          <w:b/>
          <w:color w:val="7030A0"/>
          <w:sz w:val="26"/>
          <w:szCs w:val="26"/>
          <w:u w:val="single"/>
        </w:rPr>
      </w:r>
    </w:p>
    <w:p>
      <w:pPr>
        <w:pStyle w:val="Normal"/>
        <w:spacing w:before="0" w:after="0"/>
        <w:ind w:firstLine="709"/>
        <w:contextualSpacing/>
        <w:rPr>
          <w:rFonts w:ascii="Times New Roman" w:hAnsi="Times New Roman" w:eastAsia="Calibri" w:cs="Times New Roman"/>
          <w:b/>
          <w:sz w:val="28"/>
          <w:szCs w:val="28"/>
          <w:lang w:eastAsia="ru-RU"/>
        </w:rPr>
      </w:pPr>
      <w:r>
        <w:rPr>
          <w:rFonts w:eastAsia="Calibri" w:cs="Times New Roman" w:ascii="Times New Roman" w:hAnsi="Times New Roman"/>
          <w:b/>
          <w:sz w:val="28"/>
          <w:szCs w:val="28"/>
          <w:lang w:eastAsia="ru-RU"/>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Pr>
          <w:rFonts w:ascii="Times New Roman" w:hAnsi="Times New Roman"/>
          <w:color w:val="0070C0"/>
        </w:rPr>
      </w:pPr>
      <w:r>
        <w:rPr>
          <w:rFonts w:ascii="Times New Roman" w:hAnsi="Times New Roman"/>
          <w:color w:val="0070C0"/>
        </w:rPr>
      </w:r>
    </w:p>
    <w:p>
      <w:pPr>
        <w:pStyle w:val="Normal"/>
        <w:shd w:val="clear" w:color="auto" w:fill="FFFFFF"/>
        <w:ind w:firstLine="709"/>
        <w:jc w:val="both"/>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Times New Roman" w:hAnsi="Times New Roman"/>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Times New Roman" w:hAnsi="Times New Roman"/>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rFonts w:ascii="Times New Roman" w:hAnsi="Times New Roman"/>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Times New Roman" w:hAnsi="Times New Roman"/>
          <w:sz w:val="23"/>
          <w:szCs w:val="23"/>
        </w:rPr>
        <w:t xml:space="preserve"> </w:t>
      </w:r>
    </w:p>
    <w:p>
      <w:pPr>
        <w:pStyle w:val="S1"/>
        <w:shd w:val="clear" w:color="auto" w:fill="FFFFFF"/>
        <w:spacing w:beforeAutospacing="0" w:before="0" w:afterAutospacing="0" w:after="0"/>
        <w:ind w:firstLine="709"/>
        <w:jc w:val="both"/>
        <w:rPr>
          <w:rFonts w:ascii="Times New Roman" w:hAnsi="Times New Roman"/>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pPr>
      <w:r>
        <w:rPr>
          <w:rStyle w:val="Strong"/>
          <w:b w:val="false"/>
          <w:sz w:val="28"/>
          <w:szCs w:val="28"/>
        </w:rPr>
        <w:t xml:space="preserve">4.1.6 Проверить статус рассмотрения заявления </w:t>
      </w:r>
      <w:r>
        <w:rPr>
          <w:rStyle w:val="Strong"/>
          <w:b w:val="false"/>
          <w:color w:val="7030A0"/>
          <w:sz w:val="28"/>
          <w:szCs w:val="28"/>
        </w:rPr>
        <w:t xml:space="preserve">может осуществить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«Отказано в предоставлении услуги»</w:t>
      </w:r>
      <w:r>
        <w:rPr>
          <w:sz w:val="28"/>
          <w:szCs w:val="28"/>
        </w:rPr>
        <w:t xml:space="preserve">. </w:t>
      </w:r>
      <w:r>
        <w:rPr>
          <w:rStyle w:val="Strong"/>
          <w:b w:val="false"/>
          <w:sz w:val="28"/>
          <w:szCs w:val="28"/>
        </w:rPr>
        <w:t>»</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kern w:val="0"/>
                <w:sz w:val="28"/>
                <w:szCs w:val="28"/>
                <w:shd w:fill="auto" w:val="clear"/>
                <w:lang w:val="ru-RU" w:eastAsia="en-US" w:bidi="ar-SA"/>
              </w:rPr>
              <w:t>«</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b w:val="false"/>
                <w:bCs w:val="false"/>
                <w:color w:val="000000"/>
                <w:kern w:val="0"/>
                <w:sz w:val="28"/>
                <w:szCs w:val="28"/>
                <w:shd w:fill="auto" w:val="clear"/>
                <w:lang w:val="ru-RU" w:eastAsia="en-US" w:bidi="ar-SA"/>
              </w:rPr>
              <w:t>»</w:t>
            </w:r>
          </w:p>
        </w:tc>
      </w:tr>
    </w:tbl>
    <w:p>
      <w:pPr>
        <w:pStyle w:val="Normal"/>
        <w:jc w:val="both"/>
        <w:rPr>
          <w:rFonts w:ascii="Times New Roman" w:hAnsi="Times New Roman"/>
        </w:rPr>
      </w:pPr>
      <w:r>
        <w:rPr>
          <w:rFonts w:cs="Times New Roman" w:ascii="Times New Roman" w:hAnsi="Times New Roman"/>
          <w:color w:val="000000"/>
          <w:sz w:val="28"/>
          <w:szCs w:val="28"/>
        </w:rPr>
        <w:t xml:space="preserve"> </w:t>
      </w:r>
    </w:p>
    <w:p>
      <w:pPr>
        <w:pStyle w:val="Normal"/>
        <w:ind w:right="-1"/>
        <w:jc w:val="both"/>
        <w:rPr>
          <w:rFonts w:ascii="Times New Roman" w:hAnsi="Times New Roman"/>
        </w:rPr>
      </w:pPr>
      <w:r>
        <w:rPr>
          <w:rFonts w:cs="Times New Roman" w:ascii="Times New Roman" w:hAnsi="Times New Roman"/>
          <w:color w:val="000000"/>
          <w:sz w:val="28"/>
          <w:szCs w:val="28"/>
        </w:rPr>
        <w:t xml:space="preserve">                   </w:t>
      </w:r>
    </w:p>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4"/>
        <w:gridCol w:w="7489"/>
      </w:tblGrid>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themeColor="text1" w:val="000000"/>
                <w:kern w:val="0"/>
                <w:sz w:val="24"/>
                <w:szCs w:val="24"/>
                <w:lang w:val="ru-RU" w:eastAsia="en-US" w:bidi="ar-SA"/>
              </w:rPr>
              <w:t>административный  регламент</w:t>
            </w:r>
          </w:p>
        </w:tc>
        <w:tc>
          <w:tcPr>
            <w:tcW w:w="7489" w:type="dxa"/>
            <w:tcBorders/>
          </w:tcPr>
          <w:p>
            <w:pPr>
              <w:pStyle w:val="Normal"/>
              <w:widowControl/>
              <w:suppressAutoHyphens w:val="true"/>
              <w:spacing w:before="0" w:after="0"/>
              <w:contextualSpacing/>
              <w:jc w:val="left"/>
              <w:rPr/>
            </w:pPr>
            <w:r>
              <w:rPr>
                <w:rStyle w:val="FontStyle115"/>
                <w:rFonts w:eastAsia="Calibri" w:ascii="Times New Roman" w:hAnsi="Times New Roman"/>
                <w:kern w:val="0"/>
                <w:sz w:val="24"/>
                <w:szCs w:val="24"/>
                <w:lang w:val="ru-RU" w:eastAsia="en-US" w:bidi="ar-SA"/>
              </w:rPr>
              <w:t>Административный регламент предоставления муниципальной услуги</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4" w:type="dxa"/>
            <w:tcBorders/>
          </w:tcPr>
          <w:p>
            <w:pPr>
              <w:pStyle w:val="Style131"/>
              <w:widowControl/>
              <w:suppressAutoHyphens w:val="true"/>
              <w:spacing w:lineRule="auto" w:line="240" w:before="0" w:after="0"/>
              <w:ind w:hanging="0"/>
              <w:contextualSpacing/>
              <w:rPr>
                <w:rFonts w:ascii="Times New Roman" w:hAnsi="Times New Roman"/>
              </w:rPr>
            </w:pPr>
            <w:r>
              <w:rPr>
                <w:kern w:val="0"/>
                <w:lang w:val="ru-RU" w:bidi="ar-SA"/>
              </w:rPr>
              <w:t>Управление (отдел)</w:t>
            </w:r>
          </w:p>
          <w:p>
            <w:pPr>
              <w:pStyle w:val="Style131"/>
              <w:widowControl/>
              <w:suppressAutoHyphens w:val="true"/>
              <w:spacing w:lineRule="auto" w:line="240" w:before="0" w:after="0"/>
              <w:ind w:hanging="0"/>
              <w:contextualSpacing/>
              <w:rPr>
                <w:rFonts w:ascii="Times New Roman" w:hAnsi="Times New Roman"/>
              </w:rPr>
            </w:pPr>
            <w:r>
              <w:rPr>
                <w:kern w:val="0"/>
                <w:lang w:val="ru-RU" w:bidi="ar-SA"/>
              </w:rPr>
              <w:t>уполномоченного органа</w:t>
            </w:r>
          </w:p>
        </w:tc>
        <w:tc>
          <w:tcPr>
            <w:tcW w:w="7489" w:type="dxa"/>
            <w:tcBorders/>
          </w:tcPr>
          <w:p>
            <w:pPr>
              <w:pStyle w:val="Style131"/>
              <w:widowControl/>
              <w:suppressAutoHyphens w:val="true"/>
              <w:spacing w:lineRule="auto" w:line="240" w:before="0" w:after="0"/>
              <w:ind w:hanging="0"/>
              <w:contextualSpacing/>
              <w:rPr>
                <w:rFonts w:ascii="Times New Roman" w:hAnsi="Times New Roman"/>
              </w:rPr>
            </w:pPr>
            <w:r>
              <w:rPr>
                <w:kern w:val="0"/>
                <w:lang w:val="ru-RU" w:bidi="ar-SA"/>
              </w:rPr>
              <w:t>Орган, предоставляющий муниципальную услугу</w:t>
            </w:r>
          </w:p>
        </w:tc>
      </w:tr>
      <w:tr>
        <w:trPr/>
        <w:tc>
          <w:tcPr>
            <w:tcW w:w="2364" w:type="dxa"/>
            <w:tcBorders/>
          </w:tcPr>
          <w:p>
            <w:pPr>
              <w:pStyle w:val="Style131"/>
              <w:widowControl/>
              <w:suppressAutoHyphens w:val="true"/>
              <w:spacing w:lineRule="auto" w:line="240" w:before="0" w:after="0"/>
              <w:ind w:hanging="0"/>
              <w:contextualSpacing/>
              <w:rPr>
                <w:rFonts w:ascii="Times New Roman" w:hAnsi="Times New Roman"/>
              </w:rPr>
            </w:pPr>
            <w:r>
              <w:rPr>
                <w:kern w:val="0"/>
                <w:lang w:val="ru-RU" w:bidi="ar-SA"/>
              </w:rPr>
              <w:t>УФНС</w:t>
            </w:r>
          </w:p>
        </w:tc>
        <w:tc>
          <w:tcPr>
            <w:tcW w:w="7489" w:type="dxa"/>
            <w:tcBorders/>
          </w:tcPr>
          <w:p>
            <w:pPr>
              <w:pStyle w:val="Style131"/>
              <w:widowControl/>
              <w:suppressAutoHyphens w:val="true"/>
              <w:spacing w:lineRule="auto" w:line="240" w:before="0" w:after="0"/>
              <w:ind w:hanging="0"/>
              <w:contextualSpacing/>
              <w:rPr>
                <w:rFonts w:ascii="Times New Roman" w:hAnsi="Times New Roman"/>
              </w:rPr>
            </w:pPr>
            <w:r>
              <w:rPr>
                <w:kern w:val="0"/>
                <w:lang w:val="ru-RU" w:bidi="ar-SA"/>
              </w:rPr>
              <w:t>Федеральная налоговая служба Российской Федерации</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ЕГРИП</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Единый государственный реестр индивидуальных предпринимателей</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ЕГРН</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Единый государственный реестр недвижимости</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ЕГРЮЛ</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Единый государственный реестр юридических лиц</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ИНН</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Идентификационный номер налогоплательщика</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ИП</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Индивидуальный предприниматель</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СНИЛС</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Страховой номер индивидуального лицевого счета</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ФИАС</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Федеральная информационная адресная система</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ФИО</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Фамилия, имя, отчество</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ФЛ</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Физическое лицо</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ЮЛ</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Юридическое лицо</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ЕПГУ или Единый портал</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ФРГУ</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364" w:type="dxa"/>
            <w:tcBorders/>
          </w:tcPr>
          <w:p>
            <w:pPr>
              <w:pStyle w:val="Normal"/>
              <w:widowControl/>
              <w:suppressAutoHyphens w:val="true"/>
              <w:spacing w:before="0" w:after="0"/>
              <w:contextualSpacing/>
              <w:jc w:val="left"/>
              <w:rPr/>
            </w:pPr>
            <w:r>
              <w:rPr>
                <w:rFonts w:eastAsia="Calibri" w:cs="Times New Roman" w:ascii="Times New Roman" w:hAnsi="Times New Roman"/>
                <w:kern w:val="0"/>
                <w:sz w:val="24"/>
                <w:szCs w:val="24"/>
                <w:lang w:val="ru-RU" w:eastAsia="en-US" w:bidi="ar-SA"/>
              </w:rPr>
              <w:t xml:space="preserve">РПГУ или </w:t>
            </w:r>
            <w:r>
              <w:rPr>
                <w:rStyle w:val="Style12"/>
                <w:rFonts w:eastAsia="Calibri" w:cs="Times New Roman" w:ascii="Times New Roman" w:hAnsi="Times New Roman"/>
                <w:color w:val="auto"/>
                <w:kern w:val="0"/>
                <w:sz w:val="24"/>
                <w:szCs w:val="24"/>
                <w:lang w:val="ru-RU" w:eastAsia="en-US" w:bidi="ar-SA"/>
              </w:rPr>
              <w:t>Региональный портал</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Times New Roman" w:cs="Times New Roman" w:ascii="Times New Roman" w:hAnsi="Times New Roman"/>
                <w:kern w:val="0"/>
                <w:sz w:val="24"/>
                <w:szCs w:val="24"/>
                <w:lang w:val="ru-RU" w:eastAsia="en-US" w:bidi="ar-SA"/>
              </w:rPr>
              <w:t>РГИС</w:t>
            </w:r>
          </w:p>
        </w:tc>
        <w:tc>
          <w:tcPr>
            <w:tcW w:w="7489" w:type="dxa"/>
            <w:tcBorders/>
          </w:tcPr>
          <w:p>
            <w:pPr>
              <w:pStyle w:val="Normal"/>
              <w:widowControl/>
              <w:suppressAutoHyphens w:val="true"/>
              <w:spacing w:before="0" w:after="0"/>
              <w:contextualSpacing/>
              <w:jc w:val="left"/>
              <w:rPr/>
            </w:pPr>
            <w:r>
              <w:rPr>
                <w:rStyle w:val="FontStyle58"/>
                <w:rFonts w:eastAsia="Calibri" w:ascii="Times New Roman" w:hAnsi="Times New Roman"/>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Личный кабинет</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АИС «ПГМУ» КК</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ФГИС ЕСИА или ЕСИА</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color w:themeColor="text1" w:val="000000"/>
                <w:kern w:val="0"/>
                <w:sz w:val="24"/>
                <w:szCs w:val="24"/>
                <w:lang w:val="ru-RU" w:eastAsia="en-US" w:bidi="ar-SA"/>
              </w:rPr>
              <w:t>Официальный сайт</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color w:themeColor="text1" w:val="000000"/>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4" w:type="dxa"/>
            <w:tcBorders/>
          </w:tcPr>
          <w:p>
            <w:pPr>
              <w:pStyle w:val="Normal"/>
              <w:widowControl/>
              <w:suppressAutoHyphens w:val="true"/>
              <w:spacing w:before="0" w:after="0"/>
              <w:contextualSpacing/>
              <w:jc w:val="left"/>
              <w:rPr/>
            </w:pPr>
            <w:r>
              <w:rPr>
                <w:rStyle w:val="FontStyle95"/>
                <w:rFonts w:eastAsia="Calibri" w:ascii="Times New Roman" w:hAnsi="Times New Roman"/>
                <w:kern w:val="0"/>
                <w:sz w:val="24"/>
                <w:szCs w:val="24"/>
                <w:lang w:val="ru-RU" w:eastAsia="en-US" w:bidi="ar-SA"/>
              </w:rPr>
              <w:t>ЕГРН</w:t>
            </w:r>
          </w:p>
        </w:tc>
        <w:tc>
          <w:tcPr>
            <w:tcW w:w="7489" w:type="dxa"/>
            <w:tcBorders/>
          </w:tcPr>
          <w:p>
            <w:pPr>
              <w:pStyle w:val="Normal"/>
              <w:widowControl/>
              <w:suppressAutoHyphens w:val="true"/>
              <w:spacing w:before="0" w:after="0"/>
              <w:contextualSpacing/>
              <w:jc w:val="left"/>
              <w:rPr/>
            </w:pPr>
            <w:r>
              <w:rPr>
                <w:rStyle w:val="FontStyle95"/>
                <w:rFonts w:eastAsia="Calibri" w:ascii="Times New Roman" w:hAnsi="Times New Roman"/>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ГИС ГМП</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Times New Roman" w:cs="Times New Roman" w:ascii="Times New Roman" w:hAnsi="Times New Roman"/>
                <w:kern w:val="0"/>
                <w:sz w:val="24"/>
                <w:szCs w:val="24"/>
                <w:lang w:val="ru-RU" w:eastAsia="en-US" w:bidi="ar-SA"/>
              </w:rPr>
              <w:t>Государственная информационная система</w:t>
            </w:r>
            <w:r>
              <w:rPr>
                <w:rFonts w:eastAsia="Calibri" w:cs="Times New Roman" w:ascii="Times New Roman" w:hAnsi="Times New Roman"/>
                <w:kern w:val="0"/>
                <w:sz w:val="24"/>
                <w:szCs w:val="24"/>
                <w:lang w:val="ru-RU" w:eastAsia="en-US" w:bidi="ar-SA"/>
              </w:rPr>
              <w:t xml:space="preserve"> «Государственные и муниципальные платежи»</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МФЦ</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Times New Roman" w:cs="Times New Roman" w:ascii="Times New Roman" w:hAnsi="Times New Roman"/>
                <w:kern w:val="0"/>
                <w:sz w:val="24"/>
                <w:szCs w:val="24"/>
                <w:lang w:val="ru-RU" w:eastAsia="en-US" w:bidi="ar-SA"/>
              </w:rPr>
              <w:t>АИС МФЦ</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СМЭВ</w:t>
            </w:r>
          </w:p>
        </w:tc>
        <w:tc>
          <w:tcPr>
            <w:tcW w:w="7489" w:type="dxa"/>
            <w:tcBorders/>
          </w:tcPr>
          <w:p>
            <w:pPr>
              <w:pStyle w:val="Normal"/>
              <w:widowControl/>
              <w:suppressAutoHyphens w:val="true"/>
              <w:spacing w:before="0" w:after="0"/>
              <w:contextualSpacing/>
              <w:jc w:val="left"/>
              <w:rPr/>
            </w:pPr>
            <w:r>
              <w:rPr>
                <w:rStyle w:val="FontStyle115"/>
                <w:rFonts w:eastAsia="Calibri" w:ascii="Times New Roman" w:hAnsi="Times New Roman"/>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ЕСНСИ</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УКЭП</w:t>
            </w:r>
          </w:p>
        </w:tc>
        <w:tc>
          <w:tcPr>
            <w:tcW w:w="7489" w:type="dxa"/>
            <w:tcBorders/>
          </w:tcPr>
          <w:p>
            <w:pPr>
              <w:pStyle w:val="Style131"/>
              <w:widowControl/>
              <w:suppressAutoHyphens w:val="true"/>
              <w:spacing w:lineRule="auto" w:line="240" w:before="0" w:after="0"/>
              <w:ind w:hanging="0"/>
              <w:contextualSpacing/>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364" w:type="dxa"/>
            <w:tcBorders/>
          </w:tcPr>
          <w:p>
            <w:pPr>
              <w:pStyle w:val="Style131"/>
              <w:widowControl/>
              <w:suppressAutoHyphens w:val="true"/>
              <w:spacing w:lineRule="auto" w:line="240" w:before="0" w:after="0"/>
              <w:ind w:hanging="0"/>
              <w:contextualSpacing/>
              <w:rPr/>
            </w:pPr>
            <w:r>
              <w:rPr>
                <w:rStyle w:val="FontStyle115"/>
                <w:kern w:val="0"/>
                <w:lang w:val="ru-RU" w:bidi="ar-SA"/>
              </w:rPr>
              <w:t>ЭП</w:t>
            </w:r>
          </w:p>
        </w:tc>
        <w:tc>
          <w:tcPr>
            <w:tcW w:w="7489" w:type="dxa"/>
            <w:tcBorders/>
          </w:tcPr>
          <w:p>
            <w:pPr>
              <w:pStyle w:val="Style131"/>
              <w:widowControl/>
              <w:suppressAutoHyphens w:val="true"/>
              <w:spacing w:lineRule="auto" w:line="240" w:before="0" w:after="0"/>
              <w:ind w:hanging="0"/>
              <w:contextualSpacing/>
              <w:rPr/>
            </w:pPr>
            <w:r>
              <w:rPr>
                <w:rStyle w:val="FontStyle115"/>
                <w:kern w:val="0"/>
                <w:lang w:val="ru-RU" w:bidi="ar-SA"/>
              </w:rPr>
              <w:t>Электронная подпись, простая электронная подпись физического лица</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color w:themeColor="text1" w:val="000000"/>
                <w:kern w:val="0"/>
                <w:sz w:val="24"/>
                <w:szCs w:val="24"/>
                <w:lang w:val="ru-RU" w:eastAsia="en-US" w:bidi="ar-SA"/>
              </w:rPr>
              <w:t>e-mail</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color w:themeColor="text1" w:val="000000"/>
                <w:kern w:val="0"/>
                <w:sz w:val="24"/>
                <w:szCs w:val="24"/>
                <w:lang w:val="ru-RU" w:eastAsia="en-US" w:bidi="ar-SA"/>
              </w:rPr>
              <w:t>Электронная почта</w:t>
            </w:r>
          </w:p>
        </w:tc>
      </w:tr>
      <w:tr>
        <w:trPr/>
        <w:tc>
          <w:tcPr>
            <w:tcW w:w="2364" w:type="dxa"/>
            <w:tcBorders/>
          </w:tcPr>
          <w:p>
            <w:pPr>
              <w:pStyle w:val="Normal"/>
              <w:widowControl/>
              <w:suppressAutoHyphens w:val="true"/>
              <w:spacing w:before="0" w:after="0"/>
              <w:contextualSpacing/>
              <w:jc w:val="left"/>
              <w:rPr/>
            </w:pPr>
            <w:r>
              <w:rPr>
                <w:rStyle w:val="FontStyle58"/>
                <w:rFonts w:eastAsia="Calibri" w:ascii="Times New Roman" w:hAnsi="Times New Roman"/>
                <w:kern w:val="0"/>
                <w:sz w:val="24"/>
                <w:szCs w:val="24"/>
                <w:lang w:val="ru-RU" w:eastAsia="en-US" w:bidi="ar-SA"/>
              </w:rPr>
              <w:t>ГИСОГД</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color w:themeColor="text1" w:val="000000"/>
                <w:kern w:val="0"/>
                <w:sz w:val="24"/>
                <w:szCs w:val="24"/>
                <w:lang w:val="ru-RU" w:eastAsia="en-US" w:bidi="ar-SA"/>
              </w:rPr>
              <w:t>Федеральный закон № 210-ФЗ</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color w:themeColor="text1" w:val="000000"/>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364"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489" w:type="dxa"/>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spacing w:before="0" w:after="0"/>
        <w:contextualSpacing/>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br/>
      </w:r>
    </w:p>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suppressAutoHyphens w:val="true"/>
              <w:spacing w:before="12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outlineLvl w:val="2"/>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rPr>
      </w:pPr>
      <w:r>
        <w:rPr>
          <w:rFonts w:cs="Times New Roman" w:ascii="Times New Roman" w:hAnsi="Times New Roman"/>
          <w:b/>
          <w:sz w:val="28"/>
          <w:szCs w:val="28"/>
        </w:rPr>
        <w:t xml:space="preserve">Перечень </w:t>
      </w:r>
    </w:p>
    <w:p>
      <w:pPr>
        <w:pStyle w:val="Normal"/>
        <w:widowControl w:val="false"/>
        <w:rPr>
          <w:rFonts w:ascii="Times New Roman" w:hAnsi="Times New Roman"/>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rPr>
          <w:rFonts w:ascii="Times New Roman" w:hAnsi="Times New Roman" w:cs="Arial"/>
          <w:b/>
          <w:color w:val="000000"/>
          <w:sz w:val="24"/>
          <w:szCs w:val="24"/>
        </w:rPr>
      </w:pPr>
      <w:r>
        <w:rPr>
          <w:rFonts w:cs="Arial" w:ascii="Times New Roman" w:hAnsi="Times New Roman"/>
          <w:b/>
          <w:color w:val="000000"/>
          <w:sz w:val="24"/>
          <w:szCs w:val="24"/>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88"/>
        <w:gridCol w:w="8765"/>
      </w:tblGrid>
      <w:tr>
        <w:trPr/>
        <w:tc>
          <w:tcPr>
            <w:tcW w:w="9853" w:type="dxa"/>
            <w:gridSpan w:val="2"/>
            <w:tcBorders/>
          </w:tcPr>
          <w:p>
            <w:pPr>
              <w:pStyle w:val="Normal"/>
              <w:widowControl/>
              <w:tabs>
                <w:tab w:val="clear" w:pos="708"/>
                <w:tab w:val="left" w:pos="851" w:leader="none"/>
              </w:tabs>
              <w:suppressAutoHyphens w:val="true"/>
              <w:spacing w:before="120" w:after="0"/>
              <w:jc w:val="center"/>
              <w:rPr>
                <w:rFonts w:ascii="Times New Roman" w:hAnsi="Times New Roman"/>
              </w:rPr>
            </w:pPr>
            <w:r>
              <w:rPr>
                <w:rFonts w:eastAsia="Calibri" w:cs="Times New Roman" w:ascii="Times New Roman" w:hAnsi="Times New Roman"/>
                <w:b w:val="false"/>
                <w:bCs w:val="false"/>
                <w:i/>
                <w:color w:val="000000"/>
                <w:spacing w:val="0"/>
                <w:kern w:val="0"/>
                <w:sz w:val="26"/>
                <w:szCs w:val="26"/>
                <w:shd w:fill="auto" w:val="clear"/>
                <w:lang w:val="ru-RU" w:eastAsia="en-US" w:bidi="ar-SA"/>
              </w:rPr>
              <w:t>Утверждение схемы расположения земельного участка или земельных участков на кадастровом плане территории</w:t>
            </w:r>
          </w:p>
        </w:tc>
      </w:tr>
      <w:tr>
        <w:trPr/>
        <w:tc>
          <w:tcPr>
            <w:tcW w:w="1088"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6"/>
                <w:szCs w:val="26"/>
                <w:lang w:val="ru-RU" w:eastAsia="en-US" w:bidi="ar-SA"/>
              </w:rPr>
              <w:t>1</w:t>
            </w:r>
          </w:p>
        </w:tc>
        <w:tc>
          <w:tcPr>
            <w:tcW w:w="8765" w:type="dxa"/>
            <w:tcBorders/>
          </w:tcPr>
          <w:p>
            <w:pPr>
              <w:pStyle w:val="ListParagraph"/>
              <w:ind w:hanging="0" w:left="0" w:right="-1"/>
              <w:jc w:val="both"/>
              <w:rPr>
                <w:rFonts w:ascii="Times New Roman" w:hAnsi="Times New Roman"/>
              </w:rPr>
            </w:pPr>
            <w:r>
              <w:rPr>
                <w:rFonts w:eastAsia="Calibri" w:cs="Times New Roman" w:ascii="Times New Roman" w:hAnsi="Times New Roman"/>
                <w:i w:val="false"/>
                <w:iCs w:val="false"/>
                <w:color w:themeColor="text1" w:val="000000"/>
                <w:kern w:val="0"/>
                <w:sz w:val="26"/>
                <w:szCs w:val="26"/>
                <w:lang w:val="ru-RU" w:eastAsia="en-US" w:bidi="ar-SA"/>
              </w:rPr>
              <w:t>Постановление о</w:t>
            </w:r>
            <w:r>
              <w:rPr>
                <w:rFonts w:eastAsia="Calibri" w:cs="Times New Roman" w:ascii="Times New Roman" w:hAnsi="Times New Roman"/>
                <w:b w:val="false"/>
                <w:bCs w:val="false"/>
                <w:i w:val="false"/>
                <w:iCs w:val="false"/>
                <w:color w:themeColor="text1" w:val="000000"/>
                <w:kern w:val="0"/>
                <w:sz w:val="26"/>
                <w:szCs w:val="26"/>
                <w:lang w:val="ru-RU" w:eastAsia="en-US" w:bidi="ar-SA"/>
              </w:rPr>
              <w:t>б утверждении схемы расположения земельного участка или земельных участков на кадастровом плане территории</w:t>
            </w:r>
          </w:p>
        </w:tc>
      </w:tr>
      <w:tr>
        <w:trPr/>
        <w:tc>
          <w:tcPr>
            <w:tcW w:w="1088"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6"/>
                <w:szCs w:val="26"/>
                <w:lang w:val="ru-RU" w:eastAsia="en-US" w:bidi="ar-SA"/>
              </w:rPr>
              <w:t>2</w:t>
            </w:r>
          </w:p>
        </w:tc>
        <w:tc>
          <w:tcPr>
            <w:tcW w:w="8765" w:type="dxa"/>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6"/>
                <w:szCs w:val="26"/>
                <w:lang w:val="ru-RU" w:eastAsia="ar-SA" w:bidi="ar-SA"/>
              </w:rPr>
              <w:t xml:space="preserve">Письмо администрации </w:t>
            </w:r>
            <w:r>
              <w:rPr>
                <w:rFonts w:eastAsia="Calibri" w:cs="Times New Roman" w:ascii="Times New Roman" w:hAnsi="Times New Roman"/>
                <w:kern w:val="0"/>
                <w:sz w:val="26"/>
                <w:szCs w:val="26"/>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val="false"/>
                <w:bCs w:val="false"/>
                <w:i w:val="false"/>
                <w:iCs w:val="false"/>
                <w:color w:themeColor="text1" w:val="000000"/>
                <w:kern w:val="0"/>
                <w:sz w:val="26"/>
                <w:szCs w:val="26"/>
                <w:lang w:val="ru-RU" w:eastAsia="en-US" w:bidi="ar-SA"/>
              </w:rPr>
              <w:t xml:space="preserve"> утверждении схемы расположения земельного участка или земельных участков на кадастровом плане территории</w:t>
            </w:r>
          </w:p>
        </w:tc>
      </w:tr>
      <w:tr>
        <w:trPr/>
        <w:tc>
          <w:tcPr>
            <w:tcW w:w="9853" w:type="dxa"/>
            <w:gridSpan w:val="2"/>
            <w:tcBorders/>
          </w:tcPr>
          <w:p>
            <w:pPr>
              <w:pStyle w:val="Normal"/>
              <w:widowControl w:val="false"/>
              <w:suppressAutoHyphens w:val="true"/>
              <w:spacing w:before="0" w:after="0"/>
              <w:rPr/>
            </w:pPr>
            <w:r>
              <w:rPr>
                <w:rStyle w:val="FontStyle44"/>
                <w:rFonts w:eastAsia="Calibri" w:cs="Times New Roman" w:ascii="Times New Roman" w:hAnsi="Times New Roman"/>
                <w:b/>
                <w:kern w:val="0"/>
                <w:sz w:val="26"/>
                <w:szCs w:val="26"/>
                <w:lang w:val="ru-RU" w:eastAsia="en-US" w:bidi="ar-SA"/>
              </w:rPr>
              <w:t>Исправление допущенных опечаток и  ошибок в выданном ранее постановлении об утверждении схемы расположения земельного участка или земельных участков на кадастровом плане территории</w:t>
            </w:r>
          </w:p>
        </w:tc>
      </w:tr>
      <w:tr>
        <w:trPr/>
        <w:tc>
          <w:tcPr>
            <w:tcW w:w="1088"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6"/>
                <w:szCs w:val="26"/>
                <w:lang w:val="ru-RU" w:eastAsia="en-US" w:bidi="ar-SA"/>
              </w:rPr>
              <w:t>1</w:t>
            </w:r>
          </w:p>
        </w:tc>
        <w:tc>
          <w:tcPr>
            <w:tcW w:w="8765" w:type="dxa"/>
            <w:tcBorders/>
          </w:tcPr>
          <w:p>
            <w:pPr>
              <w:pStyle w:val="Normal"/>
              <w:widowControl w:val="false"/>
              <w:suppressAutoHyphens w:val="true"/>
              <w:spacing w:before="0" w:after="0"/>
              <w:jc w:val="left"/>
              <w:rPr/>
            </w:pPr>
            <w:r>
              <w:rPr>
                <w:rFonts w:eastAsia="Calibri" w:cs="Times New Roman" w:ascii="Times New Roman" w:hAnsi="Times New Roman"/>
                <w:b w:val="false"/>
                <w:bCs w:val="false"/>
                <w:kern w:val="0"/>
                <w:sz w:val="26"/>
                <w:szCs w:val="26"/>
                <w:lang w:val="ru-RU" w:eastAsia="en-US" w:bidi="ar-SA"/>
              </w:rPr>
              <w:t xml:space="preserve">Исправленный документ </w:t>
            </w:r>
            <w:r>
              <w:rPr>
                <w:rFonts w:eastAsia="Times New Roman" w:cs="Times New Roman" w:ascii="Times New Roman" w:hAnsi="Times New Roman"/>
                <w:b w:val="false"/>
                <w:bCs w:val="false"/>
                <w:kern w:val="0"/>
                <w:sz w:val="26"/>
                <w:szCs w:val="26"/>
                <w:lang w:val="ru-RU" w:eastAsia="en-US" w:bidi="ar-SA"/>
              </w:rPr>
              <w:t>без опечаток и ошибок</w:t>
            </w:r>
            <w:r>
              <w:rPr>
                <w:rFonts w:eastAsia="Calibri" w:cs="Times New Roman" w:ascii="Times New Roman" w:hAnsi="Times New Roman"/>
                <w:b w:val="false"/>
                <w:bCs w:val="false"/>
                <w:kern w:val="0"/>
                <w:sz w:val="26"/>
                <w:szCs w:val="26"/>
                <w:lang w:val="ru-RU" w:eastAsia="en-US" w:bidi="ar-SA"/>
              </w:rPr>
              <w:t xml:space="preserve"> взамен ранее выданного </w:t>
            </w:r>
            <w:r>
              <w:rPr>
                <w:rStyle w:val="FontStyle44"/>
                <w:rFonts w:eastAsia="Calibri" w:cs="Times New Roman" w:ascii="Times New Roman" w:hAnsi="Times New Roman"/>
                <w:b w:val="false"/>
                <w:bCs w:val="false"/>
                <w:kern w:val="0"/>
                <w:sz w:val="26"/>
                <w:szCs w:val="26"/>
                <w:lang w:val="ru-RU" w:eastAsia="en-US" w:bidi="ar-SA"/>
              </w:rPr>
              <w:t xml:space="preserve"> постановлении об утверждении схемы расположения земельного участка или земельных участков на кадастровом плане территории</w:t>
            </w:r>
          </w:p>
        </w:tc>
      </w:tr>
      <w:tr>
        <w:trPr/>
        <w:tc>
          <w:tcPr>
            <w:tcW w:w="1088"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6"/>
                <w:szCs w:val="26"/>
                <w:lang w:val="ru-RU" w:eastAsia="en-US" w:bidi="ar-SA"/>
              </w:rPr>
              <w:t>2</w:t>
            </w:r>
          </w:p>
        </w:tc>
        <w:tc>
          <w:tcPr>
            <w:tcW w:w="8765" w:type="dxa"/>
            <w:tcBorders/>
          </w:tcPr>
          <w:p>
            <w:pPr>
              <w:pStyle w:val="Normal"/>
              <w:widowControl w:val="false"/>
              <w:suppressAutoHyphens w:val="true"/>
              <w:spacing w:before="0" w:after="0"/>
              <w:jc w:val="left"/>
              <w:rPr/>
            </w:pPr>
            <w:r>
              <w:rPr>
                <w:rFonts w:eastAsia="Calibri" w:cs="Times New Roman" w:ascii="Times New Roman" w:hAnsi="Times New Roman"/>
                <w:kern w:val="0"/>
                <w:sz w:val="26"/>
                <w:szCs w:val="26"/>
                <w:lang w:val="ru-RU" w:eastAsia="ar-SA" w:bidi="ar-SA"/>
              </w:rPr>
              <w:t xml:space="preserve">Письмо администрации </w:t>
            </w:r>
            <w:r>
              <w:rPr>
                <w:rFonts w:eastAsia="Calibri" w:cs="Times New Roman" w:ascii="Times New Roman" w:hAnsi="Times New Roman"/>
                <w:kern w:val="0"/>
                <w:sz w:val="26"/>
                <w:szCs w:val="26"/>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6"/>
                <w:szCs w:val="26"/>
                <w:lang w:val="ru-RU" w:eastAsia="en-US" w:bidi="ar-SA"/>
              </w:rPr>
              <w:t>опечаток и ошибок</w:t>
            </w:r>
            <w:r>
              <w:rPr>
                <w:rFonts w:eastAsia="Calibri" w:cs="Times New Roman" w:ascii="Times New Roman" w:hAnsi="Times New Roman"/>
                <w:kern w:val="0"/>
                <w:sz w:val="26"/>
                <w:szCs w:val="26"/>
                <w:lang w:val="ru-RU" w:eastAsia="en-US" w:bidi="ar-SA"/>
              </w:rPr>
              <w:t xml:space="preserve"> в ранее выданном</w:t>
            </w:r>
            <w:r>
              <w:rPr>
                <w:rFonts w:eastAsia="Calibri" w:cs="Times New Roman" w:ascii="Times New Roman" w:hAnsi="Times New Roman"/>
                <w:b w:val="false"/>
                <w:bCs w:val="false"/>
                <w:kern w:val="0"/>
                <w:sz w:val="26"/>
                <w:szCs w:val="26"/>
                <w:lang w:val="ru-RU" w:eastAsia="en-US" w:bidi="ar-SA"/>
              </w:rPr>
              <w:t xml:space="preserve"> </w:t>
            </w:r>
            <w:r>
              <w:rPr>
                <w:rStyle w:val="FontStyle44"/>
                <w:rFonts w:eastAsia="Calibri" w:cs="Times New Roman" w:ascii="Times New Roman" w:hAnsi="Times New Roman"/>
                <w:b w:val="false"/>
                <w:bCs w:val="false"/>
                <w:kern w:val="0"/>
                <w:sz w:val="26"/>
                <w:szCs w:val="26"/>
                <w:lang w:val="ru-RU" w:eastAsia="en-US" w:bidi="ar-SA"/>
              </w:rPr>
              <w:t xml:space="preserve"> постановлении об утверждении схемы расположения земельного участка или земельных участков на кадастровом плане территории</w:t>
            </w:r>
          </w:p>
        </w:tc>
      </w:tr>
      <w:tr>
        <w:trPr/>
        <w:tc>
          <w:tcPr>
            <w:tcW w:w="9853" w:type="dxa"/>
            <w:gridSpan w:val="2"/>
            <w:tcBorders/>
          </w:tcPr>
          <w:p>
            <w:pPr>
              <w:pStyle w:val="Normal"/>
              <w:widowControl w:val="false"/>
              <w:suppressAutoHyphens w:val="true"/>
              <w:spacing w:before="0" w:after="0"/>
              <w:rPr/>
            </w:pPr>
            <w:r>
              <w:rPr>
                <w:rFonts w:eastAsia="Calibri" w:cs="Times New Roman" w:ascii="Times New Roman" w:hAnsi="Times New Roman"/>
                <w:b/>
                <w:kern w:val="0"/>
                <w:sz w:val="26"/>
                <w:szCs w:val="26"/>
                <w:lang w:val="ru-RU" w:eastAsia="en-US" w:bidi="ar-SA"/>
              </w:rPr>
              <w:t xml:space="preserve">Выдача дубликата </w:t>
            </w:r>
            <w:r>
              <w:rPr>
                <w:rStyle w:val="FontStyle44"/>
                <w:rFonts w:eastAsia="Calibri" w:cs="Times New Roman" w:ascii="Times New Roman" w:hAnsi="Times New Roman"/>
                <w:b/>
                <w:kern w:val="0"/>
                <w:sz w:val="26"/>
                <w:szCs w:val="26"/>
                <w:lang w:val="ru-RU" w:eastAsia="en-US" w:bidi="ar-SA"/>
              </w:rPr>
              <w:t xml:space="preserve"> постановления об утверждении схемы расположения земельного участка или земельных участков на кадастровом плане территории</w:t>
            </w:r>
          </w:p>
        </w:tc>
      </w:tr>
      <w:tr>
        <w:trPr/>
        <w:tc>
          <w:tcPr>
            <w:tcW w:w="1088"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6"/>
                <w:szCs w:val="26"/>
                <w:lang w:val="ru-RU" w:eastAsia="en-US" w:bidi="ar-SA"/>
              </w:rPr>
              <w:t>1</w:t>
            </w:r>
          </w:p>
        </w:tc>
        <w:tc>
          <w:tcPr>
            <w:tcW w:w="8765" w:type="dxa"/>
            <w:tcBorders/>
          </w:tcPr>
          <w:p>
            <w:pPr>
              <w:pStyle w:val="Normal"/>
              <w:widowControl w:val="false"/>
              <w:suppressAutoHyphens w:val="true"/>
              <w:spacing w:before="0" w:after="0"/>
              <w:jc w:val="left"/>
              <w:rPr/>
            </w:pPr>
            <w:r>
              <w:rPr>
                <w:rFonts w:eastAsia="Calibri" w:cs="Times New Roman" w:ascii="Times New Roman" w:hAnsi="Times New Roman"/>
                <w:b w:val="false"/>
                <w:bCs w:val="false"/>
                <w:kern w:val="0"/>
                <w:sz w:val="26"/>
                <w:szCs w:val="26"/>
                <w:lang w:val="ru-RU" w:eastAsia="en-US" w:bidi="ar-SA"/>
              </w:rPr>
              <w:t xml:space="preserve">Дубликат </w:t>
            </w:r>
            <w:r>
              <w:rPr>
                <w:rStyle w:val="FontStyle44"/>
                <w:rFonts w:eastAsia="Calibri" w:cs="Times New Roman" w:ascii="Times New Roman" w:hAnsi="Times New Roman"/>
                <w:b w:val="false"/>
                <w:bCs w:val="false"/>
                <w:kern w:val="0"/>
                <w:sz w:val="26"/>
                <w:szCs w:val="26"/>
                <w:lang w:val="ru-RU" w:eastAsia="en-US" w:bidi="ar-SA"/>
              </w:rPr>
              <w:t xml:space="preserve"> постановления об утверждении схемы расположения земельного участка или земельных участков на кадастровом плане территории</w:t>
            </w:r>
          </w:p>
        </w:tc>
      </w:tr>
      <w:tr>
        <w:trPr/>
        <w:tc>
          <w:tcPr>
            <w:tcW w:w="1088"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6"/>
                <w:szCs w:val="26"/>
                <w:lang w:val="ru-RU" w:eastAsia="en-US" w:bidi="ar-SA"/>
              </w:rPr>
              <w:t>2</w:t>
            </w:r>
          </w:p>
        </w:tc>
        <w:tc>
          <w:tcPr>
            <w:tcW w:w="8765" w:type="dxa"/>
            <w:tcBorders/>
          </w:tcPr>
          <w:p>
            <w:pPr>
              <w:pStyle w:val="Normal"/>
              <w:widowControl w:val="false"/>
              <w:suppressAutoHyphens w:val="true"/>
              <w:spacing w:before="0" w:after="0"/>
              <w:jc w:val="left"/>
              <w:rPr/>
            </w:pPr>
            <w:r>
              <w:rPr>
                <w:rFonts w:eastAsia="Calibri" w:cs="Times New Roman" w:ascii="Times New Roman" w:hAnsi="Times New Roman"/>
                <w:kern w:val="0"/>
                <w:sz w:val="26"/>
                <w:szCs w:val="26"/>
                <w:lang w:val="ru-RU" w:eastAsia="ar-SA" w:bidi="ar-SA"/>
              </w:rPr>
              <w:t xml:space="preserve">Письмо администрации </w:t>
            </w:r>
            <w:r>
              <w:rPr>
                <w:rFonts w:eastAsia="Calibri" w:cs="Times New Roman" w:ascii="Times New Roman" w:hAnsi="Times New Roman"/>
                <w:kern w:val="0"/>
                <w:sz w:val="26"/>
                <w:szCs w:val="26"/>
                <w:lang w:val="ru-RU" w:eastAsia="en-US" w:bidi="ar-SA"/>
              </w:rPr>
              <w:t>муниципального образования Кореновский муници</w:t>
            </w:r>
            <w:r>
              <w:rPr>
                <w:rFonts w:eastAsia="Calibri" w:cs="Times New Roman" w:ascii="Times New Roman" w:hAnsi="Times New Roman"/>
                <w:b w:val="false"/>
                <w:bCs w:val="false"/>
                <w:kern w:val="0"/>
                <w:sz w:val="26"/>
                <w:szCs w:val="26"/>
                <w:lang w:val="ru-RU" w:eastAsia="en-US" w:bidi="ar-SA"/>
              </w:rPr>
              <w:t xml:space="preserve">пальный район Краснодарского края об отказе в выдаче дубликата </w:t>
            </w:r>
            <w:r>
              <w:rPr>
                <w:rStyle w:val="FontStyle44"/>
                <w:rFonts w:eastAsia="Calibri" w:cs="Times New Roman" w:ascii="Times New Roman" w:hAnsi="Times New Roman"/>
                <w:b w:val="false"/>
                <w:bCs w:val="false"/>
                <w:kern w:val="0"/>
                <w:sz w:val="26"/>
                <w:szCs w:val="26"/>
                <w:lang w:val="ru-RU" w:eastAsia="en-US" w:bidi="ar-SA"/>
              </w:rPr>
              <w:t xml:space="preserve"> постановления об утверждении схемы расположения земельного участка или земельных участков на кадастровом плане территории</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hanging="0" w:left="0"/>
        <w:outlineLvl w:val="2"/>
        <w:rPr>
          <w:rFonts w:ascii="Times New Roman" w:hAnsi="Times New Roman"/>
        </w:rPr>
      </w:pPr>
      <w:r>
        <w:rPr>
          <w:rFonts w:cs="Times New Roman" w:ascii="Times New Roman" w:hAnsi="Times New Roman"/>
          <w:b/>
          <w:sz w:val="28"/>
          <w:szCs w:val="28"/>
        </w:rPr>
        <w:t>Перечень отдельных признаков заявителей</w:t>
      </w:r>
    </w:p>
    <w:p>
      <w:pPr>
        <w:pStyle w:val="Normal"/>
        <w:widowControl w:val="false"/>
        <w:ind w:firstLine="708" w:right="-1"/>
        <w:jc w:val="both"/>
        <w:rPr>
          <w:rFonts w:ascii="Times New Roman" w:hAnsi="Times New Roman"/>
        </w:rPr>
      </w:pPr>
      <w:r>
        <w:rPr>
          <w:rFonts w:cs="Times New Roman" w:ascii="Times New Roman" w:hAnsi="Times New Roman"/>
          <w:color w:val="0070C0"/>
          <w:sz w:val="24"/>
          <w:szCs w:val="24"/>
        </w:rPr>
        <w:t xml:space="preserve">                   </w:t>
      </w:r>
    </w:p>
    <w:tbl>
      <w:tblPr>
        <w:tblStyle w:val="af8"/>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62"/>
        <w:gridCol w:w="3557"/>
        <w:gridCol w:w="5777"/>
      </w:tblGrid>
      <w:tr>
        <w:trPr>
          <w:trHeight w:val="717" w:hRule="atLeast"/>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4"/>
                <w:szCs w:val="24"/>
                <w:lang w:val="ru-RU" w:eastAsia="en-US" w:bidi="ar-SA"/>
              </w:rPr>
              <w:t>п/п</w:t>
            </w:r>
          </w:p>
        </w:tc>
        <w:tc>
          <w:tcPr>
            <w:tcW w:w="3557" w:type="dxa"/>
            <w:tcBorders/>
          </w:tcPr>
          <w:p>
            <w:pPr>
              <w:pStyle w:val="Normal"/>
              <w:widowControl/>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suppressAutoHyphens w:val="true"/>
              <w:spacing w:before="0" w:after="0"/>
              <w:rPr>
                <w:rFonts w:ascii="Times New Roman" w:hAnsi="Times New Roman"/>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77" w:type="dxa"/>
            <w:tcBorders/>
          </w:tcPr>
          <w:p>
            <w:pPr>
              <w:pStyle w:val="Normal"/>
              <w:widowControl/>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suppressAutoHyphens w:val="true"/>
              <w:spacing w:before="0" w:after="0"/>
              <w:rPr>
                <w:rFonts w:ascii="Times New Roman" w:hAnsi="Times New Roman"/>
              </w:rPr>
            </w:pPr>
            <w:r>
              <w:rPr>
                <w:rFonts w:eastAsia="Times New Roman" w:cs="Times New Roman" w:ascii="Times New Roman" w:hAnsi="Times New Roman"/>
                <w:color w:val="464C55"/>
                <w:kern w:val="0"/>
                <w:sz w:val="24"/>
                <w:szCs w:val="24"/>
                <w:lang w:val="ru-RU" w:eastAsia="ru-RU" w:bidi="ar-SA"/>
              </w:rPr>
              <w:t>Значения признака заявителя</w:t>
            </w:r>
          </w:p>
        </w:tc>
      </w:tr>
      <w:tr>
        <w:trPr/>
        <w:tc>
          <w:tcPr>
            <w:tcW w:w="9996" w:type="dxa"/>
            <w:gridSpan w:val="3"/>
            <w:tcBorders/>
          </w:tcPr>
          <w:p>
            <w:pPr>
              <w:pStyle w:val="Normal"/>
              <w:widowControl/>
              <w:tabs>
                <w:tab w:val="clear" w:pos="708"/>
                <w:tab w:val="left" w:pos="851" w:leader="none"/>
              </w:tabs>
              <w:suppressAutoHyphens w:val="true"/>
              <w:spacing w:before="120" w:after="0"/>
              <w:jc w:val="center"/>
              <w:rPr>
                <w:rFonts w:ascii="Times New Roman" w:hAnsi="Times New Roman"/>
              </w:rPr>
            </w:pPr>
            <w:r>
              <w:rPr>
                <w:rFonts w:eastAsia="Calibri" w:cs="Times New Roman" w:ascii="Times New Roman" w:hAnsi="Times New Roman"/>
                <w:b w:val="false"/>
                <w:bCs w:val="false"/>
                <w:i/>
                <w:color w:val="000000"/>
                <w:spacing w:val="0"/>
                <w:kern w:val="0"/>
                <w:sz w:val="24"/>
                <w:szCs w:val="24"/>
                <w:shd w:fill="auto" w:val="clear"/>
                <w:lang w:val="ru-RU" w:eastAsia="en-US" w:bidi="ar-SA"/>
              </w:rPr>
              <w:t>Утверждение схемы расположения земельного участка или земельных участков на кадастровом плане территории</w:t>
            </w:r>
          </w:p>
        </w:tc>
      </w:tr>
      <w:tr>
        <w:trPr/>
        <w:tc>
          <w:tcPr>
            <w:tcW w:w="6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1</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2</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3</w:t>
            </w:r>
          </w:p>
        </w:tc>
        <w:tc>
          <w:tcPr>
            <w:tcW w:w="3557"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4</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5</w:t>
            </w:r>
          </w:p>
        </w:tc>
        <w:tc>
          <w:tcPr>
            <w:tcW w:w="3557"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6</w:t>
            </w:r>
          </w:p>
        </w:tc>
        <w:tc>
          <w:tcPr>
            <w:tcW w:w="3557"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Тип земельного участка</w:t>
            </w:r>
          </w:p>
        </w:tc>
        <w:tc>
          <w:tcPr>
            <w:tcW w:w="5777"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Предназначен для размещения объектов федерального, регионального, местного значения</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2. Не предназначен для размещения объектов федерального, регионального, местного значения</w:t>
            </w:r>
          </w:p>
        </w:tc>
      </w:tr>
      <w:tr>
        <w:trPr/>
        <w:tc>
          <w:tcPr>
            <w:tcW w:w="6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7</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pPr>
            <w:r>
              <w:rPr>
                <w:rFonts w:eastAsia="Calibri" w:cs="Times New Roman" w:ascii="Times New Roman" w:hAnsi="Times New Roman"/>
                <w:kern w:val="0"/>
                <w:sz w:val="24"/>
                <w:szCs w:val="24"/>
                <w:lang w:val="ru-RU" w:eastAsia="en-US" w:bidi="ar-SA"/>
              </w:rPr>
              <w:t xml:space="preserve">1. Выдача </w:t>
            </w:r>
            <w:r>
              <w:rPr>
                <w:rStyle w:val="FontStyle44"/>
                <w:rFonts w:eastAsia="Calibri" w:cs="Times New Roman" w:ascii="Times New Roman" w:hAnsi="Times New Roman"/>
                <w:b w:val="false"/>
                <w:bCs w:val="false"/>
                <w:kern w:val="0"/>
                <w:sz w:val="26"/>
                <w:szCs w:val="26"/>
                <w:lang w:val="ru-RU" w:eastAsia="en-US" w:bidi="ar-SA"/>
              </w:rPr>
              <w:t>постановления об утверждении схемы расположения земельного участка или земельных участков на кадастровом плане территории</w:t>
            </w:r>
          </w:p>
          <w:p>
            <w:pPr>
              <w:pStyle w:val="Normal"/>
              <w:widowControl w:val="false"/>
              <w:suppressAutoHyphens w:val="true"/>
              <w:spacing w:before="0" w:after="0"/>
              <w:jc w:val="left"/>
              <w:rPr/>
            </w:pPr>
            <w:r>
              <w:rPr>
                <w:rFonts w:eastAsia="Calibri" w:cs="Times New Roman" w:ascii="Times New Roman" w:hAnsi="Times New Roman"/>
                <w:kern w:val="0"/>
                <w:sz w:val="24"/>
                <w:szCs w:val="24"/>
                <w:lang w:val="ru-RU" w:eastAsia="en-US" w:bidi="ar-SA"/>
              </w:rPr>
              <w:t xml:space="preserve">2. Отказ в </w:t>
            </w:r>
            <w:r>
              <w:rPr>
                <w:rStyle w:val="FontStyle44"/>
                <w:rFonts w:eastAsia="Calibri" w:cs="Times New Roman" w:ascii="Times New Roman" w:hAnsi="Times New Roman"/>
                <w:b w:val="false"/>
                <w:bCs w:val="false"/>
                <w:kern w:val="0"/>
                <w:sz w:val="26"/>
                <w:szCs w:val="26"/>
                <w:lang w:val="ru-RU" w:eastAsia="en-US" w:bidi="ar-SA"/>
              </w:rPr>
              <w:t>утверждении схемы расположения земельного участка или земельных участков на кадастровом плане территории</w:t>
            </w:r>
          </w:p>
        </w:tc>
      </w:tr>
      <w:tr>
        <w:trPr/>
        <w:tc>
          <w:tcPr>
            <w:tcW w:w="9996" w:type="dxa"/>
            <w:gridSpan w:val="3"/>
            <w:tcBorders/>
          </w:tcPr>
          <w:p>
            <w:pPr>
              <w:pStyle w:val="Normal"/>
              <w:widowControl w:val="false"/>
              <w:numPr>
                <w:ilvl w:val="0"/>
                <w:numId w:val="0"/>
              </w:numPr>
              <w:suppressAutoHyphens w:val="true"/>
              <w:spacing w:before="0" w:after="0"/>
              <w:ind w:hanging="0" w:left="0"/>
              <w:jc w:val="center"/>
              <w:outlineLvl w:val="2"/>
              <w:rPr/>
            </w:pPr>
            <w:r>
              <w:rPr>
                <w:rStyle w:val="FontStyle44"/>
                <w:rFonts w:eastAsia="Calibri" w:cs="Times New Roman" w:ascii="Times New Roman" w:hAnsi="Times New Roman"/>
                <w:b/>
                <w:bCs/>
                <w:kern w:val="0"/>
                <w:sz w:val="24"/>
                <w:szCs w:val="24"/>
                <w:lang w:val="ru-RU" w:eastAsia="en-US" w:bidi="ar-SA"/>
              </w:rPr>
              <w:t xml:space="preserve">Исправление допущенных опечаток и  ошибок в выданном ранее  </w:t>
            </w:r>
            <w:r>
              <w:rPr>
                <w:rStyle w:val="FontStyle44"/>
                <w:rFonts w:eastAsia="Calibri" w:cs="Times New Roman" w:ascii="Times New Roman" w:hAnsi="Times New Roman"/>
                <w:b/>
                <w:bCs/>
                <w:kern w:val="0"/>
                <w:sz w:val="26"/>
                <w:szCs w:val="26"/>
                <w:lang w:val="ru-RU" w:eastAsia="en-US" w:bidi="ar-SA"/>
              </w:rPr>
              <w:t>постановлении об утверждении схемы расположения земельного участка или земельных участков на кадастровом плане территории</w:t>
            </w:r>
          </w:p>
        </w:tc>
      </w:tr>
      <w:tr>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8"/>
                <w:szCs w:val="28"/>
                <w:lang w:val="ru-RU" w:eastAsia="en-US" w:bidi="ar-SA"/>
              </w:rPr>
              <w:t>1</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8"/>
                <w:szCs w:val="28"/>
                <w:lang w:val="ru-RU" w:eastAsia="en-US" w:bidi="ar-SA"/>
              </w:rPr>
              <w:t>2</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3</w:t>
            </w:r>
          </w:p>
        </w:tc>
        <w:tc>
          <w:tcPr>
            <w:tcW w:w="3557"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8"/>
                <w:szCs w:val="28"/>
                <w:lang w:val="ru-RU" w:eastAsia="en-US" w:bidi="ar-SA"/>
              </w:rPr>
              <w:t>4</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8"/>
                <w:szCs w:val="28"/>
                <w:lang w:val="ru-RU" w:eastAsia="en-US" w:bidi="ar-SA"/>
              </w:rPr>
              <w:t>6</w:t>
            </w:r>
          </w:p>
        </w:tc>
        <w:tc>
          <w:tcPr>
            <w:tcW w:w="3557"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8"/>
                <w:szCs w:val="28"/>
                <w:lang w:val="ru-RU" w:eastAsia="en-US" w:bidi="ar-SA"/>
              </w:rPr>
              <w:t>7</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Style w:val="FontStyle44"/>
                <w:rFonts w:eastAsia="Calibri" w:cs="Times New Roman" w:ascii="Times New Roman" w:hAnsi="Times New Roman"/>
                <w:b w:val="false"/>
                <w:bCs w:val="false"/>
                <w:kern w:val="0"/>
                <w:sz w:val="26"/>
                <w:szCs w:val="26"/>
                <w:lang w:val="ru-RU" w:eastAsia="en-US" w:bidi="ar-SA"/>
              </w:rPr>
              <w:t>постановлении об утверждении схемы расположения земельного участка или земельных участков на кадастровом плане территории</w:t>
            </w:r>
          </w:p>
          <w:p>
            <w:pPr>
              <w:pStyle w:val="ListParagraph"/>
              <w:widowControl w:val="false"/>
              <w:suppressAutoHyphens w:val="true"/>
              <w:spacing w:before="0" w:after="0"/>
              <w:ind w:left="0"/>
              <w:contextualSpacing/>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w:t>
            </w:r>
            <w:r>
              <w:rPr>
                <w:rStyle w:val="FontStyle44"/>
                <w:rFonts w:eastAsia="Calibri" w:cs="Times New Roman" w:ascii="Times New Roman" w:hAnsi="Times New Roman"/>
                <w:b w:val="false"/>
                <w:bCs w:val="false"/>
                <w:kern w:val="0"/>
                <w:sz w:val="26"/>
                <w:szCs w:val="26"/>
                <w:lang w:val="ru-RU" w:eastAsia="en-US" w:bidi="ar-SA"/>
              </w:rPr>
              <w:t>постановления об утверждении схемы расположения земельного участка или земельных участков на кадастровом плане территории</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pPr>
            <w:r>
              <w:rPr>
                <w:rFonts w:eastAsia="Calibri" w:cs="Times New Roman" w:ascii="Times New Roman" w:hAnsi="Times New Roman"/>
                <w:b/>
                <w:kern w:val="0"/>
                <w:sz w:val="24"/>
                <w:szCs w:val="24"/>
                <w:lang w:val="ru-RU" w:eastAsia="en-US" w:bidi="ar-SA"/>
              </w:rPr>
              <w:t xml:space="preserve">Выдача дубликата  </w:t>
            </w:r>
            <w:r>
              <w:rPr>
                <w:rStyle w:val="FontStyle44"/>
                <w:rFonts w:eastAsia="Calibri" w:cs="Times New Roman" w:ascii="Times New Roman" w:hAnsi="Times New Roman"/>
                <w:b/>
                <w:bCs/>
                <w:kern w:val="0"/>
                <w:sz w:val="26"/>
                <w:szCs w:val="26"/>
                <w:lang w:val="ru-RU" w:eastAsia="en-US" w:bidi="ar-SA"/>
              </w:rPr>
              <w:t>постановления об утверждении схемы расположения земельного участка или земельных участков на кадастровом плане территории</w:t>
            </w:r>
          </w:p>
        </w:tc>
      </w:tr>
      <w:tr>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8"/>
                <w:szCs w:val="28"/>
                <w:lang w:val="ru-RU" w:eastAsia="en-US" w:bidi="ar-SA"/>
              </w:rPr>
              <w:t>1</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8"/>
                <w:szCs w:val="28"/>
                <w:lang w:val="ru-RU" w:eastAsia="en-US" w:bidi="ar-SA"/>
              </w:rPr>
              <w:t>2</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2"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3</w:t>
            </w:r>
          </w:p>
        </w:tc>
        <w:tc>
          <w:tcPr>
            <w:tcW w:w="3557"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8"/>
                <w:szCs w:val="28"/>
                <w:lang w:val="ru-RU" w:eastAsia="en-US" w:bidi="ar-SA"/>
              </w:rPr>
              <w:t>4</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eastAsia="Calibri" w:cs="Times New Roman" w:ascii="Times New Roman" w:hAnsi="Times New Roman"/>
                <w:kern w:val="0"/>
                <w:sz w:val="28"/>
                <w:szCs w:val="28"/>
                <w:lang w:val="ru-RU" w:eastAsia="en-US" w:bidi="ar-SA"/>
              </w:rPr>
              <w:t>5</w:t>
            </w:r>
          </w:p>
        </w:tc>
        <w:tc>
          <w:tcPr>
            <w:tcW w:w="3557"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2" w:type="dxa"/>
            <w:tcBorders/>
          </w:tcPr>
          <w:p>
            <w:pPr>
              <w:pStyle w:val="Normal"/>
              <w:widowControl w:val="false"/>
              <w:numPr>
                <w:ilvl w:val="0"/>
                <w:numId w:val="0"/>
              </w:numPr>
              <w:suppressAutoHyphens w:val="true"/>
              <w:spacing w:before="0" w:after="0"/>
              <w:ind w:hanging="0" w:left="0"/>
              <w:outlineLvl w:val="2"/>
              <w:rPr>
                <w:rFonts w:ascii="Times New Roman" w:hAnsi="Times New Roman"/>
              </w:rPr>
            </w:pPr>
            <w:r>
              <w:rPr>
                <w:rFonts w:cs="Times New Roman" w:ascii="Times New Roman" w:hAnsi="Times New Roman"/>
                <w:sz w:val="28"/>
                <w:szCs w:val="28"/>
              </w:rPr>
              <w:t>6</w:t>
            </w:r>
          </w:p>
        </w:tc>
        <w:tc>
          <w:tcPr>
            <w:tcW w:w="355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pPr>
            <w:r>
              <w:rPr>
                <w:rFonts w:eastAsia="Calibri" w:cs="Times New Roman" w:ascii="Times New Roman" w:hAnsi="Times New Roman"/>
                <w:kern w:val="0"/>
                <w:sz w:val="24"/>
                <w:szCs w:val="24"/>
                <w:lang w:val="ru-RU" w:eastAsia="en-US" w:bidi="ar-SA"/>
              </w:rPr>
              <w:t xml:space="preserve">1. Выдача дубликата  </w:t>
            </w:r>
            <w:r>
              <w:rPr>
                <w:rStyle w:val="FontStyle44"/>
                <w:rFonts w:eastAsia="Calibri" w:cs="Times New Roman" w:ascii="Times New Roman" w:hAnsi="Times New Roman"/>
                <w:b w:val="false"/>
                <w:bCs w:val="false"/>
                <w:kern w:val="0"/>
                <w:sz w:val="26"/>
                <w:szCs w:val="26"/>
                <w:lang w:val="ru-RU" w:eastAsia="en-US" w:bidi="ar-SA"/>
              </w:rPr>
              <w:t>постановления об утверждении схемы расположения земельного участка или земельных участков на кадастровом плане территории</w:t>
            </w:r>
          </w:p>
          <w:p>
            <w:pPr>
              <w:pStyle w:val="ListParagraph"/>
              <w:widowControl w:val="false"/>
              <w:suppressAutoHyphens w:val="true"/>
              <w:spacing w:before="0" w:after="0"/>
              <w:ind w:left="0"/>
              <w:contextualSpacing/>
              <w:rPr/>
            </w:pPr>
            <w:r>
              <w:rPr>
                <w:rFonts w:eastAsia="Calibri" w:cs="Times New Roman" w:ascii="Times New Roman" w:hAnsi="Times New Roman"/>
                <w:kern w:val="0"/>
                <w:sz w:val="24"/>
                <w:szCs w:val="24"/>
                <w:lang w:val="ru-RU" w:eastAsia="en-US" w:bidi="ar-SA"/>
              </w:rPr>
              <w:t xml:space="preserve">2. Отказ в выдаче дубликата  </w:t>
            </w:r>
            <w:r>
              <w:rPr>
                <w:rStyle w:val="FontStyle44"/>
                <w:rFonts w:eastAsia="Calibri" w:cs="Times New Roman" w:ascii="Times New Roman" w:hAnsi="Times New Roman"/>
                <w:b w:val="false"/>
                <w:bCs w:val="false"/>
                <w:kern w:val="0"/>
                <w:sz w:val="26"/>
                <w:szCs w:val="26"/>
                <w:lang w:val="ru-RU" w:eastAsia="en-US" w:bidi="ar-SA"/>
              </w:rPr>
              <w:t>постановления об утверждении схемы расположения земельного участка или земельных участков на кадастровом плане территории</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br/>
      </w:r>
    </w:p>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xml:space="preserve">Заявление </w:t>
            </w:r>
            <w:r>
              <w:rPr>
                <w:rFonts w:eastAsia="Calibri" w:cs="Times New Roman" w:ascii="Times New Roman" w:hAnsi="Times New Roman"/>
                <w:color w:val="1C1C1C"/>
                <w:kern w:val="0"/>
                <w:sz w:val="24"/>
                <w:szCs w:val="24"/>
                <w:lang w:val="ru-RU" w:eastAsia="en-US" w:bidi="ru-RU"/>
              </w:rPr>
              <w:t>об утверждении схемы расположения земельного участка или земельных участков на кадастром плане территории</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(далее – заявление)</w:t>
            </w:r>
          </w:p>
        </w:tc>
        <w:tc>
          <w:tcPr>
            <w:tcW w:w="3993" w:type="dxa"/>
            <w:tcBorders/>
          </w:tcPr>
          <w:p>
            <w:pPr>
              <w:pStyle w:val="Style22"/>
              <w:suppressAutoHyphens w:val="true"/>
              <w:spacing w:before="0" w:after="0"/>
              <w:ind w:hanging="0"/>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106BBE"/>
                  <w:kern w:val="0"/>
                  <w:sz w:val="24"/>
                  <w:szCs w:val="24"/>
                  <w:lang w:val="ru-RU" w:bidi="ar-SA"/>
                </w:rPr>
                <w:t>приложению N 6</w:t>
              </w:r>
            </w:hyperlink>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14">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15">
              <w:r>
                <w:rPr>
                  <w:rFonts w:eastAsia="Calibri" w:cs="Times New Roman" w:ascii="Times New Roman" w:hAnsi="Times New Roman"/>
                  <w:color w:val="106BBE"/>
                  <w:kern w:val="0"/>
                  <w:sz w:val="24"/>
                  <w:szCs w:val="24"/>
                  <w:lang w:val="ru-RU" w:eastAsia="en-US" w:bidi="ar-SA"/>
                </w:rPr>
                <w:t>РПГУ</w:t>
              </w:r>
            </w:hyperlink>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sz w:val="24"/>
                <w:szCs w:val="24"/>
              </w:rPr>
            </w:pPr>
            <w:r>
              <w:rPr>
                <w:rFonts w:eastAsia="Calibri"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pPr>
            <w:r>
              <w:rPr>
                <w:rFonts w:eastAsia="Calibri" w:cs=""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16">
              <w:r>
                <w:rPr>
                  <w:rFonts w:eastAsia="Calibri" w:cs="" w:ascii="Times New Roman" w:hAnsi="Times New Roman"/>
                  <w:color w:val="106BBE"/>
                  <w:kern w:val="0"/>
                  <w:sz w:val="24"/>
                  <w:szCs w:val="24"/>
                  <w:lang w:val="ru-RU" w:eastAsia="en-US" w:bidi="ar-SA"/>
                </w:rPr>
                <w:t>ЕПГУ</w:t>
              </w:r>
            </w:hyperlink>
            <w:r>
              <w:rPr>
                <w:rFonts w:eastAsia="Calibri" w:cs="" w:ascii="Times New Roman" w:hAnsi="Times New Roman"/>
                <w:kern w:val="0"/>
                <w:sz w:val="24"/>
                <w:szCs w:val="24"/>
                <w:lang w:val="ru-RU" w:eastAsia="en-US" w:bidi="ar-SA"/>
              </w:rPr>
              <w:t xml:space="preserve">, </w:t>
            </w:r>
            <w:hyperlink r:id="rId17">
              <w:r>
                <w:rPr>
                  <w:rFonts w:eastAsia="Calibri" w:cs="" w:ascii="Times New Roman" w:hAnsi="Times New Roman"/>
                  <w:color w:val="106BBE"/>
                  <w:kern w:val="0"/>
                  <w:sz w:val="24"/>
                  <w:szCs w:val="24"/>
                  <w:lang w:val="ru-RU" w:eastAsia="en-US" w:bidi="ar-SA"/>
                </w:rPr>
                <w:t>РПГУ</w:t>
              </w:r>
            </w:hyperlink>
            <w:r>
              <w:rPr>
                <w:rFonts w:eastAsia="Calibri" w:cs="" w:ascii="Times New Roman" w:hAnsi="Times New Roman"/>
                <w:kern w:val="0"/>
                <w:sz w:val="24"/>
                <w:szCs w:val="24"/>
                <w:lang w:val="ru-RU" w:eastAsia="en-US" w:bidi="ar-SA"/>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2"/>
              <w:suppressAutoHyphens w:val="true"/>
              <w:spacing w:before="0" w:after="0"/>
              <w:ind w:hanging="0"/>
              <w:rPr>
                <w:rFonts w:ascii="Times New Roman" w:hAnsi="Times New Roman"/>
              </w:rPr>
            </w:pPr>
            <w:r>
              <w:rPr>
                <w:rFonts w:cs="Times New Roman" w:ascii="Times New Roman" w:hAnsi="Times New Roman"/>
                <w:kern w:val="0"/>
                <w:sz w:val="24"/>
                <w:szCs w:val="24"/>
                <w:lang w:val="ru-RU" w:bidi="ar-SA"/>
              </w:rPr>
              <w:t>1 экз.,  подлинник</w:t>
            </w:r>
          </w:p>
          <w:p>
            <w:pPr>
              <w:pStyle w:val="Normal"/>
              <w:widowControl/>
              <w:suppressAutoHyphens w:val="true"/>
              <w:spacing w:before="0" w:after="0"/>
              <w:rPr>
                <w:rFonts w:ascii="Times New Roman" w:hAnsi="Times New Roman"/>
                <w:lang w:eastAsia="ru-RU"/>
              </w:rPr>
            </w:pPr>
            <w:r>
              <w:rPr>
                <w:rFonts w:ascii="Times New Roman" w:hAnsi="Times New Roman"/>
                <w:lang w:eastAsia="ru-RU"/>
              </w:rPr>
            </w:r>
          </w:p>
          <w:p>
            <w:pPr>
              <w:pStyle w:val="Style22"/>
              <w:suppressAutoHyphens w:val="true"/>
              <w:spacing w:before="0" w:after="0"/>
              <w:ind w:hanging="0"/>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8">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19">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22"/>
              <w:suppressAutoHyphens w:val="true"/>
              <w:spacing w:before="0" w:after="0"/>
              <w:ind w:hanging="0"/>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20">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2"/>
              <w:suppressAutoHyphens w:val="true"/>
              <w:spacing w:before="0" w:after="0"/>
              <w:ind w:hanging="0"/>
              <w:rPr>
                <w:rFonts w:ascii="Times New Roman" w:hAnsi="Times New Roman"/>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5</w:t>
            </w:r>
          </w:p>
        </w:tc>
        <w:tc>
          <w:tcPr>
            <w:tcW w:w="5153" w:type="dxa"/>
            <w:tcBorders/>
          </w:tcPr>
          <w:p>
            <w:pPr>
              <w:pStyle w:val="Normal"/>
              <w:jc w:val="left"/>
              <w:rPr/>
            </w:pPr>
            <w:r>
              <w:rPr>
                <w:rStyle w:val="Style14"/>
                <w:rFonts w:eastAsia="Calibri" w:cs="Times New Roman" w:ascii="Times New Roman" w:hAnsi="Times New Roman"/>
                <w:color w:val="000000"/>
                <w:kern w:val="0"/>
                <w:sz w:val="24"/>
                <w:szCs w:val="24"/>
                <w:lang w:val="ru-RU" w:eastAsia="en-US" w:bidi="ar-SA"/>
              </w:rPr>
              <w:t>подготовленная заявителем в соответствии с приказом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схема расположения земельного участка или земельных участков на кадастровом плане территории.</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rHeight w:val="867" w:hRule="atLeast"/>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cs="Times New Roman" w:ascii="Times New Roman" w:hAnsi="Times New Roman"/>
                <w:sz w:val="24"/>
                <w:szCs w:val="24"/>
              </w:rPr>
              <w:t>6</w:t>
            </w:r>
          </w:p>
        </w:tc>
        <w:tc>
          <w:tcPr>
            <w:tcW w:w="5153" w:type="dxa"/>
            <w:tcBorders>
              <w:top w:val="nil"/>
            </w:tcBorders>
          </w:tcPr>
          <w:p>
            <w:pPr>
              <w:pStyle w:val="Normal"/>
              <w:jc w:val="left"/>
              <w:rPr/>
            </w:pPr>
            <w:r>
              <w:rPr>
                <w:rStyle w:val="Style14"/>
                <w:rFonts w:eastAsia="Calibri" w:cs="Times New Roman" w:ascii="Times New Roman" w:hAnsi="Times New Roman"/>
                <w:color w:val="000000"/>
                <w:kern w:val="0"/>
                <w:sz w:val="24"/>
                <w:szCs w:val="24"/>
                <w:lang w:val="ru-RU" w:eastAsia="en-US" w:bidi="ar-SA"/>
              </w:rPr>
              <w:t>Согласие землепользователей, землевладельцев, арендаторов на образование земельных участков</w:t>
            </w:r>
          </w:p>
        </w:tc>
        <w:tc>
          <w:tcPr>
            <w:tcW w:w="3993"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cs="Times New Roman" w:ascii="Times New Roman" w:hAnsi="Times New Roman"/>
                <w:sz w:val="24"/>
                <w:szCs w:val="24"/>
              </w:rPr>
              <w:t>7</w:t>
            </w:r>
          </w:p>
        </w:tc>
        <w:tc>
          <w:tcPr>
            <w:tcW w:w="5153" w:type="dxa"/>
            <w:tcBorders>
              <w:top w:val="nil"/>
            </w:tcBorders>
          </w:tcPr>
          <w:p>
            <w:pPr>
              <w:pStyle w:val="Normal"/>
              <w:jc w:val="left"/>
              <w:rPr>
                <w:rFonts w:ascii="Times New Roman" w:hAnsi="Times New Roman"/>
              </w:rPr>
            </w:pPr>
            <w:r>
              <w:rPr>
                <w:rFonts w:ascii="Times New Roman" w:hAnsi="Times New Roman"/>
                <w:sz w:val="24"/>
                <w:szCs w:val="24"/>
              </w:rPr>
              <w:t>копии правоустанавливающих или право удостоверяющих документов на здания, сооружения, если права на такие здания, сооружения не зарегистрированы в ЕГРН</w:t>
            </w:r>
          </w:p>
        </w:tc>
        <w:tc>
          <w:tcPr>
            <w:tcW w:w="3993"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ind w:firstLine="708"/>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9"/>
        <w:gridCol w:w="5084"/>
        <w:gridCol w:w="2008"/>
        <w:gridCol w:w="2152"/>
      </w:tblGrid>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п/п</w:t>
            </w:r>
          </w:p>
        </w:tc>
        <w:tc>
          <w:tcPr>
            <w:tcW w:w="508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w:t>
            </w:r>
          </w:p>
        </w:tc>
        <w:tc>
          <w:tcPr>
            <w:tcW w:w="5084" w:type="dxa"/>
            <w:tcBorders/>
          </w:tcPr>
          <w:p>
            <w:pPr>
              <w:pStyle w:val="Normal"/>
              <w:widowControl/>
              <w:suppressAutoHyphens w:val="true"/>
              <w:spacing w:before="0" w:after="0"/>
              <w:jc w:val="left"/>
              <w:rPr/>
            </w:pPr>
            <w:r>
              <w:rPr>
                <w:rStyle w:val="FontStyle30"/>
                <w:rFonts w:eastAsia="Calibri" w:ascii="Times New Roman" w:hAnsi="Times New Roman"/>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2</w:t>
            </w:r>
          </w:p>
        </w:tc>
        <w:tc>
          <w:tcPr>
            <w:tcW w:w="5084" w:type="dxa"/>
            <w:tcBorders/>
          </w:tcPr>
          <w:p>
            <w:pPr>
              <w:pStyle w:val="Normal"/>
              <w:widowControl/>
              <w:tabs>
                <w:tab w:val="clear" w:pos="708"/>
                <w:tab w:val="left" w:pos="993" w:leader="none"/>
              </w:tabs>
              <w:suppressAutoHyphens w:val="true"/>
              <w:spacing w:before="0" w:after="0"/>
              <w:contextualSpacing/>
              <w:jc w:val="left"/>
              <w:rPr/>
            </w:pPr>
            <w:r>
              <w:rPr>
                <w:rStyle w:val="FontStyle30"/>
                <w:rFonts w:eastAsia="Calibri" w:ascii="Times New Roman" w:hAnsi="Times New Roman"/>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3</w:t>
            </w:r>
          </w:p>
        </w:tc>
        <w:tc>
          <w:tcPr>
            <w:tcW w:w="5084" w:type="dxa"/>
            <w:tcBorders/>
          </w:tcPr>
          <w:p>
            <w:pPr>
              <w:pStyle w:val="Normal"/>
              <w:widowControl/>
              <w:tabs>
                <w:tab w:val="clear" w:pos="708"/>
                <w:tab w:val="left" w:pos="993" w:leader="none"/>
              </w:tabs>
              <w:suppressAutoHyphens w:val="true"/>
              <w:spacing w:before="0" w:after="0"/>
              <w:contextualSpacing/>
              <w:jc w:val="left"/>
              <w:rPr/>
            </w:pPr>
            <w:r>
              <w:rPr>
                <w:rStyle w:val="FontStyle30"/>
                <w:rFonts w:eastAsia="Calibri" w:ascii="Times New Roman" w:hAnsi="Times New Roman"/>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4</w:t>
            </w:r>
          </w:p>
        </w:tc>
        <w:tc>
          <w:tcPr>
            <w:tcW w:w="5084" w:type="dxa"/>
            <w:tcBorders/>
          </w:tcPr>
          <w:p>
            <w:pPr>
              <w:pStyle w:val="Normal"/>
              <w:widowControl/>
              <w:tabs>
                <w:tab w:val="clear" w:pos="708"/>
                <w:tab w:val="left" w:pos="993" w:leader="none"/>
              </w:tabs>
              <w:suppressAutoHyphens w:val="true"/>
              <w:spacing w:before="0" w:after="0"/>
              <w:contextualSpacing/>
              <w:jc w:val="left"/>
              <w:rPr/>
            </w:pPr>
            <w:r>
              <w:rPr>
                <w:rStyle w:val="FontStyle30"/>
                <w:rFonts w:eastAsia="Calibri" w:ascii="Times New Roman" w:hAnsi="Times New Roman"/>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160" w:type="dxa"/>
            <w:gridSpan w:val="2"/>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экз.</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5084" w:type="dxa"/>
            <w:tcBorders/>
          </w:tcPr>
          <w:p>
            <w:pPr>
              <w:pStyle w:val="Normal"/>
              <w:widowControl/>
              <w:tabs>
                <w:tab w:val="clear" w:pos="708"/>
                <w:tab w:val="left" w:pos="993" w:leader="none"/>
              </w:tabs>
              <w:suppressAutoHyphens w:val="true"/>
              <w:spacing w:before="0" w:after="0"/>
              <w:contextualSpacing/>
              <w:jc w:val="left"/>
              <w:rPr/>
            </w:pPr>
            <w:r>
              <w:rPr>
                <w:rStyle w:val="FontStyle30"/>
                <w:rFonts w:eastAsia="Calibri" w:ascii="Times New Roman" w:hAnsi="Times New Roman"/>
                <w:kern w:val="0"/>
                <w:sz w:val="24"/>
                <w:szCs w:val="24"/>
                <w:lang w:val="ru-RU" w:eastAsia="en-US" w:bidi="ar-SA"/>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w:t>
              <w:softHyphen/>
              <w:t>дия, историко-культурных заповедников, объектов археологи</w:t>
              <w:softHyphen/>
              <w:t>ческого наследия, музеев-заповедников, воинских и граждан</w:t>
              <w:softHyphen/>
              <w:t>ских захоронений</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09"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rPr>
            </w:pPr>
            <w:r>
              <w:rPr>
                <w:rFonts w:ascii="Times New Roman" w:hAnsi="Times New Roman"/>
                <w:sz w:val="24"/>
                <w:szCs w:val="24"/>
              </w:rPr>
              <w:t>6</w:t>
            </w:r>
          </w:p>
        </w:tc>
        <w:tc>
          <w:tcPr>
            <w:tcW w:w="508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rPr>
            </w:pPr>
            <w:r>
              <w:rPr>
                <w:rFonts w:ascii="Times New Roman" w:hAnsi="Times New Roman"/>
                <w:sz w:val="24"/>
                <w:szCs w:val="24"/>
              </w:rPr>
              <w:t>Сведения о ранее учтенных земельных участках</w:t>
            </w:r>
          </w:p>
        </w:tc>
        <w:tc>
          <w:tcPr>
            <w:tcW w:w="4160" w:type="dxa"/>
            <w:gridSpan w:val="2"/>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09"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rPr>
            </w:pPr>
            <w:r>
              <w:rPr>
                <w:rFonts w:ascii="Times New Roman" w:hAnsi="Times New Roman"/>
                <w:sz w:val="24"/>
                <w:szCs w:val="24"/>
              </w:rPr>
              <w:t>7</w:t>
            </w:r>
          </w:p>
        </w:tc>
        <w:tc>
          <w:tcPr>
            <w:tcW w:w="5084" w:type="dxa"/>
            <w:tcBorders>
              <w:top w:val="nil"/>
            </w:tcBorders>
          </w:tcPr>
          <w:p>
            <w:pPr>
              <w:pStyle w:val="ConsPlusNormal1"/>
              <w:ind w:hanging="0"/>
              <w:jc w:val="both"/>
              <w:rPr/>
            </w:pPr>
            <w:r>
              <w:rPr>
                <w:sz w:val="24"/>
                <w:szCs w:val="24"/>
                <w:shd w:fill="FFFFFF" w:val="clear"/>
              </w:rPr>
              <w:t>с</w:t>
            </w:r>
            <w:r>
              <w:rPr>
                <w:rStyle w:val="FontStyle30"/>
                <w:rFonts w:eastAsia="Calibri"/>
                <w:kern w:val="0"/>
                <w:sz w:val="24"/>
                <w:szCs w:val="24"/>
                <w:shd w:fill="FFFFFF" w:val="clear"/>
                <w:lang w:val="ru-RU" w:eastAsia="en-US" w:bidi="ar-SA"/>
              </w:rPr>
              <w:t>ведения из ГИСОГД с обязательным приложением графиче</w:t>
              <w:softHyphen/>
              <w:t>ского материала</w:t>
            </w:r>
          </w:p>
        </w:tc>
        <w:tc>
          <w:tcPr>
            <w:tcW w:w="4160" w:type="dxa"/>
            <w:gridSpan w:val="2"/>
            <w:tcBorders>
              <w:top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1 экз.</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9"/>
        <w:gridCol w:w="5072"/>
        <w:gridCol w:w="4173"/>
      </w:tblGrid>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Наименование документа</w:t>
            </w:r>
          </w:p>
        </w:tc>
        <w:tc>
          <w:tcPr>
            <w:tcW w:w="41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73" w:type="dxa"/>
            <w:tcBorders/>
          </w:tcPr>
          <w:p>
            <w:pPr>
              <w:pStyle w:val="Style22"/>
              <w:suppressAutoHyphens w:val="true"/>
              <w:spacing w:before="0" w:after="0"/>
              <w:ind w:hanging="0"/>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106BBE"/>
                  <w:kern w:val="0"/>
                  <w:sz w:val="24"/>
                  <w:szCs w:val="24"/>
                  <w:lang w:val="ru-RU" w:bidi="ar-SA"/>
                </w:rPr>
                <w:t>приложению N</w:t>
              </w:r>
            </w:hyperlink>
            <w:r>
              <w:rPr>
                <w:rFonts w:cs="Times New Roman" w:ascii="Times New Roman" w:hAnsi="Times New Roman"/>
                <w:color w:val="106BBE"/>
                <w:kern w:val="0"/>
                <w:sz w:val="24"/>
                <w:szCs w:val="24"/>
                <w:lang w:val="ru-RU" w:bidi="ar-SA"/>
              </w:rPr>
              <w:t xml:space="preserve"> 9</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21">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2">
              <w:r>
                <w:rPr>
                  <w:rFonts w:eastAsia="Calibri" w:cs="Times New Roman" w:ascii="Times New Roman" w:hAnsi="Times New Roman"/>
                  <w:color w:val="106BBE"/>
                  <w:kern w:val="0"/>
                  <w:sz w:val="24"/>
                  <w:szCs w:val="24"/>
                  <w:lang w:val="ru-RU" w:eastAsia="en-US" w:bidi="ar-SA"/>
                </w:rPr>
                <w:t>РПГУ</w:t>
              </w:r>
            </w:hyperlink>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pPr>
            <w:r>
              <w:rPr>
                <w:rFonts w:eastAsia="Calibri" w:cs="" w:ascii="Times New Roman" w:hAnsi="Times New Roman"/>
                <w:kern w:val="0"/>
                <w:sz w:val="22"/>
                <w:szCs w:val="22"/>
                <w:lang w:val="ru-RU" w:eastAsia="en-US" w:bidi="ar-SA"/>
              </w:rPr>
              <w:t xml:space="preserve">В случае представления документов в электронной форме посредством </w:t>
            </w:r>
            <w:hyperlink r:id="rId23">
              <w:r>
                <w:rPr>
                  <w:rFonts w:eastAsia="Calibri" w:cs="" w:ascii="Times New Roman" w:hAnsi="Times New Roman"/>
                  <w:color w:val="106BBE"/>
                  <w:kern w:val="0"/>
                  <w:sz w:val="22"/>
                  <w:szCs w:val="22"/>
                  <w:lang w:val="ru-RU" w:eastAsia="en-US" w:bidi="ar-SA"/>
                </w:rPr>
                <w:t>ЕПГУ</w:t>
              </w:r>
            </w:hyperlink>
            <w:r>
              <w:rPr>
                <w:rFonts w:eastAsia="Calibri" w:cs="" w:ascii="Times New Roman" w:hAnsi="Times New Roman"/>
                <w:kern w:val="0"/>
                <w:sz w:val="22"/>
                <w:szCs w:val="22"/>
                <w:lang w:val="ru-RU" w:eastAsia="en-US" w:bidi="ar-SA"/>
              </w:rPr>
              <w:t xml:space="preserve">, </w:t>
            </w:r>
            <w:hyperlink r:id="rId24">
              <w:r>
                <w:rPr>
                  <w:rFonts w:eastAsia="Calibri" w:cs="" w:ascii="Times New Roman" w:hAnsi="Times New Roman"/>
                  <w:color w:val="106BBE"/>
                  <w:kern w:val="0"/>
                  <w:sz w:val="22"/>
                  <w:szCs w:val="22"/>
                  <w:lang w:val="ru-RU" w:eastAsia="en-US" w:bidi="ar-SA"/>
                </w:rPr>
                <w:t>РПГУ</w:t>
              </w:r>
            </w:hyperlink>
            <w:r>
              <w:rPr>
                <w:rFonts w:eastAsia="Calibri" w:cs="" w:ascii="Times New Roman" w:hAnsi="Times New Roman"/>
                <w:kern w:val="0"/>
                <w:sz w:val="22"/>
                <w:szCs w:val="22"/>
                <w:lang w:val="ru-RU" w:eastAsia="en-US" w:bidi="ar-SA"/>
              </w:rPr>
              <w:t>, представление указанного документа не требуется</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3" w:type="dxa"/>
            <w:tcBorders/>
          </w:tcPr>
          <w:p>
            <w:pPr>
              <w:pStyle w:val="Style22"/>
              <w:suppressAutoHyphens w:val="true"/>
              <w:spacing w:before="0" w:after="0"/>
              <w:ind w:hanging="0"/>
              <w:rPr>
                <w:rFonts w:ascii="Times New Roman" w:hAnsi="Times New Roman"/>
              </w:rPr>
            </w:pPr>
            <w:r>
              <w:rPr>
                <w:rFonts w:cs="Times New Roman" w:ascii="Times New Roman" w:hAnsi="Times New Roman"/>
                <w:kern w:val="0"/>
                <w:sz w:val="24"/>
                <w:szCs w:val="24"/>
                <w:lang w:val="ru-RU" w:bidi="ar-SA"/>
              </w:rPr>
              <w:t>1 экз.,  подлинник</w:t>
            </w:r>
          </w:p>
          <w:p>
            <w:pPr>
              <w:pStyle w:val="Style22"/>
              <w:suppressAutoHyphens w:val="true"/>
              <w:spacing w:before="0" w:after="0"/>
              <w:ind w:hanging="0"/>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5">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6">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22"/>
              <w:suppressAutoHyphens w:val="true"/>
              <w:spacing w:before="0" w:after="0"/>
              <w:ind w:hanging="0"/>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27">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2"/>
                <w:szCs w:val="22"/>
                <w:lang w:val="ru-RU" w:eastAsia="en-US" w:bidi="ar-SA"/>
              </w:rPr>
              <w:t>Документы, имеющие юридическую силу  и содержащие правильные данные</w:t>
            </w:r>
          </w:p>
        </w:tc>
        <w:tc>
          <w:tcPr>
            <w:tcW w:w="41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9"/>
        <w:gridCol w:w="5072"/>
        <w:gridCol w:w="4173"/>
      </w:tblGrid>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Наименование документа</w:t>
            </w:r>
          </w:p>
        </w:tc>
        <w:tc>
          <w:tcPr>
            <w:tcW w:w="41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lang w:val="ru-RU" w:eastAsia="en-US" w:bidi="ar-SA"/>
              </w:rPr>
              <w:t>Заявлен</w:t>
            </w:r>
            <w:r>
              <w:rPr>
                <w:rFonts w:eastAsia="Calibri" w:cs="Times New Roman" w:ascii="Times New Roman" w:hAnsi="Times New Roman"/>
                <w:b w:val="false"/>
                <w:bCs w:val="false"/>
                <w:color w:val="000000"/>
                <w:kern w:val="0"/>
                <w:sz w:val="20"/>
                <w:szCs w:val="20"/>
                <w:lang w:val="ru-RU" w:eastAsia="en-US" w:bidi="ar-SA"/>
              </w:rPr>
              <w:t xml:space="preserve">ие о выдаче </w:t>
            </w:r>
            <w:r>
              <w:rPr>
                <w:rFonts w:eastAsia="Times New Roman" w:cs="Times New Roman" w:ascii="Times New Roman" w:hAnsi="Times New Roman"/>
                <w:b w:val="false"/>
                <w:bCs w:val="false"/>
                <w:color w:val="000000"/>
                <w:kern w:val="0"/>
                <w:sz w:val="20"/>
                <w:szCs w:val="20"/>
                <w:lang w:val="ru-RU" w:eastAsia="ru-RU" w:bidi="ar-SA"/>
              </w:rPr>
              <w:t>дубликата документа</w:t>
            </w:r>
            <w:r>
              <w:rPr>
                <w:rFonts w:eastAsia="Calibri" w:cs="Times New Roman" w:ascii="Times New Roman" w:hAnsi="Times New Roman"/>
                <w:b w:val="false"/>
                <w:bCs w:val="false"/>
                <w:color w:val="000000"/>
                <w:kern w:val="0"/>
                <w:sz w:val="20"/>
                <w:szCs w:val="20"/>
                <w:lang w:val="ru-RU" w:eastAsia="en-US" w:bidi="ar-SA"/>
              </w:rPr>
              <w:t xml:space="preserve"> ранее предоставленной</w:t>
            </w:r>
          </w:p>
          <w:p>
            <w:pPr>
              <w:pStyle w:val="Normal"/>
              <w:widowControl/>
              <w:tabs>
                <w:tab w:val="clear" w:pos="708"/>
                <w:tab w:val="left" w:pos="993" w:leader="none"/>
              </w:tabs>
              <w:suppressAutoHyphens w:val="true"/>
              <w:spacing w:before="0" w:after="0"/>
              <w:contextualSpacing/>
              <w:jc w:val="left"/>
              <w:rPr/>
            </w:pPr>
            <w:r>
              <w:rPr>
                <w:rStyle w:val="Style13"/>
                <w:rFonts w:eastAsia="Calibri" w:ascii="Times New Roman" w:hAnsi="Times New Roman"/>
                <w:b w:val="false"/>
                <w:bCs w:val="false"/>
                <w:kern w:val="0"/>
                <w:sz w:val="20"/>
                <w:szCs w:val="20"/>
                <w:lang w:val="ru-RU" w:eastAsia="en-US" w:bidi="ar-SA"/>
              </w:rPr>
              <w:t>муниципальной</w:t>
            </w:r>
            <w:r>
              <w:rPr>
                <w:rStyle w:val="FontStyle44"/>
                <w:rFonts w:eastAsia="Calibri" w:cs="Times New Roman" w:ascii="Times New Roman" w:hAnsi="Times New Roman"/>
                <w:b w:val="false"/>
                <w:bCs w:val="false"/>
                <w:color w:val="000000"/>
                <w:kern w:val="0"/>
                <w:sz w:val="20"/>
                <w:szCs w:val="20"/>
                <w:lang w:val="ru-RU" w:eastAsia="en-US" w:bidi="ar-SA"/>
              </w:rPr>
              <w:t xml:space="preserve"> услуги</w:t>
            </w:r>
          </w:p>
        </w:tc>
        <w:tc>
          <w:tcPr>
            <w:tcW w:w="4173" w:type="dxa"/>
            <w:tcBorders/>
          </w:tcPr>
          <w:p>
            <w:pPr>
              <w:pStyle w:val="Style22"/>
              <w:suppressAutoHyphens w:val="true"/>
              <w:spacing w:before="0" w:after="0"/>
              <w:ind w:hanging="0"/>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106BBE"/>
                  <w:kern w:val="0"/>
                  <w:sz w:val="24"/>
                  <w:szCs w:val="24"/>
                  <w:lang w:val="ru-RU" w:bidi="ar-SA"/>
                </w:rPr>
                <w:t>приложению N 1</w:t>
              </w:r>
            </w:hyperlink>
            <w:r>
              <w:rPr>
                <w:rFonts w:cs="Times New Roman" w:ascii="Times New Roman" w:hAnsi="Times New Roman"/>
                <w:color w:val="106BBE"/>
                <w:kern w:val="0"/>
                <w:sz w:val="24"/>
                <w:szCs w:val="24"/>
                <w:lang w:val="ru-RU" w:bidi="ar-SA"/>
              </w:rPr>
              <w:t>2</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28">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9">
              <w:r>
                <w:rPr>
                  <w:rFonts w:eastAsia="Calibri" w:cs="Times New Roman" w:ascii="Times New Roman" w:hAnsi="Times New Roman"/>
                  <w:color w:val="106BBE"/>
                  <w:kern w:val="0"/>
                  <w:sz w:val="24"/>
                  <w:szCs w:val="24"/>
                  <w:lang w:val="ru-RU" w:eastAsia="en-US" w:bidi="ar-SA"/>
                </w:rPr>
                <w:t>РПГУ</w:t>
              </w:r>
            </w:hyperlink>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pPr>
            <w:r>
              <w:rPr>
                <w:rFonts w:eastAsia="Calibri" w:cs="" w:ascii="Times New Roman" w:hAnsi="Times New Roman"/>
                <w:kern w:val="0"/>
                <w:sz w:val="22"/>
                <w:szCs w:val="22"/>
                <w:lang w:val="ru-RU" w:eastAsia="en-US" w:bidi="ar-SA"/>
              </w:rPr>
              <w:t xml:space="preserve">В случае представления документов в электронной форме посредством </w:t>
            </w:r>
            <w:hyperlink r:id="rId30">
              <w:r>
                <w:rPr>
                  <w:rFonts w:eastAsia="Calibri" w:cs="" w:ascii="Times New Roman" w:hAnsi="Times New Roman"/>
                  <w:color w:val="106BBE"/>
                  <w:kern w:val="0"/>
                  <w:sz w:val="22"/>
                  <w:szCs w:val="22"/>
                  <w:lang w:val="ru-RU" w:eastAsia="en-US" w:bidi="ar-SA"/>
                </w:rPr>
                <w:t>ЕПГУ</w:t>
              </w:r>
            </w:hyperlink>
            <w:r>
              <w:rPr>
                <w:rFonts w:eastAsia="Calibri" w:cs="" w:ascii="Times New Roman" w:hAnsi="Times New Roman"/>
                <w:kern w:val="0"/>
                <w:sz w:val="22"/>
                <w:szCs w:val="22"/>
                <w:lang w:val="ru-RU" w:eastAsia="en-US" w:bidi="ar-SA"/>
              </w:rPr>
              <w:t xml:space="preserve">, </w:t>
            </w:r>
            <w:hyperlink r:id="rId31">
              <w:r>
                <w:rPr>
                  <w:rFonts w:eastAsia="Calibri" w:cs="" w:ascii="Times New Roman" w:hAnsi="Times New Roman"/>
                  <w:color w:val="106BBE"/>
                  <w:kern w:val="0"/>
                  <w:sz w:val="22"/>
                  <w:szCs w:val="22"/>
                  <w:lang w:val="ru-RU" w:eastAsia="en-US" w:bidi="ar-SA"/>
                </w:rPr>
                <w:t>РПГУ</w:t>
              </w:r>
            </w:hyperlink>
            <w:r>
              <w:rPr>
                <w:rFonts w:eastAsia="Calibri" w:cs="" w:ascii="Times New Roman" w:hAnsi="Times New Roman"/>
                <w:kern w:val="0"/>
                <w:sz w:val="22"/>
                <w:szCs w:val="22"/>
                <w:lang w:val="ru-RU" w:eastAsia="en-US" w:bidi="ar-SA"/>
              </w:rPr>
              <w:t>, представление указанного документа не требуется</w:t>
            </w:r>
          </w:p>
        </w:tc>
      </w:tr>
      <w:tr>
        <w:trPr/>
        <w:tc>
          <w:tcPr>
            <w:tcW w:w="60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3" w:type="dxa"/>
            <w:tcBorders/>
          </w:tcPr>
          <w:p>
            <w:pPr>
              <w:pStyle w:val="Style22"/>
              <w:suppressAutoHyphens w:val="true"/>
              <w:spacing w:before="0" w:after="0"/>
              <w:ind w:hanging="0"/>
              <w:rPr>
                <w:rFonts w:ascii="Times New Roman" w:hAnsi="Times New Roman"/>
              </w:rPr>
            </w:pPr>
            <w:r>
              <w:rPr>
                <w:rFonts w:cs="Times New Roman" w:ascii="Times New Roman" w:hAnsi="Times New Roman"/>
                <w:kern w:val="0"/>
                <w:sz w:val="24"/>
                <w:szCs w:val="24"/>
                <w:lang w:val="ru-RU" w:bidi="ar-SA"/>
              </w:rPr>
              <w:t>1 экз.,  подлинник</w:t>
            </w:r>
          </w:p>
          <w:p>
            <w:pPr>
              <w:pStyle w:val="Style22"/>
              <w:suppressAutoHyphens w:val="true"/>
              <w:spacing w:before="0" w:after="0"/>
              <w:ind w:hanging="0"/>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2">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33">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22"/>
              <w:suppressAutoHyphens w:val="true"/>
              <w:spacing w:before="0" w:after="0"/>
              <w:ind w:hanging="0"/>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34">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2"/>
              <w:suppressAutoHyphens w:val="true"/>
              <w:spacing w:before="0" w:after="0"/>
              <w:ind w:hanging="0"/>
              <w:rPr>
                <w:rFonts w:ascii="Times New Roman" w:hAnsi="Times New Roman"/>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3"/>
        <w:gridCol w:w="2977"/>
        <w:gridCol w:w="4514"/>
      </w:tblGrid>
      <w:tr>
        <w:trPr/>
        <w:tc>
          <w:tcPr>
            <w:tcW w:w="5340" w:type="dxa"/>
            <w:gridSpan w:val="2"/>
            <w:tcBorders/>
          </w:tcPr>
          <w:p>
            <w:pPr>
              <w:pStyle w:val="Normal"/>
              <w:widowControl/>
              <w:suppressAutoHyphens w:val="true"/>
              <w:spacing w:before="0" w:after="0"/>
              <w:rPr>
                <w:rFonts w:ascii="Times New Roman" w:hAnsi="Times New Roman"/>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14"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rPr>
            </w:pPr>
            <w:r>
              <w:rPr>
                <w:rFonts w:eastAsia="Times New Roman" w:cs="Times New Roman" w:ascii="Times New Roman" w:hAnsi="Times New Roman"/>
                <w:kern w:val="0"/>
                <w:sz w:val="24"/>
                <w:szCs w:val="24"/>
                <w:lang w:val="ru-RU" w:eastAsia="ru-RU" w:bidi="ar-SA"/>
              </w:rPr>
              <w:t>Примечание</w:t>
            </w:r>
          </w:p>
        </w:tc>
      </w:tr>
      <w:tr>
        <w:trPr/>
        <w:tc>
          <w:tcPr>
            <w:tcW w:w="2363" w:type="dxa"/>
            <w:vMerge w:val="restart"/>
            <w:tcBorders/>
          </w:tcPr>
          <w:p>
            <w:pPr>
              <w:pStyle w:val="Normal"/>
              <w:widowControl/>
              <w:suppressAutoHyphens w:val="true"/>
              <w:spacing w:before="0" w:after="0"/>
              <w:rPr>
                <w:rFonts w:ascii="Times New Roman" w:hAnsi="Times New Roman"/>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suppressAutoHyphens w:val="true"/>
              <w:spacing w:before="0" w:after="0"/>
              <w:rPr/>
            </w:pPr>
            <w:r>
              <w:rPr>
                <w:rStyle w:val="Style13"/>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4" w:type="dxa"/>
            <w:vMerge w:val="restart"/>
            <w:tcBorders/>
          </w:tcPr>
          <w:p>
            <w:pPr>
              <w:pStyle w:val="Normal"/>
              <w:widowControl/>
              <w:suppressAutoHyphens w:val="true"/>
              <w:spacing w:before="0" w:after="0"/>
              <w:jc w:val="left"/>
              <w:rPr/>
            </w:pPr>
            <w:r>
              <w:rPr>
                <w:rFonts w:eastAsia="Times New Roman" w:cs="Times New Roman" w:ascii="Times New Roman" w:hAnsi="Times New Roman"/>
                <w:kern w:val="0"/>
                <w:sz w:val="24"/>
                <w:szCs w:val="24"/>
                <w:lang w:val="ru-RU" w:eastAsia="ru-RU" w:bidi="ar-SA"/>
              </w:rPr>
              <w:t xml:space="preserve">Заявление </w:t>
            </w:r>
            <w:r>
              <w:rPr>
                <w:rStyle w:val="Style13"/>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suppressAutoHyphens w:val="true"/>
              <w:spacing w:before="0" w:after="0"/>
              <w:rPr>
                <w:rFonts w:ascii="Times New Roman" w:hAnsi="Times New Roman"/>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left"/>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3"/>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14"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4"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3" w:type="dxa"/>
            <w:vMerge w:val="restart"/>
            <w:tcBorders/>
          </w:tcPr>
          <w:p>
            <w:pPr>
              <w:pStyle w:val="Normal"/>
              <w:widowControl/>
              <w:suppressAutoHyphens w:val="true"/>
              <w:spacing w:before="0" w:after="0"/>
              <w:rPr>
                <w:rFonts w:ascii="Times New Roman" w:hAnsi="Times New Roman"/>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14" w:type="dxa"/>
            <w:vMerge w:val="restart"/>
            <w:tcBorders/>
          </w:tcPr>
          <w:p>
            <w:pPr>
              <w:pStyle w:val="Normal"/>
              <w:widowControl/>
              <w:suppressAutoHyphens w:val="true"/>
              <w:spacing w:before="0" w:after="0"/>
              <w:rPr>
                <w:rFonts w:ascii="Times New Roman" w:hAnsi="Times New Roman"/>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rPr>
                <w:rFonts w:ascii="Times New Roman" w:hAnsi="Times New Roman"/>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14"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rPr>
                <w:rFonts w:ascii="Times New Roman" w:hAnsi="Times New Roman"/>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14" w:type="dxa"/>
            <w:vMerge w:val="restart"/>
            <w:tcBorders/>
          </w:tcPr>
          <w:p>
            <w:pPr>
              <w:pStyle w:val="Normal"/>
              <w:widowControl/>
              <w:suppressAutoHyphens w:val="true"/>
              <w:spacing w:before="0" w:after="0"/>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hd w:val="clear" w:color="auto" w:fill="FFFFFF"/>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14"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3" w:type="dxa"/>
            <w:vMerge w:val="restart"/>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почтового отправления</w:t>
            </w:r>
            <w:r>
              <w:rPr>
                <w:rFonts w:eastAsia="Calibri" w:cs="" w:ascii="Times New Roman" w:hAnsi="Times New Roman"/>
                <w:color w:val="34343C"/>
                <w:kern w:val="0"/>
                <w:sz w:val="23"/>
                <w:szCs w:val="23"/>
                <w:shd w:fill="FFFFFF" w:val="clear"/>
                <w:lang w:val="ru-RU" w:eastAsia="en-US" w:bidi="ar-SA"/>
              </w:rPr>
              <w:t xml:space="preserve">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7" w:type="dxa"/>
            <w:tcBorders/>
          </w:tcPr>
          <w:p>
            <w:pPr>
              <w:pStyle w:val="Normal"/>
              <w:widowControl/>
              <w:suppressAutoHyphens w:val="true"/>
              <w:spacing w:before="0" w:after="0"/>
              <w:rPr/>
            </w:pPr>
            <w:r>
              <w:rPr>
                <w:rStyle w:val="Style13"/>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4" w:type="dxa"/>
            <w:vMerge w:val="restart"/>
            <w:tcBorders/>
          </w:tcPr>
          <w:p>
            <w:pPr>
              <w:pStyle w:val="Normal"/>
              <w:widowControl/>
              <w:suppressAutoHyphens w:val="true"/>
              <w:spacing w:before="0" w:after="0"/>
              <w:rPr/>
            </w:pPr>
            <w:r>
              <w:rPr>
                <w:rFonts w:eastAsia="Times New Roman" w:cs="Times New Roman" w:ascii="Times New Roman" w:hAnsi="Times New Roman"/>
                <w:kern w:val="0"/>
                <w:sz w:val="24"/>
                <w:szCs w:val="24"/>
                <w:lang w:val="ru-RU" w:eastAsia="ru-RU" w:bidi="ar-SA"/>
              </w:rPr>
              <w:t xml:space="preserve">Заявление </w:t>
            </w:r>
            <w:r>
              <w:rPr>
                <w:rStyle w:val="Style13"/>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4"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Краснодарского края                                                                            Е.А. Сучкова</w:t>
      </w:r>
    </w:p>
    <w:p>
      <w:pPr>
        <w:pStyle w:val="Normal"/>
        <w:tabs>
          <w:tab w:val="clear" w:pos="708"/>
          <w:tab w:val="left" w:pos="6360" w:leader="none"/>
        </w:tabs>
        <w:ind w:right="-1"/>
        <w:jc w:val="both"/>
        <w:rPr>
          <w:rFonts w:eastAsia="Times New Roman" w:cs="Times New Roman"/>
          <w:color w:themeColor="text1" w:val="000000"/>
          <w:sz w:val="28"/>
          <w:szCs w:val="28"/>
          <w:lang w:eastAsia="ru-RU"/>
        </w:rPr>
      </w:pPr>
      <w:r>
        <w:rPr>
          <w:rFonts w:eastAsia="Times New Roman" w:cs="Times New Roman"/>
          <w:color w:themeColor="text1" w:val="000000"/>
          <w:sz w:val="28"/>
          <w:szCs w:val="28"/>
          <w:lang w:eastAsia="ru-RU"/>
        </w:rPr>
      </w:r>
    </w:p>
    <w:p>
      <w:pPr>
        <w:pStyle w:val="Normal"/>
        <w:tabs>
          <w:tab w:val="clear" w:pos="708"/>
          <w:tab w:val="left" w:pos="6360" w:leader="none"/>
        </w:tabs>
        <w:ind w:right="-1"/>
        <w:jc w:val="both"/>
        <w:rPr>
          <w:rFonts w:eastAsia="Times New Roman" w:cs="Times New Roman"/>
          <w:color w:themeColor="text1" w:val="000000"/>
          <w:sz w:val="28"/>
          <w:szCs w:val="28"/>
          <w:lang w:eastAsia="ru-RU"/>
        </w:rPr>
      </w:pPr>
      <w:r>
        <w:rPr>
          <w:rFonts w:eastAsia="Times New Roman" w:cs="Times New Roman"/>
          <w:color w:themeColor="text1" w:val="000000"/>
          <w:sz w:val="28"/>
          <w:szCs w:val="28"/>
          <w:lang w:eastAsia="ru-RU"/>
        </w:rPr>
      </w:r>
    </w:p>
    <w:p>
      <w:pPr>
        <w:pStyle w:val="Normal"/>
        <w:tabs>
          <w:tab w:val="clear" w:pos="708"/>
          <w:tab w:val="left" w:pos="6360" w:leader="none"/>
        </w:tabs>
        <w:ind w:right="-1"/>
        <w:jc w:val="both"/>
        <w:rPr>
          <w:rFonts w:eastAsia="Times New Roman" w:cs="Times New Roman"/>
          <w:color w:themeColor="text1" w:val="000000"/>
          <w:sz w:val="28"/>
          <w:szCs w:val="28"/>
          <w:lang w:eastAsia="ru-RU"/>
        </w:rPr>
      </w:pPr>
      <w:r>
        <w:rPr>
          <w:rFonts w:eastAsia="Times New Roman" w:cs="Times New Roman"/>
          <w:color w:themeColor="text1" w:val="000000"/>
          <w:sz w:val="28"/>
          <w:szCs w:val="28"/>
          <w:lang w:eastAsia="ru-RU"/>
        </w:rPr>
      </w:r>
    </w:p>
    <w:p>
      <w:pPr>
        <w:pStyle w:val="Normal"/>
        <w:tabs>
          <w:tab w:val="clear" w:pos="708"/>
          <w:tab w:val="left" w:pos="6360" w:leader="none"/>
        </w:tabs>
        <w:ind w:right="-1"/>
        <w:jc w:val="both"/>
        <w:rPr>
          <w:rFonts w:eastAsia="Times New Roman" w:cs="Times New Roman"/>
          <w:color w:themeColor="text1" w:val="000000"/>
          <w:sz w:val="28"/>
          <w:szCs w:val="28"/>
          <w:lang w:eastAsia="ru-RU"/>
        </w:rPr>
      </w:pPr>
      <w:r>
        <w:rPr>
          <w:rFonts w:eastAsia="Times New Roman" w:cs="Times New Roman"/>
          <w:color w:themeColor="text1" w:val="000000"/>
          <w:sz w:val="28"/>
          <w:szCs w:val="28"/>
          <w:lang w:eastAsia="ru-RU"/>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cs="Times New Roman"/>
          <w:b/>
          <w:sz w:val="28"/>
          <w:szCs w:val="28"/>
        </w:rPr>
      </w:pPr>
      <w:r>
        <w:rPr>
          <w:rFonts w:cs="Times New Roman"/>
          <w:b/>
          <w:sz w:val="28"/>
          <w:szCs w:val="28"/>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1</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2</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3</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color w:themeColor="text1" w:val="000000"/>
                <w:kern w:val="0"/>
                <w:sz w:val="22"/>
                <w:szCs w:val="22"/>
                <w:lang w:val="ru-RU" w:eastAsia="en-US" w:bidi="ar-SA"/>
              </w:rPr>
              <w:t xml:space="preserve">Заявление </w:t>
            </w:r>
            <w:r>
              <w:rPr>
                <w:rFonts w:eastAsia="Calibri" w:cs="Times New Roman" w:ascii="Times New Roman" w:hAnsi="Times New Roman"/>
                <w:kern w:val="0"/>
                <w:sz w:val="22"/>
                <w:szCs w:val="22"/>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4</w:t>
            </w:r>
          </w:p>
        </w:tc>
        <w:tc>
          <w:tcPr>
            <w:tcW w:w="8983" w:type="dxa"/>
            <w:tcBorders/>
          </w:tcPr>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kern w:val="0"/>
                <w:sz w:val="22"/>
                <w:szCs w:val="22"/>
                <w:lang w:val="ru-RU" w:eastAsia="en-US" w:bidi="ar-SA"/>
              </w:rPr>
              <w:t xml:space="preserve">Содержание заявления не соответствует требованиям пункта 3.5.1 подраздела  3.5  раздела  </w:t>
            </w:r>
            <w:r>
              <w:rPr>
                <w:rStyle w:val="FontStyle58"/>
                <w:rFonts w:eastAsia="Calibri" w:ascii="Times New Roman" w:hAnsi="Times New Roman"/>
                <w:kern w:val="0"/>
                <w:sz w:val="22"/>
                <w:szCs w:val="22"/>
                <w:lang w:val="en-US" w:eastAsia="en-US" w:bidi="ar-SA"/>
              </w:rPr>
              <w:t>III</w:t>
            </w:r>
            <w:r>
              <w:rPr>
                <w:rFonts w:eastAsia="Calibri" w:cs="Times New Roman" w:ascii="Times New Roman" w:hAnsi="Times New Roman"/>
                <w:kern w:val="0"/>
                <w:sz w:val="22"/>
                <w:szCs w:val="22"/>
                <w:lang w:val="ru-RU" w:eastAsia="en-US" w:bidi="ar-SA"/>
              </w:rPr>
              <w:t xml:space="preserve">  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Times New Roman" w:cs="Times New Roman" w:ascii="Times New Roman" w:hAnsi="Times New Roman"/>
                <w:kern w:val="0"/>
                <w:sz w:val="22"/>
                <w:szCs w:val="22"/>
                <w:lang w:val="ru-RU" w:eastAsia="ru-RU" w:bidi="ar-SA"/>
              </w:rPr>
              <w:t>Наличие в заявлении (</w:t>
            </w:r>
            <w:r>
              <w:rPr>
                <w:rFonts w:eastAsia="Calibri" w:cs="Times New Roman" w:ascii="Times New Roman" w:hAnsi="Times New Roman"/>
                <w:kern w:val="0"/>
                <w:sz w:val="22"/>
                <w:szCs w:val="22"/>
                <w:lang w:val="ru-RU" w:eastAsia="en-US" w:bidi="ar-SA"/>
              </w:rPr>
              <w:t xml:space="preserve">в том числе в интерактивной форме заявления) </w:t>
            </w:r>
            <w:r>
              <w:rPr>
                <w:rFonts w:eastAsia="Times New Roman" w:cs="Times New Roman" w:ascii="Times New Roman" w:hAnsi="Times New Roman"/>
                <w:kern w:val="0"/>
                <w:sz w:val="22"/>
                <w:szCs w:val="22"/>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6</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Times New Roman" w:cs="Times New Roman" w:ascii="Times New Roman" w:hAnsi="Times New Roman"/>
                <w:kern w:val="0"/>
                <w:sz w:val="22"/>
                <w:szCs w:val="22"/>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2"/>
                <w:szCs w:val="22"/>
                <w:lang w:val="ru-RU" w:eastAsia="en-US" w:bidi="ar-SA"/>
              </w:rPr>
              <w:t>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7</w:t>
            </w:r>
          </w:p>
        </w:tc>
        <w:tc>
          <w:tcPr>
            <w:tcW w:w="8983" w:type="dxa"/>
            <w:tcBorders/>
          </w:tcPr>
          <w:p>
            <w:pPr>
              <w:pStyle w:val="Normal"/>
              <w:widowControl/>
              <w:tabs>
                <w:tab w:val="clear" w:pos="708"/>
                <w:tab w:val="left" w:pos="993" w:leader="none"/>
              </w:tabs>
              <w:suppressAutoHyphens w:val="true"/>
              <w:spacing w:before="0" w:after="0"/>
              <w:contextualSpacing/>
              <w:jc w:val="left"/>
              <w:rPr/>
            </w:pPr>
            <w:r>
              <w:rPr>
                <w:rStyle w:val="FontStyle39"/>
                <w:rFonts w:eastAsia="Calibri" w:ascii="Times New Roman" w:hAnsi="Times New Roman"/>
                <w:kern w:val="0"/>
                <w:sz w:val="22"/>
                <w:szCs w:val="22"/>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8</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9</w:t>
            </w:r>
          </w:p>
        </w:tc>
        <w:tc>
          <w:tcPr>
            <w:tcW w:w="89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Отказ заявителя от подачи документов</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10</w:t>
            </w:r>
          </w:p>
        </w:tc>
        <w:tc>
          <w:tcPr>
            <w:tcW w:w="8983" w:type="dxa"/>
            <w:tcBorders/>
          </w:tcPr>
          <w:p>
            <w:pPr>
              <w:pStyle w:val="Normal"/>
              <w:widowControl w:val="false"/>
              <w:suppressAutoHyphens w:val="true"/>
              <w:spacing w:before="0" w:after="0"/>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right="-1"/>
        <w:rPr>
          <w:rFonts w:ascii="Times New Roman" w:hAnsi="Times New Roman"/>
        </w:rPr>
      </w:pPr>
      <w:r>
        <w:rPr>
          <w:rFonts w:cs="Times New Roman" w:ascii="Times New Roman" w:hAnsi="Times New Roman"/>
          <w:color w:val="000000"/>
          <w:sz w:val="28"/>
          <w:szCs w:val="28"/>
        </w:rPr>
        <w:t xml:space="preserve">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Краснодарского края                                                                             Е.А. Сучкова</w:t>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rPr>
      </w:pPr>
      <w:r>
        <w:rPr>
          <w:rFonts w:cs="Times New Roman" w:ascii="Times New Roman" w:hAnsi="Times New Roman"/>
          <w:b/>
          <w:sz w:val="28"/>
          <w:szCs w:val="28"/>
        </w:rPr>
        <w:t>Перечень оснований для отказа в</w:t>
      </w:r>
      <w:r>
        <w:rPr>
          <w:rFonts w:ascii="Times New Roman" w:hAnsi="Times New Roman"/>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rPr>
      </w:pPr>
      <w:r>
        <w:rPr>
          <w:rFonts w:cs="Times New Roman" w:ascii="Times New Roman" w:hAnsi="Times New Roman"/>
          <w:b/>
          <w:sz w:val="28"/>
          <w:szCs w:val="28"/>
        </w:rPr>
        <w:t>Перечень оснований для отказа в</w:t>
      </w:r>
      <w:r>
        <w:rPr>
          <w:rFonts w:ascii="Times New Roman" w:hAnsi="Times New Roman"/>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Fonts w:eastAsia="Calibri" w:cs="Times New Roman" w:ascii="Times New Roman" w:hAnsi="Times New Roman"/>
          <w:b/>
          <w:bCs/>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709" w:leader="none"/>
                <w:tab w:val="left" w:pos="1440" w:leader="none"/>
              </w:tabs>
              <w:suppressAutoHyphens w:val="true"/>
              <w:spacing w:before="0" w:after="0"/>
              <w:ind w:right="-1"/>
              <w:jc w:val="left"/>
              <w:rPr>
                <w:rFonts w:ascii="Times New Roman" w:hAnsi="Times New Roman"/>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ascii="Times New Roman" w:hAnsi="Times New Roman"/>
                <w:lang w:val="en-US"/>
              </w:rPr>
              <w:t>5</w:t>
            </w:r>
          </w:p>
        </w:tc>
        <w:tc>
          <w:tcPr>
            <w:tcW w:w="8983" w:type="dxa"/>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cs="Times New Roman" w:ascii="Times New Roman" w:hAnsi="Times New Roman"/>
                <w:sz w:val="24"/>
                <w:szCs w:val="24"/>
                <w:lang w:val="en-US"/>
              </w:rPr>
              <w:t>6</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left"/>
              <w:rPr/>
            </w:pPr>
            <w:r>
              <w:rPr>
                <w:rFonts w:cs="Times New Roman" w:ascii="Times New Roman" w:hAnsi="Times New Roman"/>
                <w:color w:val="000000"/>
                <w:sz w:val="24"/>
                <w:szCs w:val="24"/>
                <w:u w:val="none"/>
              </w:rPr>
              <w:t xml:space="preserve"> </w:t>
            </w:r>
            <w:r>
              <w:rPr>
                <w:rFonts w:cs="Times New Roman" w:ascii="Times New Roman" w:hAnsi="Times New Roman"/>
                <w:color w:val="000000"/>
                <w:sz w:val="24"/>
                <w:szCs w:val="24"/>
                <w:u w:val="none"/>
              </w:rPr>
              <w:t>в соответствии с </w:t>
            </w:r>
            <w:r>
              <w:fldChar w:fldCharType="begin"/>
            </w:r>
            <w:r>
              <w:rPr>
                <w:rStyle w:val="Hyperlink"/>
                <w:sz w:val="24"/>
                <w:u w:val="none"/>
                <w:szCs w:val="24"/>
                <w:rFonts w:cs="Times New Roman" w:ascii="Times New Roman" w:hAnsi="Times New Roman"/>
                <w:color w:val="000000"/>
              </w:rPr>
              <w:instrText xml:space="preserve"> HYPERLINK "https://internet.garant.ru/" \l "/document/12124624/entry/11111012"</w:instrText>
            </w:r>
            <w:r>
              <w:rPr>
                <w:rStyle w:val="Hyperlink"/>
                <w:sz w:val="24"/>
                <w:u w:val="none"/>
                <w:szCs w:val="24"/>
                <w:rFonts w:cs="Times New Roman" w:ascii="Times New Roman" w:hAnsi="Times New Roman"/>
                <w:color w:val="000000"/>
              </w:rPr>
              <w:fldChar w:fldCharType="separate"/>
            </w:r>
            <w:bookmarkStart w:id="11" w:name="ext-gen4027"/>
            <w:bookmarkEnd w:id="11"/>
            <w:r>
              <w:rPr>
                <w:rStyle w:val="Hyperlink"/>
                <w:rFonts w:cs="Times New Roman" w:ascii="Times New Roman" w:hAnsi="Times New Roman"/>
                <w:color w:val="000000"/>
                <w:sz w:val="24"/>
                <w:szCs w:val="24"/>
                <w:u w:val="none"/>
              </w:rPr>
              <w:t>пунктом 12 статьи 11.10</w:t>
            </w:r>
            <w:r>
              <w:rPr>
                <w:rStyle w:val="Hyperlink"/>
                <w:sz w:val="24"/>
                <w:u w:val="none"/>
                <w:szCs w:val="24"/>
                <w:rFonts w:cs="Times New Roman" w:ascii="Times New Roman" w:hAnsi="Times New Roman"/>
                <w:color w:val="000000"/>
              </w:rPr>
              <w:fldChar w:fldCharType="end"/>
            </w:r>
            <w:r>
              <w:rPr>
                <w:rFonts w:cs="Times New Roman" w:ascii="Times New Roman" w:hAnsi="Times New Roman"/>
                <w:color w:val="000000"/>
                <w:sz w:val="24"/>
                <w:szCs w:val="24"/>
                <w:u w:val="none"/>
              </w:rPr>
              <w:t>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приказом Министерства экономического развития Российской Федерации от 27 ноября 2014 года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w:t>
            </w:r>
            <w:r>
              <w:rPr>
                <w:rFonts w:cs="Times New Roman" w:ascii="Times New Roman" w:hAnsi="Times New Roman"/>
                <w:sz w:val="24"/>
                <w:szCs w:val="24"/>
              </w:rPr>
              <w:t xml:space="preserve"> подготовка которой осуществляется в форме документа на бумажном носителе"</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cs="Times New Roman" w:ascii="Times New Roman" w:hAnsi="Times New Roman"/>
                <w:sz w:val="24"/>
                <w:szCs w:val="24"/>
                <w:lang w:val="en-US"/>
              </w:rPr>
              <w:t>7</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rPr>
            </w:pPr>
            <w:r>
              <w:rPr>
                <w:rFonts w:cs="Times New Roman" w:ascii="Times New Roman" w:hAnsi="Times New Roman"/>
                <w:color w:val="000000"/>
                <w:sz w:val="24"/>
                <w:szCs w:val="24"/>
              </w:rPr>
              <w:t> </w:t>
            </w:r>
            <w:r>
              <w:rPr>
                <w:rFonts w:cs="Times New Roman" w:ascii="Times New Roman" w:hAnsi="Times New Roman"/>
                <w:color w:val="000000"/>
                <w:sz w:val="24"/>
                <w:szCs w:val="24"/>
              </w:rPr>
              <w:t>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cs="Times New Roman" w:ascii="Times New Roman" w:hAnsi="Times New Roman"/>
                <w:sz w:val="24"/>
                <w:szCs w:val="24"/>
                <w:lang w:val="en-US"/>
              </w:rPr>
              <w:t>8</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rPr>
            </w:pPr>
            <w:r>
              <w:rPr>
                <w:rFonts w:cs="Times New Roman" w:ascii="Times New Roman" w:hAnsi="Times New Roman"/>
                <w:color w:val="000000"/>
                <w:sz w:val="24"/>
                <w:szCs w:val="24"/>
              </w:rPr>
              <w:t> </w:t>
            </w:r>
            <w:r>
              <w:rPr>
                <w:rFonts w:cs="Times New Roman" w:ascii="Times New Roman" w:hAnsi="Times New Roman"/>
                <w:color w:val="000000"/>
                <w:sz w:val="24"/>
                <w:szCs w:val="24"/>
              </w:rPr>
              <w:t>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cs="Times New Roman" w:ascii="Times New Roman" w:hAnsi="Times New Roman"/>
                <w:sz w:val="24"/>
                <w:szCs w:val="24"/>
                <w:lang w:val="en-US"/>
              </w:rPr>
              <w:t>9</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rPr>
            </w:pPr>
            <w:r>
              <w:rPr>
                <w:rFonts w:cs="Times New Roman" w:ascii="Times New Roman" w:hAnsi="Times New Roman"/>
                <w:color w:val="000000"/>
                <w:sz w:val="24"/>
                <w:szCs w:val="24"/>
              </w:rPr>
              <w:t>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cs="Times New Roman" w:ascii="Times New Roman" w:hAnsi="Times New Roman"/>
                <w:sz w:val="24"/>
                <w:szCs w:val="24"/>
                <w:lang w:val="en-US"/>
              </w:rPr>
              <w:t>10</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rPr>
            </w:pPr>
            <w:r>
              <w:rPr>
                <w:rFonts w:cs="Times New Roman" w:ascii="Times New Roman" w:hAnsi="Times New Roman"/>
                <w:color w:val="000000"/>
                <w:sz w:val="24"/>
                <w:szCs w:val="24"/>
              </w:rPr>
              <w:t>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cs="Times New Roman" w:ascii="Times New Roman" w:hAnsi="Times New Roman"/>
                <w:sz w:val="24"/>
                <w:szCs w:val="24"/>
                <w:lang w:val="en-US"/>
              </w:rPr>
              <w:t>11</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rPr>
            </w:pPr>
            <w:r>
              <w:rPr>
                <w:rFonts w:cs="Times New Roman" w:ascii="Times New Roman" w:hAnsi="Times New Roman"/>
                <w:color w:val="000000"/>
                <w:sz w:val="24"/>
                <w:szCs w:val="24"/>
              </w:rPr>
              <w:t>в соответствии с подпунктом 6 пункта 16 статьи 11.10 Земельного кодекса Российской Федерации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cs="Times New Roman" w:ascii="Times New Roman" w:hAnsi="Times New Roman"/>
                <w:sz w:val="24"/>
                <w:szCs w:val="24"/>
                <w:lang w:val="ru-RU"/>
              </w:rPr>
              <w:t>12</w:t>
            </w:r>
          </w:p>
        </w:tc>
        <w:tc>
          <w:tcPr>
            <w:tcW w:w="8983" w:type="dxa"/>
            <w:tcBorders>
              <w:top w:val="nil"/>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rPr>
            </w:pPr>
            <w:r>
              <w:rPr>
                <w:rFonts w:cs="Times New Roman" w:ascii="Times New Roman" w:hAnsi="Times New Roman"/>
                <w:color w:val="000000"/>
                <w:sz w:val="24"/>
                <w:szCs w:val="24"/>
              </w:rPr>
              <w:t>не представлено в письменной форме согласие лиц, указанных в пункте 4 статьи 11.2 Земельного кодекса Российской Федерации;</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jc w:val="right"/>
        <w:rPr>
          <w:rFonts w:ascii="Times New Roman" w:hAnsi="Times New Roman"/>
        </w:rPr>
      </w:pPr>
      <w:r>
        <w:rPr>
          <w:rFonts w:eastAsia="Times New Roman" w:cs="Times New Roman" w:ascii="Times New Roman" w:hAnsi="Times New Roman"/>
          <w:sz w:val="28"/>
          <w:szCs w:val="28"/>
        </w:rPr>
        <w:t>Таблица № 2</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sz w:val="26"/>
          <w:szCs w:val="26"/>
        </w:rPr>
      </w:pPr>
      <w:r>
        <w:rPr>
          <w:rFonts w:cs="Times New Roman" w:ascii="Times New Roman" w:hAnsi="Times New Roman"/>
          <w:b/>
          <w:sz w:val="26"/>
          <w:szCs w:val="26"/>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sz w:val="22"/>
                <w:szCs w:val="22"/>
              </w:rPr>
            </w:pPr>
            <w:r>
              <w:rPr>
                <w:rFonts w:eastAsia="Times New Roman" w:cs="Times New Roman" w:ascii="Times New Roman" w:hAnsi="Times New Roman"/>
                <w:kern w:val="0"/>
                <w:sz w:val="22"/>
                <w:szCs w:val="22"/>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3</w:t>
            </w:r>
          </w:p>
        </w:tc>
        <w:tc>
          <w:tcPr>
            <w:tcW w:w="8983" w:type="dxa"/>
            <w:tcBorders/>
          </w:tcPr>
          <w:p>
            <w:pPr>
              <w:pStyle w:val="Normal"/>
              <w:widowControl/>
              <w:suppressAutoHyphens w:val="true"/>
              <w:spacing w:before="0" w:after="0"/>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rPr>
      </w:pPr>
      <w:r>
        <w:rPr>
          <w:rFonts w:eastAsia="Times New Roman" w:cs="Times New Roman" w:ascii="Times New Roman" w:hAnsi="Times New Roman"/>
          <w:sz w:val="28"/>
          <w:szCs w:val="28"/>
        </w:rPr>
        <w:t>Таблица № 3</w:t>
      </w:r>
    </w:p>
    <w:p>
      <w:pPr>
        <w:pStyle w:val="Normal"/>
        <w:ind w:right="-1"/>
        <w:jc w:val="righ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ind w:right="-1"/>
        <w:rPr>
          <w:rFonts w:ascii="Times New Roman" w:hAnsi="Times New Roman"/>
          <w:sz w:val="26"/>
          <w:szCs w:val="26"/>
        </w:rPr>
      </w:pPr>
      <w:r>
        <w:rPr>
          <w:rFonts w:cs="Times New Roman" w:ascii="Times New Roman" w:hAnsi="Times New Roman"/>
          <w:b/>
          <w:sz w:val="26"/>
          <w:szCs w:val="26"/>
        </w:rPr>
        <w:t>Перечень оснований для отказа в</w:t>
      </w:r>
      <w:r>
        <w:rPr>
          <w:rFonts w:cs="Times New Roman" w:ascii="Times New Roman" w:hAnsi="Times New Roman"/>
          <w:sz w:val="26"/>
          <w:szCs w:val="26"/>
        </w:rPr>
        <w:t xml:space="preserve"> </w:t>
      </w:r>
      <w:r>
        <w:rPr>
          <w:rFonts w:cs="Times New Roman" w:ascii="Times New Roman" w:hAnsi="Times New Roman"/>
          <w:b/>
          <w:sz w:val="26"/>
          <w:szCs w:val="26"/>
        </w:rPr>
        <w:t>выдаче дубликата документа, ранее выданного по результатам предоставления муниципальной услуги</w:t>
      </w:r>
    </w:p>
    <w:p>
      <w:pPr>
        <w:pStyle w:val="Normal"/>
        <w:ind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sz w:val="22"/>
                <w:szCs w:val="22"/>
              </w:rPr>
            </w:pPr>
            <w:r>
              <w:rPr>
                <w:rFonts w:eastAsia="Times New Roman" w:cs="Times New Roman" w:ascii="Times New Roman" w:hAnsi="Times New Roman"/>
                <w:kern w:val="0"/>
                <w:sz w:val="22"/>
                <w:szCs w:val="22"/>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3</w:t>
            </w:r>
          </w:p>
        </w:tc>
        <w:tc>
          <w:tcPr>
            <w:tcW w:w="8983" w:type="dxa"/>
            <w:tcBorders/>
          </w:tcPr>
          <w:p>
            <w:pPr>
              <w:pStyle w:val="Normal"/>
              <w:widowControl/>
              <w:suppressAutoHyphens w:val="true"/>
              <w:spacing w:before="0" w:after="0"/>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2"/>
                <w:szCs w:val="22"/>
              </w:rPr>
            </w:pPr>
            <w:r>
              <w:rPr>
                <w:rFonts w:eastAsia="Calibri" w:cs="Times New Roman" w:ascii="Times New Roman" w:hAnsi="Times New Roman"/>
                <w:kern w:val="0"/>
                <w:sz w:val="22"/>
                <w:szCs w:val="22"/>
                <w:lang w:val="ru-RU" w:eastAsia="en-US" w:bidi="ar-SA"/>
              </w:rPr>
              <w:t>4</w:t>
            </w:r>
          </w:p>
        </w:tc>
        <w:tc>
          <w:tcPr>
            <w:tcW w:w="8983" w:type="dxa"/>
            <w:tcBorders/>
          </w:tcPr>
          <w:p>
            <w:pPr>
              <w:pStyle w:val="Standard"/>
              <w:suppressAutoHyphens w:val="true"/>
              <w:spacing w:before="0" w:after="0"/>
              <w:ind w:hanging="0"/>
              <w:jc w:val="left"/>
              <w:rPr>
                <w:rFonts w:ascii="Times New Roman" w:hAnsi="Times New Roman"/>
                <w:sz w:val="22"/>
                <w:szCs w:val="22"/>
              </w:rPr>
            </w:pPr>
            <w:r>
              <w:rPr>
                <w:rFonts w:cs="Times New Roman"/>
                <w:sz w:val="22"/>
                <w:szCs w:val="22"/>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rPr>
          <w:rFonts w:ascii="Times New Roman" w:hAnsi="Times New Roman"/>
        </w:rPr>
      </w:pPr>
      <w:r>
        <w:rPr>
          <w:rFonts w:cs="Times New Roman" w:ascii="Times New Roman" w:hAnsi="Times New Roman"/>
          <w:sz w:val="28"/>
          <w:szCs w:val="28"/>
        </w:rPr>
        <w:tab/>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ascii="Times New Roman" w:hAnsi="Times New Roman"/>
          <w:sz w:val="28"/>
          <w:szCs w:val="28"/>
          <w:lang w:eastAsia="ru-RU"/>
        </w:rPr>
        <w:t>Краснодарского края                                                                             Е.А. Сучкова</w:t>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suppressAutoHyphens w:val="true"/>
              <w:spacing w:before="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rPr>
      </w:pPr>
      <w:r>
        <w:rPr>
          <w:rFonts w:cs="Times New Roman" w:ascii="Times New Roman" w:hAnsi="Times New Roman"/>
          <w:b/>
          <w:color w:val="000000"/>
          <w:sz w:val="28"/>
          <w:szCs w:val="28"/>
        </w:rPr>
        <w:t>ОБРАЗЕЦ ЗАЯВЛЕНИЯ</w:t>
      </w:r>
    </w:p>
    <w:p>
      <w:pPr>
        <w:pStyle w:val="Normal"/>
        <w:ind w:hanging="0" w:left="200" w:right="0"/>
        <w:jc w:val="center"/>
        <w:rPr>
          <w:rFonts w:ascii="Times New Roman" w:hAnsi="Times New Roman"/>
        </w:rPr>
      </w:pPr>
      <w:r>
        <w:rPr>
          <w:rFonts w:cs="Times New Roman" w:ascii="Times New Roman" w:hAnsi="Times New Roman"/>
          <w:b/>
          <w:color w:val="1C1C1C"/>
          <w:sz w:val="28"/>
          <w:szCs w:val="28"/>
          <w:lang w:eastAsia="en-US" w:bidi="ru-RU"/>
        </w:rPr>
        <w:t>об утверждении схемы расположения земельного участка или земельных участков на кадастром плане территории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widowControl/>
        <w:ind w:hanging="0" w:left="4680" w:right="0"/>
        <w:jc w:val="left"/>
        <w:rPr>
          <w:rFonts w:ascii="Times New Roman" w:hAnsi="Times New Roman"/>
        </w:rPr>
      </w:pPr>
      <w:r>
        <w:rPr>
          <w:rFonts w:cs="Times New Roman" w:ascii="Times New Roman" w:hAnsi="Times New Roman"/>
          <w:color w:val="1C1C1C"/>
          <w:sz w:val="28"/>
          <w:szCs w:val="28"/>
          <w:lang w:eastAsia="ru-RU"/>
        </w:rPr>
        <w:t>Начальнику</w:t>
      </w:r>
      <w:r>
        <w:rPr>
          <w:rFonts w:cs="Times New Roman" w:ascii="Times New Roman" w:hAnsi="Times New Roman"/>
          <w:color w:val="1C1C1C"/>
          <w:sz w:val="28"/>
          <w:szCs w:val="28"/>
          <w:lang w:val="ru-RU" w:eastAsia="ru-RU"/>
        </w:rPr>
        <w:t xml:space="preserve"> </w:t>
      </w:r>
      <w:r>
        <w:rPr>
          <w:rFonts w:cs="Times New Roman" w:ascii="Times New Roman" w:hAnsi="Times New Roman"/>
          <w:color w:val="1C1C1C"/>
          <w:sz w:val="28"/>
          <w:szCs w:val="28"/>
          <w:lang w:val="en-US" w:eastAsia="ru-RU"/>
        </w:rPr>
        <w:t>о</w:t>
      </w:r>
      <w:r>
        <w:rPr>
          <w:rFonts w:cs="Times New Roman" w:ascii="Times New Roman" w:hAnsi="Times New Roman"/>
          <w:color w:val="1C1C1C"/>
          <w:sz w:val="28"/>
          <w:szCs w:val="28"/>
          <w:lang w:val="ru-RU" w:eastAsia="ru-RU"/>
        </w:rPr>
        <w:t xml:space="preserve">тдела </w:t>
      </w:r>
      <w:r>
        <w:rPr>
          <w:rFonts w:cs="Times New Roman" w:ascii="Times New Roman" w:hAnsi="Times New Roman"/>
          <w:color w:val="1C1C1C"/>
          <w:sz w:val="28"/>
          <w:szCs w:val="28"/>
          <w:lang w:eastAsia="ru-RU"/>
        </w:rPr>
        <w:t>земельных отношений администрации муниципального образования Кореновский муниципальный район</w:t>
      </w:r>
    </w:p>
    <w:p>
      <w:pPr>
        <w:pStyle w:val="Normal"/>
        <w:widowControl/>
        <w:ind w:hanging="0" w:left="4680" w:right="0"/>
        <w:jc w:val="left"/>
        <w:rPr>
          <w:rFonts w:ascii="Times New Roman" w:hAnsi="Times New Roman"/>
        </w:rPr>
      </w:pPr>
      <w:r>
        <w:rPr>
          <w:rFonts w:cs="Times New Roman" w:ascii="Times New Roman" w:hAnsi="Times New Roman"/>
          <w:color w:val="1C1C1C"/>
          <w:sz w:val="28"/>
          <w:szCs w:val="28"/>
          <w:lang w:eastAsia="ru-RU"/>
        </w:rPr>
        <w:t xml:space="preserve">Краснодарского края </w:t>
      </w:r>
    </w:p>
    <w:p>
      <w:pPr>
        <w:pStyle w:val="Normal"/>
        <w:widowControl/>
        <w:ind w:hanging="0" w:left="4680" w:right="0"/>
        <w:jc w:val="left"/>
        <w:rPr>
          <w:rFonts w:ascii="Times New Roman" w:hAnsi="Times New Roman"/>
        </w:rPr>
      </w:pPr>
      <w:r>
        <w:rPr>
          <w:rFonts w:cs="Times New Roman" w:ascii="Times New Roman" w:hAnsi="Times New Roman"/>
          <w:color w:val="1C1C1C"/>
          <w:sz w:val="28"/>
          <w:szCs w:val="28"/>
          <w:lang w:eastAsia="ru-RU"/>
        </w:rPr>
        <w:t>__________________________________</w:t>
      </w:r>
    </w:p>
    <w:p>
      <w:pPr>
        <w:pStyle w:val="Normal"/>
        <w:widowControl/>
        <w:ind w:hanging="0" w:left="4680" w:right="0"/>
        <w:jc w:val="left"/>
        <w:rPr>
          <w:rFonts w:ascii="Times New Roman" w:hAnsi="Times New Roman"/>
        </w:rPr>
      </w:pPr>
      <w:r>
        <w:rPr>
          <w:rFonts w:cs="Times New Roman" w:ascii="Times New Roman" w:hAnsi="Times New Roman"/>
          <w:color w:val="1C1C1C"/>
          <w:sz w:val="28"/>
          <w:szCs w:val="28"/>
          <w:lang w:eastAsia="ru-RU"/>
        </w:rPr>
        <w:t xml:space="preserve">                                  </w:t>
      </w:r>
      <w:r>
        <w:rPr>
          <w:rFonts w:cs="Times New Roman" w:ascii="Times New Roman" w:hAnsi="Times New Roman"/>
          <w:color w:val="1C1C1C"/>
          <w:sz w:val="28"/>
          <w:szCs w:val="28"/>
          <w:lang w:eastAsia="ru-RU"/>
        </w:rPr>
        <w:t>(Ф.И.О)</w:t>
      </w:r>
    </w:p>
    <w:p>
      <w:pPr>
        <w:pStyle w:val="Normal"/>
        <w:ind w:firstLine="709" w:right="0"/>
        <w:jc w:val="right"/>
        <w:rPr>
          <w:rFonts w:ascii="Times New Roman" w:hAnsi="Times New Roman"/>
        </w:rPr>
      </w:pPr>
      <w:r>
        <w:rPr>
          <w:rFonts w:cs="Times New Roman" w:ascii="Times New Roman" w:hAnsi="Times New Roman"/>
          <w:color w:val="1C1C1C"/>
          <w:sz w:val="28"/>
          <w:szCs w:val="28"/>
          <w:lang w:eastAsia="ru-RU"/>
        </w:rPr>
        <w:t>от _________________________________</w:t>
      </w:r>
    </w:p>
    <w:p>
      <w:pPr>
        <w:pStyle w:val="Normal"/>
        <w:ind w:firstLine="709" w:right="0"/>
        <w:jc w:val="right"/>
        <w:rPr>
          <w:rFonts w:ascii="Times New Roman" w:hAnsi="Times New Roman"/>
        </w:rPr>
      </w:pPr>
      <w:r>
        <w:rPr>
          <w:rFonts w:cs="Times New Roman" w:ascii="Times New Roman" w:hAnsi="Times New Roman"/>
          <w:color w:val="1C1C1C"/>
          <w:sz w:val="28"/>
          <w:szCs w:val="28"/>
          <w:lang w:eastAsia="ru-RU"/>
        </w:rPr>
        <w:t>_________________________________</w:t>
      </w:r>
    </w:p>
    <w:p>
      <w:pPr>
        <w:pStyle w:val="Normal"/>
        <w:ind w:firstLine="709" w:right="0"/>
        <w:jc w:val="right"/>
        <w:rPr>
          <w:rFonts w:ascii="Times New Roman" w:hAnsi="Times New Roman"/>
        </w:rPr>
      </w:pPr>
      <w:r>
        <w:rPr>
          <w:rFonts w:cs="Times New Roman" w:ascii="Times New Roman" w:hAnsi="Times New Roman"/>
          <w:color w:val="1C1C1C"/>
          <w:sz w:val="28"/>
          <w:szCs w:val="28"/>
          <w:lang w:eastAsia="ru-RU"/>
        </w:rPr>
        <w:t>_________________________________</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 xml:space="preserve">(для физических лиц – ФИО, ИНН, </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 xml:space="preserve">ОГРНИП </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 xml:space="preserve">(для индивидуальных </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предпринимателей);</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 xml:space="preserve">для юридических лиц – полное </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 xml:space="preserve">и сокращенное </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наименование, ИНН, ОГРН</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в лице – должность, ФИО)</w:t>
      </w:r>
    </w:p>
    <w:p>
      <w:pPr>
        <w:pStyle w:val="Normal"/>
        <w:ind w:firstLine="709" w:right="0"/>
        <w:jc w:val="right"/>
        <w:rPr>
          <w:rFonts w:ascii="Times New Roman" w:hAnsi="Times New Roman"/>
        </w:rPr>
      </w:pPr>
      <w:r>
        <w:rPr>
          <w:rFonts w:ascii="Times New Roman" w:hAnsi="Times New Roman"/>
        </w:rPr>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 xml:space="preserve">Адрес, почтовые реквизиты:__________ </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______________________________</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______________________________</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______________________________</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(для физических лиц – адрес</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регистрации по месту жительства;</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 xml:space="preserve">для юридических лиц – место </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нахождения)</w:t>
      </w:r>
    </w:p>
    <w:p>
      <w:pPr>
        <w:pStyle w:val="Normal"/>
        <w:ind w:firstLine="709" w:right="0"/>
        <w:jc w:val="right"/>
        <w:rPr>
          <w:rFonts w:ascii="Times New Roman" w:hAnsi="Times New Roman"/>
        </w:rPr>
      </w:pPr>
      <w:r>
        <w:rPr>
          <w:rFonts w:cs="Times New Roman" w:ascii="Times New Roman" w:hAnsi="Times New Roman"/>
          <w:color w:val="1C1C1C"/>
          <w:sz w:val="28"/>
          <w:szCs w:val="28"/>
          <w:lang w:eastAsia="ru-RU"/>
        </w:rPr>
        <w:t>Контактный телефон:________________</w:t>
      </w:r>
    </w:p>
    <w:p>
      <w:pPr>
        <w:pStyle w:val="Normal"/>
        <w:ind w:firstLine="709" w:right="0"/>
        <w:jc w:val="right"/>
        <w:rPr>
          <w:rFonts w:ascii="Times New Roman" w:hAnsi="Times New Roman"/>
        </w:rPr>
      </w:pPr>
      <w:r>
        <w:rPr>
          <w:rFonts w:cs="Times New Roman" w:ascii="Times New Roman" w:hAnsi="Times New Roman"/>
          <w:color w:val="1C1C1C"/>
          <w:sz w:val="28"/>
          <w:szCs w:val="28"/>
          <w:lang w:eastAsia="ru-RU"/>
        </w:rPr>
        <w:t>Адрес электронной почты:____________</w:t>
      </w:r>
    </w:p>
    <w:p>
      <w:pPr>
        <w:pStyle w:val="Normal"/>
        <w:ind w:firstLine="5245" w:right="0"/>
        <w:jc w:val="left"/>
        <w:rPr>
          <w:rFonts w:ascii="Times New Roman" w:hAnsi="Times New Roman" w:cs="Times New Roman"/>
          <w:color w:val="1C1C1C"/>
          <w:sz w:val="28"/>
          <w:szCs w:val="28"/>
          <w:lang w:eastAsia="en-US"/>
        </w:rPr>
      </w:pPr>
      <w:r>
        <w:rPr>
          <w:rFonts w:cs="Times New Roman" w:ascii="Times New Roman" w:hAnsi="Times New Roman"/>
          <w:color w:val="1C1C1C"/>
          <w:sz w:val="28"/>
          <w:szCs w:val="28"/>
          <w:lang w:eastAsia="en-US"/>
        </w:rPr>
      </w:r>
    </w:p>
    <w:p>
      <w:pPr>
        <w:pStyle w:val="Normal"/>
        <w:ind w:hanging="0" w:left="200" w:right="0"/>
        <w:jc w:val="center"/>
        <w:rPr>
          <w:rFonts w:ascii="Times New Roman" w:hAnsi="Times New Roman"/>
        </w:rPr>
      </w:pPr>
      <w:r>
        <w:rPr>
          <w:rFonts w:cs="Times New Roman" w:ascii="Times New Roman" w:hAnsi="Times New Roman"/>
          <w:color w:val="1C1C1C"/>
          <w:sz w:val="28"/>
          <w:szCs w:val="28"/>
          <w:lang w:eastAsia="en-US" w:bidi="ru-RU"/>
        </w:rPr>
        <w:t>3АЯВЛЕНИЕ</w:t>
      </w:r>
    </w:p>
    <w:p>
      <w:pPr>
        <w:pStyle w:val="Normal"/>
        <w:ind w:hanging="0" w:left="200" w:right="0"/>
        <w:jc w:val="center"/>
        <w:rPr>
          <w:rFonts w:ascii="Times New Roman" w:hAnsi="Times New Roman"/>
        </w:rPr>
      </w:pPr>
      <w:r>
        <w:rPr>
          <w:rFonts w:cs="Times New Roman" w:ascii="Times New Roman" w:hAnsi="Times New Roman"/>
          <w:color w:val="1C1C1C"/>
          <w:sz w:val="28"/>
          <w:szCs w:val="28"/>
          <w:lang w:eastAsia="en-US" w:bidi="ru-RU"/>
        </w:rPr>
        <w:t xml:space="preserve">об утверждении схемы расположения земельного участка или земельных участков на кадастром плане территории </w:t>
      </w:r>
    </w:p>
    <w:p>
      <w:pPr>
        <w:pStyle w:val="Normal"/>
        <w:ind w:firstLine="709" w:right="0"/>
        <w:rPr>
          <w:rFonts w:ascii="Times New Roman" w:hAnsi="Times New Roman"/>
        </w:rPr>
      </w:pPr>
      <w:r>
        <w:rPr>
          <w:rFonts w:cs="Times New Roman" w:ascii="Times New Roman" w:hAnsi="Times New Roman"/>
          <w:color w:val="1C1C1C"/>
          <w:sz w:val="28"/>
          <w:szCs w:val="28"/>
          <w:lang w:eastAsia="ru-RU"/>
        </w:rPr>
        <w:t xml:space="preserve">Прошу утвердить схему расположения земельного участка на кадастровом плане территории </w:t>
      </w:r>
    </w:p>
    <w:p>
      <w:pPr>
        <w:pStyle w:val="Normal"/>
        <w:ind w:hanging="0" w:right="0"/>
        <w:rPr>
          <w:rFonts w:ascii="Times New Roman" w:hAnsi="Times New Roman"/>
        </w:rPr>
      </w:pPr>
      <w:r>
        <w:rPr>
          <w:rFonts w:cs="Times New Roman" w:ascii="Times New Roman" w:hAnsi="Times New Roman"/>
          <w:color w:val="1C1C1C"/>
          <w:sz w:val="28"/>
          <w:szCs w:val="28"/>
          <w:lang w:eastAsia="ru-RU"/>
        </w:rPr>
        <w:t>с разрешенным использованием________________________________________</w:t>
      </w:r>
    </w:p>
    <w:p>
      <w:pPr>
        <w:pStyle w:val="Normal"/>
        <w:ind w:hanging="0" w:right="0"/>
        <w:rPr>
          <w:rFonts w:ascii="Times New Roman" w:hAnsi="Times New Roman"/>
        </w:rPr>
      </w:pPr>
      <w:r>
        <w:rPr>
          <w:rFonts w:cs="Times New Roman" w:ascii="Times New Roman" w:hAnsi="Times New Roman"/>
          <w:color w:val="1C1C1C"/>
          <w:sz w:val="28"/>
          <w:szCs w:val="28"/>
          <w:lang w:eastAsia="ru-RU"/>
        </w:rPr>
        <w:t>___________________________________________________________________</w:t>
      </w:r>
    </w:p>
    <w:p>
      <w:pPr>
        <w:pStyle w:val="Normal"/>
        <w:jc w:val="center"/>
        <w:rPr>
          <w:rFonts w:ascii="Times New Roman" w:hAnsi="Times New Roman"/>
        </w:rPr>
      </w:pPr>
      <w:r>
        <w:rPr>
          <w:rFonts w:cs="Times New Roman" w:ascii="Times New Roman" w:hAnsi="Times New Roman"/>
          <w:color w:val="1C1C1C"/>
          <w:sz w:val="28"/>
          <w:szCs w:val="28"/>
          <w:lang w:eastAsia="ru-RU"/>
        </w:rPr>
        <w:t>(назначение участка)</w:t>
      </w:r>
    </w:p>
    <w:p>
      <w:pPr>
        <w:pStyle w:val="Normal"/>
        <w:ind w:hanging="0" w:right="0"/>
        <w:rPr>
          <w:rFonts w:ascii="Times New Roman" w:hAnsi="Times New Roman"/>
        </w:rPr>
      </w:pPr>
      <w:r>
        <w:rPr>
          <w:rFonts w:cs="Times New Roman" w:ascii="Times New Roman" w:hAnsi="Times New Roman"/>
          <w:color w:val="1C1C1C"/>
          <w:sz w:val="28"/>
          <w:szCs w:val="28"/>
          <w:lang w:eastAsia="ru-RU"/>
        </w:rPr>
        <w:t>с фактическим использованием_______________________________________ ___________________________________________________________________</w:t>
      </w:r>
    </w:p>
    <w:p>
      <w:pPr>
        <w:pStyle w:val="Normal"/>
        <w:jc w:val="center"/>
        <w:rPr>
          <w:rFonts w:ascii="Times New Roman" w:hAnsi="Times New Roman"/>
        </w:rPr>
      </w:pPr>
      <w:r>
        <w:rPr>
          <w:rFonts w:cs="Times New Roman" w:ascii="Times New Roman" w:hAnsi="Times New Roman"/>
          <w:color w:val="1C1C1C"/>
          <w:sz w:val="28"/>
          <w:szCs w:val="28"/>
          <w:lang w:eastAsia="ru-RU"/>
        </w:rPr>
        <w:t>(характеристика деятельности)</w:t>
      </w:r>
    </w:p>
    <w:p>
      <w:pPr>
        <w:pStyle w:val="Normal"/>
        <w:ind w:firstLine="709" w:right="0"/>
        <w:rPr>
          <w:rFonts w:ascii="Times New Roman" w:hAnsi="Times New Roman"/>
        </w:rPr>
      </w:pPr>
      <w:r>
        <w:rPr>
          <w:rFonts w:cs="Times New Roman" w:ascii="Times New Roman" w:hAnsi="Times New Roman"/>
          <w:color w:val="1C1C1C"/>
          <w:sz w:val="28"/>
          <w:szCs w:val="28"/>
          <w:lang w:eastAsia="ru-RU"/>
        </w:rPr>
        <w:t xml:space="preserve">Сведения о земельном участке: </w:t>
      </w:r>
    </w:p>
    <w:p>
      <w:pPr>
        <w:pStyle w:val="Normal"/>
        <w:widowControl/>
        <w:suppressAutoHyphens w:val="true"/>
        <w:bidi w:val="0"/>
        <w:spacing w:before="0" w:after="0"/>
        <w:ind w:hanging="0" w:left="0" w:right="0"/>
        <w:jc w:val="left"/>
        <w:rPr/>
      </w:pPr>
      <w:r>
        <w:rPr>
          <w:rFonts w:cs="Times New Roman" w:ascii="Times New Roman" w:hAnsi="Times New Roman"/>
          <w:color w:val="1C1C1C"/>
          <w:sz w:val="28"/>
          <w:szCs w:val="28"/>
          <w:lang w:eastAsia="ru-RU"/>
        </w:rPr>
        <w:t>1) кадастровый номер: _______________________________________</w:t>
      </w:r>
    </w:p>
    <w:p>
      <w:pPr>
        <w:pStyle w:val="Normal"/>
        <w:widowControl/>
        <w:suppressAutoHyphens w:val="true"/>
        <w:bidi w:val="0"/>
        <w:spacing w:before="0" w:after="0"/>
        <w:ind w:hanging="0" w:left="0" w:right="0"/>
        <w:jc w:val="left"/>
        <w:rPr/>
      </w:pPr>
      <w:r>
        <w:rPr>
          <w:rFonts w:cs="Times New Roman" w:ascii="Times New Roman" w:hAnsi="Times New Roman"/>
          <w:color w:val="1C1C1C"/>
          <w:sz w:val="28"/>
          <w:szCs w:val="28"/>
          <w:lang w:eastAsia="ru-RU"/>
        </w:rPr>
        <w:t>2) площадь: ________________________________________________</w:t>
      </w:r>
    </w:p>
    <w:p>
      <w:pPr>
        <w:pStyle w:val="Normal"/>
        <w:widowControl/>
        <w:suppressAutoHyphens w:val="true"/>
        <w:bidi w:val="0"/>
        <w:spacing w:before="0" w:after="0"/>
        <w:ind w:hanging="0" w:left="0" w:right="0"/>
        <w:jc w:val="left"/>
        <w:rPr/>
      </w:pPr>
      <w:r>
        <w:rPr>
          <w:rFonts w:cs="Times New Roman" w:ascii="Times New Roman" w:hAnsi="Times New Roman"/>
          <w:color w:val="1C1C1C"/>
          <w:sz w:val="28"/>
          <w:szCs w:val="28"/>
          <w:lang w:eastAsia="ru-RU"/>
        </w:rPr>
        <w:t>3) место нахождения: ________________________________________</w:t>
      </w:r>
    </w:p>
    <w:p>
      <w:pPr>
        <w:pStyle w:val="Normal"/>
        <w:widowControl/>
        <w:suppressAutoHyphens w:val="true"/>
        <w:bidi w:val="0"/>
        <w:spacing w:before="0" w:after="0"/>
        <w:ind w:hanging="0" w:left="0" w:right="0"/>
        <w:jc w:val="left"/>
        <w:rPr/>
      </w:pPr>
      <w:r>
        <w:rPr>
          <w:rFonts w:cs="Times New Roman" w:ascii="Times New Roman" w:hAnsi="Times New Roman"/>
          <w:color w:val="1C1C1C"/>
          <w:sz w:val="28"/>
          <w:szCs w:val="28"/>
          <w:lang w:eastAsia="ru-RU"/>
        </w:rPr>
        <w:t>_________________________________________________________</w:t>
      </w:r>
    </w:p>
    <w:p>
      <w:pPr>
        <w:pStyle w:val="Normal"/>
        <w:widowControl/>
        <w:suppressAutoHyphens w:val="true"/>
        <w:bidi w:val="0"/>
        <w:spacing w:before="0" w:after="0"/>
        <w:ind w:hanging="0" w:left="0" w:right="0"/>
        <w:jc w:val="left"/>
        <w:rPr/>
      </w:pPr>
      <w:r>
        <w:rPr>
          <w:rFonts w:cs="Times New Roman" w:ascii="Times New Roman" w:hAnsi="Times New Roman"/>
          <w:color w:val="1C1C1C"/>
          <w:sz w:val="28"/>
          <w:szCs w:val="28"/>
          <w:lang w:eastAsia="ru-RU"/>
        </w:rPr>
        <w:t xml:space="preserve">Перечень и количество приложенных к заявлению документов: </w:t>
      </w:r>
    </w:p>
    <w:p>
      <w:pPr>
        <w:pStyle w:val="Normal"/>
        <w:widowControl/>
        <w:suppressAutoHyphens w:val="true"/>
        <w:bidi w:val="0"/>
        <w:spacing w:before="0" w:after="0"/>
        <w:ind w:hanging="0" w:left="0" w:right="0"/>
        <w:jc w:val="left"/>
        <w:rPr/>
      </w:pPr>
      <w:r>
        <w:rPr>
          <w:rFonts w:cs="Times New Roman" w:ascii="Times New Roman" w:hAnsi="Times New Roman"/>
          <w:color w:val="1C1C1C"/>
          <w:sz w:val="28"/>
          <w:szCs w:val="28"/>
          <w:lang w:eastAsia="ru-RU"/>
        </w:rPr>
        <w:t>______________________________________________________________</w:t>
      </w:r>
    </w:p>
    <w:p>
      <w:pPr>
        <w:pStyle w:val="Normal"/>
        <w:widowControl/>
        <w:suppressAutoHyphens w:val="true"/>
        <w:bidi w:val="0"/>
        <w:spacing w:before="0" w:after="0"/>
        <w:ind w:hanging="0" w:left="0" w:right="0"/>
        <w:jc w:val="left"/>
        <w:rPr/>
      </w:pPr>
      <w:r>
        <w:rPr>
          <w:rFonts w:cs="Times New Roman" w:ascii="Times New Roman" w:hAnsi="Times New Roman"/>
          <w:color w:val="1C1C1C"/>
          <w:sz w:val="28"/>
          <w:szCs w:val="28"/>
          <w:lang w:eastAsia="ru-RU"/>
        </w:rPr>
        <w:t>___________________________________________________________</w:t>
      </w:r>
    </w:p>
    <w:p>
      <w:pPr>
        <w:pStyle w:val="Style24"/>
        <w:ind w:hanging="0"/>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rPr>
            </w:pPr>
            <w:r>
              <w:rPr>
                <w:rFonts w:eastAsia="Calibri" w:ascii="Times New Roman" w:hAnsi="Times New Roman"/>
                <w:sz w:val="20"/>
                <w:szCs w:val="20"/>
              </w:rPr>
              <w:t>__________________________________________________________________________________</w:t>
            </w:r>
          </w:p>
          <w:p>
            <w:pPr>
              <w:pStyle w:val="Normal"/>
              <w:rPr>
                <w:rFonts w:ascii="Times New Roman" w:hAnsi="Times New Roman"/>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lang w:eastAsia="ru-RU"/>
              </w:rPr>
            </w:pPr>
            <w:r>
              <w:rPr>
                <w:rFonts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6"/>
          <w:szCs w:val="26"/>
        </w:rPr>
        <w:t>М.П. (при наличии)</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ascii="Times New Roman" w:hAnsi="Times New Roman"/>
          <w:sz w:val="28"/>
          <w:szCs w:val="28"/>
          <w:lang w:eastAsia="ru-RU"/>
        </w:rPr>
        <w:t>Краснодарского края                                                                            Е.А. Сучкова</w:t>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suppressAutoHyphens w:val="true"/>
              <w:spacing w:before="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ind w:firstLine="709" w:right="0"/>
        <w:rPr>
          <w:rFonts w:ascii="Times New Roman" w:hAnsi="Times New Roman" w:cs="Times New Roman"/>
          <w:color w:val="1C1C1C"/>
          <w:sz w:val="28"/>
          <w:szCs w:val="28"/>
          <w:lang w:eastAsia="ru-RU"/>
        </w:rPr>
      </w:pPr>
      <w:r>
        <w:rPr>
          <w:rFonts w:cs="Times New Roman" w:ascii="Times New Roman" w:hAnsi="Times New Roman"/>
          <w:color w:val="1C1C1C"/>
          <w:sz w:val="28"/>
          <w:szCs w:val="28"/>
          <w:lang w:eastAsia="ru-RU"/>
        </w:rPr>
      </w:r>
    </w:p>
    <w:p>
      <w:pPr>
        <w:pStyle w:val="Normal"/>
        <w:ind w:firstLine="709" w:right="0"/>
        <w:rPr>
          <w:rFonts w:ascii="Times New Roman" w:hAnsi="Times New Roman" w:cs="Times New Roman"/>
          <w:color w:val="1C1C1C"/>
          <w:sz w:val="28"/>
          <w:szCs w:val="28"/>
          <w:vertAlign w:val="superscript"/>
          <w:lang w:eastAsia="ru-RU"/>
        </w:rPr>
      </w:pPr>
      <w:r>
        <w:rPr>
          <w:rFonts w:cs="Times New Roman" w:ascii="Times New Roman" w:hAnsi="Times New Roman"/>
          <w:color w:val="1C1C1C"/>
          <w:sz w:val="28"/>
          <w:szCs w:val="28"/>
          <w:vertAlign w:val="superscript"/>
          <w:lang w:eastAsia="ru-RU"/>
        </w:rPr>
      </w:r>
    </w:p>
    <w:p>
      <w:pPr>
        <w:pStyle w:val="Normal"/>
        <w:rPr>
          <w:rFonts w:ascii="Times New Roman" w:hAnsi="Times New Roman"/>
        </w:rPr>
      </w:pPr>
      <w:r>
        <w:rPr>
          <w:rFonts w:cs="Times New Roman" w:ascii="Times New Roman" w:hAnsi="Times New Roman"/>
          <w:b/>
          <w:color w:val="000000"/>
          <w:sz w:val="28"/>
          <w:szCs w:val="28"/>
        </w:rPr>
        <w:t>ОБРАЗЕЦ ЗАПОЛНЕНИЯ ЗАЯВЛЕНИЯ</w:t>
      </w:r>
    </w:p>
    <w:p>
      <w:pPr>
        <w:pStyle w:val="Normal"/>
        <w:ind w:hanging="0" w:left="200" w:right="0"/>
        <w:jc w:val="center"/>
        <w:rPr>
          <w:rFonts w:ascii="Times New Roman" w:hAnsi="Times New Roman"/>
        </w:rPr>
      </w:pPr>
      <w:r>
        <w:rPr>
          <w:rFonts w:eastAsia="Times New Roman" w:cs="Times New Roman" w:ascii="Times New Roman" w:hAnsi="Times New Roman"/>
          <w:b/>
          <w:color w:val="000000"/>
          <w:sz w:val="28"/>
          <w:szCs w:val="28"/>
          <w:lang w:eastAsia="en-US" w:bidi="ru-RU"/>
        </w:rPr>
        <w:t>об утверждении схемы расположения земельного участка или земельных участков на кадастром плане территории</w:t>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ind w:hanging="0" w:left="4680" w:right="0"/>
        <w:jc w:val="left"/>
        <w:rPr>
          <w:rFonts w:ascii="Times New Roman" w:hAnsi="Times New Roman"/>
        </w:rPr>
      </w:pPr>
      <w:r>
        <w:rPr>
          <w:rFonts w:cs="Times New Roman" w:ascii="Times New Roman" w:hAnsi="Times New Roman"/>
          <w:color w:val="1C1C1C"/>
          <w:sz w:val="28"/>
          <w:szCs w:val="28"/>
          <w:lang w:eastAsia="ru-RU"/>
        </w:rPr>
        <w:t>Начальнику</w:t>
      </w:r>
      <w:r>
        <w:rPr>
          <w:rFonts w:cs="Times New Roman" w:ascii="Times New Roman" w:hAnsi="Times New Roman"/>
          <w:color w:val="1C1C1C"/>
          <w:sz w:val="28"/>
          <w:szCs w:val="28"/>
          <w:lang w:val="ru-RU" w:eastAsia="ru-RU"/>
        </w:rPr>
        <w:t xml:space="preserve"> </w:t>
      </w:r>
      <w:r>
        <w:rPr>
          <w:rFonts w:cs="Times New Roman" w:ascii="Times New Roman" w:hAnsi="Times New Roman"/>
          <w:color w:val="1C1C1C"/>
          <w:sz w:val="28"/>
          <w:szCs w:val="28"/>
          <w:lang w:val="en-US" w:eastAsia="ru-RU"/>
        </w:rPr>
        <w:t>о</w:t>
      </w:r>
      <w:r>
        <w:rPr>
          <w:rFonts w:cs="Times New Roman" w:ascii="Times New Roman" w:hAnsi="Times New Roman"/>
          <w:color w:val="1C1C1C"/>
          <w:sz w:val="28"/>
          <w:szCs w:val="28"/>
          <w:lang w:val="ru-RU" w:eastAsia="ru-RU"/>
        </w:rPr>
        <w:t xml:space="preserve">тдела </w:t>
      </w:r>
      <w:r>
        <w:rPr>
          <w:rFonts w:cs="Times New Roman" w:ascii="Times New Roman" w:hAnsi="Times New Roman"/>
          <w:color w:val="1C1C1C"/>
          <w:sz w:val="28"/>
          <w:szCs w:val="28"/>
          <w:lang w:eastAsia="ru-RU"/>
        </w:rPr>
        <w:t>земельных отношений администрации муниципального образования Кореновский муниципальный район</w:t>
      </w:r>
    </w:p>
    <w:p>
      <w:pPr>
        <w:pStyle w:val="Normal"/>
        <w:widowControl/>
        <w:ind w:hanging="0" w:left="4680" w:right="0"/>
        <w:jc w:val="left"/>
        <w:rPr>
          <w:rFonts w:ascii="Times New Roman" w:hAnsi="Times New Roman"/>
        </w:rPr>
      </w:pPr>
      <w:r>
        <w:rPr>
          <w:rFonts w:cs="Times New Roman" w:ascii="Times New Roman" w:hAnsi="Times New Roman"/>
          <w:color w:val="1C1C1C"/>
          <w:sz w:val="28"/>
          <w:szCs w:val="28"/>
          <w:lang w:eastAsia="ru-RU"/>
        </w:rPr>
        <w:t xml:space="preserve">Краснодарского края </w:t>
      </w:r>
    </w:p>
    <w:p>
      <w:pPr>
        <w:pStyle w:val="Normal"/>
        <w:widowControl/>
        <w:ind w:hanging="0" w:left="4680" w:right="0"/>
        <w:jc w:val="left"/>
        <w:rPr>
          <w:rFonts w:ascii="Times New Roman" w:hAnsi="Times New Roman"/>
        </w:rPr>
      </w:pPr>
      <w:r>
        <w:rPr>
          <w:rFonts w:cs="Times New Roman" w:ascii="Times New Roman" w:hAnsi="Times New Roman"/>
          <w:color w:val="1C1C1C"/>
          <w:sz w:val="28"/>
          <w:szCs w:val="28"/>
          <w:lang w:eastAsia="ru-RU"/>
        </w:rPr>
        <w:t>__________________________________</w:t>
      </w:r>
    </w:p>
    <w:p>
      <w:pPr>
        <w:pStyle w:val="Normal"/>
        <w:widowControl/>
        <w:ind w:hanging="0" w:left="4680" w:right="0"/>
        <w:jc w:val="left"/>
        <w:rPr>
          <w:rFonts w:ascii="Times New Roman" w:hAnsi="Times New Roman"/>
        </w:rPr>
      </w:pPr>
      <w:r>
        <w:rPr>
          <w:rFonts w:cs="Times New Roman" w:ascii="Times New Roman" w:hAnsi="Times New Roman"/>
          <w:color w:val="1C1C1C"/>
          <w:sz w:val="28"/>
          <w:szCs w:val="28"/>
          <w:lang w:eastAsia="ru-RU"/>
        </w:rPr>
        <w:t xml:space="preserve">                                  </w:t>
      </w:r>
      <w:r>
        <w:rPr>
          <w:rFonts w:cs="Times New Roman" w:ascii="Times New Roman" w:hAnsi="Times New Roman"/>
          <w:color w:val="1C1C1C"/>
          <w:sz w:val="28"/>
          <w:szCs w:val="28"/>
          <w:lang w:eastAsia="ru-RU"/>
        </w:rPr>
        <w:t>(Ф.И.О)</w:t>
      </w:r>
    </w:p>
    <w:p>
      <w:pPr>
        <w:pStyle w:val="Normal"/>
        <w:ind w:firstLine="709" w:right="0"/>
        <w:jc w:val="right"/>
        <w:rPr>
          <w:rFonts w:ascii="Times New Roman" w:hAnsi="Times New Roman"/>
        </w:rPr>
      </w:pPr>
      <w:r>
        <w:rPr>
          <w:rFonts w:cs="Times New Roman" w:ascii="Times New Roman" w:hAnsi="Times New Roman"/>
          <w:color w:val="1C1C1C"/>
          <w:sz w:val="28"/>
          <w:szCs w:val="28"/>
          <w:lang w:eastAsia="ru-RU"/>
        </w:rPr>
        <w:t xml:space="preserve"> </w:t>
      </w:r>
    </w:p>
    <w:p>
      <w:pPr>
        <w:pStyle w:val="Normal"/>
        <w:tabs>
          <w:tab w:val="clear" w:pos="708"/>
          <w:tab w:val="left" w:pos="4755" w:leader="none"/>
        </w:tabs>
        <w:ind w:hanging="0" w:right="0"/>
        <w:jc w:val="right"/>
        <w:rPr>
          <w:rFonts w:ascii="Times New Roman" w:hAnsi="Times New Roman"/>
        </w:rPr>
      </w:pPr>
      <w:r>
        <w:rPr>
          <w:rFonts w:cs="Times New Roman" w:ascii="Times New Roman" w:hAnsi="Times New Roman"/>
          <w:color w:val="1C1C1C"/>
          <w:sz w:val="28"/>
          <w:szCs w:val="28"/>
          <w:lang w:eastAsia="ru-RU"/>
        </w:rPr>
        <w:t xml:space="preserve">от </w:t>
      </w:r>
      <w:r>
        <w:rPr>
          <w:rFonts w:cs="Times New Roman" w:ascii="Times New Roman" w:hAnsi="Times New Roman"/>
          <w:i/>
          <w:iCs/>
          <w:color w:val="1C1C1C"/>
          <w:sz w:val="28"/>
          <w:szCs w:val="28"/>
          <w:lang w:eastAsia="ru-RU"/>
        </w:rPr>
        <w:t>Иванова Ивана Ивановича</w:t>
      </w:r>
    </w:p>
    <w:p>
      <w:pPr>
        <w:pStyle w:val="Normal"/>
        <w:ind w:firstLine="709" w:right="0"/>
        <w:jc w:val="right"/>
        <w:rPr>
          <w:rFonts w:ascii="Times New Roman" w:hAnsi="Times New Roman"/>
        </w:rPr>
      </w:pPr>
      <w:r>
        <w:rPr>
          <w:rFonts w:cs="Times New Roman" w:ascii="Times New Roman" w:hAnsi="Times New Roman"/>
          <w:color w:val="1C1C1C"/>
          <w:sz w:val="28"/>
          <w:szCs w:val="28"/>
          <w:lang w:eastAsia="ru-RU"/>
        </w:rPr>
        <w:t>_________________________________</w:t>
      </w:r>
    </w:p>
    <w:p>
      <w:pPr>
        <w:pStyle w:val="Normal"/>
        <w:ind w:firstLine="709" w:right="0"/>
        <w:jc w:val="right"/>
        <w:rPr>
          <w:rFonts w:ascii="Times New Roman" w:hAnsi="Times New Roman"/>
        </w:rPr>
      </w:pPr>
      <w:r>
        <w:rPr>
          <w:rFonts w:cs="Times New Roman" w:ascii="Times New Roman" w:hAnsi="Times New Roman"/>
          <w:color w:val="1C1C1C"/>
          <w:sz w:val="28"/>
          <w:szCs w:val="28"/>
          <w:lang w:eastAsia="ru-RU"/>
        </w:rPr>
        <w:t>_________________________________</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 xml:space="preserve">(для физических лиц – ФИО, ИНН, </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 xml:space="preserve">ОГРНИП </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 xml:space="preserve">(для индивидуальных </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предпринимателей);</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 xml:space="preserve">для юридических лиц – полное </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 xml:space="preserve">и сокращенное </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наименование, ИНН, ОГРН</w:t>
      </w:r>
    </w:p>
    <w:p>
      <w:pPr>
        <w:pStyle w:val="Normal"/>
        <w:widowControl/>
        <w:suppressAutoHyphens w:val="true"/>
        <w:bidi w:val="0"/>
        <w:spacing w:before="0" w:after="0"/>
        <w:ind w:firstLine="4706" w:left="0" w:right="0"/>
        <w:jc w:val="left"/>
        <w:rPr>
          <w:rFonts w:ascii="Times New Roman" w:hAnsi="Times New Roman"/>
        </w:rPr>
      </w:pPr>
      <w:r>
        <w:rPr>
          <w:rFonts w:cs="Times New Roman" w:ascii="Times New Roman" w:hAnsi="Times New Roman"/>
          <w:color w:val="1C1C1C"/>
          <w:sz w:val="28"/>
          <w:szCs w:val="28"/>
          <w:lang w:eastAsia="ru-RU"/>
        </w:rPr>
        <w:t>в лице – должность, ФИО)</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 xml:space="preserve">Адрес, почтовые реквизиты:__________ </w:t>
      </w:r>
    </w:p>
    <w:p>
      <w:pPr>
        <w:pStyle w:val="Normal"/>
        <w:widowControl/>
        <w:suppressAutoHyphens w:val="true"/>
        <w:bidi w:val="0"/>
        <w:spacing w:before="0" w:after="0"/>
        <w:ind w:firstLine="4762" w:left="0" w:right="0"/>
        <w:jc w:val="left"/>
        <w:rPr>
          <w:i/>
          <w:i/>
          <w:iCs/>
          <w:u w:val="single"/>
        </w:rPr>
      </w:pPr>
      <w:r>
        <w:rPr>
          <w:rFonts w:cs="Times New Roman" w:ascii="Times New Roman" w:hAnsi="Times New Roman"/>
          <w:i/>
          <w:iCs/>
          <w:color w:val="1C1C1C"/>
          <w:sz w:val="28"/>
          <w:szCs w:val="28"/>
          <w:u w:val="single"/>
          <w:lang w:eastAsia="ru-RU"/>
        </w:rPr>
        <w:t>г. Кореновск, ул. Ленина, д. 11</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______________________________</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______________________________</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(для физических лиц – адрес</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регистрации по месту жительства;</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 xml:space="preserve">для юридических лиц – место </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нахождения</w:t>
      </w:r>
    </w:p>
    <w:p>
      <w:pPr>
        <w:pStyle w:val="Normal"/>
        <w:widowControl/>
        <w:suppressAutoHyphens w:val="true"/>
        <w:bidi w:val="0"/>
        <w:spacing w:before="0" w:after="0"/>
        <w:ind w:firstLine="4762" w:left="0" w:right="0"/>
        <w:jc w:val="left"/>
        <w:rPr>
          <w:rFonts w:ascii="Times New Roman" w:hAnsi="Times New Roman"/>
        </w:rPr>
      </w:pPr>
      <w:r>
        <w:rPr>
          <w:rFonts w:cs="Times New Roman" w:ascii="Times New Roman" w:hAnsi="Times New Roman"/>
          <w:color w:val="1C1C1C"/>
          <w:sz w:val="28"/>
          <w:szCs w:val="28"/>
          <w:lang w:eastAsia="ru-RU"/>
        </w:rPr>
        <w:t>Контактный телефон:</w:t>
      </w:r>
      <w:r>
        <w:rPr>
          <w:rFonts w:cs="Times New Roman" w:ascii="Times New Roman" w:hAnsi="Times New Roman"/>
          <w:i/>
          <w:iCs/>
          <w:color w:val="1C1C1C"/>
          <w:sz w:val="28"/>
          <w:szCs w:val="28"/>
          <w:lang w:eastAsia="ru-RU"/>
        </w:rPr>
        <w:t xml:space="preserve">89184441111 </w:t>
      </w:r>
      <w:r>
        <w:rPr>
          <w:rFonts w:cs="Times New Roman" w:ascii="Times New Roman" w:hAnsi="Times New Roman"/>
          <w:color w:val="1C1C1C"/>
          <w:sz w:val="28"/>
          <w:szCs w:val="28"/>
          <w:lang w:eastAsia="ru-RU"/>
        </w:rPr>
        <w:t xml:space="preserve">  </w:t>
      </w:r>
    </w:p>
    <w:p>
      <w:pPr>
        <w:pStyle w:val="Normal"/>
        <w:ind w:firstLine="709" w:right="0"/>
        <w:jc w:val="right"/>
        <w:rPr>
          <w:rFonts w:ascii="Times New Roman" w:hAnsi="Times New Roman"/>
        </w:rPr>
      </w:pPr>
      <w:r>
        <w:rPr>
          <w:rFonts w:cs="Times New Roman" w:ascii="Times New Roman" w:hAnsi="Times New Roman"/>
          <w:color w:val="1C1C1C"/>
          <w:sz w:val="28"/>
          <w:szCs w:val="28"/>
          <w:lang w:eastAsia="ru-RU"/>
        </w:rPr>
        <w:t>Адрес электронной почты:____________</w:t>
      </w:r>
    </w:p>
    <w:p>
      <w:pPr>
        <w:pStyle w:val="Normal"/>
        <w:ind w:firstLine="5245" w:right="0"/>
        <w:jc w:val="left"/>
        <w:rPr>
          <w:rFonts w:ascii="Times New Roman" w:hAnsi="Times New Roman" w:cs="Times New Roman"/>
          <w:color w:val="1C1C1C"/>
          <w:sz w:val="28"/>
          <w:szCs w:val="28"/>
          <w:lang w:eastAsia="en-US"/>
        </w:rPr>
      </w:pPr>
      <w:r>
        <w:rPr>
          <w:rFonts w:cs="Times New Roman" w:ascii="Times New Roman" w:hAnsi="Times New Roman"/>
          <w:color w:val="1C1C1C"/>
          <w:sz w:val="28"/>
          <w:szCs w:val="28"/>
          <w:lang w:eastAsia="en-US"/>
        </w:rPr>
      </w:r>
    </w:p>
    <w:p>
      <w:pPr>
        <w:pStyle w:val="Normal"/>
        <w:ind w:hanging="0" w:left="200" w:right="0"/>
        <w:jc w:val="center"/>
        <w:rPr>
          <w:rFonts w:ascii="Times New Roman" w:hAnsi="Times New Roman"/>
        </w:rPr>
      </w:pPr>
      <w:r>
        <w:rPr>
          <w:rFonts w:cs="Times New Roman" w:ascii="Times New Roman" w:hAnsi="Times New Roman"/>
          <w:color w:val="1C1C1C"/>
          <w:sz w:val="28"/>
          <w:szCs w:val="28"/>
          <w:lang w:eastAsia="en-US" w:bidi="ru-RU"/>
        </w:rPr>
        <w:t>3АЯВЛЕНИЕ</w:t>
      </w:r>
    </w:p>
    <w:p>
      <w:pPr>
        <w:pStyle w:val="Normal"/>
        <w:ind w:hanging="0" w:left="200" w:right="0"/>
        <w:jc w:val="center"/>
        <w:rPr>
          <w:rFonts w:ascii="Times New Roman" w:hAnsi="Times New Roman"/>
        </w:rPr>
      </w:pPr>
      <w:r>
        <w:rPr>
          <w:rFonts w:cs="Times New Roman" w:ascii="Times New Roman" w:hAnsi="Times New Roman"/>
          <w:color w:val="1C1C1C"/>
          <w:sz w:val="28"/>
          <w:szCs w:val="28"/>
          <w:lang w:eastAsia="en-US" w:bidi="ru-RU"/>
        </w:rPr>
        <w:t xml:space="preserve">об утверждении схемы расположения земельного участка или земельных участков на кадастром плане территории </w:t>
      </w:r>
    </w:p>
    <w:p>
      <w:pPr>
        <w:pStyle w:val="Normal"/>
        <w:ind w:hanging="0" w:left="200" w:right="0"/>
        <w:jc w:val="center"/>
        <w:rPr>
          <w:rFonts w:ascii="Times New Roman" w:hAnsi="Times New Roman" w:cs="Times New Roman"/>
          <w:color w:val="1C1C1C"/>
          <w:sz w:val="28"/>
          <w:szCs w:val="28"/>
          <w:lang w:eastAsia="en-US" w:bidi="ru-RU"/>
        </w:rPr>
      </w:pPr>
      <w:r>
        <w:rPr>
          <w:rFonts w:cs="Times New Roman" w:ascii="Times New Roman" w:hAnsi="Times New Roman"/>
          <w:color w:val="1C1C1C"/>
          <w:sz w:val="28"/>
          <w:szCs w:val="28"/>
          <w:lang w:eastAsia="en-US" w:bidi="ru-RU"/>
        </w:rPr>
      </w:r>
    </w:p>
    <w:p>
      <w:pPr>
        <w:pStyle w:val="Normal"/>
        <w:ind w:firstLine="709" w:right="0"/>
        <w:jc w:val="both"/>
        <w:rPr/>
      </w:pPr>
      <w:r>
        <w:rPr>
          <w:rFonts w:cs="Times New Roman" w:ascii="Times New Roman" w:hAnsi="Times New Roman"/>
          <w:color w:val="1C1C1C"/>
          <w:sz w:val="28"/>
          <w:szCs w:val="28"/>
          <w:lang w:eastAsia="ru-RU"/>
        </w:rPr>
        <w:t xml:space="preserve">Прошу утвердить схему расположения земельного участка на кадастровом плане территории </w:t>
      </w:r>
    </w:p>
    <w:p>
      <w:pPr>
        <w:pStyle w:val="Normal"/>
        <w:ind w:hanging="0" w:right="0"/>
        <w:jc w:val="both"/>
        <w:rPr/>
      </w:pPr>
      <w:r>
        <w:rPr>
          <w:rFonts w:cs="Times New Roman" w:ascii="Times New Roman" w:hAnsi="Times New Roman"/>
          <w:color w:val="1C1C1C"/>
          <w:sz w:val="28"/>
          <w:szCs w:val="28"/>
          <w:lang w:eastAsia="ru-RU"/>
        </w:rPr>
        <w:t xml:space="preserve">с разрешенным использованием </w:t>
      </w:r>
      <w:r>
        <w:rPr>
          <w:rFonts w:cs="Times New Roman" w:ascii="Times New Roman" w:hAnsi="Times New Roman"/>
          <w:i/>
          <w:iCs/>
          <w:color w:val="1C1C1C"/>
          <w:sz w:val="28"/>
          <w:szCs w:val="28"/>
          <w:lang w:eastAsia="ru-RU"/>
        </w:rPr>
        <w:t>для ведения огородничества</w:t>
      </w:r>
    </w:p>
    <w:p>
      <w:pPr>
        <w:pStyle w:val="Normal"/>
        <w:ind w:hanging="0" w:right="0"/>
        <w:jc w:val="both"/>
        <w:rPr/>
      </w:pPr>
      <w:r>
        <w:rPr>
          <w:rFonts w:cs="Times New Roman" w:ascii="Times New Roman" w:hAnsi="Times New Roman"/>
          <w:color w:val="1C1C1C"/>
          <w:sz w:val="28"/>
          <w:szCs w:val="28"/>
          <w:lang w:eastAsia="ru-RU"/>
        </w:rPr>
        <w:t>___________________________________________________________________</w:t>
      </w:r>
    </w:p>
    <w:p>
      <w:pPr>
        <w:pStyle w:val="Normal"/>
        <w:jc w:val="center"/>
        <w:rPr/>
      </w:pPr>
      <w:r>
        <w:rPr>
          <w:rFonts w:cs="Times New Roman" w:ascii="Times New Roman" w:hAnsi="Times New Roman"/>
          <w:color w:val="1C1C1C"/>
          <w:sz w:val="28"/>
          <w:szCs w:val="28"/>
          <w:lang w:eastAsia="ru-RU"/>
        </w:rPr>
        <w:t>(назначение участка)</w:t>
      </w:r>
    </w:p>
    <w:p>
      <w:pPr>
        <w:pStyle w:val="Normal"/>
        <w:ind w:hanging="0" w:right="0"/>
        <w:jc w:val="both"/>
        <w:rPr/>
      </w:pPr>
      <w:r>
        <w:rPr>
          <w:rFonts w:cs="Times New Roman" w:ascii="Times New Roman" w:hAnsi="Times New Roman"/>
          <w:color w:val="1C1C1C"/>
          <w:sz w:val="28"/>
          <w:szCs w:val="28"/>
          <w:lang w:eastAsia="ru-RU"/>
        </w:rPr>
        <w:t xml:space="preserve">с фактическим использованием </w:t>
      </w:r>
      <w:r>
        <w:rPr>
          <w:rFonts w:cs="Times New Roman" w:ascii="Times New Roman" w:hAnsi="Times New Roman"/>
          <w:i/>
          <w:iCs/>
          <w:color w:val="1C1C1C"/>
          <w:sz w:val="28"/>
          <w:szCs w:val="28"/>
          <w:lang w:eastAsia="ru-RU"/>
        </w:rPr>
        <w:t>для ведения огородничества</w:t>
      </w:r>
      <w:r>
        <w:rPr>
          <w:rFonts w:cs="Times New Roman" w:ascii="Times New Roman" w:hAnsi="Times New Roman"/>
          <w:color w:val="1C1C1C"/>
          <w:sz w:val="28"/>
          <w:szCs w:val="28"/>
          <w:lang w:eastAsia="ru-RU"/>
        </w:rPr>
        <w:t xml:space="preserve"> ___________________________________________________________________</w:t>
      </w:r>
    </w:p>
    <w:p>
      <w:pPr>
        <w:pStyle w:val="Normal"/>
        <w:jc w:val="center"/>
        <w:rPr/>
      </w:pPr>
      <w:r>
        <w:rPr>
          <w:rFonts w:cs="Times New Roman" w:ascii="Times New Roman" w:hAnsi="Times New Roman"/>
          <w:color w:val="1C1C1C"/>
          <w:sz w:val="28"/>
          <w:szCs w:val="28"/>
          <w:lang w:eastAsia="ru-RU"/>
        </w:rPr>
        <w:t>(характеристика деятельности)</w:t>
      </w:r>
    </w:p>
    <w:p>
      <w:pPr>
        <w:pStyle w:val="Normal"/>
        <w:ind w:hanging="0" w:right="-1"/>
        <w:jc w:val="both"/>
        <w:rPr>
          <w:rFonts w:ascii="Times New Roman" w:hAnsi="Times New Roman" w:cs="Times New Roman"/>
          <w:color w:val="1C1C1C"/>
          <w:sz w:val="28"/>
          <w:szCs w:val="28"/>
          <w:lang w:eastAsia="ru-RU"/>
        </w:rPr>
      </w:pPr>
      <w:r>
        <w:rPr>
          <w:rFonts w:cs="Times New Roman" w:ascii="Times New Roman" w:hAnsi="Times New Roman"/>
          <w:color w:val="1C1C1C"/>
          <w:sz w:val="28"/>
          <w:szCs w:val="28"/>
          <w:lang w:eastAsia="ru-RU"/>
        </w:rPr>
      </w:r>
    </w:p>
    <w:p>
      <w:pPr>
        <w:pStyle w:val="Normal"/>
        <w:widowControl/>
        <w:suppressAutoHyphens w:val="true"/>
        <w:bidi w:val="0"/>
        <w:spacing w:before="0" w:after="0"/>
        <w:ind w:hanging="0" w:left="0" w:right="0"/>
        <w:jc w:val="both"/>
        <w:rPr/>
      </w:pPr>
      <w:r>
        <w:rPr>
          <w:rFonts w:cs="Times New Roman" w:ascii="Times New Roman" w:hAnsi="Times New Roman"/>
          <w:color w:val="1C1C1C"/>
          <w:sz w:val="28"/>
          <w:szCs w:val="28"/>
          <w:lang w:eastAsia="ru-RU"/>
        </w:rPr>
        <w:t xml:space="preserve">Сведения о земельном участке: </w:t>
      </w:r>
    </w:p>
    <w:p>
      <w:pPr>
        <w:pStyle w:val="Normal"/>
        <w:widowControl/>
        <w:suppressAutoHyphens w:val="true"/>
        <w:bidi w:val="0"/>
        <w:spacing w:before="0" w:after="0"/>
        <w:ind w:hanging="0" w:left="0" w:right="0"/>
        <w:jc w:val="both"/>
        <w:rPr/>
      </w:pPr>
      <w:r>
        <w:rPr>
          <w:rFonts w:cs="Times New Roman" w:ascii="Times New Roman" w:hAnsi="Times New Roman"/>
          <w:color w:val="1C1C1C"/>
          <w:sz w:val="28"/>
          <w:szCs w:val="28"/>
          <w:lang w:eastAsia="ru-RU"/>
        </w:rPr>
        <w:t xml:space="preserve">1) кадастровый номер: </w:t>
      </w:r>
      <w:r>
        <w:rPr>
          <w:rFonts w:cs="Times New Roman" w:ascii="Times New Roman" w:hAnsi="Times New Roman"/>
          <w:i/>
          <w:iCs/>
          <w:color w:val="1C1C1C"/>
          <w:sz w:val="28"/>
          <w:szCs w:val="28"/>
          <w:lang w:eastAsia="ru-RU"/>
        </w:rPr>
        <w:t>23:12:0101000:ЗУ1</w:t>
      </w:r>
    </w:p>
    <w:p>
      <w:pPr>
        <w:pStyle w:val="Normal"/>
        <w:widowControl/>
        <w:suppressAutoHyphens w:val="true"/>
        <w:bidi w:val="0"/>
        <w:spacing w:before="0" w:after="0"/>
        <w:ind w:hanging="0" w:left="0" w:right="0"/>
        <w:jc w:val="both"/>
        <w:rPr/>
      </w:pPr>
      <w:r>
        <w:rPr>
          <w:rFonts w:cs="Times New Roman" w:ascii="Times New Roman" w:hAnsi="Times New Roman"/>
          <w:i/>
          <w:iCs/>
          <w:color w:val="1C1C1C"/>
          <w:sz w:val="28"/>
          <w:szCs w:val="28"/>
          <w:lang w:eastAsia="ru-RU"/>
        </w:rPr>
        <w:t>23:12:0101000:ЗУ2</w:t>
      </w:r>
    </w:p>
    <w:p>
      <w:pPr>
        <w:pStyle w:val="Normal"/>
        <w:widowControl/>
        <w:suppressAutoHyphens w:val="true"/>
        <w:bidi w:val="0"/>
        <w:spacing w:before="0" w:after="0"/>
        <w:ind w:hanging="0" w:left="0" w:right="0"/>
        <w:jc w:val="both"/>
        <w:rPr/>
      </w:pPr>
      <w:r>
        <w:rPr>
          <w:rFonts w:cs="Times New Roman" w:ascii="Times New Roman" w:hAnsi="Times New Roman"/>
          <w:color w:val="1C1C1C"/>
          <w:sz w:val="28"/>
          <w:szCs w:val="28"/>
          <w:lang w:eastAsia="ru-RU"/>
        </w:rPr>
        <w:t xml:space="preserve">2) площадь: </w:t>
      </w:r>
      <w:r>
        <w:rPr>
          <w:rFonts w:cs="Times New Roman" w:ascii="Times New Roman" w:hAnsi="Times New Roman"/>
          <w:i/>
          <w:iCs/>
          <w:color w:val="1C1C1C"/>
          <w:sz w:val="28"/>
          <w:szCs w:val="28"/>
          <w:lang w:eastAsia="ru-RU"/>
        </w:rPr>
        <w:t>2000 кв.м., 2000 кв.м.</w:t>
      </w:r>
    </w:p>
    <w:p>
      <w:pPr>
        <w:pStyle w:val="Normal"/>
        <w:widowControl/>
        <w:suppressAutoHyphens w:val="true"/>
        <w:bidi w:val="0"/>
        <w:spacing w:before="0" w:after="0"/>
        <w:ind w:hanging="0" w:left="0" w:right="0"/>
        <w:jc w:val="both"/>
        <w:rPr/>
      </w:pPr>
      <w:r>
        <w:rPr>
          <w:rFonts w:cs="Times New Roman" w:ascii="Times New Roman" w:hAnsi="Times New Roman"/>
          <w:color w:val="1C1C1C"/>
          <w:sz w:val="28"/>
          <w:szCs w:val="28"/>
          <w:lang w:eastAsia="ru-RU"/>
        </w:rPr>
        <w:t xml:space="preserve">3) место нахождения: </w:t>
      </w:r>
      <w:r>
        <w:rPr>
          <w:rFonts w:cs="Times New Roman" w:ascii="Times New Roman" w:hAnsi="Times New Roman"/>
          <w:i/>
          <w:iCs/>
          <w:color w:val="1C1C1C"/>
          <w:sz w:val="28"/>
          <w:szCs w:val="28"/>
          <w:lang w:eastAsia="ru-RU"/>
        </w:rPr>
        <w:t>Кореновский район, п. Новоберезанский, участок № 1 и  Кореновский район, п. Новоберезанский, участок № 1</w:t>
      </w:r>
    </w:p>
    <w:p>
      <w:pPr>
        <w:pStyle w:val="Normal"/>
        <w:widowControl/>
        <w:suppressAutoHyphens w:val="true"/>
        <w:bidi w:val="0"/>
        <w:spacing w:before="0" w:after="0"/>
        <w:ind w:hanging="0" w:left="0" w:right="0"/>
        <w:jc w:val="both"/>
        <w:rPr>
          <w:rFonts w:ascii="Times New Roman" w:hAnsi="Times New Roman" w:cs="Times New Roman"/>
          <w:color w:val="1C1C1C"/>
          <w:sz w:val="28"/>
          <w:szCs w:val="28"/>
          <w:lang w:eastAsia="ru-RU"/>
        </w:rPr>
      </w:pPr>
      <w:r>
        <w:rPr>
          <w:rFonts w:cs="Times New Roman" w:ascii="Times New Roman" w:hAnsi="Times New Roman"/>
          <w:color w:val="1C1C1C"/>
          <w:sz w:val="28"/>
          <w:szCs w:val="28"/>
          <w:lang w:eastAsia="ru-RU"/>
        </w:rPr>
      </w:r>
    </w:p>
    <w:p>
      <w:pPr>
        <w:pStyle w:val="Normal"/>
        <w:widowControl/>
        <w:suppressAutoHyphens w:val="true"/>
        <w:bidi w:val="0"/>
        <w:spacing w:before="0" w:after="0"/>
        <w:ind w:hanging="0" w:left="0" w:right="0"/>
        <w:jc w:val="both"/>
        <w:rPr/>
      </w:pPr>
      <w:r>
        <w:rPr>
          <w:rFonts w:cs="Times New Roman" w:ascii="Times New Roman" w:hAnsi="Times New Roman"/>
          <w:color w:val="1C1C1C"/>
          <w:sz w:val="28"/>
          <w:szCs w:val="28"/>
          <w:lang w:eastAsia="ru-RU"/>
        </w:rPr>
        <w:t xml:space="preserve">Перечень и количество приложенных к заявлению документов: </w:t>
      </w:r>
    </w:p>
    <w:p>
      <w:pPr>
        <w:pStyle w:val="Normal"/>
        <w:widowControl/>
        <w:suppressAutoHyphens w:val="true"/>
        <w:bidi w:val="0"/>
        <w:spacing w:before="0" w:after="0"/>
        <w:ind w:hanging="0" w:left="0" w:right="0"/>
        <w:jc w:val="both"/>
        <w:rPr/>
      </w:pPr>
      <w:r>
        <w:rPr>
          <w:rFonts w:cs="Times New Roman" w:ascii="Times New Roman" w:hAnsi="Times New Roman"/>
          <w:i/>
          <w:iCs/>
          <w:color w:val="1C1C1C"/>
          <w:sz w:val="28"/>
          <w:szCs w:val="28"/>
          <w:lang w:eastAsia="ru-RU"/>
        </w:rPr>
        <w:t>паспорт на 10 л.</w:t>
      </w:r>
    </w:p>
    <w:p>
      <w:pPr>
        <w:pStyle w:val="Normal"/>
        <w:widowControl/>
        <w:suppressAutoHyphens w:val="true"/>
        <w:bidi w:val="0"/>
        <w:spacing w:before="0" w:after="0"/>
        <w:ind w:hanging="0" w:left="0" w:right="0"/>
        <w:jc w:val="both"/>
        <w:rPr/>
      </w:pPr>
      <w:r>
        <w:rPr>
          <w:rFonts w:cs="Times New Roman" w:ascii="Times New Roman" w:hAnsi="Times New Roman"/>
          <w:i/>
          <w:iCs/>
          <w:color w:val="1C1C1C"/>
          <w:sz w:val="28"/>
          <w:szCs w:val="28"/>
          <w:lang w:eastAsia="ru-RU"/>
        </w:rPr>
        <w:t>схема на 1 л.</w:t>
      </w:r>
    </w:p>
    <w:p>
      <w:pPr>
        <w:pStyle w:val="Style24"/>
        <w:ind w:hanging="0"/>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rPr>
            </w:pPr>
            <w:r>
              <w:rPr>
                <w:rFonts w:cs="Times New Roman" w:ascii="Times New Roman" w:hAnsi="Times New Roman"/>
                <w:color w:val="auto"/>
                <w:sz w:val="24"/>
                <w:szCs w:val="24"/>
                <w:lang w:val="en-US"/>
              </w:rPr>
              <w:t>V</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rPr>
            </w:pPr>
            <w:r>
              <w:rPr>
                <w:rFonts w:eastAsia="Calibri" w:ascii="Times New Roman" w:hAnsi="Times New Roman"/>
                <w:sz w:val="20"/>
                <w:szCs w:val="20"/>
              </w:rPr>
              <w:t>__________________________________________________________________________________</w:t>
            </w:r>
          </w:p>
          <w:p>
            <w:pPr>
              <w:pStyle w:val="Normal"/>
              <w:rPr>
                <w:rFonts w:ascii="Times New Roman" w:hAnsi="Times New Roman"/>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lang w:eastAsia="ru-RU"/>
              </w:rPr>
            </w:pPr>
            <w:r>
              <w:rPr>
                <w:rFonts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jc w:val="left"/>
        <w:rPr>
          <w:rFonts w:ascii="Times New Roman" w:hAnsi="Times New Roman"/>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6"/>
          <w:szCs w:val="26"/>
        </w:rPr>
        <w:t>М.П. (при наличии)</w:t>
      </w:r>
    </w:p>
    <w:p>
      <w:pPr>
        <w:pStyle w:val="Normal"/>
        <w:tabs>
          <w:tab w:val="clear" w:pos="708"/>
          <w:tab w:val="left" w:pos="6360" w:leader="none"/>
        </w:tabs>
        <w:jc w:val="left"/>
        <w:rPr>
          <w:rFonts w:ascii="Times New Roman" w:hAnsi="Times New Roman"/>
        </w:rPr>
      </w:pPr>
      <w:r>
        <w:rPr>
          <w:rFonts w:ascii="Times New Roman" w:hAnsi="Times New Roman"/>
        </w:rPr>
      </w:r>
    </w:p>
    <w:p>
      <w:pPr>
        <w:pStyle w:val="Normal"/>
        <w:jc w:val="left"/>
        <w:rPr>
          <w:rFonts w:ascii="Times New Roman" w:hAnsi="Times New Roman" w:cs="Times New Roman"/>
        </w:rPr>
      </w:pPr>
      <w:r>
        <w:rPr>
          <w:rFonts w:cs="Times New Roman" w:ascii="Times New Roman" w:hAnsi="Times New Roman"/>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rPr>
      </w:pPr>
      <w:r>
        <w:rPr>
          <w:rFonts w:cs="Times New Roman" w:ascii="Times New Roman" w:hAnsi="Times New Roman"/>
          <w:b/>
          <w:bCs/>
          <w:sz w:val="28"/>
          <w:szCs w:val="28"/>
        </w:rPr>
        <w:t>СОГЛАСИЕ</w:t>
      </w:r>
    </w:p>
    <w:p>
      <w:pPr>
        <w:pStyle w:val="Normal"/>
        <w:rPr>
          <w:rFonts w:ascii="Times New Roman" w:hAnsi="Times New Roman"/>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rPr>
      </w:pPr>
      <w:r>
        <w:rPr>
          <w:rFonts w:cs="Times New Roman" w:ascii="Times New Roman" w:hAnsi="Times New Roman"/>
          <w:sz w:val="28"/>
          <w:szCs w:val="28"/>
        </w:rPr>
        <w:t>зарегистрированный(ая) по адресу: ______________________________________</w:t>
      </w:r>
    </w:p>
    <w:p>
      <w:pPr>
        <w:pStyle w:val="Style24"/>
        <w:rPr>
          <w:rFonts w:ascii="Times New Roman" w:hAnsi="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ascii="Times New Roman" w:hAnsi="Times New Roman"/>
        </w:rPr>
      </w:pPr>
      <w:r>
        <w:rPr>
          <w:rFonts w:eastAsia="Calibri" w:cs="Times New Roman"/>
          <w:sz w:val="28"/>
          <w:szCs w:val="28"/>
        </w:rPr>
        <w:t>документ, удостоверяющий личность:_______________________________________________________________________________________________________</w:t>
      </w:r>
    </w:p>
    <w:p>
      <w:pPr>
        <w:pStyle w:val="Standard"/>
        <w:jc w:val="center"/>
        <w:rPr>
          <w:rFonts w:ascii="Times New Roman" w:hAnsi="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ascii="Times New Roman" w:hAnsi="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4"/>
        <w:rPr>
          <w:rFonts w:ascii="Times New Roman" w:hAnsi="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andard"/>
        <w:jc w:val="both"/>
        <w:rPr>
          <w:rFonts w:ascii="Times New Roman" w:hAnsi="Times New Roman"/>
        </w:rPr>
      </w:pPr>
      <w:r>
        <w:rPr>
          <w:rFonts w:eastAsia="Calibri" w:cs="Times New Roman"/>
          <w:sz w:val="22"/>
          <w:szCs w:val="22"/>
        </w:rPr>
        <w:t>________________________________________________________________________________</w:t>
      </w:r>
    </w:p>
    <w:p>
      <w:pPr>
        <w:pStyle w:val="Style24"/>
        <w:ind w:hanging="0"/>
        <w:rPr>
          <w:rFonts w:ascii="Times New Roman" w:hAnsi="Times New Roman"/>
        </w:rPr>
      </w:pPr>
      <w:r>
        <w:rPr>
          <w:rFonts w:cs="Times New Roman" w:ascii="Times New Roman" w:hAnsi="Times New Roman"/>
          <w:sz w:val="28"/>
          <w:szCs w:val="28"/>
        </w:rPr>
        <w:t>действующего на основании___________________________________________</w:t>
      </w:r>
    </w:p>
    <w:p>
      <w:pPr>
        <w:pStyle w:val="Style24"/>
        <w:rPr>
          <w:rFonts w:ascii="Times New Roman" w:hAnsi="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4"/>
        <w:rPr>
          <w:rFonts w:ascii="Times New Roman" w:hAnsi="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4"/>
        <w:rPr>
          <w:rFonts w:ascii="Times New Roman" w:hAnsi="Times New Roman"/>
        </w:rPr>
      </w:pPr>
      <w:r>
        <w:rPr>
          <w:rFonts w:cs="Times New Roman" w:ascii="Times New Roman" w:hAnsi="Times New Roman"/>
          <w:sz w:val="28"/>
          <w:szCs w:val="28"/>
        </w:rPr>
        <w:t>даю согласие на обработку персональных данных:</w:t>
      </w:r>
    </w:p>
    <w:tbl>
      <w:tblPr>
        <w:tblStyle w:val="af8"/>
        <w:tblW w:w="9842" w:type="dxa"/>
        <w:jc w:val="left"/>
        <w:tblInd w:w="12" w:type="dxa"/>
        <w:tblLayout w:type="fixed"/>
        <w:tblCellMar>
          <w:top w:w="0" w:type="dxa"/>
          <w:left w:w="108" w:type="dxa"/>
          <w:bottom w:w="0" w:type="dxa"/>
          <w:right w:w="108" w:type="dxa"/>
        </w:tblCellMar>
        <w:tblLook w:firstRow="1" w:noVBand="1" w:lastRow="0" w:firstColumn="1" w:lastColumn="0" w:noHBand="0" w:val="04a0"/>
      </w:tblPr>
      <w:tblGrid>
        <w:gridCol w:w="1649"/>
        <w:gridCol w:w="8192"/>
      </w:tblGrid>
      <w:tr>
        <w:trPr/>
        <w:tc>
          <w:tcPr>
            <w:tcW w:w="1649" w:type="dxa"/>
            <w:tcBorders/>
          </w:tcPr>
          <w:p>
            <w:pPr>
              <w:pStyle w:val="Normal"/>
              <w:widowControl/>
              <w:suppressAutoHyphens w:val="true"/>
              <w:spacing w:before="0" w:after="0"/>
              <w:rPr>
                <w:rFonts w:ascii="Times New Roman" w:hAnsi="Times New Roman"/>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rPr>
            </w:pPr>
            <w:r>
              <w:rPr>
                <w:rFonts w:eastAsia="Calibri" w:cs="Times New Roman" w:ascii="Times New Roman" w:hAnsi="Times New Roman"/>
                <w:kern w:val="0"/>
                <w:sz w:val="22"/>
                <w:szCs w:val="22"/>
                <w:lang w:val="ru-RU" w:eastAsia="en-US" w:bidi="ar-SA"/>
              </w:rPr>
              <w:t>п/п</w:t>
            </w:r>
          </w:p>
        </w:tc>
        <w:tc>
          <w:tcPr>
            <w:tcW w:w="8192" w:type="dxa"/>
            <w:tcBorders/>
          </w:tcPr>
          <w:p>
            <w:pPr>
              <w:pStyle w:val="Normal"/>
              <w:widowControl/>
              <w:suppressAutoHyphens w:val="true"/>
              <w:spacing w:before="0" w:after="0"/>
              <w:rPr>
                <w:rFonts w:ascii="Times New Roman" w:hAnsi="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649"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92" w:type="dxa"/>
            <w:tcBorders/>
          </w:tcPr>
          <w:p>
            <w:pPr>
              <w:pStyle w:val="Style22"/>
              <w:suppressAutoHyphens w:val="true"/>
              <w:spacing w:before="0" w:after="0"/>
              <w:rPr>
                <w:rFonts w:ascii="Times New Roman" w:hAnsi="Times New Roman"/>
              </w:rPr>
            </w:pPr>
            <w:r>
              <w:rPr>
                <w:rFonts w:cs="Times New Roman" w:ascii="Times New Roman" w:hAnsi="Times New Roman"/>
                <w:kern w:val="0"/>
                <w:lang w:val="ru-RU" w:bidi="ar-SA"/>
              </w:rPr>
              <w:t>Фамилия</w:t>
            </w:r>
          </w:p>
        </w:tc>
      </w:tr>
      <w:tr>
        <w:trPr/>
        <w:tc>
          <w:tcPr>
            <w:tcW w:w="1649"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92" w:type="dxa"/>
            <w:tcBorders/>
          </w:tcPr>
          <w:p>
            <w:pPr>
              <w:pStyle w:val="Style22"/>
              <w:suppressAutoHyphens w:val="true"/>
              <w:spacing w:before="0" w:after="0"/>
              <w:rPr>
                <w:rFonts w:ascii="Times New Roman" w:hAnsi="Times New Roman"/>
              </w:rPr>
            </w:pPr>
            <w:r>
              <w:rPr>
                <w:rFonts w:cs="Times New Roman" w:ascii="Times New Roman" w:hAnsi="Times New Roman"/>
                <w:kern w:val="0"/>
                <w:lang w:val="ru-RU" w:bidi="ar-SA"/>
              </w:rPr>
              <w:t>Имя</w:t>
            </w:r>
          </w:p>
        </w:tc>
      </w:tr>
      <w:tr>
        <w:trPr/>
        <w:tc>
          <w:tcPr>
            <w:tcW w:w="1649"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92" w:type="dxa"/>
            <w:tcBorders/>
          </w:tcPr>
          <w:p>
            <w:pPr>
              <w:pStyle w:val="Style22"/>
              <w:suppressAutoHyphens w:val="true"/>
              <w:spacing w:before="0" w:after="0"/>
              <w:rPr>
                <w:rFonts w:ascii="Times New Roman" w:hAnsi="Times New Roman"/>
              </w:rPr>
            </w:pPr>
            <w:r>
              <w:rPr>
                <w:rFonts w:cs="Times New Roman" w:ascii="Times New Roman" w:hAnsi="Times New Roman"/>
                <w:kern w:val="0"/>
                <w:lang w:val="ru-RU" w:bidi="ar-SA"/>
              </w:rPr>
              <w:t>Отчество (при наличии)</w:t>
            </w:r>
          </w:p>
        </w:tc>
      </w:tr>
      <w:tr>
        <w:trPr/>
        <w:tc>
          <w:tcPr>
            <w:tcW w:w="1649"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92" w:type="dxa"/>
            <w:tcBorders/>
          </w:tcPr>
          <w:p>
            <w:pPr>
              <w:pStyle w:val="Style22"/>
              <w:suppressAutoHyphens w:val="true"/>
              <w:spacing w:before="0" w:after="0"/>
              <w:rPr>
                <w:rFonts w:ascii="Times New Roman" w:hAnsi="Times New Roman"/>
              </w:rPr>
            </w:pPr>
            <w:r>
              <w:rPr>
                <w:rFonts w:cs="Times New Roman" w:ascii="Times New Roman" w:hAnsi="Times New Roman"/>
                <w:kern w:val="0"/>
                <w:lang w:val="ru-RU" w:bidi="ar-SA"/>
              </w:rPr>
              <w:t>Год, месяц, дата и место рождения</w:t>
            </w:r>
          </w:p>
        </w:tc>
      </w:tr>
      <w:tr>
        <w:trPr/>
        <w:tc>
          <w:tcPr>
            <w:tcW w:w="1649"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92" w:type="dxa"/>
            <w:tcBorders/>
          </w:tcPr>
          <w:p>
            <w:pPr>
              <w:pStyle w:val="Style22"/>
              <w:suppressAutoHyphens w:val="true"/>
              <w:spacing w:before="0" w:after="0"/>
              <w:rPr>
                <w:rFonts w:ascii="Times New Roman" w:hAnsi="Times New Roman"/>
              </w:rPr>
            </w:pPr>
            <w:r>
              <w:rPr>
                <w:rFonts w:cs="Times New Roman" w:ascii="Times New Roman" w:hAnsi="Times New Roman"/>
                <w:kern w:val="0"/>
                <w:lang w:val="ru-RU" w:bidi="ar-SA"/>
              </w:rPr>
              <w:t>Адрес</w:t>
            </w:r>
          </w:p>
        </w:tc>
      </w:tr>
      <w:tr>
        <w:trPr/>
        <w:tc>
          <w:tcPr>
            <w:tcW w:w="1649"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92" w:type="dxa"/>
            <w:tcBorders/>
          </w:tcPr>
          <w:p>
            <w:pPr>
              <w:pStyle w:val="Style24"/>
              <w:suppressAutoHyphens w:val="true"/>
              <w:spacing w:before="0" w:after="0"/>
              <w:rPr>
                <w:rFonts w:ascii="Times New Roman" w:hAnsi="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649"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92" w:type="dxa"/>
            <w:tcBorders/>
          </w:tcPr>
          <w:p>
            <w:pPr>
              <w:pStyle w:val="Normal"/>
              <w:widowControl/>
              <w:suppressAutoHyphens w:val="true"/>
              <w:spacing w:before="0" w:after="0"/>
              <w:rPr>
                <w:rFonts w:ascii="Times New Roman" w:hAnsi="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649"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92" w:type="dxa"/>
            <w:tcBorders/>
          </w:tcPr>
          <w:p>
            <w:pPr>
              <w:pStyle w:val="Normal"/>
              <w:widowControl/>
              <w:suppressAutoHyphens w:val="true"/>
              <w:spacing w:before="0" w:after="0"/>
              <w:rPr>
                <w:rFonts w:ascii="Times New Roman" w:hAnsi="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649"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92" w:type="dxa"/>
            <w:tcBorders/>
          </w:tcPr>
          <w:p>
            <w:pPr>
              <w:pStyle w:val="Style24"/>
              <w:suppressAutoHyphens w:val="true"/>
              <w:spacing w:before="0" w:after="0"/>
              <w:rPr>
                <w:rFonts w:ascii="Times New Roman" w:hAnsi="Times New Roman"/>
              </w:rPr>
            </w:pPr>
            <w:r>
              <w:rPr>
                <w:rFonts w:cs="Times New Roman" w:ascii="Times New Roman" w:hAnsi="Times New Roman"/>
                <w:kern w:val="0"/>
                <w:lang w:val="ru-RU" w:bidi="ar-SA"/>
              </w:rPr>
              <w:t>Телефон</w:t>
            </w:r>
          </w:p>
        </w:tc>
      </w:tr>
      <w:tr>
        <w:trPr>
          <w:trHeight w:val="537" w:hRule="atLeast"/>
        </w:trPr>
        <w:tc>
          <w:tcPr>
            <w:tcW w:w="1649"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92" w:type="dxa"/>
            <w:tcBorders/>
          </w:tcPr>
          <w:p>
            <w:pPr>
              <w:pStyle w:val="Normal"/>
              <w:widowControl/>
              <w:suppressAutoHyphens w:val="true"/>
              <w:spacing w:before="0" w:after="0"/>
              <w:rPr>
                <w:rFonts w:ascii="Times New Roman" w:hAnsi="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4"/>
        <w:ind w:firstLine="708"/>
        <w:jc w:val="both"/>
        <w:rPr>
          <w:rFonts w:ascii="Times New Roman" w:hAnsi="Times New Roman"/>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4"/>
        <w:ind w:firstLine="708"/>
        <w:jc w:val="both"/>
        <w:rPr>
          <w:rFonts w:ascii="Times New Roman" w:hAnsi="Times New Roman"/>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4"/>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4"/>
        <w:jc w:val="both"/>
        <w:rPr>
          <w:rFonts w:ascii="Times New Roman" w:hAnsi="Times New Roman"/>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rPr>
      </w:pPr>
      <w:r>
        <w:rPr>
          <w:rFonts w:cs="Times New Roman" w:ascii="Times New Roman" w:hAnsi="Times New Roman"/>
          <w:b/>
          <w:color w:val="000000"/>
          <w:sz w:val="28"/>
          <w:szCs w:val="28"/>
        </w:rPr>
        <w:t>ОБРАЗЕЦ ЗАЯВЛЕНИЯ</w:t>
      </w:r>
    </w:p>
    <w:p>
      <w:pPr>
        <w:pStyle w:val="Normal"/>
        <w:rPr>
          <w:rFonts w:ascii="Times New Roman" w:hAnsi="Times New Roman"/>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3"/>
              <w:suppressAutoHyphens w:val="true"/>
              <w:spacing w:before="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4"/>
        <w:ind w:hanging="0"/>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lang w:eastAsia="ru-RU"/>
              </w:rPr>
            </w:pPr>
            <w:r>
              <w:rPr>
                <w:rFonts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eastAsia="Calibri"/>
          <w:b/>
          <w:sz w:val="28"/>
          <w:szCs w:val="28"/>
        </w:rPr>
      </w:pPr>
      <w:r>
        <w:rPr>
          <w:rFonts w:eastAsia="Calibri" w:ascii="Times New Roman" w:hAnsi="Times New Roman"/>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ascii="Times New Roman" w:hAnsi="Times New Roman"/>
          <w:sz w:val="28"/>
          <w:szCs w:val="28"/>
          <w:lang w:eastAsia="ru-RU"/>
        </w:rPr>
        <w:t>Краснодарского края                                                                            Е.А. Сучкова</w:t>
      </w:r>
    </w:p>
    <w:p>
      <w:pPr>
        <w:pStyle w:val="Normal"/>
        <w:tabs>
          <w:tab w:val="clear" w:pos="708"/>
          <w:tab w:val="left" w:pos="6360" w:leader="none"/>
        </w:tabs>
        <w:ind w:right="-1"/>
        <w:jc w:val="both"/>
        <w:rPr>
          <w:rFonts w:ascii="Times New Roman" w:hAnsi="Times New Roman"/>
          <w:sz w:val="28"/>
          <w:szCs w:val="28"/>
        </w:rPr>
      </w:pPr>
      <w:r>
        <w:rPr>
          <w:rFonts w:ascii="Times New Roman" w:hAnsi="Times New Roman"/>
          <w:sz w:val="28"/>
          <w:szCs w:val="28"/>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8"/>
        <w:tblW w:w="4650"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50"/>
      </w:tblGrid>
      <w:tr>
        <w:trPr/>
        <w:tc>
          <w:tcPr>
            <w:tcW w:w="4650" w:type="dxa"/>
            <w:tcBorders>
              <w:top w:val="nil"/>
              <w:left w:val="nil"/>
              <w:bottom w:val="nil"/>
              <w:right w:val="nil"/>
            </w:tcBorders>
          </w:tcPr>
          <w:p>
            <w:pPr>
              <w:pStyle w:val="Style23"/>
              <w:suppressAutoHyphens w:val="true"/>
              <w:spacing w:before="0" w:after="0"/>
              <w:ind w:hanging="0"/>
              <w:jc w:val="left"/>
              <w:rPr>
                <w:rFonts w:ascii="Times New Roman" w:hAnsi="Times New Roman"/>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3"/>
              <w:suppressAutoHyphens w:val="true"/>
              <w:spacing w:before="0" w:after="0"/>
              <w:ind w:hanging="0"/>
              <w:jc w:val="left"/>
              <w:rPr>
                <w:rFonts w:ascii="Times New Roman" w:hAnsi="Times New Roman"/>
              </w:rPr>
            </w:pPr>
            <w:r>
              <w:rPr>
                <w:rFonts w:eastAsia="Calibri" w:cs="Times New Roman" w:ascii="Times New Roman" w:hAnsi="Times New Roman"/>
                <w:b w:val="false"/>
                <w:bCs w:val="false"/>
                <w:color w:val="000000"/>
                <w:kern w:val="0"/>
                <w:sz w:val="28"/>
                <w:szCs w:val="28"/>
                <w:lang w:val="ru-RU" w:eastAsia="en-US" w:bidi="ar-SA"/>
              </w:rPr>
              <w:t>Краснодарского края</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от</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ул. Красная, 5</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50"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rPr>
      </w:pPr>
      <w:r>
        <w:rPr>
          <w:rFonts w:cs="Times New Roman" w:ascii="Times New Roman" w:hAnsi="Times New Roman"/>
          <w:sz w:val="28"/>
          <w:szCs w:val="28"/>
        </w:rPr>
        <w:t>Прошу исправить опечатку и (или) ошибку в постановлении, выданного 22.02.2025 г.</w:t>
      </w:r>
    </w:p>
    <w:p>
      <w:pPr>
        <w:pStyle w:val="Normal"/>
        <w:jc w:val="left"/>
        <w:rPr>
          <w:rFonts w:ascii="Times New Roman" w:hAnsi="Times New Roman"/>
        </w:rPr>
      </w:pPr>
      <w:r>
        <w:rPr>
          <w:rFonts w:eastAsia="Calibri" w:cs="Times New Roman" w:ascii="Times New Roman" w:hAnsi="Times New Roman"/>
          <w:sz w:val="28"/>
        </w:rPr>
        <w:t>Приложение:</w:t>
      </w:r>
      <w:r>
        <w:rPr>
          <w:rFonts w:cs="Times New Roman" w:ascii="Times New Roman" w:hAnsi="Times New Roman"/>
          <w:sz w:val="28"/>
          <w:szCs w:val="28"/>
        </w:rPr>
        <w:t xml:space="preserve"> постановление от  22.02.2025.</w:t>
      </w:r>
    </w:p>
    <w:p>
      <w:pPr>
        <w:pStyle w:val="Style24"/>
        <w:ind w:hanging="0"/>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lang w:eastAsia="ru-RU"/>
              </w:rPr>
            </w:pPr>
            <w:r>
              <w:rPr>
                <w:rFonts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eastAsia="Calibri"/>
          <w:b/>
          <w:sz w:val="28"/>
          <w:szCs w:val="28"/>
        </w:rPr>
      </w:pPr>
      <w:r>
        <w:rPr>
          <w:rFonts w:eastAsia="Calibri" w:ascii="Times New Roman" w:hAnsi="Times New Roman"/>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ascii="Times New Roman" w:hAnsi="Times New Roman"/>
          <w:sz w:val="28"/>
          <w:szCs w:val="28"/>
          <w:lang w:eastAsia="ru-RU"/>
        </w:rPr>
        <w:t>Краснодарского края                                                                            Е.А. Сучкова</w:t>
      </w:r>
    </w:p>
    <w:p>
      <w:pPr>
        <w:pStyle w:val="Normal"/>
        <w:tabs>
          <w:tab w:val="clear" w:pos="708"/>
          <w:tab w:val="left" w:pos="6360" w:leader="none"/>
        </w:tabs>
        <w:ind w:right="-1"/>
        <w:jc w:val="both"/>
        <w:rPr>
          <w:rFonts w:ascii="Times New Roman" w:hAnsi="Times New Roman"/>
          <w:sz w:val="28"/>
          <w:szCs w:val="28"/>
        </w:rPr>
      </w:pPr>
      <w:r>
        <w:rPr>
          <w:rFonts w:ascii="Times New Roman" w:hAnsi="Times New Roman"/>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rPr>
      </w:pPr>
      <w:r>
        <w:rPr>
          <w:rFonts w:ascii="Times New Roman" w:hAnsi="Times New Roman"/>
          <w:b/>
          <w:color w:val="000000"/>
          <w:sz w:val="28"/>
          <w:szCs w:val="28"/>
        </w:rPr>
        <w:t>ОБРАЗЕЦ ЗАЯВЛЕНИЯ</w:t>
      </w:r>
    </w:p>
    <w:p>
      <w:pPr>
        <w:pStyle w:val="Normal"/>
        <w:rPr>
          <w:rFonts w:ascii="Times New Roman" w:hAnsi="Times New Roman"/>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rFonts w:ascii="Times New Roman" w:hAnsi="Times New Roman"/>
          <w:sz w:val="28"/>
          <w:szCs w:val="28"/>
        </w:rPr>
        <w:t xml:space="preserve"> </w:t>
      </w:r>
      <w:r>
        <w:rPr>
          <w:rFonts w:cs="Times New Roman" w:ascii="Times New Roman" w:hAnsi="Times New Roman"/>
          <w:b/>
          <w:sz w:val="28"/>
          <w:szCs w:val="28"/>
        </w:rPr>
        <w:t xml:space="preserve">ранее предоставленной </w:t>
      </w:r>
    </w:p>
    <w:p>
      <w:pPr>
        <w:pStyle w:val="Normal"/>
        <w:rPr/>
      </w:pPr>
      <w:r>
        <w:rPr>
          <w:rStyle w:val="Style13"/>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rPr>
      </w:pPr>
      <w:r>
        <w:rPr>
          <w:rFonts w:ascii="Times New Roman" w:hAnsi="Times New Roman"/>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rFonts w:ascii="Times New Roman" w:hAnsi="Times New Roman"/>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3"/>
              <w:suppressAutoHyphens w:val="true"/>
              <w:spacing w:before="0" w:after="0"/>
              <w:ind w:hanging="0"/>
              <w:jc w:val="left"/>
              <w:rPr>
                <w:rFonts w:ascii="Times New Roman" w:hAnsi="Times New Roman"/>
              </w:rPr>
            </w:pPr>
            <w:r>
              <w:rPr>
                <w:rFonts w:eastAsia="Calibri" w:cs="Times New Roman" w:ascii="Times New Roman" w:hAnsi="Times New Roman"/>
                <w:b w:val="false"/>
                <w:bCs w:val="false"/>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4"/>
        <w:ind w:hanging="0"/>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lang w:eastAsia="ru-RU"/>
              </w:rPr>
            </w:pPr>
            <w:r>
              <w:rPr>
                <w:rFonts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4"/>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ascii="Times New Roman" w:hAnsi="Times New Roman"/>
          <w:sz w:val="28"/>
          <w:szCs w:val="28"/>
          <w:lang w:eastAsia="ru-RU"/>
        </w:rPr>
        <w:t>Краснодарского края                                                                            Е.А. Сучкова</w:t>
      </w:r>
    </w:p>
    <w:p>
      <w:pPr>
        <w:pStyle w:val="Normal"/>
        <w:tabs>
          <w:tab w:val="clear" w:pos="708"/>
          <w:tab w:val="left" w:pos="6360" w:leader="none"/>
        </w:tabs>
        <w:ind w:right="-1"/>
        <w:jc w:val="both"/>
        <w:rPr>
          <w:rFonts w:ascii="Times New Roman" w:hAnsi="Times New Roman"/>
          <w:sz w:val="28"/>
          <w:szCs w:val="28"/>
        </w:rPr>
      </w:pPr>
      <w:r>
        <w:rPr>
          <w:rFonts w:ascii="Times New Roman" w:hAnsi="Times New Roman"/>
          <w:sz w:val="28"/>
          <w:szCs w:val="28"/>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b/>
          <w:sz w:val="28"/>
          <w:szCs w:val="28"/>
        </w:rPr>
      </w:pPr>
      <w:r>
        <w:rPr>
          <w:rFonts w:eastAsia="Calibri" w:ascii="Times New Roman" w:hAnsi="Times New Roman"/>
          <w:b/>
          <w:sz w:val="28"/>
          <w:szCs w:val="28"/>
        </w:rPr>
      </w:r>
    </w:p>
    <w:p>
      <w:pPr>
        <w:pStyle w:val="Normal"/>
        <w:rPr>
          <w:rFonts w:ascii="Times New Roman" w:hAnsi="Times New Roman"/>
        </w:rPr>
      </w:pPr>
      <w:r>
        <w:rPr>
          <w:rFonts w:ascii="Times New Roman" w:hAnsi="Times New Roman"/>
          <w:b/>
          <w:color w:val="000000"/>
          <w:sz w:val="28"/>
          <w:szCs w:val="28"/>
        </w:rPr>
        <w:t>ОБРАЗЕЦ ЗАПОЛНЕНИЯ ЗАЯВЛЕНИЯ</w:t>
      </w:r>
    </w:p>
    <w:p>
      <w:pPr>
        <w:pStyle w:val="Normal"/>
        <w:rPr>
          <w:rFonts w:ascii="Times New Roman" w:hAnsi="Times New Roman"/>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rFonts w:ascii="Times New Roman" w:hAnsi="Times New Roman"/>
          <w:sz w:val="28"/>
          <w:szCs w:val="28"/>
        </w:rPr>
        <w:t xml:space="preserve"> </w:t>
      </w:r>
      <w:r>
        <w:rPr>
          <w:rFonts w:cs="Times New Roman" w:ascii="Times New Roman" w:hAnsi="Times New Roman"/>
          <w:b/>
          <w:sz w:val="28"/>
          <w:szCs w:val="28"/>
        </w:rPr>
        <w:t xml:space="preserve">ранее предоставленной </w:t>
      </w:r>
    </w:p>
    <w:p>
      <w:pPr>
        <w:pStyle w:val="Normal"/>
        <w:rPr/>
      </w:pPr>
      <w:r>
        <w:rPr>
          <w:rStyle w:val="Style13"/>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rPr>
      </w:pPr>
      <w:r>
        <w:rPr>
          <w:rFonts w:ascii="Times New Roman" w:hAnsi="Times New Roman"/>
        </w:rPr>
      </w:r>
    </w:p>
    <w:p>
      <w:pPr>
        <w:pStyle w:val="Normal"/>
        <w:jc w:val="left"/>
        <w:rPr>
          <w:rFonts w:ascii="Times New Roman" w:hAnsi="Times New Roman"/>
          <w:sz w:val="28"/>
          <w:szCs w:val="28"/>
        </w:rPr>
      </w:pPr>
      <w:r>
        <w:rPr>
          <w:rFonts w:ascii="Times New Roman" w:hAnsi="Times New Roman"/>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rFonts w:ascii="Times New Roman" w:hAnsi="Times New Roman"/>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3"/>
              <w:suppressAutoHyphens w:val="true"/>
              <w:spacing w:before="0" w:after="0"/>
              <w:ind w:hanging="0"/>
              <w:jc w:val="left"/>
              <w:rPr>
                <w:rFonts w:ascii="Times New Roman" w:hAnsi="Times New Roman"/>
              </w:rPr>
            </w:pPr>
            <w:r>
              <w:rPr>
                <w:rFonts w:eastAsia="Calibri" w:cs="Times New Roman" w:ascii="Times New Roman" w:hAnsi="Times New Roman"/>
                <w:b w:val="false"/>
                <w:bCs w:val="false"/>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pPr>
      <w:r>
        <w:rPr>
          <w:rFonts w:ascii="Times New Roman" w:hAnsi="Times New Roman"/>
          <w:sz w:val="28"/>
          <w:szCs w:val="28"/>
        </w:rPr>
        <w:t>Прошу выдать дубликат  …………………………………………….</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ascii="Times New Roman" w:hAnsi="Times New Roman"/>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  года.</w:t>
      </w:r>
    </w:p>
    <w:p>
      <w:pPr>
        <w:pStyle w:val="Style24"/>
        <w:ind w:hanging="0"/>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lang w:eastAsia="ru-RU"/>
              </w:rPr>
            </w:pPr>
            <w:r>
              <w:rPr>
                <w:rFonts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ascii="Times New Roman" w:hAnsi="Times New Roman"/>
          <w:sz w:val="28"/>
          <w:szCs w:val="28"/>
          <w:lang w:eastAsia="ru-RU"/>
        </w:rPr>
        <w:t>Краснодарского края                                                                            Е.А. Сучкова</w:t>
      </w:r>
    </w:p>
    <w:p>
      <w:pPr>
        <w:pStyle w:val="Normal"/>
        <w:tabs>
          <w:tab w:val="clear" w:pos="708"/>
          <w:tab w:val="left" w:pos="6360" w:leader="none"/>
        </w:tabs>
        <w:ind w:right="-1"/>
        <w:jc w:val="both"/>
        <w:rPr>
          <w:rFonts w:ascii="Times New Roman" w:hAnsi="Times New Roman"/>
          <w:sz w:val="28"/>
          <w:szCs w:val="28"/>
        </w:rPr>
      </w:pPr>
      <w:r>
        <w:rPr>
          <w:rFonts w:ascii="Times New Roman" w:hAnsi="Times New Roman"/>
          <w:sz w:val="28"/>
          <w:szCs w:val="28"/>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rPr>
      </w:pPr>
      <w:r>
        <w:rPr>
          <w:rFonts w:ascii="Times New Roman" w:hAnsi="Times New Roman"/>
          <w:b/>
          <w:color w:val="000000"/>
          <w:sz w:val="28"/>
          <w:szCs w:val="28"/>
        </w:rPr>
        <w:t>ОБРАЗЕЦ ЗАЯВЛЕНИЯ</w:t>
      </w:r>
    </w:p>
    <w:p>
      <w:pPr>
        <w:pStyle w:val="Normal"/>
        <w:rPr>
          <w:rFonts w:ascii="Times New Roman" w:hAnsi="Times New Roman"/>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rFonts w:ascii="Times New Roman" w:hAnsi="Times New Roman"/>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3"/>
              <w:suppressAutoHyphens w:val="true"/>
              <w:spacing w:before="0" w:after="0"/>
              <w:ind w:hanging="0"/>
              <w:jc w:val="left"/>
              <w:rPr>
                <w:rFonts w:ascii="Times New Roman" w:hAnsi="Times New Roman"/>
              </w:rPr>
            </w:pPr>
            <w:r>
              <w:rPr>
                <w:rFonts w:eastAsia="Calibri" w:cs="Times New Roman" w:ascii="Times New Roman" w:hAnsi="Times New Roman"/>
                <w:b w:val="false"/>
                <w:bCs w:val="false"/>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4"/>
        <w:ind w:hanging="0"/>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rFonts w:ascii="Times New Roman" w:hAnsi="Times New Roman"/>
          <w:lang w:eastAsia="ru-RU"/>
        </w:rPr>
      </w:pPr>
      <w:r>
        <w:rPr>
          <w:rFonts w:ascii="Times New Roman" w:hAnsi="Times New Roman"/>
          <w:lang w:eastAsia="ru-RU"/>
        </w:rPr>
      </w:r>
    </w:p>
    <w:p>
      <w:pPr>
        <w:pStyle w:val="Normal"/>
        <w:jc w:val="left"/>
        <w:rPr>
          <w:rFonts w:ascii="Times New Roman" w:hAnsi="Times New Roman"/>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ascii="Times New Roman" w:hAnsi="Times New Roman"/>
          <w:sz w:val="28"/>
          <w:szCs w:val="28"/>
          <w:lang w:eastAsia="ru-RU"/>
        </w:rPr>
        <w:t>Краснодарского края                                                                            Е.А. Сучкова</w:t>
      </w:r>
    </w:p>
    <w:p>
      <w:pPr>
        <w:pStyle w:val="Normal"/>
        <w:tabs>
          <w:tab w:val="clear" w:pos="708"/>
          <w:tab w:val="left" w:pos="6360" w:leader="none"/>
        </w:tabs>
        <w:ind w:right="-1"/>
        <w:jc w:val="both"/>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spacing w:val="0"/>
                <w:kern w:val="0"/>
                <w:sz w:val="28"/>
                <w:szCs w:val="28"/>
                <w:shd w:fill="auto" w:val="clear"/>
                <w:lang w:val="ru-RU" w:eastAsia="en-US" w:bidi="ar-SA"/>
              </w:rPr>
              <w:t>Утверждение схемы расположения земельного участка или земельных участков на кадастровом плане территории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b/>
          <w:sz w:val="28"/>
          <w:szCs w:val="28"/>
        </w:rPr>
      </w:pPr>
      <w:r>
        <w:rPr>
          <w:rFonts w:eastAsia="Calibri" w:ascii="Times New Roman" w:hAnsi="Times New Roman"/>
          <w:b/>
          <w:sz w:val="28"/>
          <w:szCs w:val="28"/>
        </w:rPr>
      </w:r>
    </w:p>
    <w:p>
      <w:pPr>
        <w:pStyle w:val="Normal"/>
        <w:rPr>
          <w:rFonts w:ascii="Times New Roman" w:hAnsi="Times New Roman"/>
        </w:rPr>
      </w:pPr>
      <w:r>
        <w:rPr>
          <w:rFonts w:ascii="Times New Roman" w:hAnsi="Times New Roman"/>
          <w:b/>
          <w:color w:val="000000"/>
          <w:sz w:val="28"/>
          <w:szCs w:val="28"/>
        </w:rPr>
        <w:t>ОБРАЗЕЦ ЗАПОЛНЕНИЯ ЗАЯВЛЕНИЯ</w:t>
      </w:r>
    </w:p>
    <w:p>
      <w:pPr>
        <w:pStyle w:val="Normal"/>
        <w:rPr>
          <w:rFonts w:ascii="Times New Roman" w:hAnsi="Times New Roman"/>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rFonts w:ascii="Times New Roman" w:hAnsi="Times New Roman"/>
              </w:rPr>
            </w:pPr>
            <w:r>
              <w:rPr>
                <w:rFonts w:eastAsia="Calibri" w:cs="Times New Roman" w:ascii="Times New Roman" w:hAnsi="Times New Roman"/>
                <w:b w:val="false"/>
                <w:bCs w:val="false"/>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w:t>
            </w:r>
          </w:p>
          <w:p>
            <w:pPr>
              <w:pStyle w:val="Style23"/>
              <w:suppressAutoHyphens w:val="true"/>
              <w:spacing w:before="0" w:after="0"/>
              <w:ind w:hanging="0"/>
              <w:jc w:val="left"/>
              <w:rPr>
                <w:rFonts w:ascii="Times New Roman" w:hAnsi="Times New Roman"/>
              </w:rPr>
            </w:pPr>
            <w:r>
              <w:rPr>
                <w:rFonts w:eastAsia="Calibri" w:cs="Times New Roman" w:ascii="Times New Roman" w:hAnsi="Times New Roman"/>
                <w:b w:val="false"/>
                <w:bCs w:val="false"/>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4"/>
        <w:ind w:firstLine="708"/>
        <w:jc w:val="both"/>
        <w:rPr>
          <w:rFonts w:ascii="Times New Roman" w:hAnsi="Times New Roman"/>
        </w:rPr>
      </w:pPr>
      <w:r>
        <w:rPr>
          <w:rFonts w:cs="Times New Roman" w:ascii="Times New Roman" w:hAnsi="Times New Roman"/>
          <w:sz w:val="28"/>
          <w:szCs w:val="28"/>
        </w:rPr>
        <w:t>Прошу оставить заявление об у</w:t>
      </w:r>
      <w:r>
        <w:rPr>
          <w:rFonts w:eastAsia="Calibri" w:cs="Times New Roman" w:ascii="Times New Roman" w:hAnsi="Times New Roman"/>
          <w:b w:val="false"/>
          <w:bCs w:val="false"/>
          <w:color w:val="000000"/>
          <w:spacing w:val="0"/>
          <w:kern w:val="0"/>
          <w:sz w:val="28"/>
          <w:szCs w:val="28"/>
          <w:shd w:fill="auto" w:val="clear"/>
          <w:lang w:val="ru-RU" w:eastAsia="en-US" w:bidi="ar-SA"/>
        </w:rPr>
        <w:t xml:space="preserve">тверждении схемы расположения земельного участка или земельных участков на кадастровом плане территории в кадастровом квартале 23:12:0101002 площадью 1000 кв.м. </w:t>
      </w:r>
    </w:p>
    <w:p>
      <w:pPr>
        <w:pStyle w:val="Style24"/>
        <w:ind w:hanging="0"/>
        <w:rPr>
          <w:rFonts w:ascii="Times New Roman" w:hAnsi="Times New Roman" w:cs="Times New Roman"/>
          <w:sz w:val="28"/>
          <w:szCs w:val="28"/>
        </w:rPr>
      </w:pPr>
      <w:r>
        <w:rPr>
          <w:rFonts w:cs="Times New Roman" w:ascii="Times New Roman" w:hAnsi="Times New Roman"/>
          <w:sz w:val="28"/>
          <w:szCs w:val="28"/>
        </w:rPr>
      </w:r>
    </w:p>
    <w:p>
      <w:pPr>
        <w:pStyle w:val="Style24"/>
        <w:ind w:hanging="0"/>
        <w:rPr>
          <w:rFonts w:ascii="Times New Roman" w:hAnsi="Times New Roman"/>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Начальник отдела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земельных отношений администрации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муниципального образования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themeColor="text1"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ascii="Times New Roman" w:hAnsi="Times New Roman"/>
          <w:sz w:val="28"/>
          <w:szCs w:val="28"/>
          <w:lang w:eastAsia="ru-RU"/>
        </w:rPr>
        <w:t>Краснодарского края                                                                            Е.А. Сучкова</w:t>
      </w:r>
    </w:p>
    <w:p>
      <w:pPr>
        <w:pStyle w:val="Normal"/>
        <w:tabs>
          <w:tab w:val="clear" w:pos="708"/>
          <w:tab w:val="left" w:pos="6360" w:leader="none"/>
        </w:tabs>
        <w:ind w:right="-1"/>
        <w:jc w:val="both"/>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sectPr>
      <w:headerReference w:type="even" r:id="rId35"/>
      <w:headerReference w:type="default" r:id="rId36"/>
      <w:headerReference w:type="first" r:id="rId37"/>
      <w:type w:val="nextPage"/>
      <w:pgSz w:w="11906" w:h="16838"/>
      <w:pgMar w:left="1701" w:right="567" w:gutter="0" w:header="567" w:top="913" w:footer="0" w:bottom="1134"/>
      <w:pgNumType w:start="1"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Times New Roman CYR">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44</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link w:val="2"/>
    <w:uiPriority w:val="9"/>
    <w:unhideWhenUsed/>
    <w:qFormat/>
    <w:rsid w:val="00da49d1"/>
    <w:pPr>
      <w:keepNext w:val="true"/>
      <w:keepLines/>
      <w:spacing w:before="200" w:after="0"/>
      <w:jc w:val="left"/>
      <w:outlineLvl w:val="1"/>
    </w:pPr>
    <w:rPr>
      <w:rFonts w:ascii="Arial" w:hAnsi="Arial" w:eastAsia="DejaVu Sans" w:cs="DejaVu Sans" w:asciiTheme="majorHAnsi" w:cstheme="majorBidi" w:eastAsiaTheme="majorEastAsia" w:hAnsiTheme="majorHAnsi"/>
      <w:b/>
      <w:bCs/>
      <w:color w:themeColor="accent1" w:val="4F81BD"/>
      <w:sz w:val="26"/>
      <w:szCs w:val="26"/>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name w:val="Hyperlink"/>
    <w:basedOn w:val="DefaultParagraphFont"/>
    <w:uiPriority w:val="99"/>
    <w:unhideWhenUsed/>
    <w:rsid w:val="00eb0962"/>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2"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3"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4"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DejaVu Sans" w:cs="Times New Roman" w:eastAsiaTheme="minorEastAsia"/>
      <w:sz w:val="28"/>
      <w:szCs w:val="28"/>
      <w:lang w:eastAsia="ru-RU"/>
    </w:rPr>
  </w:style>
  <w:style w:type="character" w:styleId="FollowedHyperlink">
    <w:name w:val="FollowedHyperlink"/>
    <w:basedOn w:val="DefaultParagraphFont"/>
    <w:uiPriority w:val="99"/>
    <w:semiHidden/>
    <w:unhideWhenUsed/>
    <w:rsid w:val="00ce6a1b"/>
    <w:rPr>
      <w:color w:themeColor="followedHyperlink" w:val="800080"/>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5"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Arial" w:hAnsi="Arial" w:eastAsia="DejaVu Sans" w:cs="DejaVu Sans" w:asciiTheme="majorHAnsi" w:cstheme="majorBidi" w:eastAsiaTheme="majorEastAsia" w:hAnsiTheme="majorHAnsi"/>
      <w:b/>
      <w:bCs/>
      <w:color w:themeColor="accent1" w:val="4F81BD"/>
      <w:sz w:val="26"/>
      <w:szCs w:val="26"/>
    </w:rPr>
  </w:style>
  <w:style w:type="character" w:styleId="21">
    <w:name w:val="Основной шрифт абзаца2"/>
    <w:qFormat/>
    <w:rPr/>
  </w:style>
  <w:style w:type="character" w:styleId="FontStyle19">
    <w:name w:val="Font Style19"/>
    <w:qFormat/>
    <w:rPr>
      <w:rFonts w:ascii="Times New Roman" w:hAnsi="Times New Roman" w:cs="Times New Roman"/>
      <w:sz w:val="26"/>
      <w:szCs w:val="26"/>
    </w:rPr>
  </w:style>
  <w:style w:type="character" w:styleId="Style16">
    <w:name w:val="Текст выноски Знак"/>
    <w:basedOn w:val="DefaultParagraphFont"/>
    <w:qFormat/>
    <w:rPr>
      <w:rFonts w:ascii="Tahoma" w:hAnsi="Tahoma" w:eastAsia="Times New Roman" w:cs="Tahoma"/>
      <w:sz w:val="16"/>
      <w:szCs w:val="16"/>
      <w:lang w:eastAsia="ru-RU"/>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sz w:val="28"/>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z w:val="28"/>
    </w:rPr>
  </w:style>
  <w:style w:type="paragraph" w:styleId="Style17"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19"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DejaVu Sans" w:cs="Times New Roman CYR" w:eastAsiaTheme="minorEastAsia"/>
      <w:color w:val="353842"/>
      <w:sz w:val="24"/>
      <w:szCs w:val="24"/>
      <w:lang w:eastAsia="ru-RU"/>
    </w:rPr>
  </w:style>
  <w:style w:type="paragraph" w:styleId="Style20" w:customStyle="1">
    <w:name w:val="Информация о версии"/>
    <w:basedOn w:val="Style19"/>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DejaVu Sans" w:cs="Times New Roman" w:eastAsiaTheme="minorEastAsia"/>
      <w:sz w:val="24"/>
      <w:szCs w:val="24"/>
      <w:lang w:eastAsia="ru-RU"/>
    </w:rPr>
  </w:style>
  <w:style w:type="paragraph" w:styleId="11"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DejaVu Sans"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1"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DejaVu Sans"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DejaVu Sans"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DejaVu Sans"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DejaVu Sans"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DejaVu Sans"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DejaVu Sans" w:cs="Times New Roman" w:eastAsiaTheme="minorEastAsia"/>
      <w:sz w:val="24"/>
      <w:szCs w:val="24"/>
      <w:lang w:eastAsia="ru-RU"/>
    </w:rPr>
  </w:style>
  <w:style w:type="paragraph" w:styleId="Style22"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3"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4"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5" w:customStyle="1">
    <w:name w:val="Style2"/>
    <w:basedOn w:val="Normal"/>
    <w:uiPriority w:val="99"/>
    <w:qFormat/>
    <w:rsid w:val="00da49d1"/>
    <w:pPr>
      <w:widowControl w:val="false"/>
      <w:jc w:val="both"/>
    </w:pPr>
    <w:rPr>
      <w:rFonts w:ascii="Times New Roman" w:hAnsi="Times New Roman" w:eastAsia="DejaVu Sans"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26">
    <w:name w:val="Содержимое таблицы"/>
    <w:basedOn w:val="Normal"/>
    <w:qFormat/>
    <w:pPr>
      <w:widowControl w:val="false"/>
      <w:suppressLineNumbers/>
    </w:pPr>
    <w:rPr/>
  </w:style>
  <w:style w:type="paragraph" w:styleId="Style27">
    <w:name w:val="Заголовок таблицы"/>
    <w:basedOn w:val="Style26"/>
    <w:qFormat/>
    <w:pPr>
      <w:suppressLineNumbers/>
      <w:jc w:val="center"/>
    </w:pPr>
    <w:rPr>
      <w:b/>
      <w:bCs/>
    </w:rPr>
  </w:style>
  <w:style w:type="paragraph" w:styleId="Style28">
    <w:name w:val="Колонтитул"/>
    <w:basedOn w:val="Normal"/>
    <w:qFormat/>
    <w:pPr/>
    <w:rPr/>
  </w:style>
  <w:style w:type="paragraph" w:styleId="Footer">
    <w:name w:val="Footer"/>
    <w:basedOn w:val="Normal"/>
    <w:pPr>
      <w:tabs>
        <w:tab w:val="clear" w:pos="708"/>
        <w:tab w:val="center" w:pos="4677" w:leader="none"/>
        <w:tab w:val="right" w:pos="9355"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suppressLineNumbers/>
      <w:tabs>
        <w:tab w:val="clear" w:pos="708"/>
        <w:tab w:val="center" w:pos="4819" w:leader="none"/>
        <w:tab w:val="right" w:pos="9638" w:leader="none"/>
      </w:tabs>
      <w:suppressAutoHyphens w:val="true"/>
    </w:pPr>
    <w:rPr/>
  </w:style>
  <w:style w:type="paragraph" w:styleId="Style29">
    <w:name w:val="Обычный"/>
    <w:qFormat/>
    <w:pPr>
      <w:widowControl w:val="false"/>
      <w:suppressAutoHyphens w:val="true"/>
      <w:overflowPunct w:val="false"/>
      <w:bidi w:val="0"/>
      <w:spacing w:before="0" w:after="0"/>
      <w:jc w:val="left"/>
    </w:pPr>
    <w:rPr>
      <w:rFonts w:ascii="Liberation Serif;Times New Roman" w:hAnsi="Liberation Serif;Times New Roman" w:eastAsia="SimSun" w:cs="Mangal"/>
      <w:color w:val="auto"/>
      <w:kern w:val="2"/>
      <w:sz w:val="24"/>
      <w:szCs w:val="24"/>
      <w:lang w:val="ru-RU" w:eastAsia="zh-CN" w:bidi="hi-IN"/>
    </w:rPr>
  </w:style>
  <w:style w:type="numbering" w:styleId="NoList" w:default="1">
    <w:name w:val="No List"/>
    <w:uiPriority w:val="99"/>
    <w:semiHidden/>
    <w:unhideWhenUsed/>
    <w:qFormat/>
  </w:style>
  <w:style w:type="numbering" w:styleId="WW8Num2">
    <w:name w:val="WW8Num2"/>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8">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990941/2770" TargetMode="External"/><Relationship Id="rId4" Type="http://schemas.openxmlformats.org/officeDocument/2006/relationships/hyperlink" Target="https://internet.garant.ru/document/redirect/990941/2770" TargetMode="External"/><Relationship Id="rId5" Type="http://schemas.openxmlformats.org/officeDocument/2006/relationships/hyperlink" Target="https://internet.garant.ru/document/redirect/10164504/3" TargetMode="External"/><Relationship Id="rId6" Type="http://schemas.openxmlformats.org/officeDocument/2006/relationships/hyperlink" Target="http://gosuslugi.ru/" TargetMode="External"/><Relationship Id="rId7" Type="http://schemas.openxmlformats.org/officeDocument/2006/relationships/hyperlink" Target="http://gosuslugi.ru/" TargetMode="External"/><Relationship Id="rId8" Type="http://schemas.openxmlformats.org/officeDocument/2006/relationships/hyperlink" Target="https://internet.garant.ru/document/redirect/410687828/0" TargetMode="External"/><Relationship Id="rId9" Type="http://schemas.openxmlformats.org/officeDocument/2006/relationships/hyperlink" Target="https://internet.garant.ru/document/redirect/12177515/1510" TargetMode="External"/><Relationship Id="rId10" Type="http://schemas.openxmlformats.org/officeDocument/2006/relationships/hyperlink" Target="https://internet.garant.ru/document/redirect/990941/2770" TargetMode="External"/><Relationship Id="rId11" Type="http://schemas.openxmlformats.org/officeDocument/2006/relationships/hyperlink" Target="https://internet.garant.ru/document/redirect/12184522/21" TargetMode="External"/><Relationship Id="rId12" Type="http://schemas.openxmlformats.org/officeDocument/2006/relationships/hyperlink" Target="https://internet.garant.ru/document/redirect/12177515/21102" TargetMode="External"/><Relationship Id="rId13" Type="http://schemas.openxmlformats.org/officeDocument/2006/relationships/hyperlink" Target="http://pravo.gov.ru/proxy/ips/?docbody=&amp;prevDoc=602256908&amp;backlink=1&amp;&amp;nd=102141235" TargetMode="External"/><Relationship Id="rId14" Type="http://schemas.openxmlformats.org/officeDocument/2006/relationships/hyperlink" Target="https://internet.garant.ru/document/redirect/7549153/815"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7549153/815"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7549153/815"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12184522/21" TargetMode="External"/><Relationship Id="rId21" Type="http://schemas.openxmlformats.org/officeDocument/2006/relationships/hyperlink" Target="https://internet.garant.ru/document/redirect/7549153/815"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7549153/815" TargetMode="External"/><Relationship Id="rId26" Type="http://schemas.openxmlformats.org/officeDocument/2006/relationships/hyperlink" Target="https://internet.garant.ru/document/redirect/7549153/1138" TargetMode="External"/><Relationship Id="rId27" Type="http://schemas.openxmlformats.org/officeDocument/2006/relationships/hyperlink" Target="https://internet.garant.ru/document/redirect/12184522/21" TargetMode="External"/><Relationship Id="rId28" Type="http://schemas.openxmlformats.org/officeDocument/2006/relationships/hyperlink" Target="https://internet.garant.ru/document/redirect/7549153/815"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7549153/815" TargetMode="External"/><Relationship Id="rId31" Type="http://schemas.openxmlformats.org/officeDocument/2006/relationships/hyperlink" Target="https://internet.garant.ru/document/redirect/7549153/1138" TargetMode="External"/><Relationship Id="rId32"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12184522/21" TargetMode="External"/><Relationship Id="rId35" Type="http://schemas.openxmlformats.org/officeDocument/2006/relationships/header" Target="header1.xml"/><Relationship Id="rId36" Type="http://schemas.openxmlformats.org/officeDocument/2006/relationships/header" Target="header2.xml"/><Relationship Id="rId37" Type="http://schemas.openxmlformats.org/officeDocument/2006/relationships/header" Target="header3.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Relationship Id="rId4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27050-0BCC-415A-BD33-66A7E01EF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3645</TotalTime>
  <Application>LibreOffice/7.6.4.1$Windows_X86_64 LibreOffice_project/e19e193f88cd6c0525a17fb7a176ed8e6a3e2aa1</Application>
  <AppVersion>15.0000</AppVersion>
  <Pages>65</Pages>
  <Words>14260</Words>
  <Characters>111247</Characters>
  <CharactersWithSpaces>133016</CharactersWithSpaces>
  <Paragraphs>1285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2025-11-25T12:35:15Z</cp:lastPrinted>
  <dcterms:modified xsi:type="dcterms:W3CDTF">2025-12-09T17:12:40Z</dcterms:modified>
  <cp:revision>314</cp:revision>
  <dc:subject/>
  <dc:title/>
</cp:coreProperties>
</file>

<file path=docProps/custom.xml><?xml version="1.0" encoding="utf-8"?>
<Properties xmlns="http://schemas.openxmlformats.org/officeDocument/2006/custom-properties" xmlns:vt="http://schemas.openxmlformats.org/officeDocument/2006/docPropsVTypes"/>
</file>