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header9.xml" ContentType="application/vnd.openxmlformats-officedocument.wordprocessingml.header+xml"/>
  <Override PartName="/word/header21.xml" ContentType="application/vnd.openxmlformats-officedocument.wordprocessingml.header+xml"/>
  <Override PartName="/word/header10.xml" ContentType="application/vnd.openxmlformats-officedocument.wordprocessingml.header+xml"/>
  <Override PartName="/word/header32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347"/>
          <w:tab w:val="left" w:pos="4428" w:leader="none"/>
        </w:tabs>
        <w:bidi w:val="0"/>
        <w:spacing w:lineRule="auto" w:line="240" w:before="0" w:after="0"/>
        <w:ind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bidi w:val="0"/>
        <w:spacing w:lineRule="auto" w:line="240" w:before="0" w:after="0"/>
        <w:ind w:right="0"/>
        <w:jc w:val="both"/>
        <w:rPr/>
      </w:pPr>
      <w:r>
        <w:rPr>
          <w:rFonts w:cs="Times New Roman"/>
          <w:b/>
          <w:color w:val="000000"/>
          <w:sz w:val="24"/>
          <w:shd w:fill="auto" w:val="clear"/>
        </w:rPr>
        <w:t xml:space="preserve">от 19.12.2025    </w:t>
      </w:r>
      <w:r>
        <w:rPr>
          <w:rFonts w:cs="Times New Roman"/>
          <w:b/>
          <w:color w:val="000000"/>
          <w:sz w:val="24"/>
        </w:rPr>
        <w:t xml:space="preserve">                                                                                                                       № 1803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bidi w:val="0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Style w:val="Style5"/>
          <w:sz w:val="28"/>
          <w:szCs w:val="28"/>
          <w:shd w:fill="FFFFFF" w:val="clear"/>
          <w:lang w:eastAsia="ru-RU"/>
        </w:rPr>
      </w:pPr>
      <w:r>
        <w:rPr>
          <w:sz w:val="28"/>
          <w:szCs w:val="28"/>
          <w:shd w:fill="FFFFFF" w:val="clear"/>
          <w:lang w:eastAsia="ru-RU"/>
        </w:rPr>
      </w:r>
      <w:bookmarkStart w:id="0" w:name="_Hlk202972879"/>
      <w:bookmarkStart w:id="1" w:name="_Hlk202972879"/>
      <w:bookmarkEnd w:id="1"/>
    </w:p>
    <w:p>
      <w:pPr>
        <w:pStyle w:val="Normal"/>
        <w:jc w:val="center"/>
        <w:rPr/>
      </w:pPr>
      <w:r>
        <w:rPr>
          <w:rStyle w:val="Style5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муниципальный район Краснодарского края      от 03 октября 2024 №1206 «Об утверждении муниципальной программы муниципального образования Кореновский район </w:t>
      </w:r>
      <w:r>
        <w:rPr>
          <w:rStyle w:val="Style5"/>
          <w:b/>
          <w:bCs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5"/>
          <w:b/>
          <w:bCs/>
          <w:sz w:val="28"/>
          <w:szCs w:val="28"/>
        </w:rPr>
        <w:t xml:space="preserve">Кореновский муниципальный район Краснодарского края </w:t>
      </w:r>
      <w:r>
        <w:rPr>
          <w:rStyle w:val="Style5"/>
          <w:b/>
          <w:bCs/>
          <w:sz w:val="28"/>
          <w:szCs w:val="28"/>
          <w:shd w:fill="FFFFFF" w:val="clear"/>
        </w:rPr>
        <w:t>на</w:t>
      </w:r>
      <w:r>
        <w:rPr>
          <w:rStyle w:val="Style5"/>
          <w:b/>
          <w:bCs/>
          <w:sz w:val="28"/>
          <w:szCs w:val="28"/>
          <w:shd w:fill="auto" w:val="clear"/>
        </w:rPr>
        <w:t xml:space="preserve"> 2026-2028 годы» (с изменениями, внесенными постановлением от </w:t>
      </w:r>
      <w:r>
        <w:rPr>
          <w:rStyle w:val="Style5"/>
          <w:b/>
          <w:bCs/>
          <w:sz w:val="28"/>
          <w:szCs w:val="28"/>
          <w:shd w:fill="auto" w:val="clear"/>
          <w:lang w:val="ru-RU"/>
        </w:rPr>
        <w:t>20.06.2025</w:t>
      </w:r>
      <w:r>
        <w:rPr>
          <w:rStyle w:val="Style5"/>
          <w:b/>
          <w:bCs/>
          <w:sz w:val="28"/>
          <w:szCs w:val="28"/>
          <w:shd w:fill="auto" w:val="clear"/>
        </w:rPr>
        <w:t xml:space="preserve"> №</w:t>
      </w:r>
      <w:r>
        <w:rPr>
          <w:rStyle w:val="Style5"/>
          <w:b/>
          <w:bCs/>
          <w:sz w:val="28"/>
          <w:szCs w:val="28"/>
          <w:shd w:fill="auto" w:val="clear"/>
          <w:lang w:val="en-US"/>
        </w:rPr>
        <w:t xml:space="preserve"> 823</w:t>
      </w:r>
      <w:r>
        <w:rPr>
          <w:rStyle w:val="Style5"/>
          <w:b/>
          <w:bCs/>
          <w:sz w:val="28"/>
          <w:szCs w:val="28"/>
          <w:shd w:fill="auto" w:val="clear"/>
          <w:lang w:val="ru-RU"/>
        </w:rPr>
        <w:t>)</w:t>
      </w:r>
    </w:p>
    <w:p>
      <w:pPr>
        <w:pStyle w:val="Normal"/>
        <w:jc w:val="center"/>
        <w:rPr>
          <w:b w:val="false"/>
          <w:bCs w:val="false"/>
          <w:sz w:val="28"/>
          <w:szCs w:val="28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jc w:val="center"/>
        <w:rPr>
          <w:b w:val="false"/>
          <w:bCs w:val="false"/>
          <w:sz w:val="28"/>
          <w:szCs w:val="28"/>
          <w:shd w:fill="auto" w:val="clear"/>
        </w:rPr>
      </w:pPr>
      <w:r>
        <w:rPr>
          <w:b w:val="false"/>
          <w:bCs w:val="false"/>
          <w:sz w:val="28"/>
          <w:szCs w:val="28"/>
          <w:shd w:fill="auto" w:val="clear"/>
        </w:rPr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ind w:firstLine="737" w:left="0" w:right="0"/>
        <w:jc w:val="both"/>
        <w:rPr/>
      </w:pPr>
      <w:r>
        <w:rPr>
          <w:rStyle w:val="Style5"/>
          <w:sz w:val="28"/>
          <w:szCs w:val="28"/>
        </w:rPr>
        <w:t xml:space="preserve">1. Внести в постановление администрации муниципального образования Кореновский район «Об утверждении муниципальной программы муниципального образования Кореновский район </w:t>
      </w:r>
      <w:r>
        <w:rPr>
          <w:rStyle w:val="Style5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5"/>
          <w:b w:val="false"/>
          <w:bCs w:val="false"/>
          <w:sz w:val="28"/>
          <w:szCs w:val="28"/>
          <w:shd w:fill="FFFFFF" w:val="clear"/>
        </w:rPr>
        <w:t>муниципальный район Краснодарского края</w:t>
      </w:r>
      <w:r>
        <w:rPr>
          <w:rStyle w:val="Style5"/>
          <w:sz w:val="28"/>
          <w:szCs w:val="28"/>
          <w:shd w:fill="FFFFFF" w:val="clear"/>
        </w:rPr>
        <w:t xml:space="preserve"> на</w:t>
      </w:r>
      <w:r>
        <w:rPr>
          <w:rStyle w:val="Style5"/>
          <w:sz w:val="28"/>
          <w:szCs w:val="28"/>
          <w:shd w:fill="auto" w:val="clear"/>
        </w:rPr>
        <w:t xml:space="preserve"> 2026-2028 </w:t>
      </w:r>
      <w:r>
        <w:rPr>
          <w:rStyle w:val="Style5"/>
          <w:sz w:val="28"/>
          <w:szCs w:val="28"/>
          <w:shd w:fill="FFFFFF" w:val="clear"/>
        </w:rPr>
        <w:t xml:space="preserve">годы» </w:t>
      </w:r>
      <w:r>
        <w:rPr>
          <w:rStyle w:val="Style5"/>
          <w:b w:val="false"/>
          <w:bCs w:val="false"/>
          <w:sz w:val="28"/>
          <w:szCs w:val="28"/>
          <w:shd w:fill="auto" w:val="clear"/>
        </w:rPr>
        <w:t xml:space="preserve">(с изменениями, внесенными постановлением от </w:t>
      </w:r>
      <w:r>
        <w:rPr>
          <w:rStyle w:val="Style5"/>
          <w:b w:val="false"/>
          <w:bCs w:val="false"/>
          <w:sz w:val="28"/>
          <w:szCs w:val="28"/>
          <w:shd w:fill="auto" w:val="clear"/>
          <w:lang w:val="ru-RU"/>
        </w:rPr>
        <w:t>20.06.2025</w:t>
      </w:r>
      <w:r>
        <w:rPr>
          <w:rStyle w:val="Style5"/>
          <w:b w:val="false"/>
          <w:bCs w:val="false"/>
          <w:sz w:val="28"/>
          <w:szCs w:val="28"/>
          <w:shd w:fill="auto" w:val="clear"/>
        </w:rPr>
        <w:t xml:space="preserve"> №</w:t>
      </w:r>
      <w:r>
        <w:rPr>
          <w:rStyle w:val="Style5"/>
          <w:b w:val="false"/>
          <w:bCs w:val="false"/>
          <w:sz w:val="28"/>
          <w:szCs w:val="28"/>
          <w:shd w:fill="auto" w:val="clear"/>
          <w:lang w:val="en-US"/>
        </w:rPr>
        <w:t xml:space="preserve"> 823</w:t>
      </w:r>
      <w:r>
        <w:rPr>
          <w:rStyle w:val="Style5"/>
          <w:b w:val="false"/>
          <w:bCs w:val="false"/>
          <w:sz w:val="28"/>
          <w:szCs w:val="28"/>
          <w:shd w:fill="auto" w:val="clear"/>
          <w:lang w:val="ru-RU"/>
        </w:rPr>
        <w:t xml:space="preserve">) </w:t>
      </w:r>
      <w:r>
        <w:rPr>
          <w:rStyle w:val="Style5"/>
          <w:sz w:val="28"/>
          <w:szCs w:val="28"/>
          <w:shd w:fill="FFFFFF" w:val="clear"/>
        </w:rPr>
        <w:t xml:space="preserve">изменения, изложив приложение в новой редакции (прилагается). </w:t>
      </w:r>
    </w:p>
    <w:p>
      <w:pPr>
        <w:pStyle w:val="Normal"/>
        <w:ind w:firstLine="737" w:left="0" w:right="0"/>
        <w:jc w:val="both"/>
        <w:rPr/>
      </w:pPr>
      <w:r>
        <w:rPr>
          <w:rStyle w:val="Style5"/>
          <w:b w:val="false"/>
          <w:sz w:val="28"/>
          <w:szCs w:val="28"/>
          <w:shd w:fill="FFFFFF" w:val="clear"/>
        </w:rPr>
        <w:t>2. Признать утратившим силу постановления администрации муниципального образования Кореновский муниципальный район Краснодарского края от 24</w:t>
      </w:r>
      <w:r>
        <w:rPr>
          <w:rStyle w:val="Style5"/>
          <w:b w:val="false"/>
          <w:sz w:val="28"/>
          <w:szCs w:val="28"/>
          <w:shd w:fill="auto" w:val="clear"/>
          <w:lang w:val="ru-RU"/>
        </w:rPr>
        <w:t xml:space="preserve"> ноября 2025 года № 1653 </w:t>
      </w:r>
      <w:r>
        <w:rPr>
          <w:rStyle w:val="Style5"/>
          <w:b w:val="false"/>
          <w:sz w:val="28"/>
          <w:szCs w:val="28"/>
          <w:shd w:fill="FFFFFF" w:val="clear"/>
        </w:rPr>
        <w:t>«</w:t>
      </w:r>
      <w:r>
        <w:rPr>
          <w:rStyle w:val="Style5"/>
          <w:b w:val="false"/>
          <w:bCs w:val="false"/>
          <w:sz w:val="28"/>
          <w:szCs w:val="28"/>
          <w:shd w:fill="FFFFFF" w:val="clear"/>
        </w:rPr>
        <w:t>О внесении изменений в постановление администрации муниципального образования Кореновский район от 03 октября 2024 №1206 «Об утверждении муниципальной программы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Style5"/>
          <w:b w:val="false"/>
          <w:bCs w:val="false"/>
          <w:sz w:val="28"/>
          <w:szCs w:val="28"/>
          <w:shd w:fill="auto" w:val="clear"/>
        </w:rPr>
        <w:t xml:space="preserve"> 2026-2028 годы».</w:t>
      </w:r>
    </w:p>
    <w:p>
      <w:pPr>
        <w:pStyle w:val="Normal"/>
        <w:ind w:firstLine="737" w:left="0" w:right="0"/>
        <w:jc w:val="both"/>
        <w:rPr/>
      </w:pPr>
      <w:r>
        <w:rPr>
          <w:rStyle w:val="Style5"/>
          <w:b w:val="false"/>
          <w:bCs w:val="false"/>
          <w:sz w:val="28"/>
          <w:szCs w:val="28"/>
          <w:shd w:fill="FFFFFF" w:val="clear"/>
        </w:rPr>
        <w:t xml:space="preserve">3.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</w:t>
      </w:r>
      <w:r>
        <w:rPr>
          <w:rStyle w:val="Style5"/>
          <w:sz w:val="28"/>
          <w:szCs w:val="28"/>
          <w:shd w:fill="FFFFFF" w:val="clear"/>
        </w:rPr>
        <w:t>размещение настоящего постановления на официальном сайте администрации муниципального образования Кореновский муниципальный район Краснодарского края в информационно - телекоммуникационной сети «Интернет».</w:t>
      </w:r>
    </w:p>
    <w:p>
      <w:pPr>
        <w:pStyle w:val="Normal"/>
        <w:keepNext w:val="false"/>
        <w:keepLines w:val="false"/>
        <w:pageBreakBefore w:val="false"/>
        <w:widowControl/>
        <w:shd w:val="clear" w:fill="auto"/>
        <w:suppressAutoHyphens w:val="true"/>
        <w:overflowPunct w:val="true"/>
        <w:bidi w:val="0"/>
        <w:snapToGrid w:val="true"/>
        <w:spacing w:lineRule="auto" w:line="240" w:before="0" w:after="0"/>
        <w:ind w:firstLine="794" w:left="0" w:right="0"/>
        <w:jc w:val="both"/>
        <w:textAlignment w:val="baseline"/>
        <w:rPr/>
      </w:pPr>
      <w:r>
        <w:rPr>
          <w:rStyle w:val="Style5"/>
          <w:sz w:val="28"/>
          <w:szCs w:val="28"/>
        </w:rPr>
        <w:t>4. Постановление вступает в силу со дня его подписания.</w:t>
      </w:r>
    </w:p>
    <w:p>
      <w:pPr>
        <w:pStyle w:val="Normal"/>
        <w:ind w:firstLine="737" w:left="0" w:right="0"/>
        <w:jc w:val="both"/>
        <w:rPr>
          <w:rStyle w:val="Style5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jc w:val="both"/>
        <w:rPr>
          <w:rStyle w:val="Style5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jc w:val="both"/>
        <w:rPr>
          <w:rStyle w:val="Style5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Исполняющий обязанности главы </w:t>
      </w:r>
    </w:p>
    <w:p>
      <w:pPr>
        <w:pStyle w:val="Normal"/>
        <w:tabs>
          <w:tab w:val="clear" w:pos="347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  <w:t>Кореновский муниципальный район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 w:bidi="ar-SA"/>
        </w:rPr>
        <w:t>Краснодарского края                                                                         С.В. Колупайко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br w:type="page"/>
      </w:r>
    </w:p>
    <w:p>
      <w:pPr>
        <w:pStyle w:val="Normal"/>
        <w:tabs>
          <w:tab w:val="clear" w:pos="347"/>
          <w:tab w:val="left" w:pos="6355" w:leader="none"/>
          <w:tab w:val="left" w:pos="9123" w:leader="none"/>
        </w:tabs>
        <w:spacing w:lineRule="atLeast" w:line="10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Кореновский муниципальный район Краснодарского края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rStyle w:val="Style5"/>
          <w:sz w:val="28"/>
          <w:szCs w:val="28"/>
        </w:rPr>
        <w:t>от 19.12.2025  года № 1803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tabs>
          <w:tab w:val="clear" w:pos="347"/>
        </w:tabs>
        <w:ind w:hanging="0" w:left="4819" w:right="0"/>
        <w:jc w:val="center"/>
        <w:rPr/>
      </w:pPr>
      <w:r>
        <w:rPr>
          <w:rStyle w:val="Style5"/>
          <w:rFonts w:eastAsia="Times New Roman" w:cs="Times New Roman"/>
          <w:sz w:val="28"/>
          <w:szCs w:val="28"/>
          <w:lang w:bidi="ar-SA"/>
        </w:rPr>
        <w:t>от 03.10.2024 года № 1206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муниципального образования Кореновский муниципальный район 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rStyle w:val="Style5"/>
          <w:sz w:val="28"/>
          <w:szCs w:val="28"/>
        </w:rPr>
        <w:t>от 19.12.2025  года № 1803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center"/>
        <w:rPr/>
      </w:pPr>
      <w:r>
        <w:rPr/>
        <w:t>ПАСПОРТ</w:t>
      </w:r>
    </w:p>
    <w:p>
      <w:pPr>
        <w:pStyle w:val="BodyText"/>
        <w:jc w:val="center"/>
        <w:rPr/>
      </w:pPr>
      <w:r>
        <w:rPr/>
        <w:t>муниципальной программы</w:t>
      </w:r>
    </w:p>
    <w:p>
      <w:pPr>
        <w:pStyle w:val="BodyText"/>
        <w:jc w:val="center"/>
        <w:rPr/>
      </w:pPr>
      <w:r>
        <w:rPr/>
        <w:t xml:space="preserve"> </w:t>
      </w:r>
      <w:r>
        <w:rPr/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jc w:val="center"/>
        <w:rPr/>
      </w:pPr>
      <w:r>
        <w:rPr/>
        <w:t xml:space="preserve"> </w:t>
      </w:r>
      <w:r>
        <w:rPr>
          <w:rStyle w:val="Style5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5"/>
          <w:sz w:val="28"/>
          <w:szCs w:val="28"/>
        </w:rPr>
        <w:t>Кореновский муниципальный район Краснодарского края</w:t>
      </w:r>
      <w:r>
        <w:rPr>
          <w:rStyle w:val="Style5"/>
          <w:szCs w:val="28"/>
          <w:shd w:fill="auto" w:val="clear"/>
        </w:rPr>
        <w:t xml:space="preserve"> на      2026-2028 г</w:t>
      </w:r>
      <w:r>
        <w:rPr>
          <w:rStyle w:val="Style5"/>
          <w:szCs w:val="28"/>
          <w:shd w:fill="FFFFFF" w:val="clear"/>
        </w:rPr>
        <w:t>оды»</w:t>
      </w:r>
    </w:p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tbl>
      <w:tblPr>
        <w:tblW w:w="964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3"/>
        <w:gridCol w:w="6236"/>
      </w:tblGrid>
      <w:tr>
        <w:trPr/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both"/>
              <w:rPr/>
            </w:pPr>
            <w:r>
              <w:rPr>
                <w:rStyle w:val="Style5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8"/>
                <w:szCs w:val="28"/>
                <w:shd w:fill="FFFFFF" w:val="clear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Style5"/>
                <w:color w:val="000000"/>
                <w:sz w:val="28"/>
                <w:szCs w:val="28"/>
                <w:shd w:fill="FFFFFF" w:val="clear"/>
              </w:rPr>
              <w:t>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5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5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FFFFFF" w:val="clear"/>
              </w:rPr>
              <w:t>- Содержание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jc w:val="both"/>
              <w:rPr>
                <w:rStyle w:val="Style5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2026-2028  годы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—262 128,5 тысяч рублей</w:t>
            </w:r>
          </w:p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FFFFFF" w:val="clear"/>
              </w:rPr>
              <w:t>за счет средств краевого бюджета — 91 715,6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тыс</w:t>
            </w:r>
            <w:r>
              <w:rPr>
                <w:sz w:val="28"/>
                <w:szCs w:val="28"/>
                <w:shd w:fill="auto" w:val="clear"/>
              </w:rPr>
              <w:t>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76 715,6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2027 год — 15 000,0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170 412,9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2026 год — 170 412,9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внебюджетных источников —          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2028 год — 0,0 т</w:t>
            </w:r>
            <w:r>
              <w:rPr>
                <w:sz w:val="28"/>
                <w:szCs w:val="28"/>
              </w:rPr>
              <w:t>ысяч рублей</w:t>
            </w:r>
          </w:p>
        </w:tc>
      </w:tr>
      <w:tr>
        <w:trPr/>
        <w:tc>
          <w:tcPr>
            <w:tcW w:w="34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2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Краснодарский край</w:t>
            </w:r>
          </w:p>
        </w:tc>
      </w:tr>
    </w:tbl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5"/>
          <w:color w:val="000000"/>
          <w:sz w:val="28"/>
          <w:szCs w:val="28"/>
        </w:rPr>
        <w:tab/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>
      <w:pPr>
        <w:pStyle w:val="Normal"/>
        <w:jc w:val="both"/>
        <w:rPr/>
      </w:pPr>
      <w:r>
        <w:rPr>
          <w:rStyle w:val="Style5"/>
          <w:color w:val="000000"/>
          <w:sz w:val="28"/>
          <w:szCs w:val="28"/>
        </w:rPr>
        <w:tab/>
        <w:tab/>
        <w:t>В муниципальном образовании Кореновский муниципальный район Краснодарского края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населения путем 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муниципальный район Краснодарского края.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>
      <w:pPr>
        <w:pStyle w:val="Normal"/>
        <w:ind w:firstLine="737" w:left="0" w:right="0"/>
        <w:jc w:val="both"/>
        <w:rPr/>
      </w:pPr>
      <w:r>
        <w:rPr>
          <w:rStyle w:val="Style5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5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5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/>
      </w:pPr>
      <w:r>
        <w:rPr>
          <w:rStyle w:val="Style5"/>
          <w:color w:val="000000"/>
          <w:sz w:val="28"/>
          <w:szCs w:val="28"/>
        </w:rPr>
        <w:tab/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>
      <w:pPr>
        <w:pStyle w:val="Normal"/>
        <w:jc w:val="both"/>
        <w:rPr>
          <w:rStyle w:val="Style5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5"/>
          <w:rFonts w:ascii="TimesNewRomanPSMT" w:hAnsi="TimesNewRomanPSMT"/>
          <w:sz w:val="28"/>
        </w:rPr>
        <w:tab/>
        <w:tab/>
        <w:t xml:space="preserve">2.1. </w:t>
      </w:r>
      <w:r>
        <w:rPr>
          <w:rStyle w:val="Style5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Style5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муниципальный район Краснодарского края услугами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5"/>
          <w:rFonts w:ascii="TimesNewRomanPSMT" w:hAnsi="TimesNewRomanPSMT"/>
          <w:sz w:val="28"/>
          <w:szCs w:val="28"/>
        </w:rPr>
        <w:tab/>
        <w:tab/>
        <w:t>2.2. Для достижения указанной цели необходимо решить следующие основные задачи: п</w:t>
      </w:r>
      <w:r>
        <w:rPr>
          <w:rStyle w:val="Style5"/>
          <w:color w:val="000000"/>
          <w:sz w:val="28"/>
          <w:szCs w:val="28"/>
          <w:shd w:fill="FFFFFF" w:val="clear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2.3. Сроки реализации муниципальной программы: 2026– 2028 годы.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Плановые значения целевых показателей приведены в приложение № 2.</w:t>
      </w:r>
    </w:p>
    <w:p>
      <w:pPr>
        <w:pStyle w:val="Normal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>3. Перечень и краткое описание подпрограмм</w:t>
      </w:r>
    </w:p>
    <w:p>
      <w:pPr>
        <w:pStyle w:val="Normal"/>
        <w:jc w:val="center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Style21"/>
        <w:jc w:val="both"/>
        <w:rPr/>
      </w:pPr>
      <w:r>
        <w:rPr>
          <w:rStyle w:val="Style5"/>
          <w:sz w:val="28"/>
          <w:szCs w:val="28"/>
          <w:shd w:fill="auto" w:val="clear"/>
        </w:rPr>
        <w:tab/>
        <w:tab/>
        <w:t>В целях выполнения задач и достижения установленной цели муниципальной программы 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2026-2028 годы» предусматривает реализация трех подпрограмм:</w:t>
        <w:tab/>
        <w:tab/>
      </w:r>
    </w:p>
    <w:p>
      <w:pPr>
        <w:pStyle w:val="Style21"/>
        <w:jc w:val="both"/>
        <w:rPr/>
      </w:pPr>
      <w:r>
        <w:rPr>
          <w:rStyle w:val="Style5"/>
          <w:sz w:val="28"/>
          <w:szCs w:val="28"/>
          <w:shd w:fill="auto" w:val="clear"/>
        </w:rPr>
        <w:tab/>
        <w:tab/>
        <w:t xml:space="preserve">Подпрограмма «Строительство объектов социальной </w:t>
      </w:r>
      <w:r>
        <w:rPr>
          <w:rStyle w:val="Style5"/>
          <w:sz w:val="28"/>
          <w:szCs w:val="28"/>
        </w:rPr>
        <w:t xml:space="preserve">сферы» предусматривает выполнение комплекса мероприятий, обеспечивающих </w:t>
      </w:r>
      <w:r>
        <w:rPr>
          <w:rStyle w:val="Style5"/>
          <w:sz w:val="28"/>
          <w:szCs w:val="28"/>
          <w:shd w:fill="FFFFFF" w:val="clear"/>
        </w:rPr>
        <w:t>положительный эффект в развитии инфраструктуры</w:t>
      </w:r>
      <w:r>
        <w:rPr>
          <w:rStyle w:val="Style5"/>
          <w:sz w:val="28"/>
          <w:szCs w:val="28"/>
        </w:rPr>
        <w:t xml:space="preserve"> муниципального образования Кореновский муниципальный район Краснодарского края. </w:t>
      </w:r>
      <w:r>
        <w:rPr>
          <w:rStyle w:val="Style5"/>
          <w:sz w:val="28"/>
          <w:szCs w:val="28"/>
          <w:shd w:fill="FFFFFF" w:val="clear"/>
        </w:rPr>
        <w:t>Обеспечение выполнения подпрограммы позволит удовлетворить спрос населения Кореновского муниципального района Краснодарского края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>
      <w:pPr>
        <w:pStyle w:val="Style21"/>
        <w:jc w:val="both"/>
        <w:rPr/>
      </w:pPr>
      <w:r>
        <w:rPr>
          <w:rStyle w:val="Style5"/>
          <w:sz w:val="28"/>
          <w:szCs w:val="28"/>
        </w:rPr>
        <w:tab/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муниципальный район Краснодарского края.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5"/>
          <w:sz w:val="28"/>
          <w:szCs w:val="28"/>
        </w:rPr>
        <w:tab/>
        <w:tab/>
        <w:t xml:space="preserve">Подпрограмма «Реконструкция объектов муниципальной собственности» </w:t>
      </w:r>
      <w:r>
        <w:rPr>
          <w:rStyle w:val="Style5"/>
          <w:sz w:val="28"/>
        </w:rPr>
        <w:t xml:space="preserve">предусматривает выполнение комплекса мероприятий, обеспечивающих положительный эффект в развитии инфраструктуры муниципального образования </w:t>
      </w:r>
      <w:r>
        <w:rPr>
          <w:rStyle w:val="Style5"/>
          <w:sz w:val="28"/>
          <w:szCs w:val="28"/>
        </w:rPr>
        <w:t>Кореновский муниципальный район Краснодарского края</w:t>
      </w:r>
      <w:r>
        <w:rPr>
          <w:rStyle w:val="Style5"/>
          <w:sz w:val="28"/>
        </w:rPr>
        <w:t xml:space="preserve">. Реконструкция объектов муниципальной собственности на территории муниципального образования </w:t>
      </w:r>
      <w:r>
        <w:rPr>
          <w:rStyle w:val="Style5"/>
          <w:sz w:val="28"/>
          <w:szCs w:val="28"/>
        </w:rPr>
        <w:t>Кореновский муниципальный район Краснодарского края</w:t>
      </w:r>
      <w:r>
        <w:rPr>
          <w:rStyle w:val="Style5"/>
          <w:sz w:val="28"/>
        </w:rPr>
        <w:t xml:space="preserve"> повысит уровень жизни населения путем социально-экономическую привлекательность района.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</w:r>
      <w:r>
        <w:rPr>
          <w:sz w:val="28"/>
          <w:szCs w:val="28"/>
        </w:rPr>
        <w:t>Перечень основных мероприятий муниципальной программ</w:t>
      </w:r>
      <w:r>
        <w:rPr>
          <w:sz w:val="28"/>
          <w:szCs w:val="28"/>
          <w:shd w:fill="auto" w:val="clear"/>
        </w:rPr>
        <w:t xml:space="preserve">ы приводится в табличной форме </w:t>
      </w:r>
      <w:r>
        <w:rPr>
          <w:rStyle w:val="Style5"/>
          <w:sz w:val="28"/>
          <w:szCs w:val="28"/>
          <w:shd w:fill="auto" w:val="clear"/>
        </w:rPr>
        <w:t>в приложении к муниципальной подпрограммы «Капитальный ремонт, текущий ремонт и содержание объектов муниципальной собственности».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80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49"/>
        <w:gridCol w:w="1365"/>
        <w:gridCol w:w="1696"/>
        <w:gridCol w:w="1424"/>
        <w:gridCol w:w="1077"/>
        <w:gridCol w:w="1694"/>
      </w:tblGrid>
      <w:tr>
        <w:trPr/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167 537,6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152 537,6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91 715,6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76 715,6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75 822,0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75 822,0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430</w:t>
            </w:r>
            <w:r>
              <w:rPr>
                <w:sz w:val="24"/>
                <w:szCs w:val="24"/>
                <w:lang w:val="en-US"/>
              </w:rPr>
              <w:t>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94 430,9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94 430,9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94 430,9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>
          <w:trHeight w:val="620" w:hRule="atLeast"/>
        </w:trPr>
        <w:tc>
          <w:tcPr>
            <w:tcW w:w="254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/>
      </w:pPr>
      <w:r>
        <w:rPr>
          <w:rStyle w:val="Style5"/>
          <w:rFonts w:ascii="TimesNewRomanPSMT" w:hAnsi="TimesNewRomanPSMT"/>
          <w:sz w:val="28"/>
          <w:szCs w:val="28"/>
        </w:rPr>
        <w:tab/>
        <w:tab/>
        <w:t xml:space="preserve">Объем софинансирования из краевого бюджета выделяется в рамках </w:t>
      </w:r>
      <w:r>
        <w:rPr>
          <w:rStyle w:val="Style5"/>
          <w:rFonts w:ascii="TimesNewRomanPSMT" w:hAnsi="TimesNewRomanPSMT"/>
          <w:sz w:val="28"/>
        </w:rPr>
        <w:t xml:space="preserve"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</w:t>
      </w:r>
      <w:r>
        <w:rPr>
          <w:rStyle w:val="Style5"/>
          <w:rFonts w:ascii="TimesNewRomanPSMT" w:hAnsi="TimesNewRomanPSMT"/>
          <w:sz w:val="28"/>
          <w:shd w:fill="auto" w:val="clear"/>
        </w:rPr>
        <w:t>«Создание объектов общественной инфраструктуры муниципальной собственности» государственной программы Краснодарского края «Развитие общественной инфраструктуры», утвержденным постановлением главы администрации (губернатора) Краснодарского края от 30 ноября 2021 г №857,</w:t>
      </w:r>
      <w:r>
        <w:rPr>
          <w:rStyle w:val="Style5"/>
          <w:rFonts w:ascii="TimesNewRomanPSMT" w:hAnsi="TimesNewRomanPSMT"/>
          <w:sz w:val="28"/>
          <w:shd w:fill="FFFF00" w:val="clear"/>
        </w:rPr>
        <w:t xml:space="preserve"> </w:t>
      </w:r>
      <w:r>
        <w:rPr>
          <w:rStyle w:val="Style5"/>
          <w:rFonts w:ascii="TimesNewRomanPSMT" w:hAnsi="TimesNewRomanPSMT"/>
          <w:sz w:val="28"/>
        </w:rPr>
        <w:t xml:space="preserve"> государственной программы Краснодарского края «Развития здравоохранения»  от 12.10.2015 г. №966.</w:t>
      </w:r>
    </w:p>
    <w:p>
      <w:pPr>
        <w:pStyle w:val="Normal"/>
        <w:jc w:val="both"/>
        <w:rPr>
          <w:rStyle w:val="Style5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 реализации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>, которое: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муниципальной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Исполнителями мероприятий программы является администрация 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701" w:right="567" w:gutter="0" w:header="567" w:top="889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5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5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Style w:val="Style5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5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/>
      </w:pPr>
      <w:r>
        <w:rPr>
          <w:rStyle w:val="Style5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Style5"/>
          <w:sz w:val="28"/>
          <w:szCs w:val="28"/>
          <w:shd w:fill="auto" w:val="clear"/>
        </w:rPr>
        <w:t>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8"/>
        <w:gridCol w:w="5086"/>
        <w:gridCol w:w="1461"/>
        <w:gridCol w:w="2292"/>
        <w:gridCol w:w="1566"/>
        <w:gridCol w:w="1762"/>
        <w:gridCol w:w="1798"/>
      </w:tblGrid>
      <w:tr>
        <w:trPr/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2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1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5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5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126" w:hRule="atLeast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Style5"/>
                <w:rFonts w:ascii="TimesNewRomanPSMT" w:hAnsi="TimesNewRomanPSMT"/>
                <w:sz w:val="24"/>
                <w:szCs w:val="24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5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sz w:val="24"/>
                <w:szCs w:val="24"/>
                <w:shd w:fill="FFFFFF" w:val="clear"/>
              </w:rPr>
              <w:t xml:space="preserve">Текущий ремонт </w:t>
            </w:r>
            <w:r>
              <w:rPr>
                <w:rStyle w:val="Style5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58,74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sz w:val="24"/>
                <w:szCs w:val="24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6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orient="landscape" w:w="16838" w:h="11906"/>
          <w:pgMar w:left="1134" w:right="1134" w:gutter="0" w:header="1134" w:top="1548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</w:tabs>
        <w:spacing w:before="0" w:after="0"/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5"/>
          <w:szCs w:val="28"/>
        </w:rPr>
        <w:t xml:space="preserve"> </w:t>
      </w:r>
      <w:r>
        <w:rPr>
          <w:rStyle w:val="Style5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5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5"/>
          <w:szCs w:val="28"/>
          <w:shd w:fill="FFFFFF" w:val="clear"/>
        </w:rPr>
        <w:t xml:space="preserve"> на </w:t>
      </w:r>
      <w:r>
        <w:rPr>
          <w:rStyle w:val="Style5"/>
          <w:szCs w:val="28"/>
          <w:shd w:fill="auto" w:val="clear"/>
        </w:rPr>
        <w:t>2026-2028</w:t>
      </w:r>
      <w:r>
        <w:rPr>
          <w:rStyle w:val="Style5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5"/>
          <w:sz w:val="28"/>
          <w:szCs w:val="28"/>
        </w:rPr>
        <w:t>муниципальной подпрограммы муниципального образования Кореновский муниципальный район Краснодарского края</w:t>
      </w:r>
    </w:p>
    <w:p>
      <w:pPr>
        <w:pStyle w:val="Normal"/>
        <w:jc w:val="center"/>
        <w:rPr/>
      </w:pPr>
      <w:r>
        <w:rPr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9"/>
        <w:gridCol w:w="6487"/>
      </w:tblGrid>
      <w:tr>
        <w:trPr>
          <w:trHeight w:val="855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 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>
        <w:trPr>
          <w:trHeight w:val="712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8"/>
                <w:szCs w:val="28"/>
                <w:shd w:fill="FFFFFF" w:val="clear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8"/>
                <w:szCs w:val="28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- 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5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Проектирование объектов социальной сферы</w:t>
            </w:r>
          </w:p>
        </w:tc>
      </w:tr>
      <w:tr>
        <w:trPr>
          <w:trHeight w:val="512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167 537,6 тысяч рублей, в том числе: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за счет средств краевого бюджета — 91 715,6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76 715,6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2027 год — 15 000,0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75 822,0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2026 год — 75 822,0</w:t>
            </w:r>
            <w:r>
              <w:rPr>
                <w:rStyle w:val="Style5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Style w:val="Style5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          0,0 тысяч рублей, в том числе на: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5"/>
          <w:sz w:val="28"/>
          <w:szCs w:val="28"/>
        </w:rPr>
        <w:t xml:space="preserve">1. </w:t>
      </w:r>
      <w:r>
        <w:rPr>
          <w:rStyle w:val="Style5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5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37" w:left="0" w:right="0"/>
        <w:jc w:val="both"/>
        <w:rPr/>
      </w:pPr>
      <w:r>
        <w:rPr>
          <w:rStyle w:val="Style5"/>
          <w:color w:val="00000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муниципальный район Краснодарского края и повышение качества жизни населения путем строительством </w:t>
      </w:r>
      <w:r>
        <w:rPr>
          <w:rStyle w:val="Style5"/>
          <w:color w:val="000000"/>
          <w:kern w:val="0"/>
          <w:sz w:val="28"/>
          <w:szCs w:val="28"/>
          <w:shd w:fill="FFFFFF" w:val="clear"/>
          <w:lang w:eastAsia="ru-RU"/>
        </w:rPr>
        <w:t>объектов социальной сферы</w:t>
      </w:r>
      <w:r>
        <w:rPr>
          <w:rStyle w:val="Style5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left="0" w:right="0"/>
        <w:jc w:val="both"/>
        <w:rPr/>
      </w:pPr>
      <w:r>
        <w:rPr>
          <w:rStyle w:val="Style5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Style5"/>
          <w:color w:val="000000"/>
          <w:kern w:val="0"/>
          <w:sz w:val="28"/>
          <w:szCs w:val="28"/>
          <w:shd w:fill="FFFFFF" w:val="clear"/>
          <w:lang w:eastAsia="ru-RU"/>
        </w:rPr>
        <w:t>нацеленные на обеспечение дальнейшего развития Кореновского муниципального района Краснодарского края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left="0" w:right="0"/>
        <w:jc w:val="both"/>
        <w:rPr/>
      </w:pPr>
      <w:r>
        <w:rPr>
          <w:rStyle w:val="Style5"/>
          <w:color w:val="000000"/>
          <w:kern w:val="0"/>
          <w:sz w:val="28"/>
          <w:szCs w:val="28"/>
          <w:shd w:fill="FFFFFF" w:val="clear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>
      <w:pPr>
        <w:pStyle w:val="Normal"/>
        <w:ind w:firstLine="737" w:left="0" w:right="0"/>
        <w:jc w:val="both"/>
        <w:rPr/>
      </w:pPr>
      <w:r>
        <w:rPr>
          <w:rStyle w:val="Style5"/>
          <w:color w:val="000000"/>
          <w:kern w:val="0"/>
          <w:sz w:val="28"/>
          <w:szCs w:val="28"/>
          <w:shd w:fill="FFFFFF" w:val="clear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>
      <w:pPr>
        <w:pStyle w:val="Normal"/>
        <w:ind w:firstLine="737" w:left="0" w:right="0"/>
        <w:jc w:val="both"/>
        <w:rPr/>
      </w:pPr>
      <w:r>
        <w:rPr>
          <w:rStyle w:val="Style5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>
      <w:pPr>
        <w:pStyle w:val="Normal"/>
        <w:ind w:firstLine="737" w:left="0" w:right="0"/>
        <w:jc w:val="both"/>
        <w:rPr/>
      </w:pPr>
      <w:r>
        <w:rPr>
          <w:rStyle w:val="Style5"/>
          <w:color w:val="000000"/>
          <w:kern w:val="0"/>
          <w:sz w:val="28"/>
          <w:szCs w:val="28"/>
          <w:shd w:fill="FFFFFF" w:val="clear"/>
          <w:lang w:eastAsia="ru-RU"/>
        </w:rPr>
        <w:t xml:space="preserve"> </w:t>
      </w:r>
      <w:r>
        <w:rPr>
          <w:rStyle w:val="Style5"/>
          <w:color w:val="000000"/>
          <w:kern w:val="0"/>
          <w:sz w:val="28"/>
          <w:szCs w:val="28"/>
          <w:shd w:fill="FFFFFF" w:val="clear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>
      <w:pPr>
        <w:pStyle w:val="Normal"/>
        <w:ind w:firstLine="737" w:left="0" w:right="0"/>
        <w:jc w:val="both"/>
        <w:rPr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color w:val="000000"/>
          <w:kern w:val="0"/>
          <w:sz w:val="28"/>
          <w:szCs w:val="28"/>
          <w:shd w:fill="FFFFFF" w:val="clear"/>
          <w:lang w:eastAsia="ru-RU"/>
        </w:rPr>
        <w:t>Это возможно сделать программно-целевым методом.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5"/>
          <w:sz w:val="28"/>
          <w:szCs w:val="28"/>
        </w:rPr>
        <w:t xml:space="preserve">2.1 </w:t>
      </w:r>
      <w:r>
        <w:rPr>
          <w:rStyle w:val="Style5"/>
          <w:sz w:val="28"/>
          <w:szCs w:val="28"/>
          <w:shd w:fill="FFFFFF" w:val="clear"/>
        </w:rPr>
        <w:t xml:space="preserve">Цель - </w:t>
      </w:r>
      <w:r>
        <w:rPr>
          <w:rStyle w:val="Style5"/>
          <w:color w:val="000000"/>
          <w:sz w:val="28"/>
          <w:szCs w:val="28"/>
          <w:shd w:fill="FFFFFF" w:val="clear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муниципальный район Краснодарского края. Создание условий для оказания медицинской помощи населению на территории муниципального образования Кореновский муниципальный район Краснодарского края.</w:t>
      </w:r>
    </w:p>
    <w:p>
      <w:pPr>
        <w:pStyle w:val="Normal"/>
        <w:ind w:firstLine="850" w:left="0" w:right="0"/>
        <w:jc w:val="both"/>
        <w:rPr/>
      </w:pPr>
      <w:r>
        <w:rPr>
          <w:rStyle w:val="Style5"/>
          <w:color w:val="000000"/>
          <w:sz w:val="28"/>
          <w:szCs w:val="28"/>
          <w:shd w:fill="FFFFFF" w:val="clear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left="0" w:right="0"/>
        <w:jc w:val="both"/>
        <w:rPr/>
      </w:pPr>
      <w:r>
        <w:rPr>
          <w:rStyle w:val="Style5"/>
          <w:color w:val="000000"/>
          <w:sz w:val="28"/>
          <w:szCs w:val="28"/>
          <w:shd w:fill="FFFFFF" w:val="clear"/>
        </w:rPr>
        <w:t xml:space="preserve">2.3 Сроки реализации подпрограммы: </w:t>
      </w:r>
      <w:r>
        <w:rPr>
          <w:rStyle w:val="Style5"/>
          <w:color w:val="000000"/>
          <w:sz w:val="28"/>
          <w:szCs w:val="28"/>
          <w:shd w:fill="auto" w:val="clear"/>
        </w:rPr>
        <w:t>2026-2028</w:t>
      </w:r>
      <w:r>
        <w:rPr>
          <w:rStyle w:val="Style5"/>
          <w:color w:val="000000"/>
          <w:sz w:val="28"/>
          <w:szCs w:val="28"/>
          <w:shd w:fill="FFFFFF" w:val="clear"/>
        </w:rPr>
        <w:t xml:space="preserve"> годы</w:t>
      </w:r>
    </w:p>
    <w:p>
      <w:pPr>
        <w:pStyle w:val="Normal"/>
        <w:ind w:firstLine="850" w:left="0" w:right="0"/>
        <w:jc w:val="both"/>
        <w:rPr/>
      </w:pPr>
      <w:r>
        <w:rPr>
          <w:rStyle w:val="Style5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5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5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всего,  тыс. 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167 537,6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152 537,6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91 715,6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76 715,6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15 000,0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sz w:val="24"/>
                <w:szCs w:val="24"/>
                <w:shd w:fill="auto" w:val="clear"/>
              </w:rPr>
              <w:t>75 822,0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sz w:val="24"/>
                <w:szCs w:val="24"/>
                <w:shd w:fill="auto" w:val="clear"/>
              </w:rPr>
              <w:t>75 822,0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5"/>
          <w:sz w:val="28"/>
          <w:szCs w:val="28"/>
        </w:rPr>
        <w:t xml:space="preserve">6. </w:t>
      </w:r>
      <w:r>
        <w:rPr>
          <w:rStyle w:val="Style5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5"/>
          <w:rFonts w:ascii="TimesNewRomanPSMT" w:hAnsi="TimesNewRomanPSMT"/>
          <w:sz w:val="28"/>
        </w:rPr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Style5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5"/>
          <w:rFonts w:ascii="TimesNewRomanPSMT" w:hAnsi="TimesNewRomanPSMT"/>
          <w:sz w:val="28"/>
        </w:rPr>
        <w:t>, который:</w:t>
      </w:r>
    </w:p>
    <w:p>
      <w:pPr>
        <w:pStyle w:val="Normal"/>
        <w:tabs>
          <w:tab w:val="clear" w:pos="347"/>
          <w:tab w:val="left" w:pos="7005" w:leader="none"/>
        </w:tabs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5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5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8"/>
          <w:headerReference w:type="default" r:id="rId9"/>
          <w:headerReference w:type="first" r:id="rId10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5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5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5"/>
                <w:rFonts w:ascii="TimesNewRomanPSMT" w:hAnsi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Style5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</w:t>
            </w:r>
            <w:r>
              <w:rPr>
                <w:rStyle w:val="Style5"/>
                <w:sz w:val="28"/>
                <w:szCs w:val="28"/>
                <w:shd w:fill="auto" w:val="clear"/>
              </w:rPr>
              <w:t>йон на 2026-2028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5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5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5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5"/>
          <w:sz w:val="28"/>
          <w:szCs w:val="28"/>
          <w:shd w:fill="auto" w:val="clear"/>
        </w:rPr>
        <w:t xml:space="preserve">на 2026-2028 </w:t>
      </w:r>
      <w:r>
        <w:rPr>
          <w:rStyle w:val="Style5"/>
          <w:sz w:val="28"/>
          <w:szCs w:val="28"/>
          <w:shd w:fill="FFFFFF" w:val="clear"/>
        </w:rPr>
        <w:t>годы»</w:t>
      </w:r>
    </w:p>
    <w:p>
      <w:pPr>
        <w:pStyle w:val="Normal"/>
        <w:jc w:val="center"/>
        <w:rPr>
          <w:rStyle w:val="Style5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0"/>
        <w:gridCol w:w="5148"/>
        <w:gridCol w:w="1717"/>
        <w:gridCol w:w="1745"/>
        <w:gridCol w:w="1630"/>
        <w:gridCol w:w="1832"/>
        <w:gridCol w:w="1871"/>
      </w:tblGrid>
      <w:tr>
        <w:trPr/>
        <w:tc>
          <w:tcPr>
            <w:tcW w:w="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5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6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3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5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sectPr>
          <w:headerReference w:type="even" r:id="rId11"/>
          <w:headerReference w:type="default" r:id="rId12"/>
          <w:headerReference w:type="first" r:id="rId13"/>
          <w:type w:val="nextPage"/>
          <w:pgSz w:orient="landscape" w:w="16838" w:h="11906"/>
          <w:pgMar w:left="1134" w:right="1134" w:gutter="0" w:header="1134" w:top="1548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5"/>
                <w:rFonts w:ascii="TimesNewRomanPSMT" w:hAnsi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Style5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5"/>
                <w:rFonts w:ascii="TimesNewRomanPSMT" w:hAnsi="TimesNewRomanPSMT"/>
                <w:sz w:val="28"/>
              </w:rPr>
              <w:t xml:space="preserve">образования Кореновский муниципальный район Краснодарского края </w:t>
            </w:r>
            <w:r>
              <w:rPr>
                <w:rStyle w:val="Style5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Style w:val="Style5"/>
                <w:sz w:val="28"/>
                <w:szCs w:val="28"/>
                <w:shd w:fill="auto" w:val="clear"/>
              </w:rPr>
              <w:t xml:space="preserve"> 2026-2028 г</w:t>
            </w:r>
            <w:r>
              <w:rPr>
                <w:rStyle w:val="Style5"/>
                <w:sz w:val="28"/>
                <w:szCs w:val="28"/>
                <w:shd w:fill="FFFFFF" w:val="clear"/>
              </w:rPr>
              <w:t>оды»</w:t>
            </w:r>
          </w:p>
        </w:tc>
      </w:tr>
    </w:tbl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Normal"/>
        <w:jc w:val="center"/>
        <w:rPr/>
      </w:pPr>
      <w:r>
        <w:rPr>
          <w:rStyle w:val="Style5"/>
          <w:rFonts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5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5"/>
          <w:rFonts w:ascii="TimesNewRomanPSMT" w:hAnsi="TimesNewRomanPSMT"/>
          <w:sz w:val="28"/>
          <w:szCs w:val="28"/>
          <w:shd w:fill="FFFFFF" w:val="clear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5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</w:t>
      </w:r>
      <w:r>
        <w:rPr>
          <w:rStyle w:val="Style5"/>
          <w:sz w:val="28"/>
          <w:szCs w:val="28"/>
          <w:shd w:fill="auto" w:val="clear"/>
        </w:rPr>
        <w:t>иципальной собственности муниципального образования Кореновский район на 2026-2028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1"/>
        <w:gridCol w:w="1585"/>
        <w:gridCol w:w="1247"/>
        <w:gridCol w:w="1078"/>
        <w:gridCol w:w="1020"/>
        <w:gridCol w:w="1247"/>
        <w:gridCol w:w="966"/>
        <w:gridCol w:w="1115"/>
        <w:gridCol w:w="1779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</w:r>
          </w:p>
          <w:p>
            <w:pPr>
              <w:pStyle w:val="Style21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2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6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8</w:t>
            </w:r>
          </w:p>
        </w:tc>
        <w:tc>
          <w:tcPr>
            <w:tcW w:w="11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9</w:t>
            </w:r>
          </w:p>
        </w:tc>
        <w:tc>
          <w:tcPr>
            <w:tcW w:w="17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4"/>
                <w:szCs w:val="24"/>
                <w:shd w:fill="FFFFFF" w:val="clear"/>
              </w:rPr>
              <w:t xml:space="preserve"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</w:t>
            </w:r>
            <w:r>
              <w:rPr>
                <w:rStyle w:val="Style5"/>
                <w:rFonts w:ascii="TimesNewRomanPSMT" w:hAnsi="TimesNewRomanPSMT"/>
                <w:color w:val="000000"/>
                <w:sz w:val="24"/>
                <w:szCs w:val="24"/>
                <w:shd w:fill="FFFFFF" w:val="clear"/>
              </w:rPr>
              <w:t>муниципальный район Краснодарского края</w:t>
            </w:r>
            <w:r>
              <w:rPr>
                <w:rStyle w:val="Style5"/>
                <w:color w:val="000000"/>
                <w:sz w:val="24"/>
                <w:szCs w:val="24"/>
                <w:shd w:fill="FFFFFF" w:val="clear"/>
              </w:rPr>
              <w:t xml:space="preserve">. Создание условий для оказания медицинской помощи населению на территории муниципального образования Кореновский </w:t>
            </w:r>
            <w:r>
              <w:rPr>
                <w:rStyle w:val="Style5"/>
                <w:rFonts w:ascii="TimesNewRomanPSMT" w:hAnsi="TimesNewRomanPSMT"/>
                <w:color w:val="000000"/>
                <w:sz w:val="24"/>
                <w:szCs w:val="24"/>
                <w:shd w:fill="FFFFFF" w:val="clear"/>
              </w:rPr>
              <w:t>муниципальный район Краснодарского края</w:t>
            </w:r>
            <w:r>
              <w:rPr>
                <w:rStyle w:val="Style5"/>
                <w:color w:val="000000"/>
                <w:sz w:val="24"/>
                <w:szCs w:val="24"/>
                <w:shd w:fill="FFFFFF" w:val="clear"/>
              </w:rPr>
              <w:t>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4"/>
                <w:szCs w:val="24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Общеобразовательная организация на 1100 мест в г. Кореновск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</w:r>
          </w:p>
        </w:tc>
        <w:tc>
          <w:tcPr>
            <w:tcW w:w="11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</w:r>
          </w:p>
        </w:tc>
        <w:tc>
          <w:tcPr>
            <w:tcW w:w="17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/>
              <w:t>1.1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  <w:t>Выполнение проектно-изыскательных работ по объекту «Общеобразовательная организация на 1100 мест в г.Кореновск»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79 912,1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3 кв</w:t>
            </w:r>
          </w:p>
          <w:p>
            <w:pPr>
              <w:pStyle w:val="Style21"/>
              <w:jc w:val="center"/>
              <w:rPr/>
            </w:pPr>
            <w:r>
              <w:rPr/>
              <w:t>2026 г.</w:t>
            </w:r>
          </w:p>
        </w:tc>
        <w:tc>
          <w:tcPr>
            <w:tcW w:w="11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</w:r>
          </w:p>
        </w:tc>
        <w:tc>
          <w:tcPr>
            <w:tcW w:w="17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  <w:p>
            <w:pPr>
              <w:pStyle w:val="Style21"/>
              <w:jc w:val="left"/>
              <w:rPr/>
            </w:pPr>
            <w:r>
              <w:rPr/>
            </w:r>
          </w:p>
          <w:p>
            <w:pPr>
              <w:pStyle w:val="Style21"/>
              <w:jc w:val="left"/>
              <w:rPr/>
            </w:pPr>
            <w:r>
              <w:rPr/>
            </w:r>
          </w:p>
          <w:p>
            <w:pPr>
              <w:pStyle w:val="Style21"/>
              <w:jc w:val="left"/>
              <w:rPr/>
            </w:pPr>
            <w:r>
              <w:rPr/>
            </w:r>
          </w:p>
          <w:p>
            <w:pPr>
              <w:pStyle w:val="Style21"/>
              <w:jc w:val="center"/>
              <w:rPr/>
            </w:pPr>
            <w:r>
              <w:rPr/>
            </w:r>
          </w:p>
          <w:p>
            <w:pPr>
              <w:pStyle w:val="Style21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76 715,6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3 196,5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  <w:t>2.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«Фельдшерско-акушерский пункт в п. Южный, Кореновского района»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Разработка проектно-сметной документации объекта: «Фельдшерско-акушерский пункт в п. Южный, Кореновского района»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Строительство объекта:«Фельдшерско-акушерский пункт в п. Южный, Кореновского района»</w:t>
            </w:r>
          </w:p>
          <w:p>
            <w:pPr>
              <w:pStyle w:val="Normal"/>
              <w:jc w:val="left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15 000,0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Общеобразовательная организация на 400 мест по адресу: Краснодарский край, г. Кореновск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72 625,5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72 625,5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72 625,5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72 625,5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В том числе:</w:t>
            </w:r>
          </w:p>
        </w:tc>
        <w:tc>
          <w:tcPr>
            <w:tcW w:w="100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Строительство объекта: Общеобразовательная организация на 400 мест по адресу: Краснодарский край, г. Кореновск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70 316,9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70 316,9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</w:t>
            </w:r>
          </w:p>
        </w:tc>
        <w:tc>
          <w:tcPr>
            <w:tcW w:w="11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70 316,9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70 316,9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3.2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Охранные услуги на объекте: «Общеобразовательная организация на 400 мест по адресу: Краснодарский край, г. Кореновск»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 кв</w:t>
            </w:r>
          </w:p>
        </w:tc>
        <w:tc>
          <w:tcPr>
            <w:tcW w:w="11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3.3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Ведение строительного контроля по объекту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«Общеобразовательная организация на 400 мест по адресу: Краснодарский край, г. Кореновск»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1-3 кв. 2026</w:t>
            </w:r>
          </w:p>
        </w:tc>
        <w:tc>
          <w:tcPr>
            <w:tcW w:w="111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1908,6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9"/>
        <w:rPr>
          <w:vanish/>
        </w:rPr>
      </w:pPr>
      <w:r>
        <w:rPr>
          <w:vanish/>
        </w:rPr>
      </w:r>
    </w:p>
    <w:p>
      <w:pPr>
        <w:pStyle w:val="Style19"/>
        <w:rPr>
          <w:vanish/>
        </w:rPr>
      </w:pPr>
      <w:r>
        <w:rPr>
          <w:vanish/>
        </w:rPr>
      </w:r>
    </w:p>
    <w:p>
      <w:pPr>
        <w:pStyle w:val="Style19"/>
        <w:rPr>
          <w:vanish/>
        </w:rPr>
      </w:pPr>
      <w:r>
        <w:rPr>
          <w:vanish/>
        </w:rPr>
      </w:r>
    </w:p>
    <w:p>
      <w:pPr>
        <w:pStyle w:val="Style19"/>
        <w:rPr>
          <w:vanish/>
        </w:rPr>
      </w:pPr>
      <w:r>
        <w:rPr>
          <w:vanish/>
        </w:rPr>
      </w:r>
    </w:p>
    <w:p>
      <w:pPr>
        <w:pStyle w:val="Style19"/>
        <w:rPr>
          <w:vanish/>
        </w:rPr>
      </w:pPr>
      <w:r>
        <w:rPr>
          <w:vanish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14"/>
          <w:headerReference w:type="default" r:id="rId15"/>
          <w:headerReference w:type="first" r:id="rId16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5"/>
          <w:rFonts w:eastAsia="Times New Roman" w:cs="Times New Roman"/>
          <w:color w:val="000000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  <w:tab w:val="left" w:pos="9123" w:leader="none"/>
        </w:tabs>
        <w:spacing w:lineRule="atLeast" w:line="100"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5"/>
          <w:szCs w:val="28"/>
        </w:rPr>
        <w:t xml:space="preserve"> </w:t>
      </w:r>
      <w:r>
        <w:rPr>
          <w:rStyle w:val="Style5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5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5"/>
          <w:szCs w:val="28"/>
          <w:shd w:fill="FFFFFF" w:val="clear"/>
        </w:rPr>
        <w:t xml:space="preserve"> на </w:t>
      </w:r>
      <w:r>
        <w:rPr>
          <w:rStyle w:val="Style5"/>
          <w:szCs w:val="28"/>
          <w:shd w:fill="auto" w:val="clear"/>
        </w:rPr>
        <w:t>2026-2028</w:t>
      </w:r>
      <w:r>
        <w:rPr>
          <w:rStyle w:val="Style5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5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«Капитальный ремонт, текущий ремонт и содержание объектов 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06"/>
        <w:gridCol w:w="6450"/>
      </w:tblGrid>
      <w:tr>
        <w:trPr>
          <w:trHeight w:val="855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8"/>
                <w:szCs w:val="28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5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FFFFFF" w:val="clear"/>
              </w:rPr>
              <w:t>- Содержание объектов муниципальной собственности</w:t>
            </w:r>
          </w:p>
        </w:tc>
      </w:tr>
      <w:tr>
        <w:trPr>
          <w:trHeight w:val="512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</w:t>
            </w:r>
            <w:r>
              <w:rPr>
                <w:rStyle w:val="Style5"/>
                <w:sz w:val="28"/>
                <w:szCs w:val="28"/>
                <w:shd w:fill="auto" w:val="clear"/>
                <w:lang w:val="ru-RU"/>
              </w:rPr>
              <w:t xml:space="preserve"> 160,0</w:t>
            </w:r>
            <w:r>
              <w:rPr>
                <w:rStyle w:val="Style5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5"/>
                <w:sz w:val="28"/>
                <w:szCs w:val="28"/>
                <w:shd w:fill="auto" w:val="clear"/>
              </w:rPr>
              <w:t>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160,0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2026 год — 160,0</w:t>
            </w:r>
            <w:r>
              <w:rPr>
                <w:rStyle w:val="Style5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5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>
          <w:rStyle w:val="Style5"/>
          <w:sz w:val="28"/>
          <w:szCs w:val="28"/>
        </w:rPr>
        <w:t xml:space="preserve">1. </w:t>
      </w:r>
      <w:r>
        <w:rPr>
          <w:rStyle w:val="Style5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5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ind w:firstLine="737" w:left="0" w:right="0"/>
        <w:jc w:val="both"/>
        <w:rPr/>
      </w:pPr>
      <w:r>
        <w:rPr>
          <w:rStyle w:val="Style5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5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муниципальный район Краснодарского края. В связи с этим требуется выполнять предупредительный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5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муниципальный район Краснодарского края.</w:t>
      </w:r>
    </w:p>
    <w:p>
      <w:pPr>
        <w:pStyle w:val="Normal"/>
        <w:ind w:firstLine="737" w:left="0" w:right="0"/>
        <w:jc w:val="both"/>
        <w:rPr/>
      </w:pPr>
      <w:r>
        <w:rPr>
          <w:rStyle w:val="Style5"/>
          <w:color w:val="000000"/>
          <w:kern w:val="0"/>
          <w:sz w:val="28"/>
          <w:szCs w:val="28"/>
          <w:shd w:fill="FFFFFF" w:val="clear"/>
          <w:lang w:eastAsia="ru-RU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Style w:val="Style5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5"/>
          <w:sz w:val="28"/>
          <w:szCs w:val="28"/>
        </w:rPr>
        <w:t xml:space="preserve">2.1 </w:t>
      </w:r>
      <w:r>
        <w:rPr>
          <w:rStyle w:val="Style5"/>
          <w:color w:val="000000"/>
          <w:sz w:val="28"/>
          <w:szCs w:val="28"/>
          <w:shd w:fill="FFFFFF" w:val="clear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муниципальный район Краснодарского края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5"/>
          <w:color w:val="000000"/>
          <w:sz w:val="28"/>
          <w:szCs w:val="28"/>
          <w:shd w:fill="FFFFFF" w:val="clear"/>
        </w:rPr>
        <w:t xml:space="preserve"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5"/>
          <w:color w:val="000000"/>
          <w:sz w:val="28"/>
          <w:szCs w:val="28"/>
          <w:shd w:fill="FFFFFF" w:val="clear"/>
        </w:rPr>
        <w:t>2.3 Сроки реализации подпрограммы</w:t>
      </w:r>
      <w:r>
        <w:rPr>
          <w:rStyle w:val="Style5"/>
          <w:color w:val="000000"/>
          <w:sz w:val="28"/>
          <w:szCs w:val="28"/>
          <w:shd w:fill="auto" w:val="clear"/>
        </w:rPr>
        <w:t xml:space="preserve">: 2026-2028 </w:t>
      </w:r>
      <w:r>
        <w:rPr>
          <w:rStyle w:val="Style5"/>
          <w:color w:val="000000"/>
          <w:sz w:val="28"/>
          <w:szCs w:val="28"/>
          <w:shd w:fill="FFFFFF" w:val="clear"/>
        </w:rPr>
        <w:t>годы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5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5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5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>
            <w:pPr>
              <w:pStyle w:val="Normal"/>
              <w:jc w:val="center"/>
              <w:rPr/>
            </w:pPr>
            <w:r>
              <w:rPr>
                <w:rStyle w:val="Style5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5"/>
          <w:sz w:val="28"/>
          <w:szCs w:val="28"/>
        </w:rPr>
        <w:tab/>
        <w:tab/>
      </w:r>
      <w:r>
        <w:rPr>
          <w:rStyle w:val="Style5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</w:t>
      </w:r>
    </w:p>
    <w:p>
      <w:pPr>
        <w:pStyle w:val="Normal"/>
        <w:ind w:firstLine="850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5"/>
          <w:sz w:val="28"/>
          <w:szCs w:val="28"/>
        </w:rPr>
        <w:t xml:space="preserve">6. </w:t>
      </w:r>
      <w:r>
        <w:rPr>
          <w:rStyle w:val="Style5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Style w:val="Style5"/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5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5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5"/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</w:t>
      </w:r>
      <w:r>
        <w:rPr>
          <w:rStyle w:val="Style5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5"/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17"/>
          <w:headerReference w:type="default" r:id="rId18"/>
          <w:headerReference w:type="first" r:id="rId19"/>
          <w:type w:val="nextPage"/>
          <w:pgSz w:w="11906" w:h="16838"/>
          <w:pgMar w:left="1701" w:right="567" w:gutter="0" w:header="567" w:top="1246" w:footer="0" w:bottom="1134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5"/>
                <w:sz w:val="28"/>
                <w:szCs w:val="28"/>
              </w:rPr>
              <w:t xml:space="preserve">«Капитальный ремонт, текущий ремонт и содержание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5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      </w:r>
            <w:r>
              <w:rPr>
                <w:rStyle w:val="Style5"/>
                <w:sz w:val="28"/>
                <w:szCs w:val="28"/>
                <w:shd w:fill="FFFFFE" w:val="clear"/>
              </w:rPr>
              <w:t>а 2026-2028</w:t>
            </w:r>
            <w:r>
              <w:rPr>
                <w:rStyle w:val="Style5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5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5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5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5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Style w:val="Style5"/>
          <w:sz w:val="28"/>
          <w:szCs w:val="28"/>
          <w:shd w:fill="auto" w:val="clear"/>
        </w:rPr>
        <w:t>на 2026-2028 год</w:t>
      </w:r>
      <w:r>
        <w:rPr>
          <w:rStyle w:val="Style5"/>
          <w:sz w:val="28"/>
          <w:szCs w:val="28"/>
          <w:shd w:fill="FFFFFF" w:val="clear"/>
        </w:rPr>
        <w:t>ы»</w:t>
      </w:r>
    </w:p>
    <w:p>
      <w:pPr>
        <w:pStyle w:val="Normal"/>
        <w:jc w:val="center"/>
        <w:rPr>
          <w:rStyle w:val="Style5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5499"/>
        <w:gridCol w:w="1083"/>
        <w:gridCol w:w="1479"/>
        <w:gridCol w:w="2291"/>
        <w:gridCol w:w="1806"/>
        <w:gridCol w:w="1842"/>
      </w:tblGrid>
      <w:tr>
        <w:trPr/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14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rFonts w:ascii="TimesNewRomanPSMT" w:hAnsi="TimesNewRomanPSMT"/>
                <w:sz w:val="28"/>
                <w:szCs w:val="28"/>
              </w:rPr>
              <w:t>Подпрограмма «</w:t>
            </w:r>
            <w:r>
              <w:rPr>
                <w:rStyle w:val="Style5"/>
                <w:rFonts w:ascii="TimesNewRomanPSMT" w:hAnsi="TimesNewRomanPSMT"/>
                <w:sz w:val="28"/>
                <w:szCs w:val="28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5"/>
                <w:rFonts w:ascii="TimesNewRomanPSMT" w:hAnsi="TimesNewRomanPSMT"/>
                <w:sz w:val="28"/>
                <w:szCs w:val="28"/>
              </w:rPr>
              <w:t>»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FFFFFF" w:val="clear"/>
              </w:rPr>
              <w:t xml:space="preserve">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58,74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20"/>
          <w:headerReference w:type="default" r:id="rId21"/>
          <w:headerReference w:type="first" r:id="rId22"/>
          <w:type w:val="nextPage"/>
          <w:pgSz w:orient="landscape" w:w="16838" w:h="11906"/>
          <w:pgMar w:left="1134" w:right="1134" w:gutter="0" w:header="1134" w:top="1548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  <w:r>
        <w:br w:type="page"/>
      </w:r>
    </w:p>
    <w:p>
      <w:pPr>
        <w:pStyle w:val="BodyText"/>
        <w:spacing w:before="0" w:after="0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5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5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5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5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      </w:r>
            <w:r>
              <w:rPr>
                <w:rStyle w:val="Style5"/>
                <w:sz w:val="28"/>
                <w:szCs w:val="28"/>
                <w:shd w:fill="auto" w:val="clear"/>
              </w:rPr>
              <w:t>2026-2028</w:t>
            </w:r>
            <w:r>
              <w:rPr>
                <w:rStyle w:val="Style5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5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5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5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5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</w:t>
      </w:r>
      <w:r>
        <w:rPr>
          <w:rStyle w:val="Style5"/>
          <w:sz w:val="28"/>
          <w:szCs w:val="28"/>
          <w:shd w:fill="auto" w:val="clear"/>
        </w:rPr>
        <w:t>а 2026-2028 годы</w:t>
      </w:r>
      <w:r>
        <w:rPr>
          <w:rStyle w:val="Style5"/>
          <w:sz w:val="28"/>
          <w:szCs w:val="28"/>
          <w:shd w:fill="FFFFFF" w:val="clear"/>
        </w:rPr>
        <w:t>»</w:t>
      </w:r>
    </w:p>
    <w:p>
      <w:pPr>
        <w:pStyle w:val="Normal"/>
        <w:jc w:val="center"/>
        <w:rPr>
          <w:rStyle w:val="Style5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rStyle w:val="Style5"/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2"/>
        <w:gridCol w:w="1584"/>
        <w:gridCol w:w="1247"/>
        <w:gridCol w:w="1081"/>
        <w:gridCol w:w="1020"/>
        <w:gridCol w:w="1244"/>
        <w:gridCol w:w="966"/>
        <w:gridCol w:w="1117"/>
        <w:gridCol w:w="1777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</w:r>
          </w:p>
          <w:p>
            <w:pPr>
              <w:pStyle w:val="Style21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2026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2027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2028 год</w:t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2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4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7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8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9</w:t>
            </w:r>
          </w:p>
        </w:tc>
        <w:tc>
          <w:tcPr>
            <w:tcW w:w="17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Цель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4"/>
                <w:szCs w:val="24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</w:r>
          </w:p>
        </w:tc>
        <w:tc>
          <w:tcPr>
            <w:tcW w:w="39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Задача</w:t>
            </w:r>
          </w:p>
        </w:tc>
        <w:tc>
          <w:tcPr>
            <w:tcW w:w="1003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4"/>
                <w:szCs w:val="24"/>
                <w:shd w:fill="FFFFFF" w:val="clear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1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Ремонт доски почета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2-3 кв 2026 г.</w:t>
            </w:r>
          </w:p>
        </w:tc>
        <w:tc>
          <w:tcPr>
            <w:tcW w:w="11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Ремонт 58,74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7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99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>Энергоснабжение объектов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1-4 кв</w:t>
            </w:r>
          </w:p>
        </w:tc>
        <w:tc>
          <w:tcPr>
            <w:tcW w:w="111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1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7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9"/>
        <w:rPr>
          <w:vanish/>
        </w:rPr>
      </w:pPr>
      <w:r>
        <w:rPr>
          <w:vanish/>
        </w:rPr>
      </w:r>
    </w:p>
    <w:p>
      <w:pPr>
        <w:pStyle w:val="Style19"/>
        <w:rPr>
          <w:vanish/>
        </w:rPr>
      </w:pPr>
      <w:r>
        <w:rPr>
          <w:vanish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3"/>
          <w:headerReference w:type="default" r:id="rId24"/>
          <w:headerReference w:type="first" r:id="rId25"/>
          <w:type w:val="nextPage"/>
          <w:pgSz w:orient="landscape" w:w="16838" w:h="11906"/>
          <w:pgMar w:left="1134" w:right="1134" w:gutter="0" w:header="1134" w:top="1813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Style w:val="Style5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  Б.И. Сторчун</w:t>
      </w:r>
      <w:r>
        <w:br w:type="page"/>
      </w:r>
    </w:p>
    <w:p>
      <w:pPr>
        <w:pStyle w:val="Normal"/>
        <w:tabs>
          <w:tab w:val="clear" w:pos="347"/>
        </w:tabs>
        <w:spacing w:before="0" w:after="0"/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 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5"/>
          <w:szCs w:val="28"/>
        </w:rPr>
        <w:t xml:space="preserve"> </w:t>
      </w:r>
      <w:r>
        <w:rPr>
          <w:rStyle w:val="Style5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</w:r>
      <w:r>
        <w:rPr>
          <w:rStyle w:val="Style5"/>
          <w:sz w:val="28"/>
          <w:szCs w:val="28"/>
          <w:shd w:fill="FFFFFF" w:val="clear"/>
        </w:rPr>
        <w:t>Кореновский муниципальный район Краснодарского края</w:t>
      </w:r>
      <w:r>
        <w:rPr>
          <w:rStyle w:val="Style5"/>
          <w:szCs w:val="28"/>
          <w:shd w:fill="FFFFFF" w:val="clear"/>
        </w:rPr>
        <w:t xml:space="preserve"> на </w:t>
      </w:r>
      <w:r>
        <w:rPr>
          <w:rStyle w:val="Style5"/>
          <w:szCs w:val="28"/>
          <w:shd w:fill="auto" w:val="clear"/>
        </w:rPr>
        <w:t>2026-2028</w:t>
      </w:r>
      <w:r>
        <w:rPr>
          <w:rStyle w:val="Style5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5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</w:p>
    <w:p>
      <w:pPr>
        <w:pStyle w:val="Normal"/>
        <w:jc w:val="center"/>
        <w:rPr/>
      </w:pPr>
      <w:r>
        <w:rPr>
          <w:sz w:val="28"/>
          <w:szCs w:val="28"/>
        </w:rPr>
        <w:t>«Реконструкция объектов муниципальной собственности»</w:t>
      </w:r>
    </w:p>
    <w:tbl>
      <w:tblPr>
        <w:tblW w:w="9675" w:type="dxa"/>
        <w:jc w:val="left"/>
        <w:tblInd w:w="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8"/>
        <w:gridCol w:w="6506"/>
      </w:tblGrid>
      <w:tr>
        <w:trPr>
          <w:trHeight w:val="855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968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712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8"/>
                <w:szCs w:val="28"/>
                <w:shd w:fill="FFFFFF" w:val="clear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2" w:name="__DdeLink__156724_366061773"/>
            <w:bookmarkEnd w:id="2"/>
            <w:r>
              <w:rPr>
                <w:rStyle w:val="Style5"/>
                <w:color w:val="000000"/>
                <w:sz w:val="28"/>
                <w:szCs w:val="28"/>
                <w:shd w:fill="FFFFFF" w:val="clear"/>
              </w:rPr>
              <w:t>приведение в соответствие с современными возросшими нормативными требованиями.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67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>
        <w:trPr>
          <w:trHeight w:val="512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2026-2028 годы</w:t>
            </w:r>
          </w:p>
        </w:tc>
      </w:tr>
      <w:tr>
        <w:trPr>
          <w:trHeight w:val="1017" w:hRule="atLeast"/>
        </w:trPr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94 430</w:t>
            </w:r>
            <w:r>
              <w:rPr>
                <w:rStyle w:val="Style5"/>
                <w:sz w:val="28"/>
                <w:szCs w:val="28"/>
                <w:shd w:fill="auto" w:val="clear"/>
                <w:lang w:val="en-US"/>
              </w:rPr>
              <w:t>,9</w:t>
            </w:r>
            <w:r>
              <w:rPr>
                <w:rStyle w:val="Style5"/>
                <w:sz w:val="28"/>
                <w:szCs w:val="28"/>
                <w:shd w:fill="auto" w:val="clear"/>
              </w:rPr>
              <w:t xml:space="preserve"> 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муниципальный район Краснодарского края — 94 430</w:t>
            </w:r>
            <w:r>
              <w:rPr>
                <w:rStyle w:val="Style5"/>
                <w:sz w:val="28"/>
                <w:szCs w:val="28"/>
                <w:shd w:fill="auto" w:val="clear"/>
                <w:lang w:val="en-US"/>
              </w:rPr>
              <w:t>,9</w:t>
            </w:r>
            <w:r>
              <w:rPr>
                <w:rStyle w:val="Style5"/>
                <w:sz w:val="28"/>
                <w:szCs w:val="28"/>
                <w:shd w:fill="auto" w:val="clear"/>
              </w:rPr>
              <w:t xml:space="preserve">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2026 год — 94 430</w:t>
            </w:r>
            <w:r>
              <w:rPr>
                <w:rStyle w:val="Style5"/>
                <w:sz w:val="28"/>
                <w:szCs w:val="28"/>
                <w:shd w:fill="auto" w:val="clear"/>
                <w:lang w:val="en-US"/>
              </w:rPr>
              <w:t>,9</w:t>
            </w:r>
            <w:r>
              <w:rPr>
                <w:rStyle w:val="Style5"/>
                <w:sz w:val="28"/>
                <w:szCs w:val="28"/>
                <w:shd w:fill="auto" w:val="clear"/>
              </w:rPr>
              <w:t xml:space="preserve">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5"/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/>
      </w:pPr>
      <w:r>
        <w:rPr>
          <w:rStyle w:val="Style5"/>
          <w:sz w:val="28"/>
          <w:szCs w:val="28"/>
        </w:rPr>
        <w:t xml:space="preserve">1. </w:t>
      </w:r>
      <w:r>
        <w:rPr>
          <w:rStyle w:val="Style5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5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BodyText"/>
        <w:ind w:firstLine="737" w:left="0" w:right="0"/>
        <w:rPr/>
      </w:pPr>
      <w:r>
        <w:rPr>
          <w:rStyle w:val="Style5"/>
          <w:color w:val="000000"/>
          <w:kern w:val="0"/>
          <w:szCs w:val="28"/>
          <w:shd w:fill="FFFFFF" w:val="clear"/>
          <w:lang w:eastAsia="ru-RU"/>
        </w:rPr>
        <w:t>        </w:t>
      </w:r>
    </w:p>
    <w:p>
      <w:pPr>
        <w:pStyle w:val="BodyText"/>
        <w:ind w:firstLine="737" w:left="0" w:right="0"/>
        <w:rPr/>
      </w:pPr>
      <w:r>
        <w:rPr>
          <w:rStyle w:val="Style5"/>
          <w:color w:val="000000"/>
          <w:kern w:val="0"/>
          <w:szCs w:val="28"/>
          <w:shd w:fill="FFFFFF" w:val="clear"/>
          <w:lang w:eastAsia="ru-RU"/>
        </w:rPr>
        <w:t xml:space="preserve">Реализация мероприятий Программы направлена на экономическое развитие муниципального образования Кореновский </w:t>
      </w:r>
      <w:r>
        <w:rPr>
          <w:rStyle w:val="Style5"/>
          <w:color w:val="000000"/>
          <w:kern w:val="0"/>
          <w:sz w:val="28"/>
          <w:szCs w:val="28"/>
          <w:shd w:fill="FFFFFF" w:val="clear"/>
          <w:lang w:eastAsia="ru-RU"/>
        </w:rPr>
        <w:t>муниципальный район Краснодарского края</w:t>
      </w:r>
      <w:r>
        <w:rPr>
          <w:rStyle w:val="Style5"/>
          <w:color w:val="000000"/>
          <w:kern w:val="0"/>
          <w:szCs w:val="28"/>
          <w:shd w:fill="FFFFFF" w:val="clear"/>
          <w:lang w:eastAsia="ru-RU"/>
        </w:rPr>
        <w:t xml:space="preserve">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BodyText"/>
        <w:ind w:firstLine="737" w:left="0" w:right="0"/>
        <w:rPr/>
      </w:pPr>
      <w:r>
        <w:rPr/>
        <w:t xml:space="preserve">Выполнение Программы позволит решить задачи, нацеленные на обеспечение дальнейшего развития </w:t>
      </w:r>
      <w:r>
        <w:rPr>
          <w:sz w:val="28"/>
          <w:szCs w:val="28"/>
        </w:rPr>
        <w:t>Кореновского муниципального района Краснодарского края</w:t>
      </w:r>
      <w:r>
        <w:rPr/>
        <w:t xml:space="preserve">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BodyText"/>
        <w:rPr/>
      </w:pPr>
      <w:r>
        <w:rPr/>
        <w:tab/>
        <w:tab/>
        <w:t>- уменьшение аварийного жилого (нежилого) фонда на территории муниципального образования;</w:t>
      </w:r>
    </w:p>
    <w:p>
      <w:pPr>
        <w:pStyle w:val="BodyText"/>
        <w:rPr/>
      </w:pPr>
      <w:r>
        <w:rPr/>
        <w:tab/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BodyText"/>
        <w:rPr/>
      </w:pPr>
      <w:r>
        <w:rPr/>
        <w:tab/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BodyText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5"/>
          <w:sz w:val="28"/>
          <w:szCs w:val="28"/>
        </w:rPr>
        <w:t xml:space="preserve">2.1 </w:t>
      </w:r>
      <w:r>
        <w:rPr>
          <w:rStyle w:val="Style5"/>
          <w:color w:val="000000"/>
          <w:sz w:val="28"/>
          <w:szCs w:val="28"/>
          <w:shd w:fill="FFFFFF" w:val="clear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5"/>
          <w:color w:val="000000"/>
          <w:sz w:val="28"/>
          <w:szCs w:val="28"/>
          <w:shd w:fill="FFFFFF" w:val="clear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5"/>
          <w:color w:val="000000"/>
          <w:sz w:val="28"/>
          <w:szCs w:val="28"/>
          <w:shd w:fill="FFFFFF" w:val="clear"/>
        </w:rPr>
        <w:t>2.3 Сроки реализации подпрограмм</w:t>
      </w:r>
      <w:r>
        <w:rPr>
          <w:rStyle w:val="Style5"/>
          <w:color w:val="000000"/>
          <w:sz w:val="28"/>
          <w:szCs w:val="28"/>
          <w:shd w:fill="auto" w:val="clear"/>
        </w:rPr>
        <w:t>ы: 2026-2028 год</w:t>
      </w:r>
      <w:r>
        <w:rPr>
          <w:rStyle w:val="Style5"/>
          <w:color w:val="000000"/>
          <w:sz w:val="28"/>
          <w:szCs w:val="28"/>
          <w:shd w:fill="FFFFFF" w:val="clear"/>
        </w:rPr>
        <w:t>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5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5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5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2"/>
        <w:gridCol w:w="1344"/>
        <w:gridCol w:w="1666"/>
        <w:gridCol w:w="1402"/>
        <w:gridCol w:w="1392"/>
        <w:gridCol w:w="1331"/>
      </w:tblGrid>
      <w:tr>
        <w:trPr/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2026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2027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2028 год</w:t>
            </w:r>
          </w:p>
        </w:tc>
      </w:tr>
      <w:tr>
        <w:trPr/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sz w:val="24"/>
                <w:szCs w:val="24"/>
                <w:shd w:fill="auto" w:val="clear"/>
                <w:lang w:val="en-US"/>
              </w:rPr>
              <w:t>94 430,9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5"/>
          <w:sz w:val="28"/>
          <w:szCs w:val="28"/>
        </w:rPr>
        <w:tab/>
        <w:tab/>
      </w:r>
      <w:r>
        <w:rPr>
          <w:rStyle w:val="Style5"/>
          <w:color w:val="00000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года №1921.</w:t>
      </w:r>
    </w:p>
    <w:p>
      <w:pPr>
        <w:pStyle w:val="Normal"/>
        <w:jc w:val="both"/>
        <w:rPr>
          <w:rStyle w:val="Style5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5"/>
          <w:sz w:val="28"/>
          <w:szCs w:val="28"/>
        </w:rPr>
        <w:t xml:space="preserve">6. </w:t>
      </w:r>
      <w:r>
        <w:rPr>
          <w:rStyle w:val="Style5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</w:r>
      <w:r>
        <w:rPr>
          <w:rStyle w:val="Style5"/>
          <w:rFonts w:ascii="TimesNewRomanPSMT" w:hAnsi="TimesNewRomanPSMT"/>
          <w:sz w:val="28"/>
        </w:rPr>
        <w:tab/>
        <w:tab/>
        <w:t xml:space="preserve">Текущее управление ходом реализации и контроль за ее выполнением осуществляет отдел строительства администрации муниципального образования </w:t>
      </w:r>
      <w:r>
        <w:rPr>
          <w:rStyle w:val="Style5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5"/>
          <w:rFonts w:ascii="TimesNewRomanPSMT" w:hAnsi="TimesNewRomanPSMT"/>
          <w:sz w:val="28"/>
        </w:rPr>
        <w:t>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представляет в управление экономики администрации муниципального образования </w:t>
      </w:r>
      <w:r>
        <w:rPr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Fonts w:ascii="TimesNewRomanPSMT" w:hAnsi="TimesNewRomanPSMT"/>
          <w:sz w:val="28"/>
        </w:rPr>
        <w:t xml:space="preserve">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5"/>
          <w:rFonts w:ascii="TimesNewRomanPSMT" w:hAnsi="TimesNewRomanPSMT"/>
          <w:sz w:val="28"/>
        </w:rPr>
        <w:tab/>
        <w:tab/>
        <w:t xml:space="preserve">Исполнителями мероприятий подпрограммы является администрация  муниципального образования </w:t>
      </w:r>
      <w:r>
        <w:rPr>
          <w:rStyle w:val="Style5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5"/>
          <w:rFonts w:ascii="TimesNewRomanPSMT" w:hAnsi="TimesNewRomanPSMT"/>
          <w:sz w:val="28"/>
        </w:rPr>
        <w:t xml:space="preserve">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</w:t>
      </w:r>
      <w:r>
        <w:rPr>
          <w:rStyle w:val="Style5"/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Style w:val="Style5"/>
          <w:rFonts w:ascii="TimesNewRomanPSMT" w:hAnsi="TimesNewRomanPSMT"/>
          <w:sz w:val="28"/>
        </w:rPr>
        <w:t xml:space="preserve">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jc w:val="both"/>
        <w:rPr/>
      </w:pPr>
      <w:r>
        <w:rPr>
          <w:rStyle w:val="Style5"/>
          <w:rFonts w:ascii="TimesNewRomanPSMT" w:hAnsi="TimesNewRomanPSMT"/>
          <w:sz w:val="28"/>
        </w:rPr>
        <w:tab/>
        <w:tab/>
        <w:t xml:space="preserve">Отдел строительства администрации муниципального образования </w:t>
      </w:r>
      <w:r>
        <w:rPr>
          <w:rStyle w:val="Style5"/>
          <w:rFonts w:ascii="TimesNewRomanPSMT" w:hAnsi="TimesNewRomanPSMT"/>
          <w:sz w:val="28"/>
          <w:szCs w:val="28"/>
        </w:rPr>
        <w:t>Кореновский муниципальный район Краснодарского края</w:t>
      </w:r>
      <w:r>
        <w:rPr>
          <w:rStyle w:val="Style5"/>
          <w:rFonts w:ascii="TimesNewRomanPSMT" w:hAnsi="TimesNewRomanPSMT"/>
          <w:sz w:val="28"/>
        </w:rPr>
        <w:t xml:space="preserve"> предоставляет в управление экономики администрации муниципального образования Кореновский </w:t>
      </w:r>
      <w:r>
        <w:rPr>
          <w:rStyle w:val="Style5"/>
          <w:rFonts w:ascii="TimesNewRomanPSMT" w:hAnsi="TimesNewRomanPSMT"/>
          <w:sz w:val="28"/>
          <w:szCs w:val="28"/>
        </w:rPr>
        <w:t>муниципальный район Краснодарского края</w:t>
      </w:r>
      <w:r>
        <w:rPr>
          <w:rStyle w:val="Style5"/>
          <w:rFonts w:ascii="TimesNewRomanPSMT" w:hAnsi="TimesNewRomanPSMT"/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sectPr>
          <w:headerReference w:type="even" r:id="rId26"/>
          <w:headerReference w:type="default" r:id="rId27"/>
          <w:headerReference w:type="first" r:id="rId28"/>
          <w:type w:val="nextPage"/>
          <w:pgSz w:w="11906" w:h="16838"/>
          <w:pgMar w:left="1701" w:right="567" w:gutter="0" w:header="1134" w:top="1548" w:footer="0" w:bottom="1134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   Б.И. Сторчун</w:t>
      </w: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5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5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5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</w:t>
            </w:r>
            <w:r>
              <w:rPr>
                <w:rStyle w:val="Style5"/>
                <w:sz w:val="28"/>
                <w:szCs w:val="28"/>
                <w:shd w:fill="auto" w:val="clear"/>
              </w:rPr>
              <w:t xml:space="preserve"> 2026-2028</w:t>
            </w:r>
            <w:r>
              <w:rPr>
                <w:rStyle w:val="Style5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5"/>
          <w:rFonts w:ascii="TimesNewRomanPSMT" w:hAnsi="TimesNewRomanPSMT"/>
          <w:sz w:val="28"/>
          <w:szCs w:val="28"/>
        </w:rPr>
        <w:t xml:space="preserve"> </w:t>
      </w:r>
      <w:r>
        <w:rPr>
          <w:rStyle w:val="Style5"/>
          <w:rFonts w:ascii="TimesNewRomanPSMT" w:hAnsi="TimesNewRomanPSMT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5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5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</w:t>
      </w:r>
      <w:r>
        <w:rPr>
          <w:rStyle w:val="Style5"/>
          <w:sz w:val="28"/>
          <w:szCs w:val="28"/>
          <w:shd w:fill="auto" w:val="clear"/>
        </w:rPr>
        <w:t>на 2026-2028 го</w:t>
      </w:r>
      <w:r>
        <w:rPr>
          <w:rStyle w:val="Style5"/>
          <w:sz w:val="28"/>
          <w:szCs w:val="28"/>
          <w:shd w:fill="FFFFFF" w:val="clear"/>
        </w:rPr>
        <w:t>ды»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6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1"/>
        <w:gridCol w:w="4723"/>
        <w:gridCol w:w="1831"/>
        <w:gridCol w:w="2267"/>
        <w:gridCol w:w="1767"/>
        <w:gridCol w:w="1686"/>
        <w:gridCol w:w="1698"/>
      </w:tblGrid>
      <w:tr>
        <w:trPr/>
        <w:tc>
          <w:tcPr>
            <w:tcW w:w="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22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2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2026 год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2027 год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2028 год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2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3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4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5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6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7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sz w:val="28"/>
                <w:szCs w:val="28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объектов муниципальной собственности;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объектов муниципальной собственности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val="clear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even" r:id="rId29"/>
          <w:headerReference w:type="default" r:id="rId30"/>
          <w:headerReference w:type="first" r:id="rId31"/>
          <w:type w:val="nextPage"/>
          <w:pgSz w:orient="landscape" w:w="16838" w:h="11906"/>
          <w:pgMar w:left="1134" w:right="1134" w:gutter="0" w:header="1134" w:top="1548" w:footer="0" w:bottom="56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5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>
            <w:pPr>
              <w:pStyle w:val="Normal"/>
              <w:jc w:val="center"/>
              <w:rPr/>
            </w:pPr>
            <w:r>
              <w:rPr>
                <w:rStyle w:val="Style5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5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Style5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</w:t>
            </w:r>
            <w:r>
              <w:rPr>
                <w:rStyle w:val="Style5"/>
                <w:sz w:val="28"/>
                <w:szCs w:val="28"/>
                <w:shd w:fill="auto" w:val="clear"/>
              </w:rPr>
              <w:t>ипального образования Кореновский муниципальный район Краснодарского края на 2026-2028</w:t>
            </w:r>
            <w:r>
              <w:rPr>
                <w:rStyle w:val="Style5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5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5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5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Style5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</w:t>
      </w:r>
      <w:r>
        <w:rPr>
          <w:rStyle w:val="Style5"/>
          <w:sz w:val="28"/>
          <w:szCs w:val="28"/>
          <w:shd w:fill="auto" w:val="clear"/>
        </w:rPr>
        <w:t>2026-2028 г</w:t>
      </w:r>
      <w:r>
        <w:rPr>
          <w:rStyle w:val="Style5"/>
          <w:sz w:val="28"/>
          <w:szCs w:val="28"/>
          <w:shd w:fill="FFFFFF" w:val="clear"/>
        </w:rPr>
        <w:t>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7"/>
        <w:gridCol w:w="3947"/>
        <w:gridCol w:w="1469"/>
        <w:gridCol w:w="1184"/>
        <w:gridCol w:w="1020"/>
        <w:gridCol w:w="976"/>
        <w:gridCol w:w="1243"/>
        <w:gridCol w:w="1314"/>
        <w:gridCol w:w="1109"/>
        <w:gridCol w:w="1769"/>
      </w:tblGrid>
      <w:tr>
        <w:trPr/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9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3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 реализации мероприятий</w:t>
            </w:r>
          </w:p>
        </w:tc>
        <w:tc>
          <w:tcPr>
            <w:tcW w:w="1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3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1</w:t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3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6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7</w:t>
            </w:r>
          </w:p>
        </w:tc>
        <w:tc>
          <w:tcPr>
            <w:tcW w:w="13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8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9</w:t>
            </w:r>
          </w:p>
        </w:tc>
        <w:tc>
          <w:tcPr>
            <w:tcW w:w="17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8"/>
                <w:szCs w:val="28"/>
                <w:shd w:fill="FFFFFF" w:val="clear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>
        <w:trPr/>
        <w:tc>
          <w:tcPr>
            <w:tcW w:w="5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</w:r>
          </w:p>
        </w:tc>
        <w:tc>
          <w:tcPr>
            <w:tcW w:w="39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84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5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Style w:val="Style5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еконструкция здания «МДОБУ детский сад №1, расположенного по адресу: г. Кореновск, ул. Ленина, 92»</w:t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  <w:p>
            <w:pPr>
              <w:pStyle w:val="Style21"/>
              <w:jc w:val="left"/>
              <w:rPr>
                <w:rStyle w:val="Style5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Style21"/>
              <w:jc w:val="center"/>
              <w:rPr/>
            </w:pPr>
            <w:r>
              <w:rPr/>
            </w:r>
          </w:p>
          <w:p>
            <w:pPr>
              <w:pStyle w:val="Style21"/>
              <w:jc w:val="center"/>
              <w:rPr/>
            </w:pPr>
            <w:r>
              <w:rPr/>
            </w:r>
          </w:p>
          <w:p>
            <w:pPr>
              <w:pStyle w:val="Style21"/>
              <w:jc w:val="center"/>
              <w:rPr/>
            </w:pPr>
            <w:r>
              <w:rPr/>
            </w:r>
          </w:p>
          <w:p>
            <w:pPr>
              <w:pStyle w:val="Style21"/>
              <w:jc w:val="center"/>
              <w:rPr/>
            </w:pPr>
            <w:r>
              <w:rPr/>
            </w:r>
          </w:p>
          <w:p>
            <w:pPr>
              <w:pStyle w:val="Style21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61 957,6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Выполнение проектно-изыскательных работ по объекту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Ленина, 92»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кв. 2026 г.</w:t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>
          <w:trHeight w:val="615" w:hRule="atLeast"/>
        </w:trPr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60 837,5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rPr>
                <w:lang w:val="ru-RU"/>
              </w:rP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Охранные услуги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Ленина, 92»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1.3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Вневедомственная охрана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Кореновск, ул. Ленина, 92»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Коммунальные услуги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«МДОБУ детский сад №1,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Кореновск, ул. Ленина, 92»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</w:t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Реконструкция здания «МАНУ ДО СШ МО Кореновский район,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 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32 473,3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456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Выполнение проектно-изыскательных работ по объекту «МАНУ ДО СШ МО Кореновский район, расположенного по адресу: 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3 кв 2026 г.</w:t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  <w:p>
            <w:pPr>
              <w:pStyle w:val="Style21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30 909,7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Охранные услуги на объекте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«МАНУ ДО СШ МО Кореновский район, расположенного по адресу: 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2.3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Вневедомственная охрана на объекте «МАНУ ДО СШ МО Кореновский район, расположенного по адресу: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2.4</w:t>
            </w:r>
          </w:p>
        </w:tc>
        <w:tc>
          <w:tcPr>
            <w:tcW w:w="39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3"/>
                <w:u w:val="none"/>
                <w:em w:val="none"/>
              </w:rPr>
              <w:t>Коммунальные услуги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 объекте «МАНУ ДО СШ МО Кореновский район, расположенного по адресу: г. Кореновск,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ул. Запорожская, д. 2Б»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Всего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1-2 кв. 2026 г.</w:t>
            </w:r>
          </w:p>
        </w:tc>
        <w:tc>
          <w:tcPr>
            <w:tcW w:w="110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jc w:val="left"/>
              <w:rPr/>
            </w:pPr>
            <w:r>
              <w:rPr>
                <w:rStyle w:val="Style5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546,2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0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shd w:fill="FFFFFF" w:val="clear"/>
          <w:lang w:val="ru-RU" w:bidi="ar-SA"/>
        </w:rPr>
      </w:pPr>
      <w:r>
        <w:rPr>
          <w:rFonts w:eastAsia="Times New Roman" w:cs="Times New Roman"/>
          <w:sz w:val="28"/>
          <w:szCs w:val="28"/>
          <w:shd w:fill="FFFFFF" w:val="clear"/>
          <w:lang w:val="ru-RU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tLeast" w:line="10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sz w:val="28"/>
          <w:szCs w:val="28"/>
        </w:rPr>
        <w:t xml:space="preserve">Краснодарского края             </w:t>
      </w:r>
      <w:r>
        <w:rPr/>
        <w:t xml:space="preserve">   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 Сторчун</w:t>
      </w:r>
    </w:p>
    <w:sectPr>
      <w:headerReference w:type="even" r:id="rId32"/>
      <w:headerReference w:type="default" r:id="rId33"/>
      <w:headerReference w:type="first" r:id="rId34"/>
      <w:type w:val="nextPage"/>
      <w:pgSz w:orient="landscape" w:w="16838" w:h="11906"/>
      <w:pgMar w:left="1134" w:right="1134" w:gutter="0" w:header="1134" w:top="1813" w:footer="0" w:bottom="567"/>
      <w:pgNumType w:fmt="decimal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  <w:font w:name="Calibr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NewRomanPSMT">
    <w:charset w:val="cc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19</w:t>
    </w:r>
    <w:r>
      <w:rPr>
        <w:sz w:val="28"/>
        <w:szCs w:val="28"/>
      </w:rPr>
      <w:fldChar w:fldCharType="end"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38</w:t>
    </w:r>
    <w:r>
      <w:rPr>
        <w:sz w:val="28"/>
        <w:szCs w:val="28"/>
      </w:rPr>
      <w:fldChar w:fldCharType="end"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25</w:t>
    </w:r>
    <w:r>
      <w:rPr>
        <w:sz w:val="28"/>
        <w:szCs w:val="28"/>
      </w:rPr>
      <w:fldChar w:fldCharType="end"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30</w:t>
    </w:r>
    <w:r>
      <w:rPr>
        <w:sz w:val="28"/>
        <w:szCs w:val="28"/>
      </w:rPr>
      <w:fldChar w:fldCharType="end"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29</w:t>
    </w:r>
    <w:r>
      <w:rPr>
        <w:sz w:val="28"/>
        <w:szCs w:val="28"/>
      </w:rPr>
      <w:fldChar w:fldCharType="end"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26</w:t>
    </w:r>
    <w:r>
      <w:rPr>
        <w:sz w:val="28"/>
        <w:szCs w:val="28"/>
      </w:rPr>
      <w:fldChar w:fldCharType="end"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32</w:t>
    </w:r>
    <w:r>
      <w:rPr>
        <w:sz w:val="28"/>
        <w:szCs w:val="28"/>
      </w:rPr>
      <w:fldChar w:fldCharType="end"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31</w:t>
    </w:r>
    <w:r>
      <w:rPr>
        <w:sz w:val="28"/>
        <w:szCs w:val="28"/>
      </w:rPr>
      <w:fldChar w:fldCharType="end"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34</w:t>
    </w:r>
    <w:r>
      <w:rPr>
        <w:sz w:val="28"/>
        <w:szCs w:val="28"/>
      </w:rPr>
      <w:fldChar w:fldCharType="end"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35</w:t>
    </w:r>
    <w:r>
      <w:rPr>
        <w:sz w:val="28"/>
        <w:szCs w:val="28"/>
      </w:rPr>
      <w:fldChar w:fldCharType="end"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33</w:t>
    </w:r>
    <w:r>
      <w:rPr>
        <w:sz w:val="28"/>
        <w:szCs w:val="28"/>
      </w:rPr>
      <w:fldChar w:fldCharType="end"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40</w:t>
    </w:r>
    <w:r>
      <w:rPr>
        <w:sz w:val="28"/>
        <w:szCs w:val="28"/>
      </w:rPr>
      <w:fldChar w:fldCharType="end"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39</w:t>
    </w:r>
    <w:r>
      <w:rPr>
        <w:sz w:val="28"/>
        <w:szCs w:val="28"/>
      </w:rPr>
      <w:fldChar w:fldCharType="end"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42</w:t>
    </w:r>
    <w:r>
      <w:rPr>
        <w:sz w:val="28"/>
        <w:szCs w:val="28"/>
      </w:rPr>
      <w:fldChar w:fldCharType="end"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41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12</w:t>
    </w:r>
    <w:r>
      <w:rPr>
        <w:sz w:val="28"/>
        <w:szCs w:val="28"/>
      </w:rPr>
      <w:fldChar w:fldCharType="end"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60</w:t>
    </w:r>
    <w:r>
      <w:rPr>
        <w:sz w:val="28"/>
        <w:szCs w:val="28"/>
      </w:rPr>
      <w:fldChar w:fldCharType="end"/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47</w:t>
    </w:r>
    <w:r>
      <w:rPr>
        <w:sz w:val="28"/>
        <w:szCs w:val="28"/>
      </w:rPr>
      <w:fldChar w:fldCharType="end"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43</w:t>
    </w:r>
    <w:r>
      <w:rPr>
        <w:sz w:val="28"/>
        <w:szCs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18</w:t>
    </w:r>
    <w:r>
      <w:rPr>
        <w:sz w:val="26"/>
        <w:szCs w:val="26"/>
      </w:rPr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17</w:t>
    </w:r>
    <w:r>
      <w:rPr>
        <w:sz w:val="28"/>
        <w:szCs w:val="28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13</w:t>
    </w:r>
    <w:r>
      <w:rPr>
        <w:sz w:val="28"/>
        <w:szCs w:val="28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2"/>
  <w:defaultTabStop w:val="347"/>
  <w:autoHyphenation w:val="true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paragraph" w:styleId="Heading3">
    <w:name w:val="Heading 3"/>
    <w:basedOn w:val="Style17"/>
    <w:next w:val="BodyText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uppressAutoHyphens w:val="true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Arial" w:hAnsi="Arial" w:eastAsia="Arial" w:cs="Arial"/>
      <w:sz w:val="24"/>
    </w:rPr>
  </w:style>
  <w:style w:type="paragraph" w:styleId="Heading8">
    <w:name w:val="Heading 8"/>
    <w:basedOn w:val="Style17"/>
    <w:next w:val="BodyText"/>
    <w:qFormat/>
    <w:pPr>
      <w:numPr>
        <w:ilvl w:val="0"/>
        <w:numId w:val="0"/>
      </w:numPr>
      <w:ind w:hanging="0" w:left="0" w:right="0"/>
      <w:outlineLvl w:val="7"/>
    </w:pPr>
    <w:rPr>
      <w:b/>
      <w:bCs/>
      <w:sz w:val="21"/>
      <w:szCs w:val="21"/>
    </w:rPr>
  </w:style>
  <w:style w:type="paragraph" w:styleId="Heading9">
    <w:name w:val="Heading 9"/>
    <w:basedOn w:val="Style17"/>
    <w:next w:val="BodyText"/>
    <w:qFormat/>
    <w:pPr>
      <w:numPr>
        <w:ilvl w:val="0"/>
        <w:numId w:val="0"/>
      </w:numPr>
      <w:ind w:hanging="0" w:left="0" w:right="0"/>
      <w:outlineLvl w:val="8"/>
    </w:pPr>
    <w:rPr>
      <w:b/>
      <w:bCs/>
      <w:sz w:val="21"/>
      <w:szCs w:val="21"/>
    </w:rPr>
  </w:style>
  <w:style w:type="character" w:styleId="Style5">
    <w:name w:val="Основной шрифт абзаца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1">
    <w:name w:val="Основной шрифт абзаца1"/>
    <w:qFormat/>
    <w:rPr/>
  </w:style>
  <w:style w:type="character" w:styleId="Style6">
    <w:name w:val="Символ нумерации"/>
    <w:qFormat/>
    <w:rPr/>
  </w:style>
  <w:style w:type="character" w:styleId="FontStyle16">
    <w:name w:val="Font Style16"/>
    <w:basedOn w:val="Style5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8">
    <w:name w:val="Font Style28"/>
    <w:basedOn w:val="Style5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7">
    <w:name w:val="Текст выноски Знак"/>
    <w:basedOn w:val="Style5"/>
    <w:qFormat/>
    <w:rPr>
      <w:rFonts w:ascii="Tahoma" w:hAnsi="Tahoma" w:eastAsia="Calibri" w:cs="Tahoma"/>
      <w:sz w:val="16"/>
      <w:szCs w:val="14"/>
    </w:rPr>
  </w:style>
  <w:style w:type="character" w:styleId="4">
    <w:name w:val="Основной шрифт абзаца4"/>
    <w:qFormat/>
    <w:rPr/>
  </w:style>
  <w:style w:type="character" w:styleId="Q">
    <w:name w:val="q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character" w:styleId="Style8">
    <w:name w:val="Символ сноски"/>
    <w:qFormat/>
    <w:rPr/>
  </w:style>
  <w:style w:type="character" w:styleId="Style9">
    <w:name w:val="Символ концевой сноски"/>
    <w:qFormat/>
    <w:rPr/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FontStyle25">
    <w:name w:val="Font Style25"/>
    <w:basedOn w:val="DefaultParagraphFont"/>
    <w:qFormat/>
    <w:rPr>
      <w:rFonts w:ascii="Times New Roman" w:hAnsi="Times New Roman" w:cs="Times New Roman"/>
      <w:sz w:val="22"/>
    </w:rPr>
  </w:style>
  <w:style w:type="character" w:styleId="FontStyle15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WW-WW8Num1ztrue6111111111">
    <w:name w:val="WW-WW8Num1ztrue6111111111"/>
    <w:qFormat/>
    <w:rPr/>
  </w:style>
  <w:style w:type="character" w:styleId="WW-WW8Num1ztrue5111111111">
    <w:name w:val="WW-WW8Num1ztrue5111111111"/>
    <w:qFormat/>
    <w:rPr/>
  </w:style>
  <w:style w:type="character" w:styleId="WW-WW8Num1ztrue4111111111">
    <w:name w:val="WW-WW8Num1ztrue4111111111"/>
    <w:qFormat/>
    <w:rPr/>
  </w:style>
  <w:style w:type="character" w:styleId="WW-WW8Num1ztrue3111111111">
    <w:name w:val="WW-WW8Num1ztrue3111111111"/>
    <w:qFormat/>
    <w:rPr/>
  </w:style>
  <w:style w:type="character" w:styleId="WW-WW8Num1ztrue2111111111">
    <w:name w:val="WW-WW8Num1ztrue2111111111"/>
    <w:qFormat/>
    <w:rPr/>
  </w:style>
  <w:style w:type="character" w:styleId="WW-WW8Num1ztrue1111111111">
    <w:name w:val="WW-WW8Num1ztrue1111111111"/>
    <w:qFormat/>
    <w:rPr/>
  </w:style>
  <w:style w:type="character" w:styleId="WW-WW8Num1ztrue711111111">
    <w:name w:val="WW-WW8Num1ztrue711111111"/>
    <w:qFormat/>
    <w:rPr/>
  </w:style>
  <w:style w:type="character" w:styleId="WW-WW8Num1ztrue611111111">
    <w:name w:val="WW-WW8Num1ztrue611111111"/>
    <w:qFormat/>
    <w:rPr/>
  </w:style>
  <w:style w:type="character" w:styleId="WW-WW8Num1ztrue511111111">
    <w:name w:val="WW-WW8Num1ztrue511111111"/>
    <w:qFormat/>
    <w:rPr/>
  </w:style>
  <w:style w:type="character" w:styleId="WW-WW8Num1ztrue411111111">
    <w:name w:val="WW-WW8Num1ztrue411111111"/>
    <w:qFormat/>
    <w:rPr/>
  </w:style>
  <w:style w:type="character" w:styleId="WW-WW8Num1ztrue311111111">
    <w:name w:val="WW-WW8Num1ztrue311111111"/>
    <w:qFormat/>
    <w:rPr/>
  </w:style>
  <w:style w:type="character" w:styleId="WW-WW8Num1ztrue211111111">
    <w:name w:val="WW-WW8Num1ztrue211111111"/>
    <w:qFormat/>
    <w:rPr/>
  </w:style>
  <w:style w:type="character" w:styleId="WW-WW8Num1ztrue111111111">
    <w:name w:val="WW-WW8Num1ztrue111111111"/>
    <w:qFormat/>
    <w:rPr/>
  </w:style>
  <w:style w:type="character" w:styleId="WW-WW8Num1ztrue71111111">
    <w:name w:val="WW-WW8Num1ztrue71111111"/>
    <w:qFormat/>
    <w:rPr/>
  </w:style>
  <w:style w:type="character" w:styleId="WW-WW8Num1ztrue61111111">
    <w:name w:val="WW-WW8Num1ztrue61111111"/>
    <w:qFormat/>
    <w:rPr/>
  </w:style>
  <w:style w:type="character" w:styleId="WW-WW8Num1ztrue51111111">
    <w:name w:val="WW-WW8Num1ztrue51111111"/>
    <w:qFormat/>
    <w:rPr/>
  </w:style>
  <w:style w:type="character" w:styleId="WW-WW8Num1ztrue41111111">
    <w:name w:val="WW-WW8Num1ztrue41111111"/>
    <w:qFormat/>
    <w:rPr/>
  </w:style>
  <w:style w:type="character" w:styleId="WW-WW8Num1ztrue31111111">
    <w:name w:val="WW-WW8Num1ztrue31111111"/>
    <w:qFormat/>
    <w:rPr/>
  </w:style>
  <w:style w:type="character" w:styleId="WW-WW8Num1ztrue21111111">
    <w:name w:val="WW-WW8Num1ztrue21111111"/>
    <w:qFormat/>
    <w:rPr/>
  </w:style>
  <w:style w:type="character" w:styleId="WW-WW8Num1ztrue11111111">
    <w:name w:val="WW-WW8Num1ztrue11111111"/>
    <w:qFormat/>
    <w:rPr/>
  </w:style>
  <w:style w:type="character" w:styleId="WW-WW8Num1ztrue7111111">
    <w:name w:val="WW-WW8Num1ztrue7111111"/>
    <w:qFormat/>
    <w:rPr/>
  </w:style>
  <w:style w:type="character" w:styleId="WW-WW8Num1ztrue6111111">
    <w:name w:val="WW-WW8Num1ztrue6111111"/>
    <w:qFormat/>
    <w:rPr/>
  </w:style>
  <w:style w:type="character" w:styleId="WW-WW8Num1ztrue5111111">
    <w:name w:val="WW-WW8Num1ztrue5111111"/>
    <w:qFormat/>
    <w:rPr/>
  </w:style>
  <w:style w:type="character" w:styleId="WW-WW8Num1ztrue4111111">
    <w:name w:val="WW-WW8Num1ztrue4111111"/>
    <w:qFormat/>
    <w:rPr/>
  </w:style>
  <w:style w:type="character" w:styleId="WW-WW8Num1ztrue3111111">
    <w:name w:val="WW-WW8Num1ztrue3111111"/>
    <w:qFormat/>
    <w:rPr/>
  </w:style>
  <w:style w:type="character" w:styleId="WW-WW8Num1ztrue2111111">
    <w:name w:val="WW-WW8Num1ztrue2111111"/>
    <w:qFormat/>
    <w:rPr/>
  </w:style>
  <w:style w:type="character" w:styleId="WW-WW8Num1ztrue1111111">
    <w:name w:val="WW-WW8Num1ztrue1111111"/>
    <w:qFormat/>
    <w:rPr/>
  </w:style>
  <w:style w:type="character" w:styleId="WW-WW8Num1ztrue711111">
    <w:name w:val="WW-WW8Num1ztrue711111"/>
    <w:qFormat/>
    <w:rPr/>
  </w:style>
  <w:style w:type="character" w:styleId="WW-WW8Num1ztrue611111">
    <w:name w:val="WW-WW8Num1ztrue611111"/>
    <w:qFormat/>
    <w:rPr/>
  </w:style>
  <w:style w:type="character" w:styleId="WW-WW8Num1ztrue511111">
    <w:name w:val="WW-WW8Num1ztrue511111"/>
    <w:qFormat/>
    <w:rPr/>
  </w:style>
  <w:style w:type="character" w:styleId="WW-WW8Num1ztrue411111">
    <w:name w:val="WW-WW8Num1ztrue411111"/>
    <w:qFormat/>
    <w:rPr/>
  </w:style>
  <w:style w:type="character" w:styleId="WW-WW8Num1ztrue311111">
    <w:name w:val="WW-WW8Num1ztrue311111"/>
    <w:qFormat/>
    <w:rPr/>
  </w:style>
  <w:style w:type="character" w:styleId="WW-WW8Num1ztrue211111">
    <w:name w:val="WW-WW8Num1ztrue211111"/>
    <w:qFormat/>
    <w:rPr/>
  </w:style>
  <w:style w:type="character" w:styleId="WW-WW8Num1ztrue111111">
    <w:name w:val="WW-WW8Num1ztrue111111"/>
    <w:qFormat/>
    <w:rPr/>
  </w:style>
  <w:style w:type="character" w:styleId="WW-WW8Num1ztrue71111">
    <w:name w:val="WW-WW8Num1ztrue71111"/>
    <w:qFormat/>
    <w:rPr/>
  </w:style>
  <w:style w:type="character" w:styleId="FontStyle54">
    <w:name w:val="Font Style54"/>
    <w:basedOn w:val="DefaultParagraphFont1"/>
    <w:qFormat/>
    <w:rPr>
      <w:rFonts w:ascii="Times New Roman" w:hAnsi="Times New Roman" w:eastAsia="Times New Roman" w:cs="Times New Roman"/>
      <w:sz w:val="16"/>
      <w:szCs w:val="16"/>
    </w:rPr>
  </w:style>
  <w:style w:type="character" w:styleId="Pagenumber">
    <w:name w:val="page number"/>
    <w:basedOn w:val="DefaultParagraphFont1"/>
    <w:qFormat/>
    <w:rPr/>
  </w:style>
  <w:style w:type="character" w:styleId="DefaultParagraphFont1">
    <w:name w:val="Default Paragraph Font1"/>
    <w:qFormat/>
    <w:rPr/>
  </w:style>
  <w:style w:type="character" w:styleId="Style10">
    <w:name w:val="Текст Знак"/>
    <w:qFormat/>
    <w:rPr>
      <w:rFonts w:ascii="Courier New" w:hAnsi="Courier New" w:cs="Courier New"/>
    </w:rPr>
  </w:style>
  <w:style w:type="character" w:styleId="Apple-style-span">
    <w:name w:val="apple-style-span"/>
    <w:qFormat/>
    <w:rPr/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WW8Num1ztrue61111">
    <w:name w:val="WW-WW8Num1ztrue61111"/>
    <w:qFormat/>
    <w:rPr/>
  </w:style>
  <w:style w:type="character" w:styleId="WW-WW8Num1ztrue51111">
    <w:name w:val="WW-WW8Num1ztrue51111"/>
    <w:qFormat/>
    <w:rPr/>
  </w:style>
  <w:style w:type="character" w:styleId="WW-WW8Num1ztrue41111">
    <w:name w:val="WW-WW8Num1ztrue41111"/>
    <w:qFormat/>
    <w:rPr/>
  </w:style>
  <w:style w:type="character" w:styleId="WW-WW8Num1ztrue31111">
    <w:name w:val="WW-WW8Num1ztrue31111"/>
    <w:qFormat/>
    <w:rPr/>
  </w:style>
  <w:style w:type="character" w:styleId="WW-WW8Num1ztrue21111">
    <w:name w:val="WW-WW8Num1ztrue21111"/>
    <w:qFormat/>
    <w:rPr/>
  </w:style>
  <w:style w:type="character" w:styleId="WW-WW8Num1ztrue11111">
    <w:name w:val="WW-WW8Num1ztrue11111"/>
    <w:qFormat/>
    <w:rPr/>
  </w:style>
  <w:style w:type="character" w:styleId="WW-WW8Num1ztrue7111">
    <w:name w:val="WW-WW8Num1ztrue7111"/>
    <w:qFormat/>
    <w:rPr/>
  </w:style>
  <w:style w:type="character" w:styleId="WW-WW8Num1ztrue6111">
    <w:name w:val="WW-WW8Num1ztrue6111"/>
    <w:qFormat/>
    <w:rPr/>
  </w:style>
  <w:style w:type="character" w:styleId="WW-WW8Num1ztrue5111">
    <w:name w:val="WW-WW8Num1ztrue5111"/>
    <w:qFormat/>
    <w:rPr/>
  </w:style>
  <w:style w:type="character" w:styleId="WW-WW8Num1ztrue4111">
    <w:name w:val="WW-WW8Num1ztrue4111"/>
    <w:qFormat/>
    <w:rPr/>
  </w:style>
  <w:style w:type="character" w:styleId="WW-WW8Num1ztrue3111">
    <w:name w:val="WW-WW8Num1ztrue3111"/>
    <w:qFormat/>
    <w:rPr/>
  </w:style>
  <w:style w:type="character" w:styleId="WW-WW8Num1ztrue2111">
    <w:name w:val="WW-WW8Num1ztrue2111"/>
    <w:qFormat/>
    <w:rPr/>
  </w:style>
  <w:style w:type="character" w:styleId="WW-WW8Num1ztrue1111">
    <w:name w:val="WW-WW8Num1ztrue1111"/>
    <w:qFormat/>
    <w:rPr/>
  </w:style>
  <w:style w:type="character" w:styleId="WW-WW8Num1ztrue711">
    <w:name w:val="WW-WW8Num1ztrue711"/>
    <w:qFormat/>
    <w:rPr/>
  </w:style>
  <w:style w:type="character" w:styleId="WW-WW8Num1ztrue611">
    <w:name w:val="WW-WW8Num1ztrue611"/>
    <w:qFormat/>
    <w:rPr/>
  </w:style>
  <w:style w:type="character" w:styleId="WW-WW8Num1ztrue511">
    <w:name w:val="WW-WW8Num1ztrue511"/>
    <w:qFormat/>
    <w:rPr/>
  </w:style>
  <w:style w:type="character" w:styleId="WW-WW8Num1ztrue411">
    <w:name w:val="WW-WW8Num1ztrue411"/>
    <w:qFormat/>
    <w:rPr/>
  </w:style>
  <w:style w:type="character" w:styleId="WW-WW8Num1ztrue311">
    <w:name w:val="WW-WW8Num1ztrue311"/>
    <w:qFormat/>
    <w:rPr/>
  </w:style>
  <w:style w:type="character" w:styleId="WW-WW8Num1ztrue211">
    <w:name w:val="WW-WW8Num1ztrue211"/>
    <w:qFormat/>
    <w:rPr/>
  </w:style>
  <w:style w:type="character" w:styleId="WW-WW8Num1ztrue111">
    <w:name w:val="WW-WW8Num1ztrue111"/>
    <w:qFormat/>
    <w:rPr/>
  </w:style>
  <w:style w:type="character" w:styleId="WW-WW8Num1ztrue71">
    <w:name w:val="WW-WW8Num1ztrue71"/>
    <w:qFormat/>
    <w:rPr/>
  </w:style>
  <w:style w:type="character" w:styleId="WW-WW8Num2ztrue6">
    <w:name w:val="WW-WW8Num2ztrue6"/>
    <w:qFormat/>
    <w:rPr/>
  </w:style>
  <w:style w:type="character" w:styleId="WW-WW8Num2ztrue5">
    <w:name w:val="WW-WW8Num2ztrue5"/>
    <w:qFormat/>
    <w:rPr/>
  </w:style>
  <w:style w:type="character" w:styleId="WW-WW8Num2ztrue4">
    <w:name w:val="WW-WW8Num2ztrue4"/>
    <w:qFormat/>
    <w:rPr/>
  </w:style>
  <w:style w:type="character" w:styleId="WW-WW8Num2ztrue3">
    <w:name w:val="WW-WW8Num2ztrue3"/>
    <w:qFormat/>
    <w:rPr/>
  </w:style>
  <w:style w:type="character" w:styleId="WW-WW8Num2ztrue2">
    <w:name w:val="WW-WW8Num2ztrue2"/>
    <w:qFormat/>
    <w:rPr/>
  </w:style>
  <w:style w:type="character" w:styleId="WW-WW8Num2ztrue1">
    <w:name w:val="WW-WW8Num2ztrue1"/>
    <w:qFormat/>
    <w:rPr/>
  </w:style>
  <w:style w:type="character" w:styleId="WW-WW8Num2ztrue">
    <w:name w:val="WW-WW8Num2ztrue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-WW8Num1ztrue61">
    <w:name w:val="WW-WW8Num1ztrue61"/>
    <w:qFormat/>
    <w:rPr/>
  </w:style>
  <w:style w:type="character" w:styleId="WW-WW8Num1ztrue51">
    <w:name w:val="WW-WW8Num1ztrue51"/>
    <w:qFormat/>
    <w:rPr/>
  </w:style>
  <w:style w:type="character" w:styleId="WW-WW8Num1ztrue41">
    <w:name w:val="WW-WW8Num1ztrue41"/>
    <w:qFormat/>
    <w:rPr/>
  </w:style>
  <w:style w:type="character" w:styleId="WW-WW8Num1ztrue31">
    <w:name w:val="WW-WW8Num1ztrue31"/>
    <w:qFormat/>
    <w:rPr/>
  </w:style>
  <w:style w:type="character" w:styleId="WW-WW8Num1ztrue21">
    <w:name w:val="WW-WW8Num1ztrue21"/>
    <w:qFormat/>
    <w:rPr/>
  </w:style>
  <w:style w:type="character" w:styleId="WW-WW8Num1ztrue11">
    <w:name w:val="WW-WW8Num1ztrue11"/>
    <w:qFormat/>
    <w:rPr/>
  </w:style>
  <w:style w:type="character" w:styleId="WW-WW8Num1ztrue7">
    <w:name w:val="WW-WW8Num1ztrue7"/>
    <w:qFormat/>
    <w:rPr/>
  </w:style>
  <w:style w:type="character" w:styleId="WW-WW8Num1ztrue6">
    <w:name w:val="WW-WW8Num1ztrue6"/>
    <w:qFormat/>
    <w:rPr/>
  </w:style>
  <w:style w:type="character" w:styleId="WW-WW8Num1ztrue5">
    <w:name w:val="WW-WW8Num1ztrue5"/>
    <w:qFormat/>
    <w:rPr/>
  </w:style>
  <w:style w:type="character" w:styleId="WW-WW8Num1ztrue4">
    <w:name w:val="WW-WW8Num1ztrue4"/>
    <w:qFormat/>
    <w:rPr/>
  </w:style>
  <w:style w:type="character" w:styleId="WW-WW8Num1ztrue3">
    <w:name w:val="WW-WW8Num1ztrue3"/>
    <w:qFormat/>
    <w:rPr/>
  </w:style>
  <w:style w:type="character" w:styleId="WW-WW8Num1ztrue2">
    <w:name w:val="WW-WW8Num1ztrue2"/>
    <w:qFormat/>
    <w:rPr/>
  </w:style>
  <w:style w:type="character" w:styleId="WW-WW8Num1ztrue1">
    <w:name w:val="WW-WW8Num1ztrue1"/>
    <w:qFormat/>
    <w:rPr/>
  </w:style>
  <w:style w:type="character" w:styleId="WW-WW8Num1ztrue">
    <w:name w:val="WW-WW8Num1ztru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character" w:styleId="21">
    <w:name w:val="Заголовок 2 Знак"/>
    <w:basedOn w:val="DefaultParagraphFont"/>
    <w:qFormat/>
    <w:rPr>
      <w:rFonts w:ascii="Arial" w:hAnsi="Arial" w:eastAsia="DejaVu Sans" w:cs="DejaVu Sans"/>
      <w:b/>
      <w:bCs/>
      <w:color w:themeColor="accent1" w:val="4F81BD"/>
      <w:sz w:val="26"/>
      <w:szCs w:val="26"/>
    </w:rPr>
  </w:style>
  <w:style w:type="character" w:styleId="FontStyle39">
    <w:name w:val="Font Style39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120">
    <w:name w:val="Font Style120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Style12">
    <w:name w:val="Цветовое выделение"/>
    <w:qFormat/>
    <w:rPr>
      <w:b/>
      <w:bCs/>
      <w:color w:val="26282F"/>
    </w:rPr>
  </w:style>
  <w:style w:type="character" w:styleId="FontStyle115">
    <w:name w:val="Font Style115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45">
    <w:name w:val="Font Style45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30">
    <w:name w:val="Font Style30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Cmd">
    <w:name w:val="cmd"/>
    <w:basedOn w:val="DefaultParagraphFont"/>
    <w:qFormat/>
    <w:rPr/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b/>
      <w:bCs/>
      <w:sz w:val="30"/>
      <w:szCs w:val="30"/>
    </w:rPr>
  </w:style>
  <w:style w:type="character" w:styleId="FontStyle13">
    <w:name w:val="Font Style13"/>
    <w:basedOn w:val="DefaultParagraphFont"/>
    <w:qFormat/>
    <w:rPr>
      <w:rFonts w:ascii="Times New Roman" w:hAnsi="Times New Roman" w:cs="Times New Roman"/>
      <w:sz w:val="32"/>
      <w:szCs w:val="32"/>
    </w:rPr>
  </w:style>
  <w:style w:type="character" w:styleId="FontStyle12">
    <w:name w:val="Font Style12"/>
    <w:basedOn w:val="DefaultParagraphFont"/>
    <w:qFormat/>
    <w:rPr>
      <w:rFonts w:ascii="Times New Roman" w:hAnsi="Times New Roman" w:cs="Times New Roman"/>
      <w:b/>
      <w:bCs/>
      <w:spacing w:val="190"/>
      <w:sz w:val="42"/>
      <w:szCs w:val="42"/>
    </w:rPr>
  </w:style>
  <w:style w:type="character" w:styleId="FontStyle93">
    <w:name w:val="Font Style9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FontStyle95">
    <w:name w:val="Font Style95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36">
    <w:name w:val="Font Style36"/>
    <w:qFormat/>
    <w:rPr>
      <w:rFonts w:ascii="Times New Roman" w:hAnsi="Times New Roman" w:eastAsia="Times New Roman" w:cs="Times New Roman"/>
      <w:b/>
      <w:bCs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onsPlusNormal">
    <w:name w:val="ConsPlusNormal Знак"/>
    <w:basedOn w:val="DefaultParagraphFont"/>
    <w:qFormat/>
    <w:rPr>
      <w:rFonts w:ascii="Times New Roman" w:hAnsi="Times New Roman" w:eastAsia="DejaVu Sans" w:cs="Times New Roman"/>
      <w:sz w:val="28"/>
      <w:szCs w:val="28"/>
      <w:lang w:eastAsia="ru-RU"/>
    </w:rPr>
  </w:style>
  <w:style w:type="character" w:styleId="FontStyle57">
    <w:name w:val="Font Style57"/>
    <w:basedOn w:val="DefaultParagraphFont"/>
    <w:qFormat/>
    <w:rPr>
      <w:rFonts w:ascii="Times New Roman" w:hAnsi="Times New Roman" w:cs="Times New Roman"/>
      <w:b/>
      <w:bCs/>
      <w:sz w:val="22"/>
      <w:szCs w:val="22"/>
    </w:rPr>
  </w:style>
  <w:style w:type="character" w:styleId="Style13">
    <w:name w:val="Цветовое выделение для Текст"/>
    <w:qFormat/>
    <w:rPr>
      <w:rFonts w:ascii="Times New Roman CYR" w:hAnsi="Times New Roman CYR"/>
    </w:rPr>
  </w:style>
  <w:style w:type="character" w:styleId="FontStyle44">
    <w:name w:val="Font Style44"/>
    <w:basedOn w:val="DefaultParagraphFont"/>
    <w:qFormat/>
    <w:rPr>
      <w:rFonts w:ascii="Arial" w:hAnsi="Arial" w:cs="Arial"/>
      <w:sz w:val="18"/>
      <w:szCs w:val="18"/>
    </w:rPr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113">
    <w:name w:val="Font Style11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91">
    <w:name w:val="Font Style91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134">
    <w:name w:val="Font Style134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83">
    <w:name w:val="Font Style8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FontStyle63">
    <w:name w:val="Font Style63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Style14">
    <w:name w:val="Не вступил в силу"/>
    <w:basedOn w:val="DefaultParagraphFont"/>
    <w:qFormat/>
    <w:rPr>
      <w:rFonts w:cs="Times New Roman"/>
      <w:b w:val="false"/>
      <w:color w:val="000000"/>
    </w:rPr>
  </w:style>
  <w:style w:type="character" w:styleId="FontStyle58">
    <w:name w:val="Font Style58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Highlightsearch">
    <w:name w:val="highlightsearch"/>
    <w:basedOn w:val="DefaultParagraphFont"/>
    <w:qFormat/>
    <w:rPr/>
  </w:style>
  <w:style w:type="character" w:styleId="Style15">
    <w:name w:val="Гипертекстовая ссылка"/>
    <w:basedOn w:val="DefaultParagraphFont"/>
    <w:qFormat/>
    <w:rPr>
      <w:color w:val="106BB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tyle16">
    <w:name w:val="Выделение"/>
    <w:basedOn w:val="DefaultParagraphFont"/>
    <w:qFormat/>
    <w:rPr>
      <w:i/>
      <w:iCs/>
    </w:rPr>
  </w:style>
  <w:style w:type="character" w:styleId="S10">
    <w:name w:val="s_10"/>
    <w:basedOn w:val="DefaultParagraphFont"/>
    <w:qFormat/>
    <w:rPr/>
  </w:style>
  <w:style w:type="character" w:styleId="DefaultParagraphFont">
    <w:name w:val="Default Paragraph Font"/>
    <w:qFormat/>
    <w:rPr/>
  </w:style>
  <w:style w:type="paragraph" w:styleId="Style17">
    <w:name w:val="Заголовок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uppressAutoHyphens w:val="true"/>
      <w:jc w:val="both"/>
    </w:pPr>
    <w:rPr>
      <w:sz w:val="28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  <w:suppressAutoHyphens w:val="true"/>
    </w:pPr>
    <w:rPr>
      <w:rFonts w:cs="Mangal"/>
    </w:rPr>
  </w:style>
  <w:style w:type="paragraph" w:styleId="Style19">
    <w:name w:val="Обычный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0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ubtitle">
    <w:name w:val="Subtitle"/>
    <w:basedOn w:val="Style20"/>
    <w:next w:val="BodyText"/>
    <w:qFormat/>
    <w:pPr>
      <w:suppressAutoHyphens w:val="true"/>
      <w:jc w:val="center"/>
    </w:pPr>
    <w:rPr/>
  </w:style>
  <w:style w:type="paragraph" w:styleId="WW-">
    <w:name w:val="WW-Заголовок"/>
    <w:basedOn w:val="Style20"/>
    <w:next w:val="Subtitle"/>
    <w:qFormat/>
    <w:pPr>
      <w:suppressAutoHyphens w:val="true"/>
    </w:pPr>
    <w:rPr/>
  </w:style>
  <w:style w:type="paragraph" w:styleId="BodyTextIndent">
    <w:name w:val="Body Text Indent"/>
    <w:basedOn w:val="Normal"/>
    <w:pPr>
      <w:suppressAutoHyphens w:val="true"/>
      <w:snapToGrid w:val="false"/>
    </w:pPr>
    <w:rPr>
      <w:sz w:val="28"/>
    </w:rPr>
  </w:style>
  <w:style w:type="paragraph" w:styleId="211">
    <w:name w:val="Основной текст с отступом 21"/>
    <w:basedOn w:val="Normal"/>
    <w:qFormat/>
    <w:pPr>
      <w:suppressAutoHyphens w:val="true"/>
      <w:ind w:firstLine="780" w:left="0" w:right="0"/>
      <w:jc w:val="both"/>
    </w:pPr>
    <w:rPr>
      <w:sz w:val="28"/>
    </w:rPr>
  </w:style>
  <w:style w:type="paragraph" w:styleId="ConsPlusNormal1">
    <w:name w:val="ConsPlu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13">
    <w:name w:val="Цитата1"/>
    <w:basedOn w:val="Normal"/>
    <w:qFormat/>
    <w:pPr>
      <w:tabs>
        <w:tab w:val="clear" w:pos="347"/>
      </w:tabs>
      <w:suppressAutoHyphens w:val="true"/>
      <w:ind w:hanging="0" w:left="170" w:right="57"/>
    </w:pPr>
    <w:rPr>
      <w:sz w:val="28"/>
    </w:rPr>
  </w:style>
  <w:style w:type="paragraph" w:styleId="31">
    <w:name w:val="Основной текст с отступом 31"/>
    <w:basedOn w:val="Normal"/>
    <w:qFormat/>
    <w:pPr>
      <w:suppressAutoHyphens w:val="true"/>
      <w:ind w:firstLine="170" w:left="0" w:right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uppressAutoHyphens w:val="true"/>
      <w:spacing w:before="240" w:after="60"/>
    </w:pPr>
    <w:rPr>
      <w:sz w:val="28"/>
    </w:rPr>
  </w:style>
  <w:style w:type="paragraph" w:styleId="Style21">
    <w:name w:val="Содержимое таблицы"/>
    <w:basedOn w:val="Normal"/>
    <w:qFormat/>
    <w:pPr>
      <w:suppressLineNumbers/>
      <w:suppressAutoHyphens w:val="true"/>
    </w:pPr>
    <w:rPr/>
  </w:style>
  <w:style w:type="paragraph" w:styleId="ConsNormal">
    <w:name w:val="Cons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22">
    <w:name w:val="Заголовок таблицы"/>
    <w:basedOn w:val="Style21"/>
    <w:qFormat/>
    <w:pPr>
      <w:suppressAutoHyphens w:val="true"/>
      <w:jc w:val="center"/>
    </w:pPr>
    <w:rPr>
      <w:b/>
      <w:bCs/>
    </w:rPr>
  </w:style>
  <w:style w:type="paragraph" w:styleId="Style23">
    <w:name w:val="Колонтитул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Style24">
    <w:name w:val="Блочная цитата"/>
    <w:basedOn w:val="Normal"/>
    <w:qFormat/>
    <w:pPr>
      <w:tabs>
        <w:tab w:val="clear" w:pos="347"/>
      </w:tabs>
      <w:suppressAutoHyphens w:val="true"/>
      <w:spacing w:before="0" w:after="283"/>
      <w:ind w:hanging="0" w:left="567" w:right="567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CN" w:bidi="en-US"/>
    </w:rPr>
  </w:style>
  <w:style w:type="paragraph" w:styleId="Style25">
    <w:name w:val="Без интервала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ru-RU" w:eastAsia="zh-CN" w:bidi="ar-SA"/>
    </w:rPr>
  </w:style>
  <w:style w:type="paragraph" w:styleId="Style26">
    <w:name w:val="Текст выноски"/>
    <w:basedOn w:val="Style19"/>
    <w:qFormat/>
    <w:pPr>
      <w:suppressAutoHyphens w:val="true"/>
    </w:pPr>
    <w:rPr>
      <w:rFonts w:ascii="Tahoma" w:hAnsi="Tahoma" w:eastAsia="Tahoma" w:cs="Mangal"/>
      <w:sz w:val="16"/>
      <w:szCs w:val="14"/>
    </w:rPr>
  </w:style>
  <w:style w:type="paragraph" w:styleId="14">
    <w:name w:val="Обычный1"/>
    <w:qFormat/>
    <w:pPr>
      <w:keepNext w:val="false"/>
      <w:keepLines w:val="false"/>
      <w:pageBreakBefore w:val="false"/>
      <w:widowControl/>
      <w:shd w:val="clear" w:fill="auto"/>
      <w:tabs>
        <w:tab w:val="clear" w:pos="347"/>
        <w:tab w:val="left" w:pos="709" w:leader="none"/>
      </w:tabs>
      <w:suppressAutoHyphens w:val="true"/>
      <w:overflowPunct w:val="true"/>
      <w:bidi w:val="0"/>
      <w:snapToGrid w:val="true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ar-SA" w:bidi="ar-SA"/>
    </w:rPr>
  </w:style>
  <w:style w:type="paragraph" w:styleId="DocumentMap">
    <w:name w:val="Document 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ru-RU" w:bidi="ar-SA"/>
    </w:rPr>
  </w:style>
  <w:style w:type="paragraph" w:styleId="DocumentMap1">
    <w:name w:val="Document Map1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1">
    <w:name w:val="Standard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DocumentMap2">
    <w:name w:val="Document Map2"/>
    <w:qFormat/>
    <w:pPr>
      <w:widowControl/>
      <w:suppressAutoHyphens w:val="false"/>
      <w:bidi w:val="0"/>
      <w:spacing w:before="0" w:after="0"/>
      <w:jc w:val="left"/>
      <w:textAlignment w:val="auto"/>
    </w:pPr>
    <w:rPr>
      <w:rFonts w:ascii="Times New Roman" w:hAnsi="Times New Roman" w:eastAsia="Lucida Sans Unicode" w:cs="Times New Roman"/>
      <w:color w:val="auto"/>
      <w:kern w:val="2"/>
      <w:sz w:val="20"/>
      <w:szCs w:val="20"/>
      <w:lang w:val="ru-RU" w:eastAsia="ru-RU" w:bidi="ar-SA"/>
    </w:rPr>
  </w:style>
  <w:style w:type="paragraph" w:styleId="Standard2">
    <w:name w:val="Standard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27">
    <w:name w:val="Содержимое списка"/>
    <w:basedOn w:val="Normal"/>
    <w:qFormat/>
    <w:pPr>
      <w:ind w:left="567"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8">
    <w:name w:val="Разделитель таблиц"/>
    <w:basedOn w:val="Normal"/>
    <w:qFormat/>
    <w:pPr>
      <w:spacing w:lineRule="exact" w:line="14"/>
    </w:pPr>
    <w:rPr>
      <w:rFonts w:ascii="Times New Roman" w:hAnsi="Times New Roman" w:eastAsia="Times New Roman" w:cs="Times New Roman"/>
      <w:sz w:val="2"/>
      <w:szCs w:val="20"/>
      <w:lang w:eastAsia="ru-RU"/>
    </w:rPr>
  </w:style>
  <w:style w:type="paragraph" w:styleId="Style29">
    <w:name w:val="Заголовок таблицы повторяющийся"/>
    <w:basedOn w:val="Normal"/>
    <w:qFormat/>
    <w:pPr>
      <w:jc w:val="center"/>
    </w:pPr>
    <w:rPr>
      <w:b/>
    </w:rPr>
  </w:style>
  <w:style w:type="paragraph" w:styleId="Style30">
    <w:name w:val="Текст таблицы"/>
    <w:basedOn w:val="Normal"/>
    <w:qFormat/>
    <w:pPr/>
    <w:rPr/>
  </w:style>
  <w:style w:type="paragraph" w:styleId="LO-Normal17">
    <w:name w:val="LO-Normal1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19">
    <w:name w:val="LO-Normal1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1">
    <w:name w:val="LO-Normal2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3">
    <w:name w:val="LO-Normal2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5">
    <w:name w:val="LO-Normal2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7">
    <w:name w:val="LO-Normal2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29">
    <w:name w:val="LO-Normal2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LO-Normal31">
    <w:name w:val="LO-Normal3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en-US" w:bidi="ar-SA"/>
    </w:rPr>
  </w:style>
  <w:style w:type="paragraph" w:styleId="Caption13">
    <w:name w:val="caption1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1">
    <w:name w:val="Колонтитулы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</w:pPr>
    <w:rPr/>
  </w:style>
  <w:style w:type="paragraph" w:styleId="22">
    <w:name w:val="Основной текст 2"/>
    <w:basedOn w:val="Normal"/>
    <w:qFormat/>
    <w:pPr>
      <w:snapToGrid w:val="false"/>
    </w:pPr>
    <w:rPr>
      <w:sz w:val="28"/>
    </w:rPr>
  </w:style>
  <w:style w:type="paragraph" w:styleId="10">
    <w:name w:val="Заголовок 10"/>
    <w:basedOn w:val="Style17"/>
    <w:next w:val="BodyText"/>
    <w:qFormat/>
    <w:pPr>
      <w:numPr>
        <w:ilvl w:val="0"/>
        <w:numId w:val="2"/>
      </w:numPr>
      <w:ind w:hanging="0" w:left="0" w:right="0"/>
    </w:pPr>
    <w:rPr>
      <w:b/>
      <w:bCs/>
      <w:sz w:val="21"/>
      <w:szCs w:val="21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2">
    <w:name w:val="Caption1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O-Normal15">
    <w:name w:val="LO-Normal1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13">
    <w:name w:val="LO-Normal1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11">
    <w:name w:val="LO-Normal1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9">
    <w:name w:val="LO-Normal9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tyle32">
    <w:name w:val="Содержимое врезки"/>
    <w:basedOn w:val="Normal"/>
    <w:qFormat/>
    <w:pPr/>
    <w:rPr/>
  </w:style>
  <w:style w:type="paragraph" w:styleId="LO-Normal7">
    <w:name w:val="LO-Normal7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5">
    <w:name w:val="LO-Normal5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3">
    <w:name w:val="LO-Normal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zh-CN" w:bidi="ar-SA"/>
    </w:rPr>
  </w:style>
  <w:style w:type="paragraph" w:styleId="Style33">
    <w:name w:val="Текст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Style34">
    <w:name w:val="Верхний колонтитул слева"/>
    <w:basedOn w:val="Normal"/>
    <w:qFormat/>
    <w:pPr>
      <w:suppressLineNumbers/>
      <w:tabs>
        <w:tab w:val="clear" w:pos="347"/>
        <w:tab w:val="center" w:pos="4818" w:leader="none"/>
        <w:tab w:val="right" w:pos="9637" w:leader="none"/>
      </w:tabs>
    </w:pPr>
    <w:rPr/>
  </w:style>
  <w:style w:type="paragraph" w:styleId="212">
    <w:name w:val="Основной текст 21"/>
    <w:basedOn w:val="Normal"/>
    <w:qFormat/>
    <w:pPr/>
    <w:rPr>
      <w:sz w:val="28"/>
    </w:rPr>
  </w:style>
  <w:style w:type="paragraph" w:styleId="15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Tahoma"/>
    </w:rPr>
  </w:style>
  <w:style w:type="paragraph" w:styleId="Style35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210">
    <w:name w:val="Style2"/>
    <w:basedOn w:val="Normal"/>
    <w:qFormat/>
    <w:pPr>
      <w:widowControl w:val="false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36">
    <w:name w:val="Таблицы (моноширинный)"/>
    <w:basedOn w:val="Normal"/>
    <w:next w:val="Normal"/>
    <w:qFormat/>
    <w:pPr>
      <w:widowControl w:val="false"/>
      <w:ind w:firstLine="709"/>
      <w:jc w:val="left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37">
    <w:name w:val="Нормальный (таблица)"/>
    <w:basedOn w:val="Normal"/>
    <w:qFormat/>
    <w:pPr>
      <w:widowControl w:val="false"/>
      <w:ind w:firstLine="709"/>
      <w:jc w:val="both"/>
      <w:textAlignment w:val="baseline"/>
    </w:pPr>
    <w:rPr>
      <w:rFonts w:ascii="Arial" w:hAnsi="Arial" w:eastAsia="Arial" w:cs="Arial"/>
      <w:color w:val="00000A"/>
      <w:sz w:val="20"/>
      <w:szCs w:val="20"/>
      <w:lang w:eastAsia="zh-CN"/>
    </w:rPr>
  </w:style>
  <w:style w:type="paragraph" w:styleId="Style38">
    <w:name w:val="Прижатый влево"/>
    <w:basedOn w:val="Normal"/>
    <w:next w:val="Normal"/>
    <w:qFormat/>
    <w:pPr>
      <w:widowControl w:val="false"/>
      <w:ind w:firstLine="709"/>
      <w:jc w:val="left"/>
    </w:pPr>
    <w:rPr>
      <w:rFonts w:ascii="Arial" w:hAnsi="Arial" w:eastAsia="Times New Roman" w:cs="Arial"/>
      <w:sz w:val="26"/>
      <w:szCs w:val="26"/>
      <w:lang w:eastAsia="ru-RU"/>
    </w:rPr>
  </w:style>
  <w:style w:type="paragraph" w:styleId="Style191">
    <w:name w:val="Style19"/>
    <w:basedOn w:val="Normal"/>
    <w:qFormat/>
    <w:pPr>
      <w:widowControl w:val="false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31">
    <w:name w:val="Style13"/>
    <w:basedOn w:val="Normal"/>
    <w:qFormat/>
    <w:pPr>
      <w:widowControl w:val="false"/>
      <w:spacing w:lineRule="exact" w:line="278"/>
      <w:ind w:firstLine="709"/>
      <w:jc w:val="left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Futurismarkdown-paragraph">
    <w:name w:val="futurismarkdown-paragrap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1">
    <w:name w:val="Style16"/>
    <w:basedOn w:val="Normal"/>
    <w:qFormat/>
    <w:pPr>
      <w:widowControl w:val="false"/>
      <w:spacing w:lineRule="exact" w:line="274"/>
      <w:ind w:firstLine="709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71">
    <w:name w:val="Style7"/>
    <w:basedOn w:val="Normal"/>
    <w:qFormat/>
    <w:pPr>
      <w:widowControl w:val="false"/>
      <w:spacing w:lineRule="exact" w:line="442"/>
      <w:ind w:firstLine="69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101">
    <w:name w:val="Style10"/>
    <w:basedOn w:val="Normal"/>
    <w:qFormat/>
    <w:pPr>
      <w:widowControl w:val="false"/>
      <w:spacing w:lineRule="exact" w:line="482"/>
      <w:ind w:firstLine="706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9">
    <w:name w:val="Нормальный"/>
    <w:basedOn w:val="Normal"/>
    <w:qFormat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sz w:val="24"/>
      <w:lang w:eastAsia="ru-RU"/>
    </w:rPr>
  </w:style>
  <w:style w:type="paragraph" w:styleId="Formattext">
    <w:name w:val="formattext"/>
    <w:basedOn w:val="Normal"/>
    <w:qFormat/>
    <w:pPr>
      <w:spacing w:before="280" w:after="280"/>
      <w:ind w:firstLine="709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both">
    <w:name w:val="pboth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91">
    <w:name w:val="Style9"/>
    <w:basedOn w:val="Normal"/>
    <w:qFormat/>
    <w:pPr>
      <w:widowControl w:val="false"/>
      <w:spacing w:lineRule="exact" w:line="370"/>
      <w:ind w:firstLine="701"/>
      <w:jc w:val="both"/>
    </w:pPr>
    <w:rPr>
      <w:rFonts w:ascii="Times New Roman" w:hAnsi="Times New Roman" w:eastAsia="DejaVu Sans" w:cs="Times New Roman"/>
      <w:sz w:val="24"/>
      <w:szCs w:val="24"/>
      <w:lang w:eastAsia="ru-RU"/>
    </w:rPr>
  </w:style>
  <w:style w:type="paragraph" w:styleId="Style40">
    <w:name w:val="Информация о версии"/>
    <w:basedOn w:val="Style41"/>
    <w:next w:val="Normal"/>
    <w:qFormat/>
    <w:pPr/>
    <w:rPr>
      <w:i/>
      <w:iCs/>
    </w:rPr>
  </w:style>
  <w:style w:type="paragraph" w:styleId="Style41">
    <w:name w:val="Комментарий"/>
    <w:basedOn w:val="Normal"/>
    <w:next w:val="Normal"/>
    <w:qFormat/>
    <w:pPr>
      <w:widowControl w:val="false"/>
      <w:spacing w:before="75" w:after="0"/>
      <w:ind w:hanging="0" w:left="170"/>
      <w:jc w:val="both"/>
    </w:pPr>
    <w:rPr>
      <w:rFonts w:ascii="Times New Roman CYR" w:hAnsi="Times New Roman CYR" w:eastAsia="DejaVu Sans" w:cs="Times New Roman CYR"/>
      <w:color w:val="353842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  <w:jc w:val="left"/>
    </w:pPr>
    <w:rPr/>
  </w:style>
  <w:style w:type="paragraph" w:styleId="S1">
    <w:name w:val="s_1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>
    <w:name w:val="s_22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>
    <w:name w:val="s_9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5">
    <w:name w:val="s_15"/>
    <w:basedOn w:val="Normal"/>
    <w:qFormat/>
    <w:pPr>
      <w:spacing w:before="280" w:after="28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header" Target="header28.xml"/><Relationship Id="rId31" Type="http://schemas.openxmlformats.org/officeDocument/2006/relationships/header" Target="header29.xml"/><Relationship Id="rId32" Type="http://schemas.openxmlformats.org/officeDocument/2006/relationships/header" Target="header30.xml"/><Relationship Id="rId33" Type="http://schemas.openxmlformats.org/officeDocument/2006/relationships/header" Target="header31.xml"/><Relationship Id="rId34" Type="http://schemas.openxmlformats.org/officeDocument/2006/relationships/header" Target="header32.xml"/><Relationship Id="rId35" Type="http://schemas.openxmlformats.org/officeDocument/2006/relationships/numbering" Target="numbering.xml"/><Relationship Id="rId36" Type="http://schemas.openxmlformats.org/officeDocument/2006/relationships/fontTable" Target="fontTable.xml"/><Relationship Id="rId37" Type="http://schemas.openxmlformats.org/officeDocument/2006/relationships/settings" Target="settings.xml"/><Relationship Id="rId3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8621</TotalTime>
  <Application>LibreOffice/7.6.4.1$Windows_X86_64 LibreOffice_project/e19e193f88cd6c0525a17fb7a176ed8e6a3e2aa1</Application>
  <AppVersion>15.0000</AppVersion>
  <Pages>47</Pages>
  <Words>7451</Words>
  <Characters>55364</Characters>
  <CharactersWithSpaces>62788</CharactersWithSpaces>
  <Paragraphs>1594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2019-11-04T12:35:00Z</dcterms:created>
  <dc:creator>лдз</dc:creator>
  <dc:description/>
  <dc:language>ru-RU</dc:language>
  <cp:lastModifiedBy/>
  <cp:lastPrinted>2025-12-19T09:42:50Z</cp:lastPrinted>
  <dcterms:modified xsi:type="dcterms:W3CDTF">2025-12-22T14:53:47Z</dcterms:modified>
  <cp:revision>1090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