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20.xml" ContentType="application/vnd.openxmlformats-officedocument.wordprocessingml.header+xml"/>
  <Override PartName="/word/header9.xml" ContentType="application/vnd.openxmlformats-officedocument.wordprocessingml.header+xml"/>
  <Override PartName="/word/header21.xml" ContentType="application/vnd.openxmlformats-officedocument.wordprocessingml.header+xml"/>
  <Override PartName="/word/header10.xml" ContentType="application/vnd.openxmlformats-officedocument.wordprocessingml.header+xml"/>
  <Override PartName="/word/header32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347"/>
          <w:tab w:val="left" w:pos="4428" w:leader="none"/>
        </w:tabs>
        <w:bidi w:val="0"/>
        <w:spacing w:lineRule="auto" w:line="240" w:before="0" w:after="0"/>
        <w:ind w:right="0"/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cs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eastAsia="Times New Roman" w:cs="Times New Roman"/>
          <w:b/>
          <w:color w:val="000000"/>
          <w:sz w:val="12"/>
        </w:rPr>
      </w:pPr>
      <w:r>
        <w:rPr>
          <w:rFonts w:eastAsia="Times New Roman" w:cs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bidi w:val="0"/>
        <w:spacing w:lineRule="auto" w:line="240" w:before="0" w:after="0"/>
        <w:ind w:right="0"/>
        <w:jc w:val="both"/>
        <w:rPr/>
      </w:pPr>
      <w:r>
        <w:rPr>
          <w:rFonts w:cs="Times New Roman"/>
          <w:b/>
          <w:color w:val="000000"/>
          <w:sz w:val="24"/>
          <w:shd w:fill="auto" w:val="clear"/>
        </w:rPr>
        <w:t xml:space="preserve">от 19.12.2025    </w:t>
      </w:r>
      <w:r>
        <w:rPr>
          <w:rFonts w:cs="Times New Roman"/>
          <w:b/>
          <w:color w:val="000000"/>
          <w:sz w:val="24"/>
        </w:rPr>
        <w:t xml:space="preserve">                                                                                                                       № 1803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5"/>
          <w:sz w:val="28"/>
          <w:szCs w:val="28"/>
          <w:shd w:fill="FFFFFF" w:val="clear"/>
          <w:lang w:eastAsia="ru-RU"/>
        </w:rPr>
      </w:pPr>
      <w:r>
        <w:rPr>
          <w:sz w:val="28"/>
          <w:szCs w:val="28"/>
          <w:shd w:fill="FFFFFF" w:val="clear"/>
          <w:lang w:eastAsia="ru-RU"/>
        </w:rPr>
      </w:r>
      <w:bookmarkStart w:id="0" w:name="_Hlk202972879"/>
      <w:bookmarkStart w:id="1" w:name="_Hlk202972879"/>
      <w:bookmarkEnd w:id="1"/>
    </w:p>
    <w:p>
      <w:pPr>
        <w:pStyle w:val="Normal"/>
        <w:jc w:val="center"/>
        <w:rPr/>
      </w:pPr>
      <w:r>
        <w:rPr>
          <w:rStyle w:val="Style5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муниципальный район Краснодарского края      от 03 октября 2024 №1206 «Об утверждении муниципальной программы муниципального образования Кореновский район </w:t>
      </w:r>
      <w:r>
        <w:rPr>
          <w:rStyle w:val="Style5"/>
          <w:b/>
          <w:bCs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5"/>
          <w:b/>
          <w:bCs/>
          <w:sz w:val="28"/>
          <w:szCs w:val="28"/>
        </w:rPr>
        <w:t xml:space="preserve">Кореновский муниципальный район Краснодарского края </w:t>
      </w:r>
      <w:r>
        <w:rPr>
          <w:rStyle w:val="Style5"/>
          <w:b/>
          <w:bCs/>
          <w:sz w:val="28"/>
          <w:szCs w:val="28"/>
          <w:shd w:fill="FFFFFF" w:val="clear"/>
        </w:rPr>
        <w:t>на</w:t>
      </w:r>
      <w:r>
        <w:rPr>
          <w:rStyle w:val="Style5"/>
          <w:b/>
          <w:bCs/>
          <w:sz w:val="28"/>
          <w:szCs w:val="28"/>
          <w:shd w:fill="auto" w:val="clear"/>
        </w:rPr>
        <w:t xml:space="preserve"> 2026-2028 годы» (с изменениями, внесенными постановлением от </w:t>
      </w:r>
      <w:r>
        <w:rPr>
          <w:rStyle w:val="Style5"/>
          <w:b/>
          <w:bCs/>
          <w:sz w:val="28"/>
          <w:szCs w:val="28"/>
          <w:shd w:fill="auto" w:val="clear"/>
          <w:lang w:val="ru-RU"/>
        </w:rPr>
        <w:t>20.06.2025</w:t>
      </w:r>
      <w:r>
        <w:rPr>
          <w:rStyle w:val="Style5"/>
          <w:b/>
          <w:bCs/>
          <w:sz w:val="28"/>
          <w:szCs w:val="28"/>
          <w:shd w:fill="auto" w:val="clear"/>
        </w:rPr>
        <w:t xml:space="preserve"> №</w:t>
      </w:r>
      <w:r>
        <w:rPr>
          <w:rStyle w:val="Style5"/>
          <w:b/>
          <w:bCs/>
          <w:sz w:val="28"/>
          <w:szCs w:val="28"/>
          <w:shd w:fill="auto" w:val="clear"/>
          <w:lang w:val="en-US"/>
        </w:rPr>
        <w:t xml:space="preserve"> 823</w:t>
      </w:r>
      <w:r>
        <w:rPr>
          <w:rStyle w:val="Style5"/>
          <w:b/>
          <w:bCs/>
          <w:sz w:val="28"/>
          <w:szCs w:val="28"/>
          <w:shd w:fill="auto" w:val="clear"/>
          <w:lang w:val="ru-RU"/>
        </w:rPr>
        <w:t>)</w:t>
      </w:r>
    </w:p>
    <w:p>
      <w:pPr>
        <w:pStyle w:val="Normal"/>
        <w:jc w:val="center"/>
        <w:rPr>
          <w:b w:val="false"/>
          <w:bCs w:val="false"/>
          <w:sz w:val="28"/>
          <w:szCs w:val="28"/>
          <w:shd w:fill="auto" w:val="clear"/>
        </w:rPr>
      </w:pPr>
      <w:r>
        <w:rPr>
          <w:b w:val="false"/>
          <w:bCs w:val="false"/>
          <w:sz w:val="28"/>
          <w:szCs w:val="28"/>
          <w:shd w:fill="auto" w:val="clear"/>
        </w:rPr>
      </w:r>
    </w:p>
    <w:p>
      <w:pPr>
        <w:pStyle w:val="Normal"/>
        <w:jc w:val="center"/>
        <w:rPr>
          <w:b w:val="false"/>
          <w:bCs w:val="false"/>
          <w:sz w:val="28"/>
          <w:szCs w:val="28"/>
          <w:shd w:fill="auto" w:val="clear"/>
        </w:rPr>
      </w:pPr>
      <w:r>
        <w:rPr>
          <w:b w:val="false"/>
          <w:bCs w:val="false"/>
          <w:sz w:val="28"/>
          <w:szCs w:val="28"/>
          <w:shd w:fill="auto" w:val="clear"/>
        </w:rPr>
      </w:r>
    </w:p>
    <w:p>
      <w:pPr>
        <w:pStyle w:val="Normal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муниципального образования Кореновский район от 02 ноября 2023 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администрация муниципального образования Кореновский муниципальный район Краснодарского края п о с т а н о в л я е т:</w:t>
      </w:r>
    </w:p>
    <w:p>
      <w:pPr>
        <w:pStyle w:val="Normal"/>
        <w:ind w:firstLine="737" w:left="0" w:right="0"/>
        <w:jc w:val="both"/>
        <w:rPr/>
      </w:pPr>
      <w:r>
        <w:rPr>
          <w:rStyle w:val="Style5"/>
          <w:sz w:val="28"/>
          <w:szCs w:val="28"/>
        </w:rPr>
        <w:t xml:space="preserve">1. Внести в постановление администрации муниципального образования Кореновский район «Об утверждении муниципальной программы муниципального образования Кореновский район </w:t>
      </w:r>
      <w:r>
        <w:rPr>
          <w:rStyle w:val="Style5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5"/>
          <w:b w:val="false"/>
          <w:bCs w:val="false"/>
          <w:sz w:val="28"/>
          <w:szCs w:val="28"/>
          <w:shd w:fill="FFFFFF" w:val="clear"/>
        </w:rPr>
        <w:t>муниципальный район Краснодарского края</w:t>
      </w:r>
      <w:r>
        <w:rPr>
          <w:rStyle w:val="Style5"/>
          <w:sz w:val="28"/>
          <w:szCs w:val="28"/>
          <w:shd w:fill="FFFFFF" w:val="clear"/>
        </w:rPr>
        <w:t xml:space="preserve"> на</w:t>
      </w:r>
      <w:r>
        <w:rPr>
          <w:rStyle w:val="Style5"/>
          <w:sz w:val="28"/>
          <w:szCs w:val="28"/>
          <w:shd w:fill="auto" w:val="clear"/>
        </w:rPr>
        <w:t xml:space="preserve"> 2026-2028 </w:t>
      </w:r>
      <w:r>
        <w:rPr>
          <w:rStyle w:val="Style5"/>
          <w:sz w:val="28"/>
          <w:szCs w:val="28"/>
          <w:shd w:fill="FFFFFF" w:val="clear"/>
        </w:rPr>
        <w:t xml:space="preserve">годы» </w:t>
      </w:r>
      <w:r>
        <w:rPr>
          <w:rStyle w:val="Style5"/>
          <w:b w:val="false"/>
          <w:bCs w:val="false"/>
          <w:sz w:val="28"/>
          <w:szCs w:val="28"/>
          <w:shd w:fill="auto" w:val="clear"/>
        </w:rPr>
        <w:t xml:space="preserve">(с изменениями, внесенными постановлением от </w:t>
      </w:r>
      <w:r>
        <w:rPr>
          <w:rStyle w:val="Style5"/>
          <w:b w:val="false"/>
          <w:bCs w:val="false"/>
          <w:sz w:val="28"/>
          <w:szCs w:val="28"/>
          <w:shd w:fill="auto" w:val="clear"/>
          <w:lang w:val="ru-RU"/>
        </w:rPr>
        <w:t>20.06.2025</w:t>
      </w:r>
      <w:r>
        <w:rPr>
          <w:rStyle w:val="Style5"/>
          <w:b w:val="false"/>
          <w:bCs w:val="false"/>
          <w:sz w:val="28"/>
          <w:szCs w:val="28"/>
          <w:shd w:fill="auto" w:val="clear"/>
        </w:rPr>
        <w:t xml:space="preserve"> №</w:t>
      </w:r>
      <w:r>
        <w:rPr>
          <w:rStyle w:val="Style5"/>
          <w:b w:val="false"/>
          <w:bCs w:val="false"/>
          <w:sz w:val="28"/>
          <w:szCs w:val="28"/>
          <w:shd w:fill="auto" w:val="clear"/>
          <w:lang w:val="en-US"/>
        </w:rPr>
        <w:t xml:space="preserve"> 823</w:t>
      </w:r>
      <w:r>
        <w:rPr>
          <w:rStyle w:val="Style5"/>
          <w:b w:val="false"/>
          <w:bCs w:val="false"/>
          <w:sz w:val="28"/>
          <w:szCs w:val="28"/>
          <w:shd w:fill="auto" w:val="clear"/>
          <w:lang w:val="ru-RU"/>
        </w:rPr>
        <w:t xml:space="preserve">) </w:t>
      </w:r>
      <w:r>
        <w:rPr>
          <w:rStyle w:val="Style5"/>
          <w:sz w:val="28"/>
          <w:szCs w:val="28"/>
          <w:shd w:fill="FFFFFF" w:val="clear"/>
        </w:rPr>
        <w:t xml:space="preserve">изменения, изложив приложение в новой редакции (прилагается). </w:t>
      </w:r>
    </w:p>
    <w:p>
      <w:pPr>
        <w:pStyle w:val="Normal"/>
        <w:ind w:firstLine="737" w:left="0" w:right="0"/>
        <w:jc w:val="both"/>
        <w:rPr/>
      </w:pPr>
      <w:r>
        <w:rPr>
          <w:rStyle w:val="Style5"/>
          <w:b w:val="false"/>
          <w:sz w:val="28"/>
          <w:szCs w:val="28"/>
          <w:shd w:fill="FFFFFF" w:val="clear"/>
        </w:rPr>
        <w:t>2. Признать утратившим силу постановления администрации муниципального образования Кореновский муниципальный район Краснодарского края от 24</w:t>
      </w:r>
      <w:r>
        <w:rPr>
          <w:rStyle w:val="Style5"/>
          <w:b w:val="false"/>
          <w:sz w:val="28"/>
          <w:szCs w:val="28"/>
          <w:shd w:fill="auto" w:val="clear"/>
          <w:lang w:val="ru-RU"/>
        </w:rPr>
        <w:t xml:space="preserve"> ноября 2025 года № 1653 </w:t>
      </w:r>
      <w:r>
        <w:rPr>
          <w:rStyle w:val="Style5"/>
          <w:b w:val="false"/>
          <w:sz w:val="28"/>
          <w:szCs w:val="28"/>
          <w:shd w:fill="FFFFFF" w:val="clear"/>
        </w:rPr>
        <w:t>«</w:t>
      </w:r>
      <w:r>
        <w:rPr>
          <w:rStyle w:val="Style5"/>
          <w:b w:val="false"/>
          <w:bCs w:val="false"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03 октября 2024 №1206 «Об утверждении муниципальной программы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</w:r>
      <w:r>
        <w:rPr>
          <w:rStyle w:val="Style5"/>
          <w:b w:val="false"/>
          <w:bCs w:val="false"/>
          <w:sz w:val="28"/>
          <w:szCs w:val="28"/>
          <w:shd w:fill="auto" w:val="clear"/>
        </w:rPr>
        <w:t xml:space="preserve"> 2026-2028 годы».</w:t>
      </w:r>
    </w:p>
    <w:p>
      <w:pPr>
        <w:pStyle w:val="Normal"/>
        <w:ind w:firstLine="737" w:left="0" w:right="0"/>
        <w:jc w:val="both"/>
        <w:rPr/>
      </w:pPr>
      <w:r>
        <w:rPr>
          <w:rStyle w:val="Style5"/>
          <w:b w:val="false"/>
          <w:bCs w:val="false"/>
          <w:sz w:val="28"/>
          <w:szCs w:val="28"/>
          <w:shd w:fill="FFFFFF" w:val="clear"/>
        </w:rPr>
        <w:t xml:space="preserve">3.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</w:t>
      </w:r>
      <w:r>
        <w:rPr>
          <w:rStyle w:val="Style5"/>
          <w:sz w:val="28"/>
          <w:szCs w:val="28"/>
          <w:shd w:fill="FFFFFF" w:val="clear"/>
        </w:rPr>
        <w:t>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 - телекоммуникационной сети «Интернет».</w:t>
      </w:r>
    </w:p>
    <w:p>
      <w:pPr>
        <w:pStyle w:val="Normal"/>
        <w:keepNext w:val="false"/>
        <w:keepLines w:val="false"/>
        <w:pageBreakBefore w:val="false"/>
        <w:widowControl/>
        <w:shd w:val="clear" w:fill="auto"/>
        <w:suppressAutoHyphens w:val="true"/>
        <w:overflowPunct w:val="true"/>
        <w:bidi w:val="0"/>
        <w:snapToGrid w:val="true"/>
        <w:spacing w:lineRule="auto" w:line="240" w:before="0" w:after="0"/>
        <w:ind w:firstLine="794" w:left="0" w:right="0"/>
        <w:jc w:val="both"/>
        <w:textAlignment w:val="baseline"/>
        <w:rPr/>
      </w:pPr>
      <w:r>
        <w:rPr>
          <w:rStyle w:val="Style5"/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ind w:firstLine="737" w:left="0" w:right="0"/>
        <w:jc w:val="both"/>
        <w:rPr>
          <w:rStyle w:val="Style5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jc w:val="both"/>
        <w:rPr>
          <w:rStyle w:val="Style5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jc w:val="both"/>
        <w:rPr>
          <w:rStyle w:val="Style5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Исполняющий обязанности главы </w:t>
      </w:r>
    </w:p>
    <w:p>
      <w:pPr>
        <w:pStyle w:val="Normal"/>
        <w:tabs>
          <w:tab w:val="clear" w:pos="347"/>
          <w:tab w:val="left" w:pos="912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bidi="ar-SA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bidi="ar-SA"/>
        </w:rPr>
        <w:t>Кореновский муниципальный район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bidi="ar-SA"/>
        </w:rPr>
        <w:t>Краснодарского края                                                                         С.В. Колупайко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br w:type="page"/>
      </w:r>
    </w:p>
    <w:p>
      <w:pPr>
        <w:pStyle w:val="Normal"/>
        <w:tabs>
          <w:tab w:val="clear" w:pos="347"/>
          <w:tab w:val="left" w:pos="6355" w:leader="none"/>
          <w:tab w:val="left" w:pos="9123" w:leader="none"/>
        </w:tabs>
        <w:spacing w:lineRule="atLeast" w:line="10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Кореновский муниципальный район Краснодарского края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rStyle w:val="Style5"/>
          <w:sz w:val="28"/>
          <w:szCs w:val="28"/>
        </w:rPr>
        <w:t>от 19.12.2025  года № 1803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район</w:t>
      </w:r>
    </w:p>
    <w:p>
      <w:pPr>
        <w:pStyle w:val="Normal"/>
        <w:tabs>
          <w:tab w:val="clear" w:pos="347"/>
        </w:tabs>
        <w:ind w:hanging="0" w:left="4819" w:right="0"/>
        <w:jc w:val="center"/>
        <w:rPr/>
      </w:pPr>
      <w:r>
        <w:rPr>
          <w:rStyle w:val="Style5"/>
          <w:rFonts w:eastAsia="Times New Roman" w:cs="Times New Roman"/>
          <w:sz w:val="28"/>
          <w:szCs w:val="28"/>
          <w:lang w:bidi="ar-SA"/>
        </w:rPr>
        <w:t>от 03.10.2024 года № 1206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 редакции постановления администрации муниципального образования Кореновский муниципальный район 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Краснодарского края)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rStyle w:val="Style5"/>
          <w:sz w:val="28"/>
          <w:szCs w:val="28"/>
        </w:rPr>
        <w:t>от 19.12.2025  года № 1803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center"/>
        <w:rPr/>
      </w:pPr>
      <w:r>
        <w:rPr/>
        <w:t>ПАСПОРТ</w:t>
      </w:r>
    </w:p>
    <w:p>
      <w:pPr>
        <w:pStyle w:val="BodyText"/>
        <w:jc w:val="center"/>
        <w:rPr/>
      </w:pPr>
      <w:r>
        <w:rPr/>
        <w:t>муниципальной программы</w:t>
      </w:r>
    </w:p>
    <w:p>
      <w:pPr>
        <w:pStyle w:val="BodyText"/>
        <w:jc w:val="center"/>
        <w:rPr/>
      </w:pPr>
      <w:r>
        <w:rPr/>
        <w:t xml:space="preserve"> </w:t>
      </w:r>
      <w:r>
        <w:rPr/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jc w:val="center"/>
        <w:rPr/>
      </w:pPr>
      <w:r>
        <w:rPr/>
        <w:t xml:space="preserve"> </w:t>
      </w:r>
      <w:r>
        <w:rPr>
          <w:rStyle w:val="Style5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5"/>
          <w:sz w:val="28"/>
          <w:szCs w:val="28"/>
        </w:rPr>
        <w:t>Кореновский муниципальный район Краснодарского края</w:t>
      </w:r>
      <w:r>
        <w:rPr>
          <w:rStyle w:val="Style5"/>
          <w:szCs w:val="28"/>
          <w:shd w:fill="auto" w:val="clear"/>
        </w:rPr>
        <w:t xml:space="preserve"> на      2026-2028 г</w:t>
      </w:r>
      <w:r>
        <w:rPr>
          <w:rStyle w:val="Style5"/>
          <w:szCs w:val="28"/>
          <w:shd w:fill="FFFFFF" w:val="clear"/>
        </w:rPr>
        <w:t>оды»</w:t>
      </w:r>
    </w:p>
    <w:p>
      <w:pPr>
        <w:pStyle w:val="BodyText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tbl>
      <w:tblPr>
        <w:tblW w:w="964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03"/>
        <w:gridCol w:w="6236"/>
      </w:tblGrid>
      <w:tr>
        <w:trPr/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>
        <w:trPr/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>
            <w:pPr>
              <w:pStyle w:val="Style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объектов муниципальной собственности»;</w:t>
            </w:r>
          </w:p>
          <w:p>
            <w:pPr>
              <w:pStyle w:val="Style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</w:tc>
      </w:tr>
      <w:tr>
        <w:trPr/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6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>
        <w:trPr/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both"/>
              <w:rPr/>
            </w:pPr>
            <w:r>
              <w:rPr>
                <w:rStyle w:val="Style5"/>
                <w:sz w:val="28"/>
                <w:szCs w:val="28"/>
              </w:rPr>
              <w:t xml:space="preserve">Создание и развитие социальной инфраструктуры для обеспечения населения </w:t>
            </w:r>
            <w:r>
              <w:rPr>
                <w:sz w:val="28"/>
                <w:szCs w:val="28"/>
              </w:rPr>
              <w:t>муниципального образования Кореновский муниципальный район Краснодарского края услугами учреждений образования, медицины, спорта. Привести объекты муниципальной собственности в надлежащее техническое состояние, отвечающее стандартам качества.</w:t>
            </w:r>
          </w:p>
        </w:tc>
      </w:tr>
      <w:tr>
        <w:trPr/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color w:val="000000"/>
                <w:sz w:val="28"/>
                <w:szCs w:val="28"/>
                <w:shd w:fill="FFFFFF" w:val="clear"/>
              </w:rPr>
              <w:t>Подготовка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>
        <w:trPr/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Style5"/>
                <w:color w:val="000000"/>
                <w:sz w:val="28"/>
                <w:szCs w:val="28"/>
                <w:shd w:fill="FFFFFF" w:val="clear"/>
              </w:rPr>
              <w:t>Строительство объектов спортивной инфраструктуры</w:t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color w:val="000000"/>
                <w:sz w:val="28"/>
                <w:szCs w:val="28"/>
                <w:shd w:fill="FFFFFF" w:val="clear"/>
              </w:rPr>
              <w:t xml:space="preserve">- </w:t>
            </w:r>
            <w:r>
              <w:rPr>
                <w:rStyle w:val="Style5"/>
                <w:sz w:val="28"/>
                <w:szCs w:val="28"/>
                <w:shd w:fill="FFFFFF" w:val="clear"/>
              </w:rPr>
              <w:t>Строительство объектов здравоохранения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Проектирование объектов социальной сферы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FFFFFF" w:val="clear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Style5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FFFFFF" w:val="clear"/>
              </w:rPr>
              <w:t>- Содержание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>
            <w:pPr>
              <w:pStyle w:val="Normal"/>
              <w:jc w:val="both"/>
              <w:rPr>
                <w:rStyle w:val="Style5"/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требованиями.</w:t>
            </w:r>
          </w:p>
        </w:tc>
      </w:tr>
      <w:tr>
        <w:trPr/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2026-2028  годы</w:t>
            </w:r>
          </w:p>
        </w:tc>
      </w:tr>
      <w:tr>
        <w:trPr/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>
            <w:pPr>
              <w:pStyle w:val="Style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—262 128,5 тысяч рублей</w:t>
            </w:r>
          </w:p>
          <w:p>
            <w:pPr>
              <w:pStyle w:val="Style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FFFFFF" w:val="clear"/>
              </w:rPr>
              <w:t>за счет средств краевого бюджета — 91 715,6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 xml:space="preserve"> </w:t>
            </w:r>
            <w:r>
              <w:rPr>
                <w:sz w:val="28"/>
                <w:szCs w:val="28"/>
                <w:shd w:fill="FFFFFF" w:val="clear"/>
              </w:rPr>
              <w:t>тыс</w:t>
            </w:r>
            <w:r>
              <w:rPr>
                <w:sz w:val="28"/>
                <w:szCs w:val="28"/>
                <w:shd w:fill="auto" w:val="clear"/>
              </w:rPr>
              <w:t>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76 715,6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2027 год — 15 000,0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170 412,9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2026 год — 170 412,9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внебюджетных источников —          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2028 год — 0,0 т</w:t>
            </w:r>
            <w:r>
              <w:rPr>
                <w:sz w:val="28"/>
                <w:szCs w:val="28"/>
              </w:rPr>
              <w:t>ысяч рублей</w:t>
            </w:r>
          </w:p>
        </w:tc>
      </w:tr>
      <w:tr>
        <w:trPr/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Краснодарский край</w:t>
            </w:r>
          </w:p>
        </w:tc>
      </w:tr>
    </w:tbl>
    <w:p>
      <w:pPr>
        <w:pStyle w:val="BodyText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Normal"/>
        <w:jc w:val="center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/>
      </w:pPr>
      <w:r>
        <w:rPr>
          <w:rStyle w:val="Style5"/>
          <w:color w:val="000000"/>
          <w:sz w:val="28"/>
          <w:szCs w:val="28"/>
        </w:rPr>
        <w:tab/>
        <w:tab/>
        <w:t>Строительство представляет собой отдельную самостоятельную отрасль экономики, которая предназначена для ввода в действие новых объектов, а также реконструкции, расширения, ремонта и технического перевооружения действующих объектов. Определяющая роль отрасли строительство заключается в создании условий для динамичного развития экономики района.</w:t>
      </w:r>
    </w:p>
    <w:p>
      <w:pPr>
        <w:pStyle w:val="Normal"/>
        <w:jc w:val="both"/>
        <w:rPr/>
      </w:pPr>
      <w:r>
        <w:rPr>
          <w:rStyle w:val="Style5"/>
          <w:color w:val="000000"/>
          <w:sz w:val="28"/>
          <w:szCs w:val="28"/>
        </w:rPr>
        <w:tab/>
        <w:tab/>
        <w:t>В муниципальном образовании Кореновский муниципальный район Краснодарского края имеется потребность в строительстве дополнительных общеобразовательных учреждений, а также дошкольных образовательных учреждений для устранения дефицита мест в дошкольных учреждениях, уменьшения количества смен в общеобразовательных школах. Для обучения детей здоровому образу жизни, а также для развития физической подготовки в каждом образовательном учреждении должны быть помещения, предназначенные для этого и соответствующие нормам и требованиям действующего законодательства РФ. Также для обеспечения равного доступа учащихся к занятиям спортом необходимо строительство спортивных залов в сельских школах. В целях дополнительного  оздоровления населения путем  полного вовлечения его в спортивно-оздоровительные мероприятия необходимо строительство теннисных кортов, комплексных спортивных игровых площадок, комплексных детских игровых площадок. Для оказания своевременной и квалифицированной медицинской помощи населению требуется наличие кабинетов врачей общей практики во всех поселениях муниципального образования Кореновский муниципальный район Краснодарского края. А также необходимо своевременно производить капитальный ремонт, текущий ремонт соответствующих помещений и приводить их в соответствие с действующими нормативными требованиями.</w:t>
      </w:r>
    </w:p>
    <w:p>
      <w:pPr>
        <w:pStyle w:val="Normal"/>
        <w:ind w:firstLine="737" w:left="0" w:right="0"/>
        <w:jc w:val="both"/>
        <w:rPr/>
      </w:pPr>
      <w:r>
        <w:rPr>
          <w:rStyle w:val="Style5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Style5"/>
          <w:sz w:val="28"/>
          <w:szCs w:val="28"/>
        </w:rPr>
        <w:t xml:space="preserve">ля предотвращения создания аварийных ситуаций и износа недвижимого имущества муниципального образования Кореновский муниципальный район Краснодарского края. В связи с этим требуется выполнять предупредительный текущий ремонт, который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Style5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>
      <w:pPr>
        <w:pStyle w:val="Normal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работ на объектах муниципальной собственности муниципального образования Кореновский муниципальный район Краснодарского края.</w:t>
      </w:r>
    </w:p>
    <w:p>
      <w:pPr>
        <w:pStyle w:val="Normal"/>
        <w:jc w:val="both"/>
        <w:rPr/>
      </w:pPr>
      <w:r>
        <w:rPr>
          <w:rStyle w:val="Style5"/>
          <w:color w:val="000000"/>
          <w:sz w:val="28"/>
          <w:szCs w:val="28"/>
        </w:rPr>
        <w:tab/>
        <w:tab/>
        <w:t>Реализация мероприятий программы и эффективное использование местного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внебюджетные источники финансирования, добиться мультипликативного эффекта, выраженного в развитии и модернизации муниципального образования, создании благоприятного инвестиционного климата.</w:t>
      </w:r>
    </w:p>
    <w:p>
      <w:pPr>
        <w:pStyle w:val="Normal"/>
        <w:jc w:val="both"/>
        <w:rPr>
          <w:rStyle w:val="Style5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реализации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/>
      </w:pPr>
      <w:r>
        <w:rPr>
          <w:rStyle w:val="Style5"/>
          <w:rFonts w:ascii="TimesNewRomanPSMT" w:hAnsi="TimesNewRomanPSMT"/>
          <w:sz w:val="28"/>
        </w:rPr>
        <w:tab/>
        <w:tab/>
        <w:t xml:space="preserve">2.1. </w:t>
      </w:r>
      <w:r>
        <w:rPr>
          <w:rStyle w:val="Style5"/>
          <w:rFonts w:ascii="TimesNewRomanPSMT" w:hAnsi="TimesNewRomanPSMT"/>
          <w:sz w:val="28"/>
          <w:szCs w:val="28"/>
        </w:rPr>
        <w:t>Основной целью муниципальной программы является: с</w:t>
      </w:r>
      <w:r>
        <w:rPr>
          <w:rStyle w:val="Style5"/>
          <w:sz w:val="28"/>
          <w:szCs w:val="28"/>
        </w:rPr>
        <w:t>оздание и развитие социальной инфраструктуры для обеспечения населения   муниципального образования Кореновский муниципальный район Краснодарского края услугами учреждений образования, медицины, спорта. Привести объекты муниципальной собственности в надлежащее техническое состояние, отвечающее стандартам качества.</w:t>
      </w:r>
    </w:p>
    <w:p>
      <w:pPr>
        <w:pStyle w:val="Normal"/>
        <w:jc w:val="both"/>
        <w:rPr/>
      </w:pPr>
      <w:r>
        <w:rPr>
          <w:rStyle w:val="Style5"/>
          <w:rFonts w:ascii="TimesNewRomanPSMT" w:hAnsi="TimesNewRomanPSMT"/>
          <w:sz w:val="28"/>
          <w:szCs w:val="28"/>
        </w:rPr>
        <w:tab/>
        <w:tab/>
        <w:t>2.2. Для достижения указанной цели необходимо решить следующие основные задачи: п</w:t>
      </w:r>
      <w:r>
        <w:rPr>
          <w:rStyle w:val="Style5"/>
          <w:color w:val="000000"/>
          <w:sz w:val="28"/>
          <w:szCs w:val="28"/>
          <w:shd w:fill="FFFFFF" w:val="clear"/>
        </w:rPr>
        <w:t>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2.3. Сроки реализации муниципальной программы: 2026– 2028 годы.</w:t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Плановые значения целевых показателей приведены в приложение № 2.</w:t>
      </w:r>
    </w:p>
    <w:p>
      <w:pPr>
        <w:pStyle w:val="Normal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</w:r>
    </w:p>
    <w:p>
      <w:pPr>
        <w:pStyle w:val="Normal"/>
        <w:jc w:val="center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>3. Перечень и краткое описание подпрограмм</w:t>
      </w:r>
    </w:p>
    <w:p>
      <w:pPr>
        <w:pStyle w:val="Normal"/>
        <w:jc w:val="center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</w:r>
    </w:p>
    <w:p>
      <w:pPr>
        <w:pStyle w:val="Style21"/>
        <w:jc w:val="both"/>
        <w:rPr/>
      </w:pPr>
      <w:r>
        <w:rPr>
          <w:rStyle w:val="Style5"/>
          <w:sz w:val="28"/>
          <w:szCs w:val="28"/>
          <w:shd w:fill="auto" w:val="clear"/>
        </w:rPr>
        <w:tab/>
        <w:tab/>
        <w:t>В целях выполнения задач и достижения установленной цели муниципальной программы 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 предусматривает реализация трех подпрограмм:</w:t>
        <w:tab/>
        <w:tab/>
      </w:r>
    </w:p>
    <w:p>
      <w:pPr>
        <w:pStyle w:val="Style21"/>
        <w:jc w:val="both"/>
        <w:rPr/>
      </w:pPr>
      <w:r>
        <w:rPr>
          <w:rStyle w:val="Style5"/>
          <w:sz w:val="28"/>
          <w:szCs w:val="28"/>
          <w:shd w:fill="auto" w:val="clear"/>
        </w:rPr>
        <w:tab/>
        <w:tab/>
        <w:t xml:space="preserve">Подпрограмма «Строительство объектов социальной </w:t>
      </w:r>
      <w:r>
        <w:rPr>
          <w:rStyle w:val="Style5"/>
          <w:sz w:val="28"/>
          <w:szCs w:val="28"/>
        </w:rPr>
        <w:t xml:space="preserve">сферы» предусматривает выполнение комплекса мероприятий, обеспечивающих </w:t>
      </w:r>
      <w:r>
        <w:rPr>
          <w:rStyle w:val="Style5"/>
          <w:sz w:val="28"/>
          <w:szCs w:val="28"/>
          <w:shd w:fill="FFFFFF" w:val="clear"/>
        </w:rPr>
        <w:t>положительный эффект в развитии инфраструктуры</w:t>
      </w:r>
      <w:r>
        <w:rPr>
          <w:rStyle w:val="Style5"/>
          <w:sz w:val="28"/>
          <w:szCs w:val="28"/>
        </w:rPr>
        <w:t xml:space="preserve"> муниципального образования Кореновский муниципальный район Краснодарского края. </w:t>
      </w:r>
      <w:r>
        <w:rPr>
          <w:rStyle w:val="Style5"/>
          <w:sz w:val="28"/>
          <w:szCs w:val="28"/>
          <w:shd w:fill="FFFFFF" w:val="clear"/>
        </w:rPr>
        <w:t>Обеспечение выполнения подпрограммы позволит удовлетворить спрос населения Кореновского муниципального района Краснодарского края на получение образовательных услуг. Строительство спортивных объектов позволит обеспечить реализацию основных задач и направлений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Строительство новых объектов здравоохранения на территории сельских поселений муниципального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обслуживания населения в медицинских учреждениях, а также путем создания дополнительных рабочих мест.</w:t>
      </w:r>
    </w:p>
    <w:p>
      <w:pPr>
        <w:pStyle w:val="Style21"/>
        <w:jc w:val="both"/>
        <w:rPr/>
      </w:pPr>
      <w:r>
        <w:rPr>
          <w:rStyle w:val="Style5"/>
          <w:sz w:val="28"/>
          <w:szCs w:val="28"/>
        </w:rPr>
        <w:tab/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муниципальный район Краснодарского края.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>
      <w:pPr>
        <w:pStyle w:val="Normal"/>
        <w:jc w:val="both"/>
        <w:rPr/>
      </w:pPr>
      <w:r>
        <w:rPr>
          <w:rStyle w:val="Style5"/>
          <w:sz w:val="28"/>
          <w:szCs w:val="28"/>
        </w:rPr>
        <w:tab/>
        <w:tab/>
        <w:t xml:space="preserve">Подпрограмма «Реконструкция объектов муниципальной собственности» </w:t>
      </w:r>
      <w:r>
        <w:rPr>
          <w:rStyle w:val="Style5"/>
          <w:sz w:val="28"/>
        </w:rPr>
        <w:t xml:space="preserve">предусматривает выполнение комплекса мероприятий, обеспечивающих положительный эффект в развитии инфраструктуры муниципального образования </w:t>
      </w:r>
      <w:r>
        <w:rPr>
          <w:rStyle w:val="Style5"/>
          <w:sz w:val="28"/>
          <w:szCs w:val="28"/>
        </w:rPr>
        <w:t>Кореновский муниципальный район Краснодарского края</w:t>
      </w:r>
      <w:r>
        <w:rPr>
          <w:rStyle w:val="Style5"/>
          <w:sz w:val="28"/>
        </w:rPr>
        <w:t xml:space="preserve">. Реконструкция объектов муниципальной собственности на территории муниципального образования </w:t>
      </w:r>
      <w:r>
        <w:rPr>
          <w:rStyle w:val="Style5"/>
          <w:sz w:val="28"/>
          <w:szCs w:val="28"/>
        </w:rPr>
        <w:t>Кореновский муниципальный район Краснодарского края</w:t>
      </w:r>
      <w:r>
        <w:rPr>
          <w:rStyle w:val="Style5"/>
          <w:sz w:val="28"/>
        </w:rPr>
        <w:t xml:space="preserve"> повысит уровень жизни населения путем социально-экономическую привлекательность района.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4. Перечень основных мероприятий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</w:r>
      <w:r>
        <w:rPr>
          <w:sz w:val="28"/>
          <w:szCs w:val="28"/>
        </w:rPr>
        <w:t>Перечень основных мероприятий муниципальной программ</w:t>
      </w:r>
      <w:r>
        <w:rPr>
          <w:sz w:val="28"/>
          <w:szCs w:val="28"/>
          <w:shd w:fill="auto" w:val="clear"/>
        </w:rPr>
        <w:t xml:space="preserve">ы приводится в табличной форме </w:t>
      </w:r>
      <w:r>
        <w:rPr>
          <w:rStyle w:val="Style5"/>
          <w:sz w:val="28"/>
          <w:szCs w:val="28"/>
          <w:shd w:fill="auto" w:val="clear"/>
        </w:rPr>
        <w:t>в приложении к муниципальной подпрограммы «Капитальный ремонт, текущий ремонт и содержание объектов муниципальной собственности».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5. Обоснование ресурсного обеспечения муниципальной 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806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49"/>
        <w:gridCol w:w="1365"/>
        <w:gridCol w:w="1696"/>
        <w:gridCol w:w="1424"/>
        <w:gridCol w:w="1077"/>
        <w:gridCol w:w="1694"/>
      </w:tblGrid>
      <w:tr>
        <w:trPr/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167 537,6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152 537,6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91 715,6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76 715,6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75 822,0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75 822,0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 xml:space="preserve"> 430</w:t>
            </w:r>
            <w:r>
              <w:rPr>
                <w:sz w:val="24"/>
                <w:szCs w:val="24"/>
                <w:lang w:val="en-US"/>
              </w:rPr>
              <w:t>,9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94 430,9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94 430,9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94 430,9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620" w:hRule="atLeast"/>
        </w:trPr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/>
      </w:pPr>
      <w:r>
        <w:rPr>
          <w:rStyle w:val="Style5"/>
          <w:rFonts w:ascii="TimesNewRomanPSMT" w:hAnsi="TimesNewRomanPSMT"/>
          <w:sz w:val="28"/>
          <w:szCs w:val="28"/>
        </w:rPr>
        <w:tab/>
        <w:tab/>
        <w:t xml:space="preserve">Объем софинансирования из краевого бюджета выделяется в рамках </w:t>
      </w:r>
      <w:r>
        <w:rPr>
          <w:rStyle w:val="Style5"/>
          <w:rFonts w:ascii="TimesNewRomanPSMT" w:hAnsi="TimesNewRomanPSMT"/>
          <w:sz w:val="28"/>
        </w:rPr>
        <w:t xml:space="preserve">государственной программы Краснодарского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</w:t>
      </w:r>
      <w:r>
        <w:rPr>
          <w:rStyle w:val="Style5"/>
          <w:rFonts w:ascii="TimesNewRomanPSMT" w:hAnsi="TimesNewRomanPSMT"/>
          <w:sz w:val="28"/>
          <w:shd w:fill="auto" w:val="clear"/>
        </w:rPr>
        <w:t>«Создание объектов общественной инфраструктуры муниципальной собственности» государственной программы Краснодарского края «Развитие общественной инфраструктуры», утвержденным постановлением главы администрации (губернатора) Краснодарского края от 30 ноября 2021 г №857,</w:t>
      </w:r>
      <w:r>
        <w:rPr>
          <w:rStyle w:val="Style5"/>
          <w:rFonts w:ascii="TimesNewRomanPSMT" w:hAnsi="TimesNewRomanPSMT"/>
          <w:sz w:val="28"/>
          <w:shd w:fill="FFFF00" w:val="clear"/>
        </w:rPr>
        <w:t xml:space="preserve"> </w:t>
      </w:r>
      <w:r>
        <w:rPr>
          <w:rStyle w:val="Style5"/>
          <w:rFonts w:ascii="TimesNewRomanPSMT" w:hAnsi="TimesNewRomanPSMT"/>
          <w:sz w:val="28"/>
        </w:rPr>
        <w:t xml:space="preserve"> государственной программы Краснодарского края «Развития здравоохранения»  от 12.10.2015 г. №966.</w:t>
      </w:r>
    </w:p>
    <w:p>
      <w:pPr>
        <w:pStyle w:val="Normal"/>
        <w:jc w:val="both"/>
        <w:rPr>
          <w:rStyle w:val="Style5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6. Методика оценки эффективности реализации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</w:t>
      </w:r>
      <w:r>
        <w:rPr>
          <w:rFonts w:ascii="TimesNewRomanPSMT" w:hAnsi="TimesNewRomanPSMT"/>
          <w:sz w:val="28"/>
          <w:szCs w:val="28"/>
        </w:rPr>
        <w:t>02 ноября 2023 года №1921.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7. Механизм реализации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и контроль за ее выполнением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Текущее управление ходом реализации муниципальной программы и контроль за ее выполнением осуществляет отдел строительства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>, которое: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муниципальной 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муниципальной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Исполнителями мероприятий программы является администрация 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>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Отдел строительства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предоставляет в управление экономики администрации муниципального образования Кореновский </w:t>
      </w:r>
      <w:r>
        <w:rPr>
          <w:rFonts w:ascii="TimesNewRomanPSMT" w:hAnsi="TimesNewRomanPSMT"/>
          <w:sz w:val="28"/>
          <w:szCs w:val="28"/>
        </w:rPr>
        <w:t>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3"/>
          <w:headerReference w:type="default" r:id="rId4"/>
          <w:type w:val="nextPage"/>
          <w:pgSz w:w="11906" w:h="16838"/>
          <w:pgMar w:left="1701" w:right="567" w:gutter="0" w:header="567" w:top="889" w:footer="0" w:bottom="1134"/>
          <w:pgNumType w:fmt="decimal"/>
          <w:formProt w:val="false"/>
          <w:titlePg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Б.И. Сторчун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5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5"/>
                <w:sz w:val="28"/>
                <w:szCs w:val="28"/>
                <w:shd w:fill="FFFFFF" w:val="clear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      </w:r>
            <w:r>
              <w:rPr>
                <w:rStyle w:val="Style5"/>
                <w:sz w:val="28"/>
                <w:szCs w:val="28"/>
                <w:shd w:fill="auto" w:val="clear"/>
              </w:rPr>
              <w:t>2026-2028</w:t>
            </w:r>
            <w:r>
              <w:rPr>
                <w:rStyle w:val="Style5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 </w:t>
      </w:r>
      <w:r>
        <w:rPr>
          <w:rFonts w:ascii="TimesNewRomanPSMT" w:hAnsi="TimesNewRomanPSMT"/>
          <w:sz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Normal"/>
        <w:jc w:val="center"/>
        <w:rPr/>
      </w:pPr>
      <w:r>
        <w:rPr>
          <w:rStyle w:val="Style5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</w:r>
      <w:r>
        <w:rPr>
          <w:rStyle w:val="Style5"/>
          <w:sz w:val="28"/>
          <w:szCs w:val="28"/>
          <w:shd w:fill="auto" w:val="clear"/>
        </w:rPr>
        <w:t>а 2026-2028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8"/>
        <w:gridCol w:w="5086"/>
        <w:gridCol w:w="1461"/>
        <w:gridCol w:w="2292"/>
        <w:gridCol w:w="1566"/>
        <w:gridCol w:w="1762"/>
        <w:gridCol w:w="1798"/>
      </w:tblGrid>
      <w:tr>
        <w:trPr/>
        <w:tc>
          <w:tcPr>
            <w:tcW w:w="5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22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5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Значение показателей</w:t>
            </w:r>
          </w:p>
        </w:tc>
      </w:tr>
      <w:tr>
        <w:trPr/>
        <w:tc>
          <w:tcPr>
            <w:tcW w:w="59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08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Style5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126" w:hRule="atLeast"/>
        </w:trPr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Строительство объектов спортивной инфраструктуры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sz w:val="24"/>
                <w:szCs w:val="24"/>
                <w:shd w:fill="FFFFFF" w:val="clear"/>
              </w:rPr>
              <w:t>Строительство объектов здравоохранения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объектов социальной сферы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TimesNewRomanPSMT" w:hAnsi="TimesNewRomanPSMT"/>
                <w:sz w:val="24"/>
                <w:szCs w:val="24"/>
              </w:rPr>
              <w:t>Подпрограмма «</w:t>
            </w:r>
            <w:r>
              <w:rPr>
                <w:rStyle w:val="Style5"/>
                <w:rFonts w:ascii="TimesNewRomanPSMT" w:hAnsi="TimesNewRomanPSMT"/>
                <w:sz w:val="24"/>
                <w:szCs w:val="24"/>
                <w:shd w:fill="FFFFFF" w:val="clear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Style5"/>
                <w:rFonts w:ascii="TimesNewRomanPSMT" w:hAnsi="TimesNewRomanPSMT"/>
                <w:sz w:val="24"/>
                <w:szCs w:val="24"/>
              </w:rPr>
              <w:t>»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sz w:val="24"/>
                <w:szCs w:val="24"/>
                <w:shd w:fill="FFFFFF" w:val="clear"/>
              </w:rPr>
              <w:t xml:space="preserve">Текущий ремонт </w:t>
            </w:r>
            <w:r>
              <w:rPr>
                <w:rStyle w:val="Style5"/>
                <w:sz w:val="24"/>
                <w:szCs w:val="24"/>
              </w:rPr>
              <w:t>помещений, находящихся 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58,74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sz w:val="24"/>
                <w:szCs w:val="24"/>
                <w:shd w:fill="FFFFFF" w:val="clear"/>
              </w:rPr>
              <w:t>Содержание объектов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pStyle w:val="BodyText"/>
        <w:rPr/>
      </w:pPr>
      <w:r>
        <w:rPr/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5"/>
          <w:headerReference w:type="default" r:id="rId6"/>
          <w:headerReference w:type="first" r:id="rId7"/>
          <w:type w:val="nextPage"/>
          <w:pgSz w:orient="landscape" w:w="16838" w:h="11906"/>
          <w:pgMar w:left="1134" w:right="1134" w:gutter="0" w:header="1134" w:top="1548" w:footer="0" w:bottom="567"/>
          <w:pgNumType w:fmt="decimal"/>
          <w:formProt w:val="false"/>
          <w:titlePg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                                                                      Б.И. Сторчун</w:t>
      </w:r>
      <w:r>
        <w:br w:type="page"/>
      </w:r>
    </w:p>
    <w:p>
      <w:pPr>
        <w:pStyle w:val="Normal"/>
        <w:tabs>
          <w:tab w:val="clear" w:pos="347"/>
        </w:tabs>
        <w:spacing w:before="0" w:after="0"/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Style w:val="Style5"/>
          <w:szCs w:val="28"/>
        </w:rPr>
        <w:t xml:space="preserve"> </w:t>
      </w:r>
      <w:r>
        <w:rPr>
          <w:rStyle w:val="Style5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5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Style w:val="Style5"/>
          <w:szCs w:val="28"/>
          <w:shd w:fill="FFFFFF" w:val="clear"/>
        </w:rPr>
        <w:t xml:space="preserve"> на </w:t>
      </w:r>
      <w:r>
        <w:rPr>
          <w:rStyle w:val="Style5"/>
          <w:szCs w:val="28"/>
          <w:shd w:fill="auto" w:val="clear"/>
        </w:rPr>
        <w:t>2026-2028</w:t>
      </w:r>
      <w:r>
        <w:rPr>
          <w:rStyle w:val="Style5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5"/>
          <w:sz w:val="28"/>
          <w:szCs w:val="28"/>
        </w:rPr>
        <w:t>муниципальной подпрограммы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/>
      </w:pPr>
      <w:r>
        <w:rPr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57" w:type="dxa"/>
        <w:jc w:val="left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69"/>
        <w:gridCol w:w="6487"/>
      </w:tblGrid>
      <w:tr>
        <w:trPr>
          <w:trHeight w:val="855" w:hRule="atLeast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 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>
        <w:trPr>
          <w:trHeight w:val="712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color w:val="000000"/>
                <w:sz w:val="28"/>
                <w:szCs w:val="28"/>
                <w:shd w:fill="FFFFFF" w:val="clear"/>
              </w:rPr>
              <w:t>Создание условий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муниципальный район Краснодарского края. Создание условий для оказания медицинской помощи населению на территории муниципального образования Кореновский муниципальный район Краснодарского края.</w:t>
            </w:r>
          </w:p>
        </w:tc>
      </w:tr>
      <w:tr>
        <w:trPr>
          <w:trHeight w:val="567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color w:val="000000"/>
                <w:sz w:val="28"/>
                <w:szCs w:val="28"/>
                <w:shd w:fill="FFFFFF" w:val="clear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>
        <w:trPr>
          <w:trHeight w:val="567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  <w:shd w:fill="FFFFFF" w:val="clear"/>
              </w:rPr>
            </w:pPr>
            <w:r>
              <w:rPr>
                <w:color w:val="000000"/>
                <w:sz w:val="28"/>
                <w:szCs w:val="28"/>
                <w:shd w:fill="FFFFFF" w:val="clear"/>
              </w:rPr>
              <w:t>- Строительство объектов спортивной инфраструктуры</w:t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color w:val="000000"/>
                <w:sz w:val="28"/>
                <w:szCs w:val="28"/>
                <w:shd w:fill="FFFFFF" w:val="clear"/>
              </w:rPr>
              <w:t xml:space="preserve">- </w:t>
            </w:r>
            <w:r>
              <w:rPr>
                <w:rStyle w:val="Style5"/>
                <w:sz w:val="28"/>
                <w:szCs w:val="28"/>
                <w:shd w:fill="FFFFFF" w:val="clear"/>
              </w:rPr>
              <w:t>Строительство объектов здравоохранения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Проектирование объектов социальной сферы</w:t>
            </w:r>
          </w:p>
        </w:tc>
      </w:tr>
      <w:tr>
        <w:trPr>
          <w:trHeight w:val="512" w:hRule="atLeast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 167 537,6 тысяч рублей, в том числе: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за счет средств краевого бюджета — 91 715,6 тысяч рублей, в том числе на: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76 715,6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2027 год — 15 000,0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75 822,0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2026 год — 75 822,0</w:t>
            </w:r>
            <w:r>
              <w:rPr>
                <w:rStyle w:val="Style5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em w:val="none"/>
              </w:rPr>
              <w:t xml:space="preserve"> </w:t>
            </w:r>
            <w:r>
              <w:rPr>
                <w:rStyle w:val="Style5"/>
                <w:sz w:val="28"/>
                <w:szCs w:val="28"/>
                <w:shd w:fill="auto" w:val="clear"/>
              </w:rPr>
              <w:t>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          0,0 тысяч рублей, в том числе на:</w:t>
            </w:r>
          </w:p>
          <w:p>
            <w:pPr>
              <w:pStyle w:val="Normal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Style w:val="Style5"/>
          <w:sz w:val="28"/>
          <w:szCs w:val="28"/>
        </w:rPr>
        <w:t xml:space="preserve">1. </w:t>
      </w:r>
      <w:r>
        <w:rPr>
          <w:rStyle w:val="Style5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5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737" w:left="0" w:right="0"/>
        <w:jc w:val="both"/>
        <w:rPr/>
      </w:pPr>
      <w:r>
        <w:rPr>
          <w:rStyle w:val="Style5"/>
          <w:color w:val="000000"/>
          <w:kern w:val="0"/>
          <w:sz w:val="28"/>
          <w:szCs w:val="28"/>
          <w:lang w:eastAsia="ru-RU"/>
        </w:rPr>
        <w:t xml:space="preserve">Реализация мероприятий подпрограммы направлена на экономическое развитие муниципального образования Кореновский муниципальный район Краснодарского края и повышение качества жизни населения путем строительством </w:t>
      </w:r>
      <w:r>
        <w:rPr>
          <w:rStyle w:val="Style5"/>
          <w:color w:val="000000"/>
          <w:kern w:val="0"/>
          <w:sz w:val="28"/>
          <w:szCs w:val="28"/>
          <w:shd w:fill="FFFFFF" w:val="clear"/>
          <w:lang w:eastAsia="ru-RU"/>
        </w:rPr>
        <w:t>объектов социальной сферы</w:t>
      </w:r>
      <w:r>
        <w:rPr>
          <w:rStyle w:val="Style5"/>
          <w:color w:val="00000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Normal"/>
        <w:ind w:firstLine="737" w:left="0" w:right="0"/>
        <w:jc w:val="both"/>
        <w:rPr/>
      </w:pPr>
      <w:r>
        <w:rPr>
          <w:rStyle w:val="Style5"/>
          <w:color w:val="000000"/>
          <w:kern w:val="0"/>
          <w:sz w:val="28"/>
          <w:szCs w:val="28"/>
          <w:lang w:eastAsia="ru-RU"/>
        </w:rPr>
        <w:t xml:space="preserve">Выполнение подпрограммы позволит решить задачи, </w:t>
      </w:r>
      <w:r>
        <w:rPr>
          <w:rStyle w:val="Style5"/>
          <w:color w:val="000000"/>
          <w:kern w:val="0"/>
          <w:sz w:val="28"/>
          <w:szCs w:val="28"/>
          <w:shd w:fill="FFFFFF" w:val="clear"/>
          <w:lang w:eastAsia="ru-RU"/>
        </w:rPr>
        <w:t>нацеленные на обеспечение дальнейшего развития Кореновского муниципального района Краснодарского края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>
      <w:pPr>
        <w:pStyle w:val="Normal"/>
        <w:ind w:firstLine="737" w:left="0" w:right="0"/>
        <w:jc w:val="both"/>
        <w:rPr/>
      </w:pPr>
      <w:r>
        <w:rPr>
          <w:rStyle w:val="Style5"/>
          <w:color w:val="000000"/>
          <w:kern w:val="0"/>
          <w:sz w:val="28"/>
          <w:szCs w:val="28"/>
          <w:shd w:fill="FFFFFF" w:val="clear"/>
          <w:lang w:eastAsia="ru-RU"/>
        </w:rPr>
        <w:t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т.е. имеющих большой процент износа. Площади групповых комнат в детских садах и классных комнатах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школ нет столовых (пищеблоков), спортзалов, медицинских кабинетов, кабинетов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>
      <w:pPr>
        <w:pStyle w:val="Normal"/>
        <w:ind w:firstLine="737" w:left="0" w:right="0"/>
        <w:jc w:val="both"/>
        <w:rPr/>
      </w:pPr>
      <w:r>
        <w:rPr>
          <w:rStyle w:val="Style5"/>
          <w:color w:val="000000"/>
          <w:kern w:val="0"/>
          <w:sz w:val="28"/>
          <w:szCs w:val="28"/>
          <w:shd w:fill="FFFFFF" w:val="clear"/>
          <w:lang w:eastAsia="ru-RU"/>
        </w:rPr>
        <w:t>Мотивация к ведению здорового и активного образа жизни становится все более популярной,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воинских частей, в которых ежегодно прибывают военнослужащие.</w:t>
      </w:r>
    </w:p>
    <w:p>
      <w:pPr>
        <w:pStyle w:val="Normal"/>
        <w:ind w:firstLine="737" w:left="0" w:right="0"/>
        <w:jc w:val="both"/>
        <w:rPr/>
      </w:pPr>
      <w:r>
        <w:rPr>
          <w:rStyle w:val="Style5"/>
          <w:color w:val="000000"/>
          <w:kern w:val="0"/>
          <w:sz w:val="28"/>
          <w:szCs w:val="28"/>
          <w:lang w:eastAsia="ru-RU"/>
        </w:rPr>
        <w:t>Востребованность в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растет. Поэтому необходимо планировать мероприятия по решению данной проблемы.</w:t>
      </w:r>
    </w:p>
    <w:p>
      <w:pPr>
        <w:pStyle w:val="Normal"/>
        <w:ind w:firstLine="737" w:left="0" w:right="0"/>
        <w:jc w:val="both"/>
        <w:rPr/>
      </w:pPr>
      <w:r>
        <w:rPr>
          <w:rStyle w:val="Style5"/>
          <w:color w:val="000000"/>
          <w:kern w:val="0"/>
          <w:sz w:val="28"/>
          <w:szCs w:val="28"/>
          <w:shd w:fill="FFFFFF" w:val="clear"/>
          <w:lang w:eastAsia="ru-RU"/>
        </w:rPr>
        <w:t xml:space="preserve"> </w:t>
      </w:r>
      <w:r>
        <w:rPr>
          <w:rStyle w:val="Style5"/>
          <w:color w:val="000000"/>
          <w:kern w:val="0"/>
          <w:sz w:val="28"/>
          <w:szCs w:val="28"/>
          <w:shd w:fill="FFFFFF" w:val="clear"/>
          <w:lang w:eastAsia="ru-RU"/>
        </w:rPr>
        <w:t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общей практики.  На сегодняшний день они построены в 7 из 9 поселений. Таким 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 медицинскую помощь.</w:t>
      </w:r>
    </w:p>
    <w:p>
      <w:pPr>
        <w:pStyle w:val="Normal"/>
        <w:ind w:firstLine="737" w:left="0" w:right="0"/>
        <w:jc w:val="both"/>
        <w:rPr>
          <w:color w:val="000000"/>
          <w:kern w:val="0"/>
          <w:sz w:val="28"/>
          <w:szCs w:val="28"/>
          <w:shd w:fill="FFFFFF" w:val="clear"/>
          <w:lang w:eastAsia="ru-RU"/>
        </w:rPr>
      </w:pPr>
      <w:r>
        <w:rPr>
          <w:color w:val="000000"/>
          <w:kern w:val="0"/>
          <w:sz w:val="28"/>
          <w:szCs w:val="28"/>
          <w:shd w:fill="FFFFFF" w:val="clear"/>
          <w:lang w:eastAsia="ru-RU"/>
        </w:rPr>
        <w:t>Это возможно сделать программно-целевым методом.</w:t>
      </w:r>
    </w:p>
    <w:p>
      <w:pPr>
        <w:pStyle w:val="Normal"/>
        <w:ind w:firstLine="737" w:left="0" w:right="0"/>
        <w:jc w:val="both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left="0" w:right="0"/>
        <w:jc w:val="both"/>
        <w:rPr/>
      </w:pPr>
      <w:r>
        <w:rPr>
          <w:rStyle w:val="Style5"/>
          <w:sz w:val="28"/>
          <w:szCs w:val="28"/>
        </w:rPr>
        <w:t xml:space="preserve">2.1 </w:t>
      </w:r>
      <w:r>
        <w:rPr>
          <w:rStyle w:val="Style5"/>
          <w:sz w:val="28"/>
          <w:szCs w:val="28"/>
          <w:shd w:fill="FFFFFF" w:val="clear"/>
        </w:rPr>
        <w:t xml:space="preserve">Цель - </w:t>
      </w:r>
      <w:r>
        <w:rPr>
          <w:rStyle w:val="Style5"/>
          <w:color w:val="000000"/>
          <w:sz w:val="28"/>
          <w:szCs w:val="28"/>
          <w:shd w:fill="FFFFFF" w:val="clear"/>
        </w:rPr>
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муниципальный район Краснодарского края. Создание условий для оказания медицинской помощи населению на территории муниципального образования Кореновский муниципальный район Краснодарского края.</w:t>
      </w:r>
    </w:p>
    <w:p>
      <w:pPr>
        <w:pStyle w:val="Normal"/>
        <w:ind w:firstLine="850" w:left="0" w:right="0"/>
        <w:jc w:val="both"/>
        <w:rPr/>
      </w:pPr>
      <w:r>
        <w:rPr>
          <w:rStyle w:val="Style5"/>
          <w:color w:val="000000"/>
          <w:sz w:val="28"/>
          <w:szCs w:val="28"/>
          <w:shd w:fill="FFFFFF" w:val="clear"/>
        </w:rPr>
        <w:t>2.2 Задачи — 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>
      <w:pPr>
        <w:pStyle w:val="Normal"/>
        <w:ind w:firstLine="850" w:left="0" w:right="0"/>
        <w:jc w:val="both"/>
        <w:rPr/>
      </w:pPr>
      <w:r>
        <w:rPr>
          <w:rStyle w:val="Style5"/>
          <w:color w:val="000000"/>
          <w:sz w:val="28"/>
          <w:szCs w:val="28"/>
          <w:shd w:fill="FFFFFF" w:val="clear"/>
        </w:rPr>
        <w:t xml:space="preserve">2.3 Сроки реализации подпрограммы: </w:t>
      </w:r>
      <w:r>
        <w:rPr>
          <w:rStyle w:val="Style5"/>
          <w:color w:val="000000"/>
          <w:sz w:val="28"/>
          <w:szCs w:val="28"/>
          <w:shd w:fill="auto" w:val="clear"/>
        </w:rPr>
        <w:t>2026-2028</w:t>
      </w:r>
      <w:r>
        <w:rPr>
          <w:rStyle w:val="Style5"/>
          <w:color w:val="000000"/>
          <w:sz w:val="28"/>
          <w:szCs w:val="28"/>
          <w:shd w:fill="FFFFFF" w:val="clear"/>
        </w:rPr>
        <w:t xml:space="preserve"> годы</w:t>
      </w:r>
    </w:p>
    <w:p>
      <w:pPr>
        <w:pStyle w:val="Normal"/>
        <w:ind w:firstLine="850" w:left="0" w:right="0"/>
        <w:jc w:val="both"/>
        <w:rPr/>
      </w:pPr>
      <w:r>
        <w:rPr>
          <w:rStyle w:val="Style5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5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/>
      </w:pPr>
      <w:r>
        <w:rPr>
          <w:rStyle w:val="Style5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Объем финансирования всего,  тыс. 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167 537,6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152 537,6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15 000,0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91 715,6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76 715,6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15 000,0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sz w:val="24"/>
                <w:szCs w:val="24"/>
                <w:shd w:fill="auto" w:val="clear"/>
              </w:rPr>
              <w:t>75 822,0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sz w:val="24"/>
                <w:szCs w:val="24"/>
                <w:shd w:fill="auto" w:val="clear"/>
              </w:rPr>
              <w:t>75 822,0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№1921.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5"/>
          <w:sz w:val="28"/>
          <w:szCs w:val="28"/>
        </w:rPr>
        <w:t xml:space="preserve">6. </w:t>
      </w:r>
      <w:r>
        <w:rPr>
          <w:rStyle w:val="Style5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/>
      </w:pPr>
      <w:r>
        <w:rPr>
          <w:rStyle w:val="Style5"/>
          <w:rFonts w:ascii="TimesNewRomanPSMT" w:hAnsi="TimesNewRomanPSMT"/>
          <w:sz w:val="28"/>
        </w:rPr>
        <w:tab/>
        <w:tab/>
        <w:t xml:space="preserve">Текущее управление ходом реализации и контроль за ее выполнением осуществляет отдел строительства администрации муниципального образования </w:t>
      </w:r>
      <w:r>
        <w:rPr>
          <w:rStyle w:val="Style5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5"/>
          <w:rFonts w:ascii="TimesNewRomanPSMT" w:hAnsi="TimesNewRomanPSMT"/>
          <w:sz w:val="28"/>
        </w:rPr>
        <w:t>, который:</w:t>
      </w:r>
    </w:p>
    <w:p>
      <w:pPr>
        <w:pStyle w:val="Normal"/>
        <w:tabs>
          <w:tab w:val="clear" w:pos="347"/>
          <w:tab w:val="left" w:pos="7005" w:leader="none"/>
        </w:tabs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5"/>
          <w:rFonts w:ascii="TimesNewRomanPSMT" w:hAnsi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5"/>
          <w:rFonts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8"/>
          <w:headerReference w:type="default" r:id="rId9"/>
          <w:headerReference w:type="first" r:id="rId10"/>
          <w:type w:val="nextPage"/>
          <w:pgSz w:w="11906" w:h="16838"/>
          <w:pgMar w:left="1701" w:right="567" w:gutter="0" w:header="567" w:top="1246" w:footer="0" w:bottom="1134"/>
          <w:pgNumType w:fmt="decimal"/>
          <w:formProt w:val="false"/>
          <w:titlePg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Б.И. Сторчун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5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5"/>
                <w:sz w:val="28"/>
                <w:szCs w:val="28"/>
              </w:rPr>
              <w:t>«Строительство объектов социальной сферы»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>
            <w:pPr>
              <w:pStyle w:val="Normal"/>
              <w:jc w:val="center"/>
              <w:rPr/>
            </w:pPr>
            <w:r>
              <w:rPr>
                <w:rStyle w:val="Style5"/>
                <w:rFonts w:ascii="TimesNewRomanPSMT" w:hAnsi="TimesNewRomanPSMT"/>
                <w:sz w:val="28"/>
              </w:rPr>
              <w:t xml:space="preserve">образования Кореновский муниципальный район Краснодарского края </w:t>
            </w:r>
            <w:r>
              <w:rPr>
                <w:rStyle w:val="Style5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</w:t>
            </w:r>
            <w:r>
              <w:rPr>
                <w:rStyle w:val="Style5"/>
                <w:sz w:val="28"/>
                <w:szCs w:val="28"/>
                <w:shd w:fill="auto" w:val="clear"/>
              </w:rPr>
              <w:t>йон на 2026-2028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5"/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/>
      </w:pPr>
      <w:r>
        <w:rPr>
          <w:rStyle w:val="Style5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5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Style5"/>
          <w:sz w:val="28"/>
          <w:szCs w:val="28"/>
          <w:shd w:fill="auto" w:val="clear"/>
        </w:rPr>
        <w:t xml:space="preserve">на 2026-2028 </w:t>
      </w:r>
      <w:r>
        <w:rPr>
          <w:rStyle w:val="Style5"/>
          <w:sz w:val="28"/>
          <w:szCs w:val="28"/>
          <w:shd w:fill="FFFFFF" w:val="clear"/>
        </w:rPr>
        <w:t>годы»</w:t>
      </w:r>
    </w:p>
    <w:p>
      <w:pPr>
        <w:pStyle w:val="Normal"/>
        <w:jc w:val="center"/>
        <w:rPr>
          <w:rStyle w:val="Style5"/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0"/>
        <w:gridCol w:w="5148"/>
        <w:gridCol w:w="1717"/>
        <w:gridCol w:w="1745"/>
        <w:gridCol w:w="1630"/>
        <w:gridCol w:w="1832"/>
        <w:gridCol w:w="1871"/>
      </w:tblGrid>
      <w:tr>
        <w:trPr/>
        <w:tc>
          <w:tcPr>
            <w:tcW w:w="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7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7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53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Значение показателей</w:t>
            </w:r>
          </w:p>
        </w:tc>
      </w:tr>
      <w:tr>
        <w:trPr/>
        <w:tc>
          <w:tcPr>
            <w:tcW w:w="6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4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Style5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Строительство объектов спортивной инфраструктуры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sz w:val="24"/>
                <w:szCs w:val="24"/>
                <w:shd w:fill="FFFFFF" w:val="clear"/>
              </w:rPr>
              <w:t>Строительство объектов здравоохранения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объектов социальной сферы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sectPr>
          <w:headerReference w:type="even" r:id="rId11"/>
          <w:headerReference w:type="default" r:id="rId12"/>
          <w:headerReference w:type="first" r:id="rId13"/>
          <w:type w:val="nextPage"/>
          <w:pgSz w:orient="landscape" w:w="16838" w:h="11906"/>
          <w:pgMar w:left="1134" w:right="1134" w:gutter="0" w:header="1134" w:top="1548" w:footer="0" w:bottom="567"/>
          <w:pgNumType w:fmt="decimal"/>
          <w:formProt w:val="false"/>
          <w:titlePg/>
          <w:textDirection w:val="lrTb"/>
          <w:docGrid w:type="default" w:linePitch="600" w:charSpace="40960"/>
        </w:sectPr>
      </w:pP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5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5"/>
                <w:sz w:val="28"/>
                <w:szCs w:val="28"/>
              </w:rPr>
              <w:t>«Строительство объектов социальной сферы»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>
            <w:pPr>
              <w:pStyle w:val="Normal"/>
              <w:jc w:val="center"/>
              <w:rPr/>
            </w:pPr>
            <w:r>
              <w:rPr>
                <w:rStyle w:val="Style5"/>
                <w:rFonts w:ascii="TimesNewRomanPSMT" w:hAnsi="TimesNewRomanPSMT"/>
                <w:sz w:val="28"/>
              </w:rPr>
              <w:t xml:space="preserve">образования Кореновский муниципальный район Краснодарского края </w:t>
            </w:r>
            <w:r>
              <w:rPr>
                <w:rStyle w:val="Style5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</w:t>
            </w:r>
            <w:r>
              <w:rPr>
                <w:rStyle w:val="Style5"/>
                <w:sz w:val="28"/>
                <w:szCs w:val="28"/>
                <w:shd w:fill="auto" w:val="clear"/>
              </w:rPr>
              <w:t xml:space="preserve"> 2026-2028 г</w:t>
            </w:r>
            <w:r>
              <w:rPr>
                <w:rStyle w:val="Style5"/>
                <w:sz w:val="28"/>
                <w:szCs w:val="28"/>
                <w:shd w:fill="FFFFFF" w:val="clear"/>
              </w:rPr>
              <w:t>оды»</w:t>
            </w:r>
          </w:p>
        </w:tc>
      </w:tr>
    </w:tbl>
    <w:p>
      <w:pPr>
        <w:pStyle w:val="Standard"/>
        <w:spacing w:lineRule="atLeast" w:line="100"/>
        <w:jc w:val="both"/>
        <w:rPr>
          <w:rFonts w:ascii="TimesNewRomanPSMT" w:hAnsi="TimesNewRomanPSMT"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 w:ascii="TimesNewRomanPSMT" w:hAnsi="TimesNewRomanPSMT"/>
          <w:color w:val="000000"/>
          <w:sz w:val="28"/>
          <w:szCs w:val="28"/>
          <w:lang w:val="ru-RU"/>
        </w:rPr>
      </w:r>
    </w:p>
    <w:p>
      <w:pPr>
        <w:pStyle w:val="Standard"/>
        <w:spacing w:lineRule="atLeast" w:line="100"/>
        <w:jc w:val="both"/>
        <w:rPr>
          <w:rFonts w:ascii="TimesNewRomanPSMT" w:hAnsi="TimesNewRomanPSMT"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 w:ascii="TimesNewRomanPSMT" w:hAnsi="TimesNewRomanPSMT"/>
          <w:color w:val="000000"/>
          <w:sz w:val="28"/>
          <w:szCs w:val="28"/>
          <w:lang w:val="ru-RU"/>
        </w:rPr>
      </w:r>
    </w:p>
    <w:p>
      <w:pPr>
        <w:pStyle w:val="Standard"/>
        <w:spacing w:lineRule="atLeast" w:line="100"/>
        <w:jc w:val="both"/>
        <w:rPr>
          <w:rFonts w:ascii="TimesNewRomanPSMT" w:hAnsi="TimesNewRomanPSMT"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 w:ascii="TimesNewRomanPSMT" w:hAnsi="TimesNewRomanPSMT"/>
          <w:color w:val="000000"/>
          <w:sz w:val="28"/>
          <w:szCs w:val="28"/>
          <w:lang w:val="ru-RU"/>
        </w:rPr>
      </w:r>
    </w:p>
    <w:p>
      <w:pPr>
        <w:pStyle w:val="Normal"/>
        <w:jc w:val="center"/>
        <w:rPr/>
      </w:pPr>
      <w:r>
        <w:rPr>
          <w:rStyle w:val="Style5"/>
          <w:rFonts w:ascii="TimesNewRomanPSMT" w:hAnsi="TimesNewRomanPSMT"/>
          <w:sz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Style w:val="Style5"/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/>
      </w:pPr>
      <w:r>
        <w:rPr>
          <w:rStyle w:val="Style5"/>
          <w:rFonts w:ascii="TimesNewRomanPSMT" w:hAnsi="TimesNewRomanPSMT"/>
          <w:sz w:val="28"/>
          <w:szCs w:val="28"/>
          <w:shd w:fill="FFFFFF" w:val="clear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5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</w:t>
      </w:r>
      <w:r>
        <w:rPr>
          <w:rStyle w:val="Style5"/>
          <w:sz w:val="28"/>
          <w:szCs w:val="28"/>
          <w:shd w:fill="auto" w:val="clear"/>
        </w:rPr>
        <w:t>иципальной собственности муниципального образования Кореновский район на 2026-2028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0"/>
        <w:gridCol w:w="3991"/>
        <w:gridCol w:w="1585"/>
        <w:gridCol w:w="1247"/>
        <w:gridCol w:w="1078"/>
        <w:gridCol w:w="1020"/>
        <w:gridCol w:w="1247"/>
        <w:gridCol w:w="966"/>
        <w:gridCol w:w="1115"/>
        <w:gridCol w:w="1779"/>
      </w:tblGrid>
      <w:tr>
        <w:trPr/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Наименования предприятий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</w:r>
          </w:p>
          <w:p>
            <w:pPr>
              <w:pStyle w:val="Style21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В том числе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7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2026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2027 год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2028 год</w:t>
            </w:r>
          </w:p>
        </w:tc>
        <w:tc>
          <w:tcPr>
            <w:tcW w:w="9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1</w:t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2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6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7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8</w:t>
            </w:r>
          </w:p>
        </w:tc>
        <w:tc>
          <w:tcPr>
            <w:tcW w:w="11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9</w:t>
            </w:r>
          </w:p>
        </w:tc>
        <w:tc>
          <w:tcPr>
            <w:tcW w:w="17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color w:val="000000"/>
                <w:sz w:val="24"/>
                <w:szCs w:val="24"/>
                <w:shd w:fill="FFFFFF" w:val="clear"/>
              </w:rPr>
              <w:t xml:space="preserve"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</w:t>
            </w:r>
            <w:r>
              <w:rPr>
                <w:rStyle w:val="Style5"/>
                <w:rFonts w:ascii="TimesNewRomanPSMT" w:hAnsi="TimesNewRomanPSMT"/>
                <w:color w:val="000000"/>
                <w:sz w:val="24"/>
                <w:szCs w:val="24"/>
                <w:shd w:fill="FFFFFF" w:val="clear"/>
              </w:rPr>
              <w:t>муниципальный район Краснодарского края</w:t>
            </w:r>
            <w:r>
              <w:rPr>
                <w:rStyle w:val="Style5"/>
                <w:color w:val="000000"/>
                <w:sz w:val="24"/>
                <w:szCs w:val="24"/>
                <w:shd w:fill="FFFFFF" w:val="clear"/>
              </w:rPr>
              <w:t xml:space="preserve">. Создание условий для оказания медицинской помощи населению на территории муниципального образования Кореновский </w:t>
            </w:r>
            <w:r>
              <w:rPr>
                <w:rStyle w:val="Style5"/>
                <w:rFonts w:ascii="TimesNewRomanPSMT" w:hAnsi="TimesNewRomanPSMT"/>
                <w:color w:val="000000"/>
                <w:sz w:val="24"/>
                <w:szCs w:val="24"/>
                <w:shd w:fill="FFFFFF" w:val="clear"/>
              </w:rPr>
              <w:t>муниципальный район Краснодарского края</w:t>
            </w:r>
            <w:r>
              <w:rPr>
                <w:rStyle w:val="Style5"/>
                <w:color w:val="000000"/>
                <w:sz w:val="24"/>
                <w:szCs w:val="24"/>
                <w:shd w:fill="FFFFFF" w:val="clear"/>
              </w:rPr>
              <w:t>.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color w:val="000000"/>
                <w:sz w:val="24"/>
                <w:szCs w:val="24"/>
                <w:shd w:fill="FFFFFF" w:val="clear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Общеобразовательная организация на 1100 мест в г. Кореновск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</w:r>
          </w:p>
        </w:tc>
        <w:tc>
          <w:tcPr>
            <w:tcW w:w="111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</w:r>
          </w:p>
        </w:tc>
        <w:tc>
          <w:tcPr>
            <w:tcW w:w="177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/>
              <w:t>1.1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Выполнение проектно-изыскательных работ по объекту «Общеобразовательная организация на 1100 мест в г.Кореновск»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3 кв</w:t>
            </w:r>
          </w:p>
          <w:p>
            <w:pPr>
              <w:pStyle w:val="Style21"/>
              <w:jc w:val="center"/>
              <w:rPr/>
            </w:pPr>
            <w:r>
              <w:rPr/>
              <w:t>2026 г.</w:t>
            </w:r>
          </w:p>
        </w:tc>
        <w:tc>
          <w:tcPr>
            <w:tcW w:w="111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</w:r>
          </w:p>
        </w:tc>
        <w:tc>
          <w:tcPr>
            <w:tcW w:w="177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>
                <w:rStyle w:val="Style5"/>
                <w:sz w:val="24"/>
              </w:rPr>
              <w:t>МКУ МО Кореновский район «УКС»</w:t>
            </w:r>
          </w:p>
          <w:p>
            <w:pPr>
              <w:pStyle w:val="Style21"/>
              <w:jc w:val="left"/>
              <w:rPr/>
            </w:pPr>
            <w:r>
              <w:rPr/>
            </w:r>
          </w:p>
          <w:p>
            <w:pPr>
              <w:pStyle w:val="Style21"/>
              <w:jc w:val="left"/>
              <w:rPr/>
            </w:pPr>
            <w:r>
              <w:rPr/>
            </w:r>
          </w:p>
          <w:p>
            <w:pPr>
              <w:pStyle w:val="Style21"/>
              <w:jc w:val="left"/>
              <w:rPr/>
            </w:pPr>
            <w:r>
              <w:rPr/>
            </w:r>
          </w:p>
          <w:p>
            <w:pPr>
              <w:pStyle w:val="Style21"/>
              <w:jc w:val="center"/>
              <w:rPr/>
            </w:pPr>
            <w:r>
              <w:rPr/>
            </w:r>
          </w:p>
          <w:p>
            <w:pPr>
              <w:pStyle w:val="Style21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  <w:t>2.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«Фельдшерско-акушерский пункт в п. Южный, Кореновского района»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Разработка проектно-сметной документации объекта: «Фельдшерско-акушерский пункт в п. Южный, Кореновского района»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>
                <w:rStyle w:val="Style5"/>
                <w:sz w:val="24"/>
              </w:rPr>
              <w:t>МКУ МО Кореновский район «УКС»</w:t>
            </w:r>
          </w:p>
          <w:p>
            <w:pPr>
              <w:pStyle w:val="Style21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Строительство объекта:«Фельдшерско-акушерский пункт в п. Южный, Кореновского района»</w:t>
            </w:r>
          </w:p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>
                <w:rStyle w:val="Style5"/>
                <w:sz w:val="24"/>
              </w:rPr>
              <w:t>МКУ МО Кореновский район «УКС»</w:t>
            </w:r>
          </w:p>
          <w:p>
            <w:pPr>
              <w:pStyle w:val="Style21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Общеобразовательная организация на 400 мест по адресу: Краснодарский край, г. Кореновск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72 625,5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72 625,5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>
                <w:rStyle w:val="Style5"/>
                <w:sz w:val="24"/>
              </w:rPr>
              <w:t>МКУ МО Кореновский район «УКС»</w:t>
            </w:r>
          </w:p>
          <w:p>
            <w:pPr>
              <w:pStyle w:val="Style21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72 625,5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72 625,5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Строительство объекта: Общеобразовательная организация на 400 мест по адресу: Краснодарский край, г. Кореновск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70 316,9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70 316,9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</w:t>
            </w:r>
          </w:p>
        </w:tc>
        <w:tc>
          <w:tcPr>
            <w:tcW w:w="111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>
                <w:rStyle w:val="Style5"/>
                <w:sz w:val="24"/>
              </w:rPr>
              <w:t>МКУ МО Кореновский район «УКС»</w:t>
            </w:r>
          </w:p>
          <w:p>
            <w:pPr>
              <w:pStyle w:val="Style21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70 316,9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70 316,9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Охранные услуги на объекте: «Общеобразовательная организация на 400 мест по адресу: Краснодарский край, г. Кореновск»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 кв</w:t>
            </w:r>
          </w:p>
        </w:tc>
        <w:tc>
          <w:tcPr>
            <w:tcW w:w="111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>
                <w:rStyle w:val="Style5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3.3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строительного контроля по объекту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«Общеобразовательная организация на 400 мест по адресу: Краснодарский край, г. Кореновск»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1908,6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1908,6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1-3 кв. 2026</w:t>
            </w:r>
          </w:p>
        </w:tc>
        <w:tc>
          <w:tcPr>
            <w:tcW w:w="111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>
                <w:rStyle w:val="Style5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1908,6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1908,6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yle19"/>
        <w:rPr>
          <w:vanish/>
        </w:rPr>
      </w:pPr>
      <w:r>
        <w:rPr>
          <w:vanish/>
        </w:rPr>
      </w:r>
    </w:p>
    <w:p>
      <w:pPr>
        <w:pStyle w:val="Style19"/>
        <w:rPr>
          <w:vanish/>
        </w:rPr>
      </w:pPr>
      <w:r>
        <w:rPr>
          <w:vanish/>
        </w:rPr>
      </w:r>
    </w:p>
    <w:p>
      <w:pPr>
        <w:pStyle w:val="Style19"/>
        <w:rPr>
          <w:vanish/>
        </w:rPr>
      </w:pPr>
      <w:r>
        <w:rPr>
          <w:vanish/>
        </w:rPr>
      </w:r>
    </w:p>
    <w:p>
      <w:pPr>
        <w:pStyle w:val="Style19"/>
        <w:rPr>
          <w:vanish/>
        </w:rPr>
      </w:pPr>
      <w:r>
        <w:rPr>
          <w:vanish/>
        </w:rPr>
      </w:r>
    </w:p>
    <w:p>
      <w:pPr>
        <w:pStyle w:val="Style19"/>
        <w:rPr>
          <w:vanish/>
        </w:rPr>
      </w:pPr>
      <w:r>
        <w:rPr>
          <w:vanish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14"/>
          <w:headerReference w:type="default" r:id="rId15"/>
          <w:headerReference w:type="first" r:id="rId16"/>
          <w:type w:val="nextPage"/>
          <w:pgSz w:orient="landscape" w:w="16838" w:h="11906"/>
          <w:pgMar w:left="1134" w:right="1134" w:gutter="0" w:header="1134" w:top="1813" w:footer="0" w:bottom="567"/>
          <w:pgNumType w:fmt="decimal"/>
          <w:formProt w:val="false"/>
          <w:titlePg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Style w:val="Style5"/>
          <w:rFonts w:eastAsia="Times New Roman" w:cs="Times New Roman"/>
          <w:color w:val="000000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 Б.И. Сторчун</w:t>
      </w:r>
      <w:r>
        <w:br w:type="page"/>
      </w:r>
    </w:p>
    <w:p>
      <w:pPr>
        <w:pStyle w:val="Normal"/>
        <w:tabs>
          <w:tab w:val="clear" w:pos="347"/>
          <w:tab w:val="left" w:pos="9123" w:leader="none"/>
        </w:tabs>
        <w:spacing w:lineRule="atLeast" w:line="10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Style w:val="Style5"/>
          <w:szCs w:val="28"/>
        </w:rPr>
        <w:t xml:space="preserve"> </w:t>
      </w:r>
      <w:r>
        <w:rPr>
          <w:rStyle w:val="Style5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Style5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Style w:val="Style5"/>
          <w:szCs w:val="28"/>
          <w:shd w:fill="FFFFFF" w:val="clear"/>
        </w:rPr>
        <w:t xml:space="preserve"> на </w:t>
      </w:r>
      <w:r>
        <w:rPr>
          <w:rStyle w:val="Style5"/>
          <w:szCs w:val="28"/>
          <w:shd w:fill="auto" w:val="clear"/>
        </w:rPr>
        <w:t>2026-2028</w:t>
      </w:r>
      <w:r>
        <w:rPr>
          <w:rStyle w:val="Style5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5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«Капитальный ремонт, текущий ремонт и содержание объектов муниципальной собственности»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57" w:type="dxa"/>
        <w:jc w:val="left"/>
        <w:tblInd w:w="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06"/>
        <w:gridCol w:w="6450"/>
      </w:tblGrid>
      <w:tr>
        <w:trPr>
          <w:trHeight w:val="855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712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color w:val="000000"/>
                <w:sz w:val="28"/>
                <w:szCs w:val="28"/>
                <w:shd w:fill="FFFFFF" w:val="clear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муниципальный район Краснодарского края в надлежащем техническом состоянии. Обеспечение организации и своевременного проведения капитального ремонта многоквартирных домов.</w:t>
            </w:r>
          </w:p>
        </w:tc>
      </w:tr>
      <w:tr>
        <w:trPr>
          <w:trHeight w:val="567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color w:val="000000"/>
                <w:sz w:val="28"/>
                <w:szCs w:val="28"/>
              </w:rPr>
              <w:t>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>
        <w:trPr>
          <w:trHeight w:val="567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FFFFFF" w:val="clear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Style5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FFFFFF" w:val="clear"/>
              </w:rPr>
              <w:t>- Содержание объектов муниципальной собственности</w:t>
            </w:r>
          </w:p>
        </w:tc>
      </w:tr>
      <w:tr>
        <w:trPr>
          <w:trHeight w:val="512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</w:t>
            </w:r>
            <w:r>
              <w:rPr>
                <w:rStyle w:val="Style5"/>
                <w:sz w:val="28"/>
                <w:szCs w:val="28"/>
                <w:shd w:fill="auto" w:val="clear"/>
                <w:lang w:val="ru-RU"/>
              </w:rPr>
              <w:t xml:space="preserve"> 160,0</w:t>
            </w:r>
            <w:r>
              <w:rPr>
                <w:rStyle w:val="Style5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Style5"/>
                <w:sz w:val="28"/>
                <w:szCs w:val="28"/>
                <w:shd w:fill="auto" w:val="clear"/>
              </w:rPr>
              <w:t>тысяч рублей, 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160,0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2026 год — 160,0</w:t>
            </w:r>
            <w:r>
              <w:rPr>
                <w:rStyle w:val="Style5"/>
                <w:color w:val="00000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Style w:val="Style5"/>
                <w:sz w:val="28"/>
                <w:szCs w:val="28"/>
                <w:shd w:fill="auto" w:val="clear"/>
              </w:rPr>
              <w:t>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/>
      </w:pPr>
      <w:r>
        <w:rPr>
          <w:rStyle w:val="Style5"/>
          <w:sz w:val="28"/>
          <w:szCs w:val="28"/>
        </w:rPr>
        <w:t xml:space="preserve">1. </w:t>
      </w:r>
      <w:r>
        <w:rPr>
          <w:rStyle w:val="Style5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5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ind w:firstLine="737" w:left="0" w:right="0"/>
        <w:jc w:val="both"/>
        <w:rPr/>
      </w:pPr>
      <w:r>
        <w:rPr>
          <w:rStyle w:val="Style5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Style5"/>
          <w:sz w:val="28"/>
          <w:szCs w:val="28"/>
        </w:rPr>
        <w:t xml:space="preserve">ля предотвращения создания аварийных ситуаций и износа недвижимого имущества муниципального образования Кореновский муниципальный район Краснодарского края. В связи с этим требуется выполнять предупредительный текущий ремонт, который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Style5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>
      <w:pPr>
        <w:pStyle w:val="Normal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строительно-монтажных работ на объектах капитального строительства в муниципальном образовании Кореновский муниципальный район Краснодарского края.</w:t>
      </w:r>
    </w:p>
    <w:p>
      <w:pPr>
        <w:pStyle w:val="Normal"/>
        <w:ind w:firstLine="737" w:left="0" w:right="0"/>
        <w:jc w:val="both"/>
        <w:rPr/>
      </w:pPr>
      <w:r>
        <w:rPr>
          <w:rStyle w:val="Style5"/>
          <w:color w:val="000000"/>
          <w:kern w:val="0"/>
          <w:sz w:val="28"/>
          <w:szCs w:val="28"/>
          <w:shd w:fill="FFFFFF" w:val="clear"/>
          <w:lang w:eastAsia="ru-RU"/>
        </w:rPr>
        <w:t>В настоящее время решить проблему возможно программно-целевыми методами.</w:t>
      </w:r>
    </w:p>
    <w:p>
      <w:pPr>
        <w:pStyle w:val="Normal"/>
        <w:ind w:firstLine="737" w:left="0" w:right="0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rStyle w:val="Style5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left="0" w:right="0"/>
        <w:jc w:val="both"/>
        <w:rPr/>
      </w:pPr>
      <w:r>
        <w:rPr>
          <w:rStyle w:val="Style5"/>
          <w:sz w:val="28"/>
          <w:szCs w:val="28"/>
        </w:rPr>
        <w:t xml:space="preserve">2.1 </w:t>
      </w:r>
      <w:r>
        <w:rPr>
          <w:rStyle w:val="Style5"/>
          <w:color w:val="000000"/>
          <w:sz w:val="28"/>
          <w:szCs w:val="28"/>
          <w:shd w:fill="FFFFFF" w:val="clear"/>
        </w:rPr>
        <w:t>Цель - проведение мероприятий, направленных на поддержание объектов муниципальной собственности муниципального образования Кореновский муниципальный район Краснодарского края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</w:r>
    </w:p>
    <w:p>
      <w:pPr>
        <w:pStyle w:val="Normal"/>
        <w:ind w:firstLine="907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5"/>
          <w:color w:val="000000"/>
          <w:sz w:val="28"/>
          <w:szCs w:val="28"/>
          <w:shd w:fill="FFFFFF" w:val="clear"/>
        </w:rPr>
        <w:t xml:space="preserve">2.2 Задачи - 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 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5"/>
          <w:color w:val="000000"/>
          <w:sz w:val="28"/>
          <w:szCs w:val="28"/>
          <w:shd w:fill="FFFFFF" w:val="clear"/>
        </w:rPr>
        <w:t>2.3 Сроки реализации подпрограммы</w:t>
      </w:r>
      <w:r>
        <w:rPr>
          <w:rStyle w:val="Style5"/>
          <w:color w:val="000000"/>
          <w:sz w:val="28"/>
          <w:szCs w:val="28"/>
          <w:shd w:fill="auto" w:val="clear"/>
        </w:rPr>
        <w:t xml:space="preserve">: 2026-2028 </w:t>
      </w:r>
      <w:r>
        <w:rPr>
          <w:rStyle w:val="Style5"/>
          <w:color w:val="000000"/>
          <w:sz w:val="28"/>
          <w:szCs w:val="28"/>
          <w:shd w:fill="FFFFFF" w:val="clear"/>
        </w:rPr>
        <w:t>годы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5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5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/>
      </w:pPr>
      <w:r>
        <w:rPr>
          <w:rStyle w:val="Style5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</w:t>
            </w:r>
          </w:p>
          <w:p>
            <w:pPr>
              <w:pStyle w:val="Normal"/>
              <w:jc w:val="center"/>
              <w:rPr/>
            </w:pPr>
            <w:r>
              <w:rPr>
                <w:rStyle w:val="Style5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/>
      </w:pPr>
      <w:r>
        <w:rPr>
          <w:rStyle w:val="Style5"/>
          <w:sz w:val="28"/>
          <w:szCs w:val="28"/>
        </w:rPr>
        <w:tab/>
        <w:tab/>
      </w:r>
      <w:r>
        <w:rPr>
          <w:rStyle w:val="Style5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</w:t>
      </w:r>
    </w:p>
    <w:p>
      <w:pPr>
        <w:pStyle w:val="Normal"/>
        <w:ind w:firstLine="850" w:left="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5"/>
          <w:sz w:val="28"/>
          <w:szCs w:val="28"/>
        </w:rPr>
        <w:t xml:space="preserve">6. </w:t>
      </w:r>
      <w:r>
        <w:rPr>
          <w:rStyle w:val="Style5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center"/>
        <w:rPr>
          <w:rStyle w:val="Style5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/>
      </w:pPr>
      <w:r>
        <w:rPr>
          <w:rStyle w:val="Style5"/>
          <w:rFonts w:ascii="TimesNewRomanPSMT" w:hAnsi="TimesNewRomanPSMT"/>
          <w:sz w:val="28"/>
        </w:rPr>
        <w:tab/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5"/>
          <w:rFonts w:ascii="TimesNewRomanPSMT" w:hAnsi="TimesNewRomanPSMT"/>
          <w:sz w:val="28"/>
        </w:rPr>
        <w:tab/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5"/>
          <w:rFonts w:ascii="TimesNewRomanPSMT" w:hAnsi="TimesNewRomanPSMT"/>
          <w:sz w:val="28"/>
        </w:rPr>
        <w:tab/>
        <w:tab/>
        <w:t xml:space="preserve"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</w:t>
      </w:r>
      <w:r>
        <w:rPr>
          <w:rStyle w:val="Style5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5"/>
          <w:rFonts w:ascii="TimesNewRomanPSMT" w:hAnsi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17"/>
          <w:headerReference w:type="default" r:id="rId18"/>
          <w:headerReference w:type="first" r:id="rId19"/>
          <w:type w:val="nextPage"/>
          <w:pgSz w:w="11906" w:h="16838"/>
          <w:pgMar w:left="1701" w:right="567" w:gutter="0" w:header="567" w:top="1246" w:footer="0" w:bottom="1134"/>
          <w:pgNumType w:fmt="decimal"/>
          <w:formProt w:val="false"/>
          <w:titlePg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Б.И. Сторчун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5"/>
                <w:sz w:val="28"/>
                <w:szCs w:val="28"/>
              </w:rPr>
              <w:t xml:space="preserve">«Капитальный ремонт, текущий ремонт и содержание объектов муниципальной собственности» 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5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      </w:r>
            <w:r>
              <w:rPr>
                <w:rStyle w:val="Style5"/>
                <w:sz w:val="28"/>
                <w:szCs w:val="28"/>
                <w:shd w:fill="FFFFFE" w:val="clear"/>
              </w:rPr>
              <w:t>а 2026-2028</w:t>
            </w:r>
            <w:r>
              <w:rPr>
                <w:rStyle w:val="Style5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5"/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Style5"/>
          <w:rFonts w:ascii="TimesNewRomanPSMT" w:hAnsi="TimesNewRomanPSMT"/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/>
      </w:pPr>
      <w:r>
        <w:rPr>
          <w:rStyle w:val="Style5"/>
          <w:rFonts w:ascii="TimesNewRomanPSMT" w:hAnsi="TimesNewRomanPSMT"/>
          <w:sz w:val="28"/>
          <w:szCs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5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</w:t>
      </w:r>
      <w:r>
        <w:rPr>
          <w:rStyle w:val="Style5"/>
          <w:sz w:val="28"/>
          <w:szCs w:val="28"/>
          <w:shd w:fill="auto" w:val="clear"/>
        </w:rPr>
        <w:t>на 2026-2028 год</w:t>
      </w:r>
      <w:r>
        <w:rPr>
          <w:rStyle w:val="Style5"/>
          <w:sz w:val="28"/>
          <w:szCs w:val="28"/>
          <w:shd w:fill="FFFFFF" w:val="clear"/>
        </w:rPr>
        <w:t>ы»</w:t>
      </w:r>
    </w:p>
    <w:p>
      <w:pPr>
        <w:pStyle w:val="Normal"/>
        <w:jc w:val="center"/>
        <w:rPr>
          <w:rStyle w:val="Style5"/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3"/>
        <w:gridCol w:w="5499"/>
        <w:gridCol w:w="1083"/>
        <w:gridCol w:w="1479"/>
        <w:gridCol w:w="2291"/>
        <w:gridCol w:w="1806"/>
        <w:gridCol w:w="1842"/>
      </w:tblGrid>
      <w:tr>
        <w:trPr/>
        <w:tc>
          <w:tcPr>
            <w:tcW w:w="5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4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14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59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6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4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00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TimesNewRomanPSMT" w:hAnsi="TimesNewRomanPSMT"/>
                <w:sz w:val="28"/>
                <w:szCs w:val="28"/>
              </w:rPr>
              <w:t>Подпрограмма «</w:t>
            </w:r>
            <w:r>
              <w:rPr>
                <w:rStyle w:val="Style5"/>
                <w:rFonts w:ascii="TimesNewRomanPSMT" w:hAnsi="TimesNewRomanPSMT"/>
                <w:sz w:val="28"/>
                <w:szCs w:val="28"/>
                <w:shd w:fill="FFFFFF" w:val="clear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Style5"/>
                <w:rFonts w:ascii="TimesNewRomanPSMT" w:hAnsi="TimesNewRomanPSMT"/>
                <w:sz w:val="28"/>
                <w:szCs w:val="28"/>
              </w:rPr>
              <w:t>»</w:t>
            </w:r>
          </w:p>
        </w:tc>
      </w:tr>
      <w:tr>
        <w:trPr>
          <w:trHeight w:val="915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FFFFFF" w:val="clear"/>
              </w:rPr>
              <w:t xml:space="preserve">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58,74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FFFFFF" w:val="clear"/>
              </w:rPr>
              <w:t>Содержание объектов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sectPr>
          <w:headerReference w:type="even" r:id="rId20"/>
          <w:headerReference w:type="default" r:id="rId21"/>
          <w:headerReference w:type="first" r:id="rId22"/>
          <w:type w:val="nextPage"/>
          <w:pgSz w:orient="landscape" w:w="16838" w:h="11906"/>
          <w:pgMar w:left="1134" w:right="1134" w:gutter="0" w:header="1134" w:top="1548" w:footer="0" w:bottom="567"/>
          <w:pgNumType w:fmt="decimal"/>
          <w:formProt w:val="false"/>
          <w:titlePg/>
          <w:textDirection w:val="lrTb"/>
          <w:docGrid w:type="default" w:linePitch="600" w:charSpace="40960"/>
        </w:sectPr>
      </w:pPr>
      <w:r>
        <w:br w:type="page"/>
      </w:r>
    </w:p>
    <w:p>
      <w:pPr>
        <w:pStyle w:val="BodyText"/>
        <w:spacing w:before="0" w:after="0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5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Style5"/>
                <w:rFonts w:ascii="TimesNewRomanPSMT" w:hAnsi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Style5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5"/>
                <w:sz w:val="28"/>
                <w:szCs w:val="28"/>
                <w:shd w:fill="FFFFFF" w:val="clear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      </w:r>
            <w:r>
              <w:rPr>
                <w:rStyle w:val="Style5"/>
                <w:sz w:val="28"/>
                <w:szCs w:val="28"/>
                <w:shd w:fill="auto" w:val="clear"/>
              </w:rPr>
              <w:t>2026-2028</w:t>
            </w:r>
            <w:r>
              <w:rPr>
                <w:rStyle w:val="Style5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5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Style5"/>
          <w:rFonts w:ascii="TimesNewRomanPSMT" w:hAnsi="TimesNewRomanPSMT"/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/>
      </w:pPr>
      <w:r>
        <w:rPr>
          <w:rStyle w:val="Style5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5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</w:r>
      <w:r>
        <w:rPr>
          <w:rStyle w:val="Style5"/>
          <w:sz w:val="28"/>
          <w:szCs w:val="28"/>
          <w:shd w:fill="auto" w:val="clear"/>
        </w:rPr>
        <w:t>а 2026-2028 годы</w:t>
      </w:r>
      <w:r>
        <w:rPr>
          <w:rStyle w:val="Style5"/>
          <w:sz w:val="28"/>
          <w:szCs w:val="28"/>
          <w:shd w:fill="FFFFFF" w:val="clear"/>
        </w:rPr>
        <w:t>»</w:t>
      </w:r>
    </w:p>
    <w:p>
      <w:pPr>
        <w:pStyle w:val="Normal"/>
        <w:jc w:val="center"/>
        <w:rPr>
          <w:rStyle w:val="Style5"/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jc w:val="center"/>
        <w:rPr>
          <w:rStyle w:val="Style5"/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0"/>
        <w:gridCol w:w="3992"/>
        <w:gridCol w:w="1584"/>
        <w:gridCol w:w="1247"/>
        <w:gridCol w:w="1081"/>
        <w:gridCol w:w="1020"/>
        <w:gridCol w:w="1244"/>
        <w:gridCol w:w="966"/>
        <w:gridCol w:w="1117"/>
        <w:gridCol w:w="1777"/>
      </w:tblGrid>
      <w:tr>
        <w:trPr/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Наименования предприятий</w:t>
            </w:r>
          </w:p>
        </w:tc>
        <w:tc>
          <w:tcPr>
            <w:tcW w:w="1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</w:r>
          </w:p>
          <w:p>
            <w:pPr>
              <w:pStyle w:val="Style21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7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2026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2027 год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2028 год</w:t>
            </w:r>
          </w:p>
        </w:tc>
        <w:tc>
          <w:tcPr>
            <w:tcW w:w="9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1</w:t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2</w:t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4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6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7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8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9</w:t>
            </w:r>
          </w:p>
        </w:tc>
        <w:tc>
          <w:tcPr>
            <w:tcW w:w="17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Цель</w:t>
            </w:r>
          </w:p>
        </w:tc>
        <w:tc>
          <w:tcPr>
            <w:tcW w:w="1003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color w:val="000000"/>
                <w:sz w:val="24"/>
                <w:szCs w:val="24"/>
                <w:shd w:fill="FFFFFF" w:val="clear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Задача</w:t>
            </w:r>
          </w:p>
        </w:tc>
        <w:tc>
          <w:tcPr>
            <w:tcW w:w="1003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color w:val="000000"/>
                <w:sz w:val="24"/>
                <w:szCs w:val="24"/>
                <w:shd w:fill="FFFFFF" w:val="clear"/>
              </w:rPr>
              <w:t>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</w:t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1</w:t>
            </w:r>
          </w:p>
        </w:tc>
        <w:tc>
          <w:tcPr>
            <w:tcW w:w="39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3"/>
                <w:u w:val="none"/>
                <w:em w:val="none"/>
              </w:rPr>
              <w:t>Ремонт доски почета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2-3 кв 2026 г.</w:t>
            </w:r>
          </w:p>
        </w:tc>
        <w:tc>
          <w:tcPr>
            <w:tcW w:w="111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Ремонт 58,74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77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>
                <w:rStyle w:val="Style5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24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9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Энергоснабжение объектов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11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>
                <w:rStyle w:val="Style5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1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yle19"/>
        <w:rPr>
          <w:vanish/>
        </w:rPr>
      </w:pPr>
      <w:r>
        <w:rPr>
          <w:vanish/>
        </w:rPr>
      </w:r>
    </w:p>
    <w:p>
      <w:pPr>
        <w:pStyle w:val="Style19"/>
        <w:rPr>
          <w:vanish/>
        </w:rPr>
      </w:pPr>
      <w:r>
        <w:rPr>
          <w:vanish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23"/>
          <w:headerReference w:type="default" r:id="rId24"/>
          <w:headerReference w:type="first" r:id="rId25"/>
          <w:type w:val="nextPage"/>
          <w:pgSz w:orient="landscape" w:w="16838" w:h="11906"/>
          <w:pgMar w:left="1134" w:right="1134" w:gutter="0" w:header="1134" w:top="1813" w:footer="0" w:bottom="567"/>
          <w:pgNumType w:fmt="decimal"/>
          <w:formProt w:val="false"/>
          <w:titlePg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Style w:val="Style5"/>
          <w:rFonts w:eastAsia="Times New Roman" w:cs="Times New Roman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 Б.И. Сторчун</w:t>
      </w:r>
      <w:r>
        <w:br w:type="page"/>
      </w:r>
    </w:p>
    <w:p>
      <w:pPr>
        <w:pStyle w:val="Normal"/>
        <w:tabs>
          <w:tab w:val="clear" w:pos="347"/>
        </w:tabs>
        <w:spacing w:before="0" w:after="0"/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Style w:val="Style5"/>
          <w:szCs w:val="28"/>
        </w:rPr>
        <w:t xml:space="preserve"> </w:t>
      </w:r>
      <w:r>
        <w:rPr>
          <w:rStyle w:val="Style5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5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Style w:val="Style5"/>
          <w:szCs w:val="28"/>
          <w:shd w:fill="FFFFFF" w:val="clear"/>
        </w:rPr>
        <w:t xml:space="preserve"> на </w:t>
      </w:r>
      <w:r>
        <w:rPr>
          <w:rStyle w:val="Style5"/>
          <w:szCs w:val="28"/>
          <w:shd w:fill="auto" w:val="clear"/>
        </w:rPr>
        <w:t>2026-2028</w:t>
      </w:r>
      <w:r>
        <w:rPr>
          <w:rStyle w:val="Style5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5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</w:p>
    <w:p>
      <w:pPr>
        <w:pStyle w:val="Normal"/>
        <w:jc w:val="center"/>
        <w:rPr/>
      </w:pPr>
      <w:r>
        <w:rPr>
          <w:sz w:val="28"/>
          <w:szCs w:val="28"/>
        </w:rPr>
        <w:t>«Реконструкция объектов муниципальной собственности»</w:t>
      </w:r>
    </w:p>
    <w:tbl>
      <w:tblPr>
        <w:tblW w:w="9675" w:type="dxa"/>
        <w:jc w:val="left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68"/>
        <w:gridCol w:w="6506"/>
      </w:tblGrid>
      <w:tr>
        <w:trPr>
          <w:trHeight w:val="855" w:hRule="atLeast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712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color w:val="000000"/>
                <w:sz w:val="28"/>
                <w:szCs w:val="28"/>
                <w:shd w:fill="FFFFFF" w:val="clear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2" w:name="__DdeLink__156724_366061773"/>
            <w:bookmarkEnd w:id="2"/>
            <w:r>
              <w:rPr>
                <w:rStyle w:val="Style5"/>
                <w:color w:val="000000"/>
                <w:sz w:val="28"/>
                <w:szCs w:val="28"/>
                <w:shd w:fill="FFFFFF" w:val="clear"/>
              </w:rPr>
              <w:t>приведение в соответствие с современными возросшими нормативными требованиями.</w:t>
            </w:r>
          </w:p>
        </w:tc>
      </w:tr>
      <w:tr>
        <w:trPr>
          <w:trHeight w:val="567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color w:val="000000"/>
                <w:sz w:val="28"/>
                <w:szCs w:val="28"/>
                <w:shd w:fill="FFFFFF" w:val="clear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>
          <w:trHeight w:val="567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</w:tr>
      <w:tr>
        <w:trPr>
          <w:trHeight w:val="512" w:hRule="atLeast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 94 430</w:t>
            </w:r>
            <w:r>
              <w:rPr>
                <w:rStyle w:val="Style5"/>
                <w:sz w:val="28"/>
                <w:szCs w:val="28"/>
                <w:shd w:fill="auto" w:val="clear"/>
                <w:lang w:val="en-US"/>
              </w:rPr>
              <w:t>,9</w:t>
            </w:r>
            <w:r>
              <w:rPr>
                <w:rStyle w:val="Style5"/>
                <w:sz w:val="28"/>
                <w:szCs w:val="28"/>
                <w:shd w:fill="auto" w:val="clear"/>
              </w:rPr>
              <w:t xml:space="preserve"> тысяч рублей, 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94 430</w:t>
            </w:r>
            <w:r>
              <w:rPr>
                <w:rStyle w:val="Style5"/>
                <w:sz w:val="28"/>
                <w:szCs w:val="28"/>
                <w:shd w:fill="auto" w:val="clear"/>
                <w:lang w:val="en-US"/>
              </w:rPr>
              <w:t>,9</w:t>
            </w:r>
            <w:r>
              <w:rPr>
                <w:rStyle w:val="Style5"/>
                <w:sz w:val="28"/>
                <w:szCs w:val="28"/>
                <w:shd w:fill="auto" w:val="clear"/>
              </w:rPr>
              <w:t xml:space="preserve">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2026 год — 94 430</w:t>
            </w:r>
            <w:r>
              <w:rPr>
                <w:rStyle w:val="Style5"/>
                <w:sz w:val="28"/>
                <w:szCs w:val="28"/>
                <w:shd w:fill="auto" w:val="clear"/>
                <w:lang w:val="en-US"/>
              </w:rPr>
              <w:t>,9</w:t>
            </w:r>
            <w:r>
              <w:rPr>
                <w:rStyle w:val="Style5"/>
                <w:sz w:val="28"/>
                <w:szCs w:val="28"/>
                <w:shd w:fill="auto" w:val="clear"/>
              </w:rPr>
              <w:t xml:space="preserve">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5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/>
      </w:pPr>
      <w:r>
        <w:rPr>
          <w:rStyle w:val="Style5"/>
          <w:sz w:val="28"/>
          <w:szCs w:val="28"/>
        </w:rPr>
        <w:t xml:space="preserve">1. </w:t>
      </w:r>
      <w:r>
        <w:rPr>
          <w:rStyle w:val="Style5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5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BodyText"/>
        <w:ind w:firstLine="737" w:left="0" w:right="0"/>
        <w:rPr/>
      </w:pPr>
      <w:r>
        <w:rPr>
          <w:rStyle w:val="Style5"/>
          <w:color w:val="000000"/>
          <w:kern w:val="0"/>
          <w:szCs w:val="28"/>
          <w:shd w:fill="FFFFFF" w:val="clear"/>
          <w:lang w:eastAsia="ru-RU"/>
        </w:rPr>
        <w:t>        </w:t>
      </w:r>
    </w:p>
    <w:p>
      <w:pPr>
        <w:pStyle w:val="BodyText"/>
        <w:ind w:firstLine="737" w:left="0" w:right="0"/>
        <w:rPr/>
      </w:pPr>
      <w:r>
        <w:rPr>
          <w:rStyle w:val="Style5"/>
          <w:color w:val="000000"/>
          <w:kern w:val="0"/>
          <w:szCs w:val="28"/>
          <w:shd w:fill="FFFFFF" w:val="clear"/>
          <w:lang w:eastAsia="ru-RU"/>
        </w:rPr>
        <w:t xml:space="preserve">Реализация мероприятий Программы направлена на экономическое развитие муниципального образования Кореновский </w:t>
      </w:r>
      <w:r>
        <w:rPr>
          <w:rStyle w:val="Style5"/>
          <w:color w:val="000000"/>
          <w:kern w:val="0"/>
          <w:sz w:val="28"/>
          <w:szCs w:val="28"/>
          <w:shd w:fill="FFFFFF" w:val="clear"/>
          <w:lang w:eastAsia="ru-RU"/>
        </w:rPr>
        <w:t>муниципальный район Краснодарского края</w:t>
      </w:r>
      <w:r>
        <w:rPr>
          <w:rStyle w:val="Style5"/>
          <w:color w:val="000000"/>
          <w:kern w:val="0"/>
          <w:szCs w:val="28"/>
          <w:shd w:fill="FFFFFF" w:val="clear"/>
          <w:lang w:eastAsia="ru-RU"/>
        </w:rPr>
        <w:t xml:space="preserve"> и повышение качества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BodyText"/>
        <w:ind w:firstLine="737" w:left="0" w:right="0"/>
        <w:rPr/>
      </w:pPr>
      <w:r>
        <w:rPr/>
        <w:t xml:space="preserve">Выполнение Программы позволит решить задачи, нацеленные на обеспечение дальнейшего развития </w:t>
      </w:r>
      <w:r>
        <w:rPr>
          <w:sz w:val="28"/>
          <w:szCs w:val="28"/>
        </w:rPr>
        <w:t>Кореновского муниципального района Краснодарского края</w:t>
      </w:r>
      <w:r>
        <w:rPr/>
        <w:t xml:space="preserve">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 условия для экономической деятельности, в том числе:</w:t>
      </w:r>
    </w:p>
    <w:p>
      <w:pPr>
        <w:pStyle w:val="BodyText"/>
        <w:rPr/>
      </w:pPr>
      <w:r>
        <w:rPr/>
        <w:tab/>
        <w:tab/>
        <w:t>- уменьшение аварийного жилого (нежилого) фонда на территории муниципального образования;</w:t>
      </w:r>
    </w:p>
    <w:p>
      <w:pPr>
        <w:pStyle w:val="BodyText"/>
        <w:rPr/>
      </w:pPr>
      <w:r>
        <w:rPr/>
        <w:tab/>
        <w:tab/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>
      <w:pPr>
        <w:pStyle w:val="BodyText"/>
        <w:rPr/>
      </w:pPr>
      <w:r>
        <w:rPr/>
        <w:tab/>
        <w:tab/>
        <w:t>В целях организации эффективной эксплуатации объектов муниципальной собственности, поддержания их эксплуатационных ресурсов, рационального использования бюджетных средств в условиях ограниченного финансирования появилась потребность применения программного подхода к решению данной проблемы, которая предопределяет ее социально-экономический характер.</w:t>
      </w:r>
    </w:p>
    <w:p>
      <w:pPr>
        <w:pStyle w:val="BodyText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left="0" w:right="0"/>
        <w:jc w:val="both"/>
        <w:rPr/>
      </w:pPr>
      <w:r>
        <w:rPr>
          <w:rStyle w:val="Style5"/>
          <w:sz w:val="28"/>
          <w:szCs w:val="28"/>
        </w:rPr>
        <w:t xml:space="preserve">2.1 </w:t>
      </w:r>
      <w:r>
        <w:rPr>
          <w:rStyle w:val="Style5"/>
          <w:color w:val="000000"/>
          <w:sz w:val="28"/>
          <w:szCs w:val="28"/>
          <w:shd w:fill="FFFFFF" w:val="clear"/>
        </w:rPr>
        <w:t>Цель — 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>
      <w:pPr>
        <w:pStyle w:val="Normal"/>
        <w:ind w:firstLine="907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5"/>
          <w:color w:val="000000"/>
          <w:sz w:val="28"/>
          <w:szCs w:val="28"/>
          <w:shd w:fill="FFFFFF" w:val="clear"/>
        </w:rPr>
        <w:t>2.2 Задачи —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5"/>
          <w:color w:val="000000"/>
          <w:sz w:val="28"/>
          <w:szCs w:val="28"/>
          <w:shd w:fill="FFFFFF" w:val="clear"/>
        </w:rPr>
        <w:t>2.3 Сроки реализации подпрограмм</w:t>
      </w:r>
      <w:r>
        <w:rPr>
          <w:rStyle w:val="Style5"/>
          <w:color w:val="000000"/>
          <w:sz w:val="28"/>
          <w:szCs w:val="28"/>
          <w:shd w:fill="auto" w:val="clear"/>
        </w:rPr>
        <w:t>ы: 2026-2028 год</w:t>
      </w:r>
      <w:r>
        <w:rPr>
          <w:rStyle w:val="Style5"/>
          <w:color w:val="000000"/>
          <w:sz w:val="28"/>
          <w:szCs w:val="28"/>
          <w:shd w:fill="FFFFFF" w:val="clear"/>
        </w:rPr>
        <w:t>ы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5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5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/>
      </w:pPr>
      <w:r>
        <w:rPr>
          <w:rStyle w:val="Style5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sz w:val="24"/>
                <w:szCs w:val="24"/>
                <w:shd w:fill="auto" w:val="clear"/>
                <w:lang w:val="en-US"/>
              </w:rPr>
              <w:t>94 430,9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sz w:val="24"/>
                <w:szCs w:val="24"/>
                <w:shd w:fill="auto" w:val="clear"/>
                <w:lang w:val="en-US"/>
              </w:rPr>
              <w:t>94 430,9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sz w:val="24"/>
                <w:szCs w:val="24"/>
                <w:shd w:fill="auto" w:val="clear"/>
                <w:lang w:val="en-US"/>
              </w:rPr>
              <w:t>94 430,9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sz w:val="24"/>
                <w:szCs w:val="24"/>
                <w:shd w:fill="auto" w:val="clear"/>
                <w:lang w:val="en-US"/>
              </w:rPr>
              <w:t>94 430,9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/>
      </w:pPr>
      <w:r>
        <w:rPr>
          <w:rStyle w:val="Style5"/>
          <w:sz w:val="28"/>
          <w:szCs w:val="28"/>
        </w:rPr>
        <w:tab/>
        <w:tab/>
      </w:r>
      <w:r>
        <w:rPr>
          <w:rStyle w:val="Style5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№1921.</w:t>
      </w:r>
    </w:p>
    <w:p>
      <w:pPr>
        <w:pStyle w:val="Normal"/>
        <w:jc w:val="both"/>
        <w:rPr>
          <w:rStyle w:val="Style5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5"/>
          <w:sz w:val="28"/>
          <w:szCs w:val="28"/>
        </w:rPr>
        <w:t xml:space="preserve">6. </w:t>
      </w:r>
      <w:r>
        <w:rPr>
          <w:rStyle w:val="Style5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ab/>
      </w:r>
      <w:r>
        <w:rPr>
          <w:rStyle w:val="Style5"/>
          <w:rFonts w:ascii="TimesNewRomanPSMT" w:hAnsi="TimesNewRomanPSMT"/>
          <w:sz w:val="28"/>
        </w:rPr>
        <w:tab/>
        <w:tab/>
        <w:t xml:space="preserve">Текущее управление ходом реализации и контроль за ее выполнением осуществляет отдел строительства администрации муниципального образования </w:t>
      </w:r>
      <w:r>
        <w:rPr>
          <w:rStyle w:val="Style5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5"/>
          <w:rFonts w:ascii="TimesNewRomanPSMT" w:hAnsi="TimesNewRomanPSMT"/>
          <w:sz w:val="28"/>
        </w:rPr>
        <w:t>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5"/>
          <w:rFonts w:ascii="TimesNewRomanPSMT" w:hAnsi="TimesNewRomanPSMT"/>
          <w:sz w:val="28"/>
        </w:rPr>
        <w:tab/>
        <w:tab/>
        <w:t xml:space="preserve">Исполнителями мероприятий подпрограммы является администрация  муниципального образования </w:t>
      </w:r>
      <w:r>
        <w:rPr>
          <w:rStyle w:val="Style5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5"/>
          <w:rFonts w:ascii="TimesNewRomanPSMT" w:hAnsi="TimesNewRomanPSMT"/>
          <w:sz w:val="28"/>
        </w:rPr>
        <w:t xml:space="preserve">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</w:t>
      </w:r>
      <w:r>
        <w:rPr>
          <w:rStyle w:val="Style5"/>
          <w:rFonts w:ascii="TimesNewRomanPSMT" w:hAnsi="TimesNewRomanPSMT"/>
          <w:sz w:val="28"/>
          <w:szCs w:val="28"/>
        </w:rPr>
        <w:t>муниципальный район Краснодарского края</w:t>
      </w:r>
      <w:r>
        <w:rPr>
          <w:rStyle w:val="Style5"/>
          <w:rFonts w:ascii="TimesNewRomanPSMT" w:hAnsi="TimesNewRomanPSMT"/>
          <w:sz w:val="28"/>
        </w:rPr>
        <w:t xml:space="preserve">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5"/>
          <w:rFonts w:ascii="TimesNewRomanPSMT" w:hAnsi="TimesNewRomanPSMT"/>
          <w:sz w:val="28"/>
        </w:rPr>
        <w:tab/>
        <w:tab/>
        <w:t xml:space="preserve">Отдел строительства администрации муниципального образования </w:t>
      </w:r>
      <w:r>
        <w:rPr>
          <w:rStyle w:val="Style5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5"/>
          <w:rFonts w:ascii="TimesNewRomanPSMT" w:hAnsi="TimesNewRomanPSMT"/>
          <w:sz w:val="28"/>
        </w:rPr>
        <w:t xml:space="preserve"> предоставляет в управление экономики администрации муниципального образования Кореновский </w:t>
      </w:r>
      <w:r>
        <w:rPr>
          <w:rStyle w:val="Style5"/>
          <w:rFonts w:ascii="TimesNewRomanPSMT" w:hAnsi="TimesNewRomanPSMT"/>
          <w:sz w:val="28"/>
          <w:szCs w:val="28"/>
        </w:rPr>
        <w:t>муниципальный район Краснодарского края</w:t>
      </w:r>
      <w:r>
        <w:rPr>
          <w:rStyle w:val="Style5"/>
          <w:rFonts w:ascii="TimesNewRomanPSMT" w:hAnsi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26"/>
          <w:headerReference w:type="default" r:id="rId27"/>
          <w:headerReference w:type="first" r:id="rId28"/>
          <w:type w:val="nextPage"/>
          <w:pgSz w:w="11906" w:h="16838"/>
          <w:pgMar w:left="1701" w:right="567" w:gutter="0" w:header="1134" w:top="1548" w:footer="0" w:bottom="1134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Б.И. Сторчун</w:t>
      </w: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5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Style5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Style5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</w:t>
            </w:r>
            <w:r>
              <w:rPr>
                <w:rStyle w:val="Style5"/>
                <w:sz w:val="28"/>
                <w:szCs w:val="28"/>
                <w:shd w:fill="auto" w:val="clear"/>
              </w:rPr>
              <w:t xml:space="preserve"> 2026-2028</w:t>
            </w:r>
            <w:r>
              <w:rPr>
                <w:rStyle w:val="Style5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5"/>
          <w:rFonts w:ascii="TimesNewRomanPSMT" w:hAnsi="TimesNewRomanPSMT"/>
          <w:sz w:val="28"/>
          <w:szCs w:val="28"/>
        </w:rPr>
        <w:t xml:space="preserve"> </w:t>
      </w:r>
      <w:r>
        <w:rPr>
          <w:rStyle w:val="Style5"/>
          <w:rFonts w:ascii="TimesNewRomanPSMT" w:hAnsi="TimesNewRomanPSMT"/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/>
      </w:pPr>
      <w:r>
        <w:rPr>
          <w:rStyle w:val="Style5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5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</w:t>
      </w:r>
      <w:r>
        <w:rPr>
          <w:rStyle w:val="Style5"/>
          <w:sz w:val="28"/>
          <w:szCs w:val="28"/>
          <w:shd w:fill="auto" w:val="clear"/>
        </w:rPr>
        <w:t>на 2026-2028 го</w:t>
      </w:r>
      <w:r>
        <w:rPr>
          <w:rStyle w:val="Style5"/>
          <w:sz w:val="28"/>
          <w:szCs w:val="28"/>
          <w:shd w:fill="FFFFFF" w:val="clear"/>
        </w:rPr>
        <w:t>ды»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1"/>
        <w:gridCol w:w="4723"/>
        <w:gridCol w:w="1831"/>
        <w:gridCol w:w="2267"/>
        <w:gridCol w:w="1767"/>
        <w:gridCol w:w="1686"/>
        <w:gridCol w:w="1698"/>
      </w:tblGrid>
      <w:tr>
        <w:trPr/>
        <w:tc>
          <w:tcPr>
            <w:tcW w:w="5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8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22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51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2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3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4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5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6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97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sz w:val="28"/>
                <w:szCs w:val="28"/>
              </w:rPr>
              <w:t>Подпрограмма «Реконструкция объектов муниципальной собственности»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Реконструкция объектов муниципальной собственности;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Демонтаж объектов муниципальной собственности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sectPr>
          <w:headerReference w:type="even" r:id="rId29"/>
          <w:headerReference w:type="default" r:id="rId30"/>
          <w:headerReference w:type="first" r:id="rId31"/>
          <w:type w:val="nextPage"/>
          <w:pgSz w:orient="landscape" w:w="16838" w:h="11906"/>
          <w:pgMar w:left="1134" w:right="1134" w:gutter="0" w:header="1134" w:top="1548" w:footer="0" w:bottom="567"/>
          <w:pgNumType w:fmt="decimal"/>
          <w:formProt w:val="false"/>
          <w:titlePg/>
          <w:textDirection w:val="lrTb"/>
          <w:docGrid w:type="default" w:linePitch="600" w:charSpace="40960"/>
        </w:sectPr>
      </w:pP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5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5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Style5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5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</w:t>
            </w:r>
            <w:r>
              <w:rPr>
                <w:rStyle w:val="Style5"/>
                <w:sz w:val="28"/>
                <w:szCs w:val="28"/>
                <w:shd w:fill="auto" w:val="clear"/>
              </w:rPr>
              <w:t>ипального образования Кореновский муниципальный район Краснодарского края на 2026-2028</w:t>
            </w:r>
            <w:r>
              <w:rPr>
                <w:rStyle w:val="Style5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5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Style w:val="Style5"/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/>
      </w:pPr>
      <w:r>
        <w:rPr>
          <w:rStyle w:val="Style5"/>
          <w:rFonts w:ascii="TimesNewRomanPSMT" w:hAnsi="TimesNewRomanPSMT"/>
          <w:sz w:val="28"/>
          <w:szCs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5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</w:r>
      <w:r>
        <w:rPr>
          <w:rStyle w:val="Style5"/>
          <w:sz w:val="28"/>
          <w:szCs w:val="28"/>
          <w:shd w:fill="auto" w:val="clear"/>
        </w:rPr>
        <w:t>2026-2028 г</w:t>
      </w:r>
      <w:r>
        <w:rPr>
          <w:rStyle w:val="Style5"/>
          <w:sz w:val="28"/>
          <w:szCs w:val="28"/>
          <w:shd w:fill="FFFFFF" w:val="clear"/>
        </w:rPr>
        <w:t>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37"/>
        <w:gridCol w:w="3947"/>
        <w:gridCol w:w="1469"/>
        <w:gridCol w:w="1184"/>
        <w:gridCol w:w="1020"/>
        <w:gridCol w:w="976"/>
        <w:gridCol w:w="1243"/>
        <w:gridCol w:w="1314"/>
        <w:gridCol w:w="1109"/>
        <w:gridCol w:w="1769"/>
      </w:tblGrid>
      <w:tr>
        <w:trPr/>
        <w:tc>
          <w:tcPr>
            <w:tcW w:w="5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Наименования предприятий</w:t>
            </w:r>
          </w:p>
        </w:tc>
        <w:tc>
          <w:tcPr>
            <w:tcW w:w="14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1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финансирования, всего (тыс.руб.)</w:t>
            </w:r>
          </w:p>
        </w:tc>
        <w:tc>
          <w:tcPr>
            <w:tcW w:w="32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1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Непосредственный результат реализации мероприятий</w:t>
            </w:r>
          </w:p>
        </w:tc>
        <w:tc>
          <w:tcPr>
            <w:tcW w:w="17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3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1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1</w:t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2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3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6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7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8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9</w:t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</w:t>
            </w:r>
          </w:p>
        </w:tc>
        <w:tc>
          <w:tcPr>
            <w:tcW w:w="1008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color w:val="000000"/>
                <w:sz w:val="28"/>
                <w:szCs w:val="28"/>
                <w:shd w:fill="FFFFFF" w:val="clear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</w:tr>
      <w:tr>
        <w:trPr/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</w:t>
            </w:r>
          </w:p>
        </w:tc>
        <w:tc>
          <w:tcPr>
            <w:tcW w:w="1008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5"/>
                <w:color w:val="000000"/>
                <w:sz w:val="28"/>
                <w:szCs w:val="28"/>
                <w:shd w:fill="FFFFFF" w:val="clear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Style w:val="Style5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еконструкция здания «МДОБУ детский сад №1, расположенного по адресу: г. Кореновск, ул. Ленина, 92»</w:t>
            </w:r>
          </w:p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61 957,6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61 957,6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</w:r>
          </w:p>
        </w:tc>
        <w:tc>
          <w:tcPr>
            <w:tcW w:w="110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</w:r>
          </w:p>
        </w:tc>
        <w:tc>
          <w:tcPr>
            <w:tcW w:w="176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>
                <w:rStyle w:val="Style5"/>
                <w:sz w:val="24"/>
              </w:rPr>
              <w:t>МКУ МО Кореновский район «УКС»</w:t>
            </w:r>
          </w:p>
          <w:p>
            <w:pPr>
              <w:pStyle w:val="Style21"/>
              <w:jc w:val="left"/>
              <w:rPr>
                <w:rStyle w:val="Style5"/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21"/>
              <w:jc w:val="center"/>
              <w:rPr/>
            </w:pPr>
            <w:r>
              <w:rPr/>
            </w:r>
          </w:p>
          <w:p>
            <w:pPr>
              <w:pStyle w:val="Style21"/>
              <w:jc w:val="center"/>
              <w:rPr/>
            </w:pPr>
            <w:r>
              <w:rPr/>
            </w:r>
          </w:p>
          <w:p>
            <w:pPr>
              <w:pStyle w:val="Style21"/>
              <w:jc w:val="center"/>
              <w:rPr/>
            </w:pPr>
            <w:r>
              <w:rPr/>
            </w:r>
          </w:p>
          <w:p>
            <w:pPr>
              <w:pStyle w:val="Style21"/>
              <w:jc w:val="center"/>
              <w:rPr/>
            </w:pPr>
            <w:r>
              <w:rPr/>
            </w:r>
          </w:p>
          <w:p>
            <w:pPr>
              <w:pStyle w:val="Style21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61 957,6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61 957,6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6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Выполнение проектно-изыскательных работ по объекту «МДОБУ детский сад №1,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г. Кореновск, ул. Ленина, 92»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 кв. 2026 г.</w:t>
            </w:r>
          </w:p>
        </w:tc>
        <w:tc>
          <w:tcPr>
            <w:tcW w:w="110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>
                <w:rStyle w:val="Style5"/>
                <w:sz w:val="24"/>
              </w:rPr>
              <w:t>МКУ МО Кореновский район «УКС»</w:t>
            </w:r>
          </w:p>
          <w:p>
            <w:pPr>
              <w:pStyle w:val="Style21"/>
              <w:jc w:val="left"/>
              <w:rPr/>
            </w:pPr>
            <w:r>
              <w:rPr/>
            </w:r>
          </w:p>
        </w:tc>
      </w:tr>
      <w:tr>
        <w:trPr>
          <w:trHeight w:val="615" w:hRule="atLeast"/>
        </w:trPr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1.</w:t>
            </w:r>
            <w:r>
              <w:rPr>
                <w:lang w:val="ru-RU"/>
              </w:rPr>
              <w:t>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Охранные услуги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 объекте «МДОБУ детский сад №1,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г. Кореновск, ул. Ленина, 92»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 2026 г.</w:t>
            </w:r>
          </w:p>
        </w:tc>
        <w:tc>
          <w:tcPr>
            <w:tcW w:w="110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>
                <w:rStyle w:val="Style5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Вневедомственная охрана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 объекте «МДОБУ детский сад №1,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Кореновск, ул. Ленина, 92»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 2026 г.</w:t>
            </w:r>
          </w:p>
        </w:tc>
        <w:tc>
          <w:tcPr>
            <w:tcW w:w="110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>
                <w:rStyle w:val="Style5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1.4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Коммунальные услуги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 объекте «МДОБУ детский сад №1,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Кореновск, ул. Ленина, 92»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 2026 г</w:t>
            </w:r>
          </w:p>
        </w:tc>
        <w:tc>
          <w:tcPr>
            <w:tcW w:w="110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>
                <w:rStyle w:val="Style5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Реконструкция здания «МАНУ ДО СШ МО Кореновский район,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г. Кореновск, ул. Запорожская, д. 2Б»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32 473,3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32 473,3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>
                <w:rStyle w:val="Style5"/>
                <w:sz w:val="24"/>
              </w:rPr>
              <w:t>МКУ МО Кореновский район «УКС»</w:t>
            </w:r>
          </w:p>
          <w:p>
            <w:pPr>
              <w:pStyle w:val="Style21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32 473,3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32 473,3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6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Выполнение проектно-изыскательных работ по объекту «МАНУ ДО СШ МО Кореновский район, расположенного по адресу: г. Кореновск,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ул. Запорожская, д. 2Б»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 кв 2026 г.</w:t>
            </w:r>
          </w:p>
        </w:tc>
        <w:tc>
          <w:tcPr>
            <w:tcW w:w="110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>
                <w:rStyle w:val="Style5"/>
                <w:sz w:val="24"/>
              </w:rPr>
              <w:t>МКУ МО Кореновский район «УКС»</w:t>
            </w:r>
          </w:p>
          <w:p>
            <w:pPr>
              <w:pStyle w:val="Style21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Охранные услуги на объекте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«МАНУ ДО СШ МО Кореновский район, расположенного по адресу: г. Кореновск,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ул. Запорожская, д. 2Б»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 2026 г.</w:t>
            </w:r>
          </w:p>
        </w:tc>
        <w:tc>
          <w:tcPr>
            <w:tcW w:w="110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>
                <w:rStyle w:val="Style5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2.3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Вневедомственная охрана на объекте «МАНУ ДО СШ МО Кореновский район,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г. Кореновск,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ул. Запорожская, д. 2Б»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 2026 г.</w:t>
            </w:r>
          </w:p>
        </w:tc>
        <w:tc>
          <w:tcPr>
            <w:tcW w:w="110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>
                <w:rStyle w:val="Style5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2.4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Коммунальные услуги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 объекте «МАНУ ДО СШ МО Кореновский район, расположенного по адресу: г. Кореновск,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ул. Запорожская, д. 2Б»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546,2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 2026 г.</w:t>
            </w:r>
          </w:p>
        </w:tc>
        <w:tc>
          <w:tcPr>
            <w:tcW w:w="110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jc w:val="left"/>
              <w:rPr/>
            </w:pPr>
            <w:r>
              <w:rPr>
                <w:rStyle w:val="Style5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546,2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shd w:fill="FFFFFF" w:val="clear"/>
          <w:lang w:val="ru-RU" w:bidi="ar-SA"/>
        </w:rPr>
      </w:pPr>
      <w:r>
        <w:rPr>
          <w:rFonts w:eastAsia="Times New Roman" w:cs="Times New Roman"/>
          <w:sz w:val="28"/>
          <w:szCs w:val="28"/>
          <w:shd w:fill="FFFFFF" w:val="clear"/>
          <w:lang w:val="ru-RU" w:bidi="ar-SA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atLeast" w:line="100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sz w:val="28"/>
          <w:szCs w:val="28"/>
        </w:rPr>
        <w:t xml:space="preserve">Краснодарского края             </w:t>
      </w:r>
      <w:r>
        <w:rPr/>
        <w:t xml:space="preserve">       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Б.И Сторчун</w:t>
      </w:r>
    </w:p>
    <w:sectPr>
      <w:headerReference w:type="even" r:id="rId32"/>
      <w:headerReference w:type="default" r:id="rId33"/>
      <w:headerReference w:type="first" r:id="rId34"/>
      <w:type w:val="nextPage"/>
      <w:pgSz w:orient="landscape" w:w="16838" w:h="11906"/>
      <w:pgMar w:left="1134" w:right="1134" w:gutter="0" w:header="1134" w:top="1813" w:footer="0" w:bottom="567"/>
      <w:pgNumType w:fmt="decimal"/>
      <w:formProt w:val="false"/>
      <w:titlePg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Times New Roman CYR">
    <w:charset w:val="cc"/>
    <w:family w:val="roman"/>
    <w:pitch w:val="variable"/>
  </w:font>
  <w:font w:name="Calibri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TimesNewRomanPSMT">
    <w:charset w:val="cc"/>
    <w:family w:val="roman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10</w:t>
    </w:r>
    <w:r>
      <w:rPr>
        <w:sz w:val="28"/>
        <w:szCs w:val="28"/>
      </w:rPr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19</w:t>
    </w:r>
    <w:r>
      <w:rPr>
        <w:sz w:val="28"/>
        <w:szCs w:val="28"/>
      </w:rPr>
      <w:fldChar w:fldCharType="end"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38</w:t>
    </w:r>
    <w:r>
      <w:rPr>
        <w:sz w:val="28"/>
        <w:szCs w:val="28"/>
      </w:rPr>
      <w:fldChar w:fldCharType="end"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25</w:t>
    </w:r>
    <w:r>
      <w:rPr>
        <w:sz w:val="28"/>
        <w:szCs w:val="28"/>
      </w:rPr>
      <w:fldChar w:fldCharType="end"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21</w:t>
    </w:r>
    <w:r>
      <w:rPr>
        <w:sz w:val="28"/>
        <w:szCs w:val="28"/>
      </w:rPr>
      <w:fldChar w:fldCharType="end"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30</w:t>
    </w:r>
    <w:r>
      <w:rPr>
        <w:sz w:val="28"/>
        <w:szCs w:val="28"/>
      </w:rPr>
      <w:fldChar w:fldCharType="end"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29</w:t>
    </w:r>
    <w:r>
      <w:rPr>
        <w:sz w:val="28"/>
        <w:szCs w:val="28"/>
      </w:rPr>
      <w:fldChar w:fldCharType="end"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26</w:t>
    </w:r>
    <w:r>
      <w:rPr>
        <w:sz w:val="28"/>
        <w:szCs w:val="28"/>
      </w:rPr>
      <w:fldChar w:fldCharType="end"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32</w:t>
    </w:r>
    <w:r>
      <w:rPr>
        <w:sz w:val="28"/>
        <w:szCs w:val="28"/>
      </w:rPr>
      <w:fldChar w:fldCharType="end"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</w:t>
    </w:r>
    <w:r>
      <w:rPr>
        <w:sz w:val="28"/>
        <w:szCs w:val="28"/>
      </w:rPr>
      <w:fldChar w:fldCharType="end"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31</w:t>
    </w:r>
    <w:r>
      <w:rPr>
        <w:sz w:val="28"/>
        <w:szCs w:val="28"/>
      </w:rPr>
      <w:fldChar w:fldCharType="end"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34</w:t>
    </w:r>
    <w:r>
      <w:rPr>
        <w:sz w:val="28"/>
        <w:szCs w:val="28"/>
      </w:rPr>
      <w:fldChar w:fldCharType="end"/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35</w:t>
    </w:r>
    <w:r>
      <w:rPr>
        <w:sz w:val="28"/>
        <w:szCs w:val="28"/>
      </w:rPr>
      <w:fldChar w:fldCharType="end"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33</w:t>
    </w:r>
    <w:r>
      <w:rPr>
        <w:sz w:val="28"/>
        <w:szCs w:val="28"/>
      </w:rPr>
      <w:fldChar w:fldCharType="end"/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40</w:t>
    </w:r>
    <w:r>
      <w:rPr>
        <w:sz w:val="28"/>
        <w:szCs w:val="28"/>
      </w:rPr>
      <w:fldChar w:fldCharType="end"/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39</w:t>
    </w:r>
    <w:r>
      <w:rPr>
        <w:sz w:val="28"/>
        <w:szCs w:val="28"/>
      </w:rPr>
      <w:fldChar w:fldCharType="end"/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42</w:t>
    </w:r>
    <w:r>
      <w:rPr>
        <w:sz w:val="28"/>
        <w:szCs w:val="28"/>
      </w:rPr>
      <w:fldChar w:fldCharType="end"/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41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12</w:t>
    </w:r>
    <w:r>
      <w:rPr>
        <w:sz w:val="28"/>
        <w:szCs w:val="28"/>
      </w:rPr>
      <w:fldChar w:fldCharType="end"/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60</w:t>
    </w:r>
    <w:r>
      <w:rPr>
        <w:sz w:val="28"/>
        <w:szCs w:val="28"/>
      </w:rPr>
      <w:fldChar w:fldCharType="end"/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47</w:t>
    </w:r>
    <w:r>
      <w:rPr>
        <w:sz w:val="28"/>
        <w:szCs w:val="28"/>
      </w:rPr>
      <w:fldChar w:fldCharType="end"/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43</w:t>
    </w:r>
    <w:r>
      <w:rPr>
        <w:sz w:val="28"/>
        <w:szCs w:val="28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11</w:t>
    </w:r>
    <w:r>
      <w:rPr>
        <w:sz w:val="28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6"/>
        <w:szCs w:val="26"/>
      </w:rPr>
    </w:pPr>
    <w:r>
      <w:rPr>
        <w:sz w:val="26"/>
        <w:szCs w:val="26"/>
      </w:rPr>
      <w:fldChar w:fldCharType="begin"/>
    </w:r>
    <w:r>
      <w:rPr>
        <w:sz w:val="26"/>
        <w:szCs w:val="26"/>
      </w:rPr>
      <w:instrText xml:space="preserve"> PAGE </w:instrText>
    </w:r>
    <w:r>
      <w:rPr>
        <w:sz w:val="26"/>
        <w:szCs w:val="26"/>
      </w:rPr>
      <w:fldChar w:fldCharType="separate"/>
    </w:r>
    <w:r>
      <w:rPr>
        <w:sz w:val="26"/>
        <w:szCs w:val="26"/>
      </w:rPr>
      <w:t>18</w:t>
    </w:r>
    <w:r>
      <w:rPr>
        <w:sz w:val="26"/>
        <w:szCs w:val="26"/>
      </w:rPr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17</w:t>
    </w:r>
    <w:r>
      <w:rPr>
        <w:sz w:val="28"/>
        <w:szCs w:val="28"/>
      </w:rPr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20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Arial" w:hAnsi="Arial" w:cs="Aria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2"/>
  <w:defaultTabStop w:val="347"/>
  <w:autoHyphenation w:val="true"/>
  <w:evenAndOddHeaders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  <w:sz w:val="24"/>
    </w:rPr>
  </w:style>
  <w:style w:type="paragraph" w:styleId="Heading3">
    <w:name w:val="Heading 3"/>
    <w:basedOn w:val="Style17"/>
    <w:next w:val="BodyText"/>
    <w:qFormat/>
    <w:pPr>
      <w:numPr>
        <w:ilvl w:val="2"/>
        <w:numId w:val="1"/>
      </w:numPr>
      <w:suppressAutoHyphens w:val="true"/>
      <w:spacing w:before="140" w:after="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suppressAutoHyphens w:val="true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suppressAutoHyphens w:val="true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suppressAutoHyphens w:val="true"/>
      <w:jc w:val="center"/>
      <w:outlineLvl w:val="6"/>
    </w:pPr>
    <w:rPr>
      <w:rFonts w:ascii="Arial" w:hAnsi="Arial" w:eastAsia="Arial" w:cs="Arial"/>
      <w:sz w:val="24"/>
    </w:rPr>
  </w:style>
  <w:style w:type="paragraph" w:styleId="Heading8">
    <w:name w:val="Heading 8"/>
    <w:basedOn w:val="Style17"/>
    <w:next w:val="BodyText"/>
    <w:qFormat/>
    <w:pPr>
      <w:numPr>
        <w:ilvl w:val="0"/>
        <w:numId w:val="0"/>
      </w:numPr>
      <w:ind w:hanging="0" w:left="0" w:right="0"/>
      <w:outlineLvl w:val="7"/>
    </w:pPr>
    <w:rPr>
      <w:b/>
      <w:bCs/>
      <w:sz w:val="21"/>
      <w:szCs w:val="21"/>
    </w:rPr>
  </w:style>
  <w:style w:type="paragraph" w:styleId="Heading9">
    <w:name w:val="Heading 9"/>
    <w:basedOn w:val="Style17"/>
    <w:next w:val="BodyText"/>
    <w:qFormat/>
    <w:pPr>
      <w:numPr>
        <w:ilvl w:val="0"/>
        <w:numId w:val="0"/>
      </w:numPr>
      <w:ind w:hanging="0" w:left="0" w:right="0"/>
      <w:outlineLvl w:val="8"/>
    </w:pPr>
    <w:rPr>
      <w:b/>
      <w:bCs/>
      <w:sz w:val="21"/>
      <w:szCs w:val="21"/>
    </w:rPr>
  </w:style>
  <w:style w:type="character" w:styleId="Style5">
    <w:name w:val="Основной шрифт абзаца"/>
    <w:qFormat/>
    <w:rPr/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eastAsia="Times New Roman" w:cs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1">
    <w:name w:val="Основной шрифт абзаца1"/>
    <w:qFormat/>
    <w:rPr/>
  </w:style>
  <w:style w:type="character" w:styleId="Style6">
    <w:name w:val="Символ нумерации"/>
    <w:qFormat/>
    <w:rPr/>
  </w:style>
  <w:style w:type="character" w:styleId="FontStyle16">
    <w:name w:val="Font Style16"/>
    <w:basedOn w:val="Style5"/>
    <w:qFormat/>
    <w:rPr>
      <w:rFonts w:ascii="Times New Roman" w:hAnsi="Times New Roman" w:eastAsia="Times New Roman" w:cs="Times New Roman"/>
      <w:sz w:val="26"/>
      <w:szCs w:val="26"/>
    </w:rPr>
  </w:style>
  <w:style w:type="character" w:styleId="FontStyle28">
    <w:name w:val="Font Style28"/>
    <w:basedOn w:val="Style5"/>
    <w:qFormat/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rPr>
      <w:color w:val="000080"/>
      <w:u w:val="single"/>
    </w:rPr>
  </w:style>
  <w:style w:type="character" w:styleId="Style7">
    <w:name w:val="Текст выноски Знак"/>
    <w:basedOn w:val="Style5"/>
    <w:qFormat/>
    <w:rPr>
      <w:rFonts w:ascii="Tahoma" w:hAnsi="Tahoma" w:eastAsia="Calibri" w:cs="Tahoma"/>
      <w:sz w:val="16"/>
      <w:szCs w:val="14"/>
    </w:rPr>
  </w:style>
  <w:style w:type="character" w:styleId="4">
    <w:name w:val="Основной шрифт абзаца4"/>
    <w:qFormat/>
    <w:rPr/>
  </w:style>
  <w:style w:type="character" w:styleId="Q">
    <w:name w:val="q"/>
    <w:qFormat/>
    <w:rPr/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WWCharLFO2LVL1">
    <w:name w:val="WW_CharLFO2LVL1"/>
    <w:qFormat/>
    <w:rPr>
      <w:rFonts w:ascii="Times New Roman" w:hAnsi="Times New Roman" w:cs="Times New Roman"/>
    </w:rPr>
  </w:style>
  <w:style w:type="character" w:styleId="WWCharLFO3LVL1">
    <w:name w:val="WW_CharLFO3LVL1"/>
    <w:qFormat/>
    <w:rPr>
      <w:rFonts w:ascii="Times New Roman" w:hAnsi="Times New Roman" w:cs="Times New Roman"/>
    </w:rPr>
  </w:style>
  <w:style w:type="character" w:styleId="Style8">
    <w:name w:val="Символ сноски"/>
    <w:qFormat/>
    <w:rPr/>
  </w:style>
  <w:style w:type="character" w:styleId="Style9">
    <w:name w:val="Символ концевой сноски"/>
    <w:qFormat/>
    <w:rPr/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character" w:styleId="FontStyle25">
    <w:name w:val="Font Style25"/>
    <w:basedOn w:val="DefaultParagraphFont"/>
    <w:qFormat/>
    <w:rPr>
      <w:rFonts w:ascii="Times New Roman" w:hAnsi="Times New Roman" w:cs="Times New Roman"/>
      <w:sz w:val="22"/>
    </w:rPr>
  </w:style>
  <w:style w:type="character" w:styleId="FontStyle15">
    <w:name w:val="Font Style15"/>
    <w:basedOn w:val="DefaultParagraphFont"/>
    <w:qFormat/>
    <w:rPr>
      <w:rFonts w:ascii="Times New Roman" w:hAnsi="Times New Roman" w:cs="Times New Roman"/>
      <w:sz w:val="18"/>
    </w:rPr>
  </w:style>
  <w:style w:type="character" w:styleId="WW-WW8Num1ztrue6111111111">
    <w:name w:val="WW-WW8Num1ztrue6111111111"/>
    <w:qFormat/>
    <w:rPr/>
  </w:style>
  <w:style w:type="character" w:styleId="WW-WW8Num1ztrue5111111111">
    <w:name w:val="WW-WW8Num1ztrue5111111111"/>
    <w:qFormat/>
    <w:rPr/>
  </w:style>
  <w:style w:type="character" w:styleId="WW-WW8Num1ztrue4111111111">
    <w:name w:val="WW-WW8Num1ztrue4111111111"/>
    <w:qFormat/>
    <w:rPr/>
  </w:style>
  <w:style w:type="character" w:styleId="WW-WW8Num1ztrue3111111111">
    <w:name w:val="WW-WW8Num1ztrue3111111111"/>
    <w:qFormat/>
    <w:rPr/>
  </w:style>
  <w:style w:type="character" w:styleId="WW-WW8Num1ztrue2111111111">
    <w:name w:val="WW-WW8Num1ztrue2111111111"/>
    <w:qFormat/>
    <w:rPr/>
  </w:style>
  <w:style w:type="character" w:styleId="WW-WW8Num1ztrue1111111111">
    <w:name w:val="WW-WW8Num1ztrue1111111111"/>
    <w:qFormat/>
    <w:rPr/>
  </w:style>
  <w:style w:type="character" w:styleId="WW-WW8Num1ztrue711111111">
    <w:name w:val="WW-WW8Num1ztrue711111111"/>
    <w:qFormat/>
    <w:rPr/>
  </w:style>
  <w:style w:type="character" w:styleId="WW-WW8Num1ztrue611111111">
    <w:name w:val="WW-WW8Num1ztrue611111111"/>
    <w:qFormat/>
    <w:rPr/>
  </w:style>
  <w:style w:type="character" w:styleId="WW-WW8Num1ztrue511111111">
    <w:name w:val="WW-WW8Num1ztrue511111111"/>
    <w:qFormat/>
    <w:rPr/>
  </w:style>
  <w:style w:type="character" w:styleId="WW-WW8Num1ztrue411111111">
    <w:name w:val="WW-WW8Num1ztrue411111111"/>
    <w:qFormat/>
    <w:rPr/>
  </w:style>
  <w:style w:type="character" w:styleId="WW-WW8Num1ztrue311111111">
    <w:name w:val="WW-WW8Num1ztrue311111111"/>
    <w:qFormat/>
    <w:rPr/>
  </w:style>
  <w:style w:type="character" w:styleId="WW-WW8Num1ztrue211111111">
    <w:name w:val="WW-WW8Num1ztrue211111111"/>
    <w:qFormat/>
    <w:rPr/>
  </w:style>
  <w:style w:type="character" w:styleId="WW-WW8Num1ztrue111111111">
    <w:name w:val="WW-WW8Num1ztrue111111111"/>
    <w:qFormat/>
    <w:rPr/>
  </w:style>
  <w:style w:type="character" w:styleId="WW-WW8Num1ztrue71111111">
    <w:name w:val="WW-WW8Num1ztrue71111111"/>
    <w:qFormat/>
    <w:rPr/>
  </w:style>
  <w:style w:type="character" w:styleId="WW-WW8Num1ztrue61111111">
    <w:name w:val="WW-WW8Num1ztrue61111111"/>
    <w:qFormat/>
    <w:rPr/>
  </w:style>
  <w:style w:type="character" w:styleId="WW-WW8Num1ztrue51111111">
    <w:name w:val="WW-WW8Num1ztrue51111111"/>
    <w:qFormat/>
    <w:rPr/>
  </w:style>
  <w:style w:type="character" w:styleId="WW-WW8Num1ztrue41111111">
    <w:name w:val="WW-WW8Num1ztrue41111111"/>
    <w:qFormat/>
    <w:rPr/>
  </w:style>
  <w:style w:type="character" w:styleId="WW-WW8Num1ztrue31111111">
    <w:name w:val="WW-WW8Num1ztrue31111111"/>
    <w:qFormat/>
    <w:rPr/>
  </w:style>
  <w:style w:type="character" w:styleId="WW-WW8Num1ztrue21111111">
    <w:name w:val="WW-WW8Num1ztrue21111111"/>
    <w:qFormat/>
    <w:rPr/>
  </w:style>
  <w:style w:type="character" w:styleId="WW-WW8Num1ztrue11111111">
    <w:name w:val="WW-WW8Num1ztrue11111111"/>
    <w:qFormat/>
    <w:rPr/>
  </w:style>
  <w:style w:type="character" w:styleId="WW-WW8Num1ztrue7111111">
    <w:name w:val="WW-WW8Num1ztrue7111111"/>
    <w:qFormat/>
    <w:rPr/>
  </w:style>
  <w:style w:type="character" w:styleId="WW-WW8Num1ztrue6111111">
    <w:name w:val="WW-WW8Num1ztrue6111111"/>
    <w:qFormat/>
    <w:rPr/>
  </w:style>
  <w:style w:type="character" w:styleId="WW-WW8Num1ztrue5111111">
    <w:name w:val="WW-WW8Num1ztrue5111111"/>
    <w:qFormat/>
    <w:rPr/>
  </w:style>
  <w:style w:type="character" w:styleId="WW-WW8Num1ztrue4111111">
    <w:name w:val="WW-WW8Num1ztrue4111111"/>
    <w:qFormat/>
    <w:rPr/>
  </w:style>
  <w:style w:type="character" w:styleId="WW-WW8Num1ztrue3111111">
    <w:name w:val="WW-WW8Num1ztrue3111111"/>
    <w:qFormat/>
    <w:rPr/>
  </w:style>
  <w:style w:type="character" w:styleId="WW-WW8Num1ztrue2111111">
    <w:name w:val="WW-WW8Num1ztrue2111111"/>
    <w:qFormat/>
    <w:rPr/>
  </w:style>
  <w:style w:type="character" w:styleId="WW-WW8Num1ztrue1111111">
    <w:name w:val="WW-WW8Num1ztrue1111111"/>
    <w:qFormat/>
    <w:rPr/>
  </w:style>
  <w:style w:type="character" w:styleId="WW-WW8Num1ztrue711111">
    <w:name w:val="WW-WW8Num1ztrue711111"/>
    <w:qFormat/>
    <w:rPr/>
  </w:style>
  <w:style w:type="character" w:styleId="WW-WW8Num1ztrue611111">
    <w:name w:val="WW-WW8Num1ztrue611111"/>
    <w:qFormat/>
    <w:rPr/>
  </w:style>
  <w:style w:type="character" w:styleId="WW-WW8Num1ztrue511111">
    <w:name w:val="WW-WW8Num1ztrue511111"/>
    <w:qFormat/>
    <w:rPr/>
  </w:style>
  <w:style w:type="character" w:styleId="WW-WW8Num1ztrue411111">
    <w:name w:val="WW-WW8Num1ztrue411111"/>
    <w:qFormat/>
    <w:rPr/>
  </w:style>
  <w:style w:type="character" w:styleId="WW-WW8Num1ztrue311111">
    <w:name w:val="WW-WW8Num1ztrue311111"/>
    <w:qFormat/>
    <w:rPr/>
  </w:style>
  <w:style w:type="character" w:styleId="WW-WW8Num1ztrue211111">
    <w:name w:val="WW-WW8Num1ztrue211111"/>
    <w:qFormat/>
    <w:rPr/>
  </w:style>
  <w:style w:type="character" w:styleId="WW-WW8Num1ztrue111111">
    <w:name w:val="WW-WW8Num1ztrue111111"/>
    <w:qFormat/>
    <w:rPr/>
  </w:style>
  <w:style w:type="character" w:styleId="WW-WW8Num1ztrue71111">
    <w:name w:val="WW-WW8Num1ztrue71111"/>
    <w:qFormat/>
    <w:rPr/>
  </w:style>
  <w:style w:type="character" w:styleId="FontStyle54">
    <w:name w:val="Font Style54"/>
    <w:basedOn w:val="DefaultParagraphFont1"/>
    <w:qFormat/>
    <w:rPr>
      <w:rFonts w:ascii="Times New Roman" w:hAnsi="Times New Roman" w:eastAsia="Times New Roman" w:cs="Times New Roman"/>
      <w:sz w:val="16"/>
      <w:szCs w:val="16"/>
    </w:rPr>
  </w:style>
  <w:style w:type="character" w:styleId="Pagenumber">
    <w:name w:val="page number"/>
    <w:basedOn w:val="DefaultParagraphFont1"/>
    <w:qFormat/>
    <w:rPr/>
  </w:style>
  <w:style w:type="character" w:styleId="DefaultParagraphFont1">
    <w:name w:val="Default Paragraph Font1"/>
    <w:qFormat/>
    <w:rPr/>
  </w:style>
  <w:style w:type="character" w:styleId="Style10">
    <w:name w:val="Текст Знак"/>
    <w:qFormat/>
    <w:rPr>
      <w:rFonts w:ascii="Courier New" w:hAnsi="Courier New" w:cs="Courier New"/>
    </w:rPr>
  </w:style>
  <w:style w:type="character" w:styleId="Apple-style-span">
    <w:name w:val="apple-style-span"/>
    <w:qFormat/>
    <w:rPr/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2">
    <w:name w:val="Основной шрифт абзаца2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WW8Num1ztrue61111">
    <w:name w:val="WW-WW8Num1ztrue61111"/>
    <w:qFormat/>
    <w:rPr/>
  </w:style>
  <w:style w:type="character" w:styleId="WW-WW8Num1ztrue51111">
    <w:name w:val="WW-WW8Num1ztrue51111"/>
    <w:qFormat/>
    <w:rPr/>
  </w:style>
  <w:style w:type="character" w:styleId="WW-WW8Num1ztrue41111">
    <w:name w:val="WW-WW8Num1ztrue41111"/>
    <w:qFormat/>
    <w:rPr/>
  </w:style>
  <w:style w:type="character" w:styleId="WW-WW8Num1ztrue31111">
    <w:name w:val="WW-WW8Num1ztrue31111"/>
    <w:qFormat/>
    <w:rPr/>
  </w:style>
  <w:style w:type="character" w:styleId="WW-WW8Num1ztrue21111">
    <w:name w:val="WW-WW8Num1ztrue21111"/>
    <w:qFormat/>
    <w:rPr/>
  </w:style>
  <w:style w:type="character" w:styleId="WW-WW8Num1ztrue11111">
    <w:name w:val="WW-WW8Num1ztrue11111"/>
    <w:qFormat/>
    <w:rPr/>
  </w:style>
  <w:style w:type="character" w:styleId="WW-WW8Num1ztrue7111">
    <w:name w:val="WW-WW8Num1ztrue7111"/>
    <w:qFormat/>
    <w:rPr/>
  </w:style>
  <w:style w:type="character" w:styleId="WW-WW8Num1ztrue6111">
    <w:name w:val="WW-WW8Num1ztrue6111"/>
    <w:qFormat/>
    <w:rPr/>
  </w:style>
  <w:style w:type="character" w:styleId="WW-WW8Num1ztrue5111">
    <w:name w:val="WW-WW8Num1ztrue5111"/>
    <w:qFormat/>
    <w:rPr/>
  </w:style>
  <w:style w:type="character" w:styleId="WW-WW8Num1ztrue4111">
    <w:name w:val="WW-WW8Num1ztrue4111"/>
    <w:qFormat/>
    <w:rPr/>
  </w:style>
  <w:style w:type="character" w:styleId="WW-WW8Num1ztrue3111">
    <w:name w:val="WW-WW8Num1ztrue3111"/>
    <w:qFormat/>
    <w:rPr/>
  </w:style>
  <w:style w:type="character" w:styleId="WW-WW8Num1ztrue2111">
    <w:name w:val="WW-WW8Num1ztrue2111"/>
    <w:qFormat/>
    <w:rPr/>
  </w:style>
  <w:style w:type="character" w:styleId="WW-WW8Num1ztrue1111">
    <w:name w:val="WW-WW8Num1ztrue1111"/>
    <w:qFormat/>
    <w:rPr/>
  </w:style>
  <w:style w:type="character" w:styleId="WW-WW8Num1ztrue711">
    <w:name w:val="WW-WW8Num1ztrue711"/>
    <w:qFormat/>
    <w:rPr/>
  </w:style>
  <w:style w:type="character" w:styleId="WW-WW8Num1ztrue611">
    <w:name w:val="WW-WW8Num1ztrue611"/>
    <w:qFormat/>
    <w:rPr/>
  </w:style>
  <w:style w:type="character" w:styleId="WW-WW8Num1ztrue511">
    <w:name w:val="WW-WW8Num1ztrue511"/>
    <w:qFormat/>
    <w:rPr/>
  </w:style>
  <w:style w:type="character" w:styleId="WW-WW8Num1ztrue411">
    <w:name w:val="WW-WW8Num1ztrue411"/>
    <w:qFormat/>
    <w:rPr/>
  </w:style>
  <w:style w:type="character" w:styleId="WW-WW8Num1ztrue311">
    <w:name w:val="WW-WW8Num1ztrue311"/>
    <w:qFormat/>
    <w:rPr/>
  </w:style>
  <w:style w:type="character" w:styleId="WW-WW8Num1ztrue211">
    <w:name w:val="WW-WW8Num1ztrue211"/>
    <w:qFormat/>
    <w:rPr/>
  </w:style>
  <w:style w:type="character" w:styleId="WW-WW8Num1ztrue111">
    <w:name w:val="WW-WW8Num1ztrue111"/>
    <w:qFormat/>
    <w:rPr/>
  </w:style>
  <w:style w:type="character" w:styleId="WW-WW8Num1ztrue71">
    <w:name w:val="WW-WW8Num1ztrue71"/>
    <w:qFormat/>
    <w:rPr/>
  </w:style>
  <w:style w:type="character" w:styleId="WW-WW8Num2ztrue6">
    <w:name w:val="WW-WW8Num2ztrue6"/>
    <w:qFormat/>
    <w:rPr/>
  </w:style>
  <w:style w:type="character" w:styleId="WW-WW8Num2ztrue5">
    <w:name w:val="WW-WW8Num2ztrue5"/>
    <w:qFormat/>
    <w:rPr/>
  </w:style>
  <w:style w:type="character" w:styleId="WW-WW8Num2ztrue4">
    <w:name w:val="WW-WW8Num2ztrue4"/>
    <w:qFormat/>
    <w:rPr/>
  </w:style>
  <w:style w:type="character" w:styleId="WW-WW8Num2ztrue3">
    <w:name w:val="WW-WW8Num2ztrue3"/>
    <w:qFormat/>
    <w:rPr/>
  </w:style>
  <w:style w:type="character" w:styleId="WW-WW8Num2ztrue2">
    <w:name w:val="WW-WW8Num2ztrue2"/>
    <w:qFormat/>
    <w:rPr/>
  </w:style>
  <w:style w:type="character" w:styleId="WW-WW8Num2ztrue1">
    <w:name w:val="WW-WW8Num2ztrue1"/>
    <w:qFormat/>
    <w:rPr/>
  </w:style>
  <w:style w:type="character" w:styleId="WW-WW8Num2ztrue">
    <w:name w:val="WW-WW8Num2ztrue"/>
    <w:qFormat/>
    <w:rPr/>
  </w:style>
  <w:style w:type="character" w:styleId="WW8Num2ztrue">
    <w:name w:val="WW8Num2ztrue"/>
    <w:qFormat/>
    <w:rPr/>
  </w:style>
  <w:style w:type="character" w:styleId="WW8Num2zfalse">
    <w:name w:val="WW8Num2zfalse"/>
    <w:qFormat/>
    <w:rPr/>
  </w:style>
  <w:style w:type="character" w:styleId="WW-WW8Num1ztrue61">
    <w:name w:val="WW-WW8Num1ztrue61"/>
    <w:qFormat/>
    <w:rPr/>
  </w:style>
  <w:style w:type="character" w:styleId="WW-WW8Num1ztrue51">
    <w:name w:val="WW-WW8Num1ztrue51"/>
    <w:qFormat/>
    <w:rPr/>
  </w:style>
  <w:style w:type="character" w:styleId="WW-WW8Num1ztrue41">
    <w:name w:val="WW-WW8Num1ztrue41"/>
    <w:qFormat/>
    <w:rPr/>
  </w:style>
  <w:style w:type="character" w:styleId="WW-WW8Num1ztrue31">
    <w:name w:val="WW-WW8Num1ztrue31"/>
    <w:qFormat/>
    <w:rPr/>
  </w:style>
  <w:style w:type="character" w:styleId="WW-WW8Num1ztrue21">
    <w:name w:val="WW-WW8Num1ztrue21"/>
    <w:qFormat/>
    <w:rPr/>
  </w:style>
  <w:style w:type="character" w:styleId="WW-WW8Num1ztrue11">
    <w:name w:val="WW-WW8Num1ztrue11"/>
    <w:qFormat/>
    <w:rPr/>
  </w:style>
  <w:style w:type="character" w:styleId="WW-WW8Num1ztrue7">
    <w:name w:val="WW-WW8Num1ztrue7"/>
    <w:qFormat/>
    <w:rPr/>
  </w:style>
  <w:style w:type="character" w:styleId="WW-WW8Num1ztrue6">
    <w:name w:val="WW-WW8Num1ztrue6"/>
    <w:qFormat/>
    <w:rPr/>
  </w:style>
  <w:style w:type="character" w:styleId="WW-WW8Num1ztrue5">
    <w:name w:val="WW-WW8Num1ztrue5"/>
    <w:qFormat/>
    <w:rPr/>
  </w:style>
  <w:style w:type="character" w:styleId="WW-WW8Num1ztrue4">
    <w:name w:val="WW-WW8Num1ztrue4"/>
    <w:qFormat/>
    <w:rPr/>
  </w:style>
  <w:style w:type="character" w:styleId="WW-WW8Num1ztrue3">
    <w:name w:val="WW-WW8Num1ztrue3"/>
    <w:qFormat/>
    <w:rPr/>
  </w:style>
  <w:style w:type="character" w:styleId="WW-WW8Num1ztrue2">
    <w:name w:val="WW-WW8Num1ztrue2"/>
    <w:qFormat/>
    <w:rPr/>
  </w:style>
  <w:style w:type="character" w:styleId="WW-WW8Num1ztrue1">
    <w:name w:val="WW-WW8Num1ztrue1"/>
    <w:qFormat/>
    <w:rPr/>
  </w:style>
  <w:style w:type="character" w:styleId="WW-WW8Num1ztrue">
    <w:name w:val="WW-WW8Num1ztrue"/>
    <w:qFormat/>
    <w:rPr/>
  </w:style>
  <w:style w:type="character" w:styleId="WW8Num1ztrue">
    <w:name w:val="WW8Num1ztrue"/>
    <w:qFormat/>
    <w:rPr/>
  </w:style>
  <w:style w:type="character" w:styleId="WW8Num1zfalse">
    <w:name w:val="WW8Num1zfalse"/>
    <w:qFormat/>
    <w:rPr/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21">
    <w:name w:val="Заголовок 2 Знак"/>
    <w:basedOn w:val="DefaultParagraphFont"/>
    <w:qFormat/>
    <w:rPr>
      <w:rFonts w:ascii="Arial" w:hAnsi="Arial" w:eastAsia="DejaVu Sans" w:cs="DejaVu Sans"/>
      <w:b/>
      <w:bCs/>
      <w:color w:themeColor="accent1" w:val="4F81BD"/>
      <w:sz w:val="26"/>
      <w:szCs w:val="26"/>
    </w:rPr>
  </w:style>
  <w:style w:type="character" w:styleId="FontStyle39">
    <w:name w:val="Font Style39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120">
    <w:name w:val="Font Style120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Style12">
    <w:name w:val="Цветовое выделение"/>
    <w:qFormat/>
    <w:rPr>
      <w:b/>
      <w:bCs/>
      <w:color w:val="26282F"/>
    </w:rPr>
  </w:style>
  <w:style w:type="character" w:styleId="FontStyle115">
    <w:name w:val="Font Style115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FontStyle45">
    <w:name w:val="Font Style45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30">
    <w:name w:val="Font Style30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Cmd">
    <w:name w:val="cmd"/>
    <w:basedOn w:val="DefaultParagraphFont"/>
    <w:qFormat/>
    <w:rPr/>
  </w:style>
  <w:style w:type="character" w:styleId="FontStyle14">
    <w:name w:val="Font Style14"/>
    <w:basedOn w:val="DefaultParagraphFont"/>
    <w:qFormat/>
    <w:rPr>
      <w:rFonts w:ascii="Times New Roman" w:hAnsi="Times New Roman" w:cs="Times New Roman"/>
      <w:b/>
      <w:bCs/>
      <w:sz w:val="30"/>
      <w:szCs w:val="30"/>
    </w:rPr>
  </w:style>
  <w:style w:type="character" w:styleId="FontStyle13">
    <w:name w:val="Font Style13"/>
    <w:basedOn w:val="DefaultParagraphFont"/>
    <w:qFormat/>
    <w:rPr>
      <w:rFonts w:ascii="Times New Roman" w:hAnsi="Times New Roman" w:cs="Times New Roman"/>
      <w:sz w:val="32"/>
      <w:szCs w:val="32"/>
    </w:rPr>
  </w:style>
  <w:style w:type="character" w:styleId="FontStyle12">
    <w:name w:val="Font Style12"/>
    <w:basedOn w:val="DefaultParagraphFont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styleId="FontStyle93">
    <w:name w:val="Font Style9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1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FontStyle95">
    <w:name w:val="Font Style95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FontStyle36">
    <w:name w:val="Font Style36"/>
    <w:qFormat/>
    <w:rPr>
      <w:rFonts w:ascii="Times New Roman" w:hAnsi="Times New Roman" w:eastAsia="Times New Roman" w:cs="Times New Roman"/>
      <w:b/>
      <w:bCs/>
    </w:rPr>
  </w:style>
  <w:style w:type="character" w:styleId="FollowedHyperlink">
    <w:name w:val="FollowedHyperlink"/>
    <w:basedOn w:val="DefaultParagraphFont"/>
    <w:rPr>
      <w:color w:themeColor="followedHyperlink" w:val="800080"/>
      <w:u w:val="single"/>
    </w:rPr>
  </w:style>
  <w:style w:type="character" w:styleId="ConsPlusNormal">
    <w:name w:val="ConsPlusNormal Знак"/>
    <w:basedOn w:val="DefaultParagraphFont"/>
    <w:qFormat/>
    <w:rPr>
      <w:rFonts w:ascii="Times New Roman" w:hAnsi="Times New Roman" w:eastAsia="DejaVu Sans" w:cs="Times New Roman"/>
      <w:sz w:val="28"/>
      <w:szCs w:val="28"/>
      <w:lang w:eastAsia="ru-RU"/>
    </w:rPr>
  </w:style>
  <w:style w:type="character" w:styleId="FontStyle57">
    <w:name w:val="Font Style57"/>
    <w:basedOn w:val="DefaultParagraphFont"/>
    <w:qFormat/>
    <w:rPr>
      <w:rFonts w:ascii="Times New Roman" w:hAnsi="Times New Roman" w:cs="Times New Roman"/>
      <w:b/>
      <w:bCs/>
      <w:sz w:val="22"/>
      <w:szCs w:val="22"/>
    </w:rPr>
  </w:style>
  <w:style w:type="character" w:styleId="Style13">
    <w:name w:val="Цветовое выделение для Текст"/>
    <w:qFormat/>
    <w:rPr>
      <w:rFonts w:ascii="Times New Roman CYR" w:hAnsi="Times New Roman CYR"/>
    </w:rPr>
  </w:style>
  <w:style w:type="character" w:styleId="FontStyle44">
    <w:name w:val="Font Style44"/>
    <w:basedOn w:val="DefaultParagraphFont"/>
    <w:qFormat/>
    <w:rPr>
      <w:rFonts w:ascii="Arial" w:hAnsi="Arial" w:cs="Arial"/>
      <w:sz w:val="18"/>
      <w:szCs w:val="18"/>
    </w:rPr>
  </w:style>
  <w:style w:type="character" w:styleId="FontStyle24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FontStyle113">
    <w:name w:val="Font Style11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91">
    <w:name w:val="Font Style91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134">
    <w:name w:val="Font Style134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83">
    <w:name w:val="Font Style8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FontStyle63">
    <w:name w:val="Font Style6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Style14">
    <w:name w:val="Не вступил в силу"/>
    <w:basedOn w:val="DefaultParagraphFont"/>
    <w:qFormat/>
    <w:rPr>
      <w:rFonts w:cs="Times New Roman"/>
      <w:b w:val="false"/>
      <w:color w:val="000000"/>
    </w:rPr>
  </w:style>
  <w:style w:type="character" w:styleId="FontStyle58">
    <w:name w:val="Font Style58"/>
    <w:basedOn w:val="DefaultParagraphFont"/>
    <w:qFormat/>
    <w:rPr>
      <w:rFonts w:ascii="Times New Roman" w:hAnsi="Times New Roman" w:cs="Times New Roman"/>
      <w:sz w:val="22"/>
      <w:szCs w:val="22"/>
    </w:rPr>
  </w:style>
  <w:style w:type="character" w:styleId="Highlightsearch">
    <w:name w:val="highlightsearch"/>
    <w:basedOn w:val="DefaultParagraphFont"/>
    <w:qFormat/>
    <w:rPr/>
  </w:style>
  <w:style w:type="character" w:styleId="Style15">
    <w:name w:val="Гипертекстовая ссылка"/>
    <w:basedOn w:val="DefaultParagraphFont"/>
    <w:qFormat/>
    <w:rPr>
      <w:color w:val="106BBE"/>
    </w:rPr>
  </w:style>
  <w:style w:type="character" w:styleId="Strong">
    <w:name w:val="Strong"/>
    <w:basedOn w:val="DefaultParagraphFont"/>
    <w:qFormat/>
    <w:rPr>
      <w:b/>
      <w:bCs/>
    </w:rPr>
  </w:style>
  <w:style w:type="character" w:styleId="Style16">
    <w:name w:val="Выделение"/>
    <w:basedOn w:val="DefaultParagraphFont"/>
    <w:qFormat/>
    <w:rPr>
      <w:i/>
      <w:iCs/>
    </w:rPr>
  </w:style>
  <w:style w:type="character" w:styleId="S10">
    <w:name w:val="s_10"/>
    <w:basedOn w:val="DefaultParagraphFont"/>
    <w:qFormat/>
    <w:rPr/>
  </w:style>
  <w:style w:type="character" w:styleId="DefaultParagraphFont">
    <w:name w:val="Default Paragraph Font"/>
    <w:qFormat/>
    <w:rPr/>
  </w:style>
  <w:style w:type="paragraph" w:styleId="Style17">
    <w:name w:val="Заголовок"/>
    <w:basedOn w:val="Normal"/>
    <w:next w:val="BodyText"/>
    <w:qFormat/>
    <w:pPr>
      <w:suppressAutoHyphens w:val="true"/>
      <w:jc w:val="center"/>
    </w:pPr>
    <w:rPr>
      <w:b/>
      <w:bCs/>
      <w:sz w:val="56"/>
      <w:szCs w:val="56"/>
    </w:rPr>
  </w:style>
  <w:style w:type="paragraph" w:styleId="BodyText">
    <w:name w:val="Body Text"/>
    <w:basedOn w:val="Normal"/>
    <w:pPr>
      <w:suppressAutoHyphens w:val="true"/>
      <w:jc w:val="both"/>
    </w:pPr>
    <w:rPr>
      <w:sz w:val="28"/>
    </w:rPr>
  </w:style>
  <w:style w:type="paragraph" w:styleId="List">
    <w:name w:val="List"/>
    <w:basedOn w:val="BodyText"/>
    <w:pPr>
      <w:suppressAutoHyphens w:val="true"/>
    </w:pPr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  <w:suppressAutoHyphens w:val="true"/>
    </w:pPr>
    <w:rPr>
      <w:rFonts w:cs="Mangal"/>
    </w:rPr>
  </w:style>
  <w:style w:type="paragraph" w:styleId="Style19">
    <w:name w:val="Обычный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0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  <w:suppressAutoHyphens w:val="true"/>
    </w:pPr>
    <w:rPr>
      <w:rFonts w:cs="Tahoma"/>
    </w:rPr>
  </w:style>
  <w:style w:type="paragraph" w:styleId="Subtitle">
    <w:name w:val="Subtitle"/>
    <w:basedOn w:val="Style20"/>
    <w:next w:val="BodyText"/>
    <w:qFormat/>
    <w:pPr>
      <w:suppressAutoHyphens w:val="true"/>
      <w:jc w:val="center"/>
    </w:pPr>
    <w:rPr/>
  </w:style>
  <w:style w:type="paragraph" w:styleId="WW-">
    <w:name w:val="WW-Заголовок"/>
    <w:basedOn w:val="Style20"/>
    <w:next w:val="Subtitle"/>
    <w:qFormat/>
    <w:pPr>
      <w:suppressAutoHyphens w:val="true"/>
    </w:pPr>
    <w:rPr/>
  </w:style>
  <w:style w:type="paragraph" w:styleId="BodyTextIndent">
    <w:name w:val="Body Text Indent"/>
    <w:basedOn w:val="Normal"/>
    <w:pPr>
      <w:suppressAutoHyphens w:val="true"/>
      <w:snapToGrid w:val="false"/>
    </w:pPr>
    <w:rPr>
      <w:sz w:val="28"/>
    </w:rPr>
  </w:style>
  <w:style w:type="paragraph" w:styleId="211">
    <w:name w:val="Основной текст с отступом 21"/>
    <w:basedOn w:val="Normal"/>
    <w:qFormat/>
    <w:pPr>
      <w:suppressAutoHyphens w:val="true"/>
      <w:ind w:firstLine="780" w:left="0" w:right="0"/>
      <w:jc w:val="both"/>
    </w:pPr>
    <w:rPr>
      <w:sz w:val="28"/>
    </w:rPr>
  </w:style>
  <w:style w:type="paragraph" w:styleId="ConsPlusNormal1">
    <w:name w:val="ConsPlus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Courier New" w:hAnsi="Courier New" w:eastAsia="Arial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Arial" w:hAnsi="Arial" w:eastAsia="Arial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13">
    <w:name w:val="Цитата1"/>
    <w:basedOn w:val="Normal"/>
    <w:qFormat/>
    <w:pPr>
      <w:tabs>
        <w:tab w:val="clear" w:pos="347"/>
      </w:tabs>
      <w:suppressAutoHyphens w:val="true"/>
      <w:ind w:hanging="0" w:left="170" w:right="57"/>
    </w:pPr>
    <w:rPr>
      <w:sz w:val="28"/>
    </w:rPr>
  </w:style>
  <w:style w:type="paragraph" w:styleId="31">
    <w:name w:val="Основной текст с отступом 31"/>
    <w:basedOn w:val="Normal"/>
    <w:qFormat/>
    <w:pPr>
      <w:suppressAutoHyphens w:val="true"/>
      <w:ind w:firstLine="170" w:left="0" w:right="57"/>
    </w:pPr>
    <w:rPr>
      <w:sz w:val="28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uppressAutoHyphens w:val="true"/>
      <w:spacing w:before="240" w:after="60"/>
    </w:pPr>
    <w:rPr>
      <w:sz w:val="28"/>
    </w:rPr>
  </w:style>
  <w:style w:type="paragraph" w:styleId="Style21">
    <w:name w:val="Содержимое таблицы"/>
    <w:basedOn w:val="Normal"/>
    <w:qFormat/>
    <w:pPr>
      <w:suppressLineNumbers/>
      <w:suppressAutoHyphens w:val="true"/>
    </w:pPr>
    <w:rPr/>
  </w:style>
  <w:style w:type="paragraph" w:styleId="ConsNormal">
    <w:name w:val="Cons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22">
    <w:name w:val="Заголовок таблицы"/>
    <w:basedOn w:val="Style21"/>
    <w:qFormat/>
    <w:pPr>
      <w:suppressAutoHyphens w:val="true"/>
      <w:jc w:val="center"/>
    </w:pPr>
    <w:rPr>
      <w:b/>
      <w:bCs/>
    </w:rPr>
  </w:style>
  <w:style w:type="paragraph" w:styleId="Style23">
    <w:name w:val="Колонтитул"/>
    <w:basedOn w:val="Normal"/>
    <w:qFormat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Footer">
    <w:name w:val="Footer"/>
    <w:basedOn w:val="Normal"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Style24">
    <w:name w:val="Блочная цитата"/>
    <w:basedOn w:val="Normal"/>
    <w:qFormat/>
    <w:pPr>
      <w:tabs>
        <w:tab w:val="clear" w:pos="347"/>
      </w:tabs>
      <w:suppressAutoHyphens w:val="true"/>
      <w:spacing w:before="0" w:after="283"/>
      <w:ind w:hanging="0" w:left="567" w:right="567"/>
    </w:pPr>
    <w:rPr/>
  </w:style>
  <w:style w:type="paragraph" w:styleId="Standard">
    <w:name w:val="Standard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en-US"/>
    </w:rPr>
  </w:style>
  <w:style w:type="paragraph" w:styleId="Style25">
    <w:name w:val="Без интервала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Arial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Style26">
    <w:name w:val="Текст выноски"/>
    <w:basedOn w:val="Style19"/>
    <w:qFormat/>
    <w:pPr>
      <w:suppressAutoHyphens w:val="true"/>
    </w:pPr>
    <w:rPr>
      <w:rFonts w:ascii="Tahoma" w:hAnsi="Tahoma" w:eastAsia="Tahoma" w:cs="Mangal"/>
      <w:sz w:val="16"/>
      <w:szCs w:val="14"/>
    </w:rPr>
  </w:style>
  <w:style w:type="paragraph" w:styleId="14">
    <w:name w:val="Обычный1"/>
    <w:qFormat/>
    <w:pPr>
      <w:keepNext w:val="false"/>
      <w:keepLines w:val="false"/>
      <w:pageBreakBefore w:val="false"/>
      <w:widowControl/>
      <w:shd w:val="clear" w:fill="auto"/>
      <w:tabs>
        <w:tab w:val="clear" w:pos="347"/>
        <w:tab w:val="left" w:pos="709" w:leader="none"/>
      </w:tabs>
      <w:suppressAutoHyphens w:val="true"/>
      <w:overflowPunct w:val="true"/>
      <w:bidi w:val="0"/>
      <w:snapToGrid w:val="true"/>
      <w:spacing w:lineRule="atLeast" w:line="100" w:before="0" w:after="60"/>
      <w:jc w:val="both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ar-SA" w:bidi="ar-SA"/>
    </w:rPr>
  </w:style>
  <w:style w:type="paragraph" w:styleId="DocumentMap">
    <w:name w:val="Document Map"/>
    <w:qFormat/>
    <w:pPr>
      <w:keepNext w:val="false"/>
      <w:keepLines w:val="false"/>
      <w:pageBreakBefore w:val="false"/>
      <w:widowControl/>
      <w:shd w:val="clear" w:fill="auto"/>
      <w:suppressAutoHyphens w:val="false"/>
      <w:overflowPunct w:val="true"/>
      <w:bidi w:val="0"/>
      <w:snapToGrid w:val="true"/>
      <w:spacing w:lineRule="auto" w:line="240" w:before="0" w:after="0"/>
      <w:jc w:val="left"/>
      <w:textAlignment w:val="auto"/>
    </w:pPr>
    <w:rPr>
      <w:rFonts w:ascii="Times New Roman" w:hAnsi="Times New Roman" w:eastAsia="Lucida Sans Unicode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ru-RU" w:bidi="ar-SA"/>
    </w:rPr>
  </w:style>
  <w:style w:type="paragraph" w:styleId="DocumentMap1">
    <w:name w:val="Document Map1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DocumentMap2">
    <w:name w:val="Document Map2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2">
    <w:name w:val="Standard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Textbodyindent">
    <w:name w:val="Text body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paragraph" w:styleId="Style27">
    <w:name w:val="Содержимое списка"/>
    <w:basedOn w:val="Normal"/>
    <w:qFormat/>
    <w:pPr>
      <w:ind w:left="567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8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  <w:lang w:eastAsia="ru-RU"/>
    </w:rPr>
  </w:style>
  <w:style w:type="paragraph" w:styleId="Style29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30">
    <w:name w:val="Текст таблицы"/>
    <w:basedOn w:val="Normal"/>
    <w:qFormat/>
    <w:pPr/>
    <w:rPr/>
  </w:style>
  <w:style w:type="paragraph" w:styleId="LO-Normal17">
    <w:name w:val="LO-Normal17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9">
    <w:name w:val="LO-Normal19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1">
    <w:name w:val="LO-Normal2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3">
    <w:name w:val="LO-Normal2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5">
    <w:name w:val="LO-Normal25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7">
    <w:name w:val="LO-Normal27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9">
    <w:name w:val="LO-Normal29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1">
    <w:name w:val="LO-Normal3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1">
    <w:name w:val="Колонтитулы"/>
    <w:basedOn w:val="Normal"/>
    <w:qFormat/>
    <w:pPr>
      <w:suppressLineNumbers/>
      <w:tabs>
        <w:tab w:val="clear" w:pos="347"/>
        <w:tab w:val="center" w:pos="4819" w:leader="none"/>
        <w:tab w:val="right" w:pos="9638" w:leader="none"/>
      </w:tabs>
    </w:pPr>
    <w:rPr/>
  </w:style>
  <w:style w:type="paragraph" w:styleId="22">
    <w:name w:val="Основной текст 2"/>
    <w:basedOn w:val="Normal"/>
    <w:qFormat/>
    <w:pPr>
      <w:snapToGrid w:val="false"/>
    </w:pPr>
    <w:rPr>
      <w:sz w:val="28"/>
    </w:rPr>
  </w:style>
  <w:style w:type="paragraph" w:styleId="10">
    <w:name w:val="Заголовок 10"/>
    <w:basedOn w:val="Style17"/>
    <w:next w:val="BodyText"/>
    <w:qFormat/>
    <w:pPr>
      <w:numPr>
        <w:ilvl w:val="0"/>
        <w:numId w:val="2"/>
      </w:numPr>
      <w:ind w:hanging="0" w:left="0" w:right="0"/>
    </w:pPr>
    <w:rPr>
      <w:b/>
      <w:bCs/>
      <w:sz w:val="21"/>
      <w:szCs w:val="21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O-Normal15">
    <w:name w:val="LO-Normal15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13">
    <w:name w:val="LO-Normal1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11">
    <w:name w:val="LO-Normal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9">
    <w:name w:val="LO-Normal9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Style32">
    <w:name w:val="Содержимое врезки"/>
    <w:basedOn w:val="Normal"/>
    <w:qFormat/>
    <w:pPr/>
    <w:rPr/>
  </w:style>
  <w:style w:type="paragraph" w:styleId="LO-Normal7">
    <w:name w:val="LO-Normal7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5">
    <w:name w:val="LO-Normal5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3">
    <w:name w:val="LO-Normal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1">
    <w:name w:val="LO-Normal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LO-Normal">
    <w:name w:val="LO-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ru-RU" w:eastAsia="zh-CN" w:bidi="ar-SA"/>
    </w:rPr>
  </w:style>
  <w:style w:type="paragraph" w:styleId="Style33">
    <w:name w:val="Текст"/>
    <w:basedOn w:val="Normal"/>
    <w:qFormat/>
    <w:pPr>
      <w:suppressAutoHyphens w:val="false"/>
    </w:pPr>
    <w:rPr>
      <w:rFonts w:ascii="Courier New" w:hAnsi="Courier New" w:cs="Courier New"/>
      <w:sz w:val="20"/>
      <w:szCs w:val="20"/>
    </w:rPr>
  </w:style>
  <w:style w:type="paragraph" w:styleId="Style34">
    <w:name w:val="Верхний колонтитул слева"/>
    <w:basedOn w:val="Normal"/>
    <w:qFormat/>
    <w:pPr>
      <w:suppressLineNumbers/>
      <w:tabs>
        <w:tab w:val="clear" w:pos="347"/>
        <w:tab w:val="center" w:pos="4818" w:leader="none"/>
        <w:tab w:val="right" w:pos="9637" w:leader="none"/>
      </w:tabs>
    </w:pPr>
    <w:rPr/>
  </w:style>
  <w:style w:type="paragraph" w:styleId="212">
    <w:name w:val="Основной текст 21"/>
    <w:basedOn w:val="Normal"/>
    <w:qFormat/>
    <w:pPr/>
    <w:rPr>
      <w:sz w:val="28"/>
    </w:rPr>
  </w:style>
  <w:style w:type="paragraph" w:styleId="15">
    <w:name w:val="Название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Tahoma"/>
    </w:rPr>
  </w:style>
  <w:style w:type="paragraph" w:styleId="Style35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yle210">
    <w:name w:val="Style2"/>
    <w:basedOn w:val="Normal"/>
    <w:qFormat/>
    <w:pPr>
      <w:widowControl w:val="false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36">
    <w:name w:val="Таблицы (моноширинный)"/>
    <w:basedOn w:val="Normal"/>
    <w:next w:val="Normal"/>
    <w:qFormat/>
    <w:pPr>
      <w:widowControl w:val="false"/>
      <w:ind w:firstLine="709"/>
      <w:jc w:val="left"/>
    </w:pPr>
    <w:rPr>
      <w:rFonts w:ascii="Courier New" w:hAnsi="Courier New" w:eastAsia="Times New Roman" w:cs="Courier New"/>
      <w:sz w:val="26"/>
      <w:szCs w:val="26"/>
      <w:lang w:eastAsia="ru-RU"/>
    </w:rPr>
  </w:style>
  <w:style w:type="paragraph" w:styleId="Style37">
    <w:name w:val="Нормальный (таблица)"/>
    <w:basedOn w:val="Normal"/>
    <w:qFormat/>
    <w:pPr>
      <w:widowControl w:val="false"/>
      <w:ind w:firstLine="709"/>
      <w:jc w:val="both"/>
      <w:textAlignment w:val="baseline"/>
    </w:pPr>
    <w:rPr>
      <w:rFonts w:ascii="Arial" w:hAnsi="Arial" w:eastAsia="Arial" w:cs="Arial"/>
      <w:color w:val="00000A"/>
      <w:sz w:val="20"/>
      <w:szCs w:val="20"/>
      <w:lang w:eastAsia="zh-CN"/>
    </w:rPr>
  </w:style>
  <w:style w:type="paragraph" w:styleId="Style38">
    <w:name w:val="Прижатый влево"/>
    <w:basedOn w:val="Normal"/>
    <w:next w:val="Normal"/>
    <w:qFormat/>
    <w:pPr>
      <w:widowControl w:val="false"/>
      <w:ind w:firstLine="709"/>
      <w:jc w:val="left"/>
    </w:pPr>
    <w:rPr>
      <w:rFonts w:ascii="Arial" w:hAnsi="Arial" w:eastAsia="Times New Roman" w:cs="Arial"/>
      <w:sz w:val="26"/>
      <w:szCs w:val="26"/>
      <w:lang w:eastAsia="ru-RU"/>
    </w:rPr>
  </w:style>
  <w:style w:type="paragraph" w:styleId="Style191">
    <w:name w:val="Style19"/>
    <w:basedOn w:val="Normal"/>
    <w:qFormat/>
    <w:pPr>
      <w:widowControl w:val="false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131">
    <w:name w:val="Style13"/>
    <w:basedOn w:val="Normal"/>
    <w:qFormat/>
    <w:pPr>
      <w:widowControl w:val="false"/>
      <w:spacing w:lineRule="exact" w:line="278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Futurismarkdown-paragraph">
    <w:name w:val="futurismarkdown-paragrap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1">
    <w:name w:val="Style16"/>
    <w:basedOn w:val="Normal"/>
    <w:qFormat/>
    <w:pPr>
      <w:widowControl w:val="false"/>
      <w:spacing w:lineRule="exact" w:line="274"/>
      <w:ind w:firstLine="709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71">
    <w:name w:val="Style7"/>
    <w:basedOn w:val="Normal"/>
    <w:qFormat/>
    <w:pPr>
      <w:widowControl w:val="false"/>
      <w:spacing w:lineRule="exact" w:line="442"/>
      <w:ind w:firstLine="691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101">
    <w:name w:val="Style10"/>
    <w:basedOn w:val="Normal"/>
    <w:qFormat/>
    <w:pPr>
      <w:widowControl w:val="false"/>
      <w:spacing w:lineRule="exact" w:line="482"/>
      <w:ind w:firstLine="706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NormalWeb">
    <w:name w:val="Normal (Web)"/>
    <w:basedOn w:val="Normal"/>
    <w:qFormat/>
    <w:pPr>
      <w:spacing w:before="280" w:after="280"/>
      <w:ind w:firstLine="709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39">
    <w:name w:val="Нормальный"/>
    <w:basedOn w:val="Normal"/>
    <w:qFormat/>
    <w:pPr>
      <w:ind w:firstLine="720"/>
      <w:jc w:val="both"/>
      <w:textAlignment w:val="baseline"/>
    </w:pPr>
    <w:rPr>
      <w:rFonts w:ascii="Times New Roman" w:hAnsi="Times New Roman" w:eastAsia="Times New Roman" w:cs="Times New Roman"/>
      <w:kern w:val="2"/>
      <w:sz w:val="24"/>
      <w:lang w:eastAsia="ru-RU"/>
    </w:rPr>
  </w:style>
  <w:style w:type="paragraph" w:styleId="Formattext">
    <w:name w:val="formattext"/>
    <w:basedOn w:val="Normal"/>
    <w:qFormat/>
    <w:pPr>
      <w:spacing w:before="280" w:after="280"/>
      <w:ind w:firstLine="709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both">
    <w:name w:val="pbot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91">
    <w:name w:val="Style9"/>
    <w:basedOn w:val="Normal"/>
    <w:qFormat/>
    <w:pPr>
      <w:widowControl w:val="false"/>
      <w:spacing w:lineRule="exact" w:line="370"/>
      <w:ind w:firstLine="701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40">
    <w:name w:val="Информация о версии"/>
    <w:basedOn w:val="Style41"/>
    <w:next w:val="Normal"/>
    <w:qFormat/>
    <w:pPr/>
    <w:rPr>
      <w:i/>
      <w:iCs/>
    </w:rPr>
  </w:style>
  <w:style w:type="paragraph" w:styleId="Style41">
    <w:name w:val="Комментарий"/>
    <w:basedOn w:val="Normal"/>
    <w:next w:val="Normal"/>
    <w:qFormat/>
    <w:pPr>
      <w:widowControl w:val="false"/>
      <w:spacing w:before="75" w:after="0"/>
      <w:ind w:hanging="0" w:left="170"/>
      <w:jc w:val="both"/>
    </w:pPr>
    <w:rPr>
      <w:rFonts w:ascii="Times New Roman CYR" w:hAnsi="Times New Roman CYR" w:eastAsia="DejaVu Sans" w:cs="Times New Roman CYR"/>
      <w:color w:val="353842"/>
      <w:sz w:val="24"/>
      <w:szCs w:val="24"/>
      <w:lang w:eastAsia="ru-RU"/>
    </w:rPr>
  </w:style>
  <w:style w:type="paragraph" w:styleId="ListParagraph">
    <w:name w:val="List Paragraph"/>
    <w:basedOn w:val="Normal"/>
    <w:qFormat/>
    <w:pPr>
      <w:spacing w:before="0" w:after="0"/>
      <w:ind w:hanging="0" w:left="720"/>
      <w:contextualSpacing/>
      <w:jc w:val="left"/>
    </w:pPr>
    <w:rPr/>
  </w:style>
  <w:style w:type="paragraph" w:styleId="S1">
    <w:name w:val="s_1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22">
    <w:name w:val="s_22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9">
    <w:name w:val="s_9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5">
    <w:name w:val="s_15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header" Target="header21.xml"/><Relationship Id="rId24" Type="http://schemas.openxmlformats.org/officeDocument/2006/relationships/header" Target="header22.xml"/><Relationship Id="rId25" Type="http://schemas.openxmlformats.org/officeDocument/2006/relationships/header" Target="header23.xml"/><Relationship Id="rId26" Type="http://schemas.openxmlformats.org/officeDocument/2006/relationships/header" Target="header24.xml"/><Relationship Id="rId27" Type="http://schemas.openxmlformats.org/officeDocument/2006/relationships/header" Target="header25.xml"/><Relationship Id="rId28" Type="http://schemas.openxmlformats.org/officeDocument/2006/relationships/header" Target="header26.xml"/><Relationship Id="rId29" Type="http://schemas.openxmlformats.org/officeDocument/2006/relationships/header" Target="header27.xml"/><Relationship Id="rId30" Type="http://schemas.openxmlformats.org/officeDocument/2006/relationships/header" Target="header28.xml"/><Relationship Id="rId31" Type="http://schemas.openxmlformats.org/officeDocument/2006/relationships/header" Target="header29.xml"/><Relationship Id="rId32" Type="http://schemas.openxmlformats.org/officeDocument/2006/relationships/header" Target="header30.xml"/><Relationship Id="rId33" Type="http://schemas.openxmlformats.org/officeDocument/2006/relationships/header" Target="header31.xml"/><Relationship Id="rId34" Type="http://schemas.openxmlformats.org/officeDocument/2006/relationships/header" Target="header32.xml"/><Relationship Id="rId35" Type="http://schemas.openxmlformats.org/officeDocument/2006/relationships/numbering" Target="numbering.xml"/><Relationship Id="rId36" Type="http://schemas.openxmlformats.org/officeDocument/2006/relationships/fontTable" Target="fontTable.xml"/><Relationship Id="rId37" Type="http://schemas.openxmlformats.org/officeDocument/2006/relationships/settings" Target="settings.xml"/><Relationship Id="rId3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8621</TotalTime>
  <Application>LibreOffice/7.6.4.1$Windows_X86_64 LibreOffice_project/e19e193f88cd6c0525a17fb7a176ed8e6a3e2aa1</Application>
  <AppVersion>15.0000</AppVersion>
  <Pages>47</Pages>
  <Words>7451</Words>
  <Characters>55364</Characters>
  <CharactersWithSpaces>62788</CharactersWithSpaces>
  <Paragraphs>1594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2019-11-04T12:35:00Z</dcterms:created>
  <dc:creator>лдз</dc:creator>
  <dc:description/>
  <dc:language>ru-RU</dc:language>
  <cp:lastModifiedBy/>
  <cp:lastPrinted>2025-12-19T09:42:50Z</cp:lastPrinted>
  <dcterms:modified xsi:type="dcterms:W3CDTF">2025-12-22T14:53:47Z</dcterms:modified>
  <cp:revision>1090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