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20"/>
          <w:tab w:val="left" w:pos="4428" w:leader="none"/>
        </w:tabs>
        <w:suppressAutoHyphens w:val="true"/>
        <w:bidi w:val="0"/>
        <w:spacing w:lineRule="auto" w:line="240" w:before="0" w:after="0"/>
        <w:ind w:hanging="0" w:left="0" w:right="0"/>
        <w:jc w:val="center"/>
        <w:rPr/>
      </w:pPr>
      <w:r>
        <w:rPr/>
        <w:drawing>
          <wp:inline distT="0" distB="0" distL="0" distR="0">
            <wp:extent cx="640715" cy="737870"/>
            <wp:effectExtent l="0" t="0" r="0" b="0"/>
            <wp:docPr id="1" name="Изображение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390" t="-1113" r="-1390" b="-11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737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cs="Times New Roman"/>
          <w:b/>
          <w:color w:val="000000"/>
          <w:sz w:val="28"/>
        </w:rPr>
      </w:pPr>
      <w:r>
        <w:rPr>
          <w:rFonts w:cs="Times New Roman"/>
          <w:b/>
          <w:color w:val="000000"/>
          <w:sz w:val="28"/>
        </w:rPr>
        <w:t>АДМИНИСТРАЦИЯ  МУНИЦИПАЛЬНОГО  ОБРАЗОВАНИЯ КОРЕНОВСКИЙ  МУНИЦИПАЛЬНЫЙ  РАЙОН</w:t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cs="Times New Roman"/>
          <w:b/>
          <w:color w:val="000000"/>
          <w:sz w:val="28"/>
        </w:rPr>
      </w:pPr>
      <w:r>
        <w:rPr>
          <w:rFonts w:cs="Times New Roman"/>
          <w:b/>
          <w:color w:val="000000"/>
          <w:sz w:val="28"/>
        </w:rPr>
        <w:t>КРАСНОДАРСКОГО  КРАЯ</w:t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 w:cs="Times New Roman"/>
          <w:b/>
          <w:color w:val="000000"/>
          <w:sz w:val="12"/>
        </w:rPr>
      </w:pPr>
      <w:r>
        <w:rPr>
          <w:rFonts w:cs="Times New Roman"/>
          <w:b/>
          <w:color w:val="000000"/>
          <w:sz w:val="12"/>
        </w:rPr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cs="Times New Roman"/>
          <w:b/>
          <w:color w:val="000000"/>
          <w:sz w:val="36"/>
        </w:rPr>
      </w:pPr>
      <w:r>
        <w:rPr>
          <w:rFonts w:cs="Times New Roman"/>
          <w:b/>
          <w:color w:val="000000"/>
          <w:sz w:val="36"/>
        </w:rPr>
        <w:t>ПОСТАНОВЛЕНИЕ</w:t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eastAsia="Times New Roman" w:cs="Times New Roman"/>
          <w:b/>
          <w:color w:val="000000"/>
          <w:sz w:val="12"/>
        </w:rPr>
      </w:pPr>
      <w:r>
        <w:rPr>
          <w:rFonts w:eastAsia="Times New Roman" w:cs="Times New Roman"/>
          <w:b/>
          <w:color w:val="000000"/>
          <w:sz w:val="12"/>
        </w:rPr>
        <w:t xml:space="preserve"> 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hanging="0" w:left="0" w:right="0"/>
        <w:jc w:val="both"/>
        <w:rPr/>
      </w:pPr>
      <w:r>
        <w:rPr>
          <w:rFonts w:cs="Times New Roman"/>
          <w:b/>
          <w:color w:val="000000"/>
          <w:sz w:val="24"/>
          <w:shd w:fill="auto" w:val="clear"/>
        </w:rPr>
        <w:t>от 19.12.2025</w:t>
      </w:r>
      <w:r>
        <w:rPr>
          <w:rFonts w:cs="Times New Roman"/>
          <w:b/>
          <w:color w:val="000000"/>
          <w:sz w:val="24"/>
        </w:rPr>
        <w:t xml:space="preserve">                                                                                                                           № 1815</w:t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г. Кореновск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/>
        <w:spacing w:lineRule="auto" w:line="240" w:before="0" w:after="0"/>
        <w:ind w:hanging="0" w:left="0" w:right="0"/>
        <w:contextualSpacing/>
        <w:jc w:val="center"/>
        <w:rPr/>
      </w:pPr>
      <w:r>
        <w:rPr>
          <w:b/>
          <w:color w:val="000000"/>
          <w:sz w:val="28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 контроля в области охраны и использования особо охраняемых природных территорий на территории муниципального образования Кореновский муниципальный район Краснодарского края</w:t>
      </w:r>
    </w:p>
    <w:p>
      <w:pPr>
        <w:pStyle w:val="Normal"/>
        <w:widowControl/>
        <w:spacing w:lineRule="auto" w:line="240" w:before="0" w:after="0"/>
        <w:ind w:hanging="0" w:left="0" w:right="0"/>
        <w:contextualSpacing/>
        <w:jc w:val="center"/>
        <w:rPr/>
      </w:pPr>
      <w:r>
        <w:rPr>
          <w:b/>
          <w:color w:val="000000"/>
          <w:sz w:val="28"/>
        </w:rPr>
        <w:t xml:space="preserve"> </w:t>
      </w:r>
      <w:r>
        <w:rPr>
          <w:b/>
          <w:color w:val="000000"/>
          <w:sz w:val="28"/>
        </w:rPr>
        <w:t>на 2026 год</w:t>
      </w:r>
    </w:p>
    <w:p>
      <w:pPr>
        <w:pStyle w:val="Normal"/>
        <w:widowControl/>
        <w:spacing w:lineRule="auto" w:line="240" w:before="0" w:after="0"/>
        <w:ind w:hanging="0" w:left="0" w:right="0"/>
        <w:contextualSpacing/>
        <w:jc w:val="center"/>
        <w:rPr>
          <w:rFonts w:ascii="Times New Roman" w:hAnsi="Times New Roman"/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Normal"/>
        <w:spacing w:lineRule="auto" w:line="240" w:before="0" w:after="0"/>
        <w:ind w:firstLine="709" w:left="0" w:right="0"/>
        <w:contextualSpacing/>
        <w:jc w:val="both"/>
        <w:rPr>
          <w:sz w:val="28"/>
        </w:rPr>
      </w:pPr>
      <w:r>
        <w:rPr>
          <w:color w:val="000000"/>
          <w:sz w:val="28"/>
        </w:rPr>
        <w:t>В соответствии со статьей 44 Федерального закона от 31 июля                     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№ 990 «Об утверждении Правил разработки, утверждения и актуализации контрольными (надзорными) органами программы профилактики рисков причинения вреда (ущерба) охраняемым законом ценностям», администрация муниципального образования Кореновский муниципальный район Краснодарского края п о с т а н о в л я е т:</w:t>
      </w:r>
    </w:p>
    <w:p>
      <w:pPr>
        <w:pStyle w:val="Standard31"/>
        <w:tabs>
          <w:tab w:val="clear" w:pos="720"/>
          <w:tab w:val="left" w:pos="9637" w:leader="none"/>
        </w:tabs>
        <w:spacing w:lineRule="auto" w:line="240" w:before="0" w:after="0"/>
        <w:ind w:firstLine="705" w:left="0" w:right="-2"/>
        <w:contextualSpacing/>
        <w:jc w:val="both"/>
        <w:rPr>
          <w:sz w:val="28"/>
        </w:rPr>
      </w:pPr>
      <w:r>
        <w:rPr>
          <w:color w:val="000000"/>
          <w:sz w:val="28"/>
        </w:rPr>
        <w:t xml:space="preserve">1. </w:t>
      </w:r>
      <w:r>
        <w:rPr>
          <w:b w:val="false"/>
          <w:color w:val="000000"/>
          <w:sz w:val="28"/>
        </w:rPr>
        <w:t>Утвердить Программу профилактики рисков причинения вреда (ущерба) охраняемым законом ценностям при осуществлении муниципального контроля в области охраны и использования особо охраняемых природных территорий на территории муниципального образования Кореновский муниципальный район</w:t>
      </w:r>
      <w:r>
        <w:rPr>
          <w:b/>
          <w:color w:val="000000"/>
          <w:sz w:val="28"/>
        </w:rPr>
        <w:t xml:space="preserve"> </w:t>
      </w:r>
      <w:r>
        <w:rPr>
          <w:color w:val="000000"/>
          <w:sz w:val="28"/>
        </w:rPr>
        <w:t>Краснодарского края</w:t>
      </w:r>
      <w:r>
        <w:rPr>
          <w:b w:val="false"/>
          <w:color w:val="000000"/>
          <w:sz w:val="28"/>
        </w:rPr>
        <w:t xml:space="preserve"> на 2026 год</w:t>
      </w:r>
      <w:r>
        <w:rPr>
          <w:b/>
          <w:color w:val="000000"/>
          <w:sz w:val="28"/>
        </w:rPr>
        <w:t xml:space="preserve"> </w:t>
      </w:r>
      <w:r>
        <w:rPr>
          <w:b w:val="false"/>
          <w:color w:val="000000"/>
          <w:sz w:val="28"/>
        </w:rPr>
        <w:t>(прилагается) (далее - Программа профилактики).</w:t>
      </w:r>
    </w:p>
    <w:p>
      <w:pPr>
        <w:pStyle w:val="Normal"/>
        <w:widowControl/>
        <w:spacing w:lineRule="auto" w:line="240" w:before="0" w:after="0"/>
        <w:ind w:firstLine="737" w:left="0" w:right="0"/>
        <w:contextualSpacing/>
        <w:jc w:val="both"/>
        <w:rPr>
          <w:sz w:val="28"/>
        </w:rPr>
      </w:pPr>
      <w:r>
        <w:rPr>
          <w:b w:val="false"/>
          <w:color w:val="000000"/>
          <w:sz w:val="28"/>
        </w:rPr>
        <w:t xml:space="preserve">2. Отделу жилищно-коммунального хозяйства, транспорта и связи администрации муниципального образования Кореновский </w:t>
      </w:r>
      <w:r>
        <w:rPr>
          <w:color w:val="000000"/>
          <w:sz w:val="28"/>
        </w:rPr>
        <w:t>муниципальный район Краснодарского края</w:t>
      </w:r>
      <w:r>
        <w:rPr>
          <w:b w:val="false"/>
          <w:color w:val="000000"/>
          <w:sz w:val="28"/>
        </w:rPr>
        <w:t xml:space="preserve"> (Нейжмак) обеспечить выполнение мероприятий Программы профилактики.</w:t>
      </w:r>
    </w:p>
    <w:p>
      <w:pPr>
        <w:sectPr>
          <w:headerReference w:type="even" r:id="rId3"/>
          <w:headerReference w:type="default" r:id="rId4"/>
          <w:type w:val="nextPage"/>
          <w:pgSz w:w="11906" w:h="16838"/>
          <w:pgMar w:left="1701" w:right="567" w:gutter="0" w:header="850" w:top="1190" w:footer="0" w:bottom="850"/>
          <w:pgNumType w:fmt="decimal"/>
          <w:formProt w:val="false"/>
          <w:textDirection w:val="lrTb"/>
          <w:docGrid w:type="default" w:linePitch="100" w:charSpace="0"/>
        </w:sectPr>
        <w:pStyle w:val="Normal"/>
        <w:widowControl/>
        <w:spacing w:lineRule="auto" w:line="240" w:before="0" w:after="0"/>
        <w:ind w:firstLine="737" w:left="0" w:right="0"/>
        <w:contextualSpacing/>
        <w:jc w:val="both"/>
        <w:rPr>
          <w:sz w:val="28"/>
        </w:rPr>
      </w:pPr>
      <w:r>
        <w:rPr>
          <w:b w:val="false"/>
          <w:color w:val="000000"/>
          <w:sz w:val="28"/>
        </w:rPr>
        <w:t xml:space="preserve">3. </w:t>
      </w:r>
      <w:r>
        <w:rPr>
          <w:b w:val="false"/>
          <w:color w:val="000000"/>
          <w:spacing w:val="-1"/>
          <w:sz w:val="28"/>
        </w:rPr>
        <w:t xml:space="preserve">Управлению службы протокола и информационной политики администрации муниципального образования Кореновский </w:t>
      </w:r>
      <w:r>
        <w:rPr>
          <w:color w:val="000000"/>
          <w:sz w:val="28"/>
        </w:rPr>
        <w:t>муниципальный район Краснодарского края</w:t>
      </w:r>
      <w:r>
        <w:rPr>
          <w:b w:val="false"/>
          <w:color w:val="000000"/>
          <w:spacing w:val="-1"/>
          <w:sz w:val="28"/>
        </w:rPr>
        <w:t xml:space="preserve"> официально обнародовать настоящее постановления в установленном порядке и разместить на официальном сайте администрации муниципального образования Кореновский </w:t>
      </w:r>
      <w:r>
        <w:rPr>
          <w:color w:val="000000"/>
          <w:sz w:val="28"/>
        </w:rPr>
        <w:t>муниципальный район Краснодарского края</w:t>
      </w:r>
      <w:r>
        <w:rPr>
          <w:b w:val="false"/>
          <w:color w:val="000000"/>
          <w:spacing w:val="-1"/>
          <w:sz w:val="28"/>
        </w:rPr>
        <w:t xml:space="preserve"> в информационно-телекоммуникационной сети «Интернет».</w:t>
      </w:r>
    </w:p>
    <w:p>
      <w:pPr>
        <w:pStyle w:val="Normal"/>
        <w:widowControl/>
        <w:spacing w:lineRule="auto" w:line="240" w:before="0" w:after="0"/>
        <w:ind w:firstLine="737" w:left="0" w:right="0"/>
        <w:contextualSpacing/>
        <w:jc w:val="both"/>
        <w:rPr>
          <w:sz w:val="28"/>
        </w:rPr>
      </w:pPr>
      <w:r>
        <w:rPr>
          <w:b w:val="false"/>
          <w:color w:val="000000"/>
          <w:sz w:val="28"/>
        </w:rPr>
        <w:t xml:space="preserve">4. Контроль за выполнением настоящего постановления возложить на заместителя главы муниципального образования Кореновский </w:t>
      </w:r>
      <w:r>
        <w:rPr>
          <w:color w:val="000000"/>
          <w:sz w:val="28"/>
        </w:rPr>
        <w:t>муниципальный район Краснодарского края</w:t>
      </w:r>
      <w:r>
        <w:rPr>
          <w:b w:val="false"/>
          <w:color w:val="000000"/>
          <w:sz w:val="28"/>
        </w:rPr>
        <w:t xml:space="preserve">  А.Е. Дружинкина. </w:t>
      </w:r>
    </w:p>
    <w:p>
      <w:pPr>
        <w:pStyle w:val="Normal"/>
        <w:widowControl/>
        <w:spacing w:lineRule="auto" w:line="240" w:before="0" w:after="0"/>
        <w:ind w:firstLine="737" w:left="0" w:right="0"/>
        <w:contextualSpacing/>
        <w:jc w:val="both"/>
        <w:rPr>
          <w:sz w:val="28"/>
        </w:rPr>
      </w:pPr>
      <w:r>
        <w:rPr>
          <w:b w:val="false"/>
          <w:color w:val="000000"/>
          <w:sz w:val="28"/>
        </w:rPr>
        <w:t>5. Постановление вступает в силу после его официального обнародования.</w:t>
      </w:r>
    </w:p>
    <w:p>
      <w:pPr>
        <w:pStyle w:val="Normal"/>
        <w:widowControl/>
        <w:spacing w:lineRule="auto" w:line="240" w:before="0" w:after="0"/>
        <w:ind w:firstLine="737" w:left="0" w:right="0"/>
        <w:contextualSpacing/>
        <w:jc w:val="both"/>
        <w:rPr>
          <w:rFonts w:ascii="Liberation Serif" w:hAnsi="Liberation Serif"/>
          <w:color w:val="000000"/>
          <w:sz w:val="24"/>
        </w:rPr>
      </w:pPr>
      <w:r>
        <w:rPr>
          <w:rFonts w:ascii="Liberation Serif" w:hAnsi="Liberation Serif"/>
          <w:color w:val="000000"/>
          <w:sz w:val="24"/>
        </w:rPr>
      </w:r>
    </w:p>
    <w:p>
      <w:pPr>
        <w:pStyle w:val="Normal"/>
        <w:widowControl/>
        <w:spacing w:lineRule="auto" w:line="240" w:before="0" w:after="0"/>
        <w:ind w:hanging="0" w:left="0" w:right="0"/>
        <w:contextualSpacing/>
        <w:jc w:val="both"/>
        <w:rPr/>
      </w:pPr>
      <w:r>
        <w:rPr>
          <w:rFonts w:ascii="Liberation Serif" w:hAnsi="Liberation Serif"/>
          <w:color w:val="000000"/>
          <w:sz w:val="24"/>
        </w:rPr>
        <w:t xml:space="preserve"> </w:t>
      </w:r>
    </w:p>
    <w:p>
      <w:pPr>
        <w:pStyle w:val="Normal"/>
        <w:widowControl/>
        <w:spacing w:lineRule="auto" w:line="240" w:before="0" w:after="0"/>
        <w:ind w:hanging="0" w:left="0" w:right="0"/>
        <w:contextualSpacing/>
        <w:jc w:val="both"/>
        <w:rPr/>
      </w:pPr>
      <w:r>
        <w:rPr/>
      </w:r>
    </w:p>
    <w:p>
      <w:pPr>
        <w:pStyle w:val="Normal"/>
        <w:widowControl/>
        <w:spacing w:lineRule="auto" w:line="240" w:before="0" w:after="0"/>
        <w:ind w:hanging="0" w:left="0" w:right="0"/>
        <w:contextualSpacing/>
        <w:jc w:val="both"/>
        <w:rPr/>
      </w:pPr>
      <w:r>
        <w:rPr>
          <w:b w:val="false"/>
          <w:color w:val="000000"/>
          <w:sz w:val="28"/>
        </w:rPr>
        <w:t xml:space="preserve">Исполняющий обязанности главы </w:t>
      </w:r>
    </w:p>
    <w:p>
      <w:pPr>
        <w:pStyle w:val="Normal"/>
        <w:widowControl/>
        <w:spacing w:lineRule="auto" w:line="240" w:before="0" w:after="0"/>
        <w:ind w:hanging="0" w:left="0" w:right="0"/>
        <w:contextualSpacing/>
        <w:jc w:val="both"/>
        <w:rPr/>
      </w:pPr>
      <w:r>
        <w:rPr>
          <w:b w:val="false"/>
          <w:color w:val="000000"/>
          <w:sz w:val="28"/>
        </w:rPr>
        <w:t xml:space="preserve">муниципального образования </w:t>
      </w:r>
    </w:p>
    <w:p>
      <w:pPr>
        <w:pStyle w:val="Normal"/>
        <w:widowControl/>
        <w:tabs>
          <w:tab w:val="clear" w:pos="720"/>
          <w:tab w:val="left" w:pos="9637" w:leader="none"/>
        </w:tabs>
        <w:spacing w:lineRule="auto" w:line="240" w:before="0" w:after="0"/>
        <w:ind w:hanging="0" w:left="0" w:right="0"/>
        <w:contextualSpacing/>
        <w:jc w:val="both"/>
        <w:rPr/>
      </w:pPr>
      <w:r>
        <w:rPr>
          <w:b w:val="false"/>
          <w:color w:val="000000"/>
          <w:sz w:val="28"/>
        </w:rPr>
        <w:t>Кореновский район                                                                          С.В. Колупайко</w:t>
      </w:r>
    </w:p>
    <w:p>
      <w:pPr>
        <w:pStyle w:val="Normal"/>
        <w:spacing w:lineRule="auto" w:line="240" w:before="0" w:after="0"/>
        <w:ind w:firstLine="708" w:left="5664" w:right="0"/>
        <w:contextualSpacing/>
        <w:rPr/>
      </w:pPr>
      <w:r>
        <w:rPr/>
      </w:r>
    </w:p>
    <w:p>
      <w:pPr>
        <w:pStyle w:val="Normal"/>
        <w:spacing w:lineRule="auto" w:line="240" w:before="0" w:after="0"/>
        <w:ind w:firstLine="708" w:left="5664" w:right="0"/>
        <w:contextualSpacing/>
        <w:rPr/>
      </w:pPr>
      <w:r>
        <w:rPr/>
      </w:r>
    </w:p>
    <w:p>
      <w:pPr>
        <w:pStyle w:val="Normal"/>
        <w:spacing w:lineRule="auto" w:line="240" w:before="0" w:after="0"/>
        <w:ind w:firstLine="708" w:left="5664" w:right="0"/>
        <w:contextualSpacing/>
        <w:rPr/>
      </w:pPr>
      <w:r>
        <w:rPr/>
      </w:r>
      <w:r>
        <w:br w:type="page"/>
      </w:r>
    </w:p>
    <w:p>
      <w:pPr>
        <w:pStyle w:val="Normal"/>
        <w:spacing w:lineRule="auto" w:line="240" w:before="0" w:after="0"/>
        <w:ind w:firstLine="708" w:left="5664" w:right="0"/>
        <w:contextualSpacing/>
        <w:rPr/>
      </w:pPr>
      <w:r>
        <w:rPr>
          <w:color w:val="000000"/>
          <w:sz w:val="28"/>
        </w:rPr>
        <w:t>ПРИЛОЖЕНИЕ</w:t>
      </w:r>
    </w:p>
    <w:p>
      <w:pPr>
        <w:pStyle w:val="Normal"/>
        <w:spacing w:lineRule="auto" w:line="240" w:before="0" w:after="0"/>
        <w:ind w:hanging="0" w:left="5103" w:right="0"/>
        <w:contextualSpacing/>
        <w:jc w:val="center"/>
        <w:rPr/>
      </w:pPr>
      <w:r>
        <w:rPr>
          <w:color w:val="000000"/>
          <w:sz w:val="28"/>
        </w:rPr>
        <w:t>к постановлению администрации</w:t>
      </w:r>
    </w:p>
    <w:p>
      <w:pPr>
        <w:pStyle w:val="Normal"/>
        <w:spacing w:lineRule="auto" w:line="240" w:before="0" w:after="0"/>
        <w:ind w:hanging="0" w:left="5103" w:right="0"/>
        <w:contextualSpacing/>
        <w:jc w:val="center"/>
        <w:rPr/>
      </w:pPr>
      <w:r>
        <w:rPr>
          <w:color w:val="000000"/>
          <w:sz w:val="28"/>
        </w:rPr>
        <w:t>муниципального образования</w:t>
      </w:r>
    </w:p>
    <w:p>
      <w:pPr>
        <w:pStyle w:val="Normal"/>
        <w:spacing w:lineRule="auto" w:line="240" w:before="0" w:after="0"/>
        <w:ind w:hanging="0" w:left="5103" w:right="0"/>
        <w:contextualSpacing/>
        <w:jc w:val="center"/>
        <w:rPr/>
      </w:pPr>
      <w:r>
        <w:rPr>
          <w:color w:val="000000"/>
          <w:sz w:val="28"/>
        </w:rPr>
        <w:t>Кореновский муниципальный район Краснодарского края</w:t>
      </w:r>
    </w:p>
    <w:p>
      <w:pPr>
        <w:pStyle w:val="Normal"/>
        <w:spacing w:lineRule="auto" w:line="240" w:before="0" w:after="0"/>
        <w:ind w:hanging="0" w:left="5103" w:right="0"/>
        <w:contextualSpacing/>
        <w:jc w:val="center"/>
        <w:rPr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от 19.12.2025  № 1815</w:t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/>
          <w:b/>
          <w:color w:val="000000"/>
          <w:sz w:val="28"/>
        </w:rPr>
      </w:pPr>
      <w:r>
        <w:rPr>
          <w:b/>
          <w:color w:val="000000"/>
          <w:sz w:val="28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/>
          <w:b/>
          <w:color w:val="000000"/>
          <w:sz w:val="28"/>
        </w:rPr>
      </w:pPr>
      <w:r>
        <w:rPr>
          <w:b/>
          <w:color w:val="000000"/>
          <w:sz w:val="28"/>
        </w:rPr>
      </w:r>
    </w:p>
    <w:p>
      <w:pPr>
        <w:pStyle w:val="NormalWeb11"/>
        <w:spacing w:before="0" w:after="0"/>
        <w:contextualSpacing/>
        <w:jc w:val="center"/>
        <w:rPr/>
      </w:pPr>
      <w:r>
        <w:rPr>
          <w:b/>
          <w:color w:val="000000"/>
          <w:sz w:val="28"/>
        </w:rPr>
        <w:t xml:space="preserve">Программа профилактики </w:t>
      </w:r>
    </w:p>
    <w:p>
      <w:pPr>
        <w:pStyle w:val="NormalWeb11"/>
        <w:spacing w:before="0" w:after="0"/>
        <w:contextualSpacing/>
        <w:jc w:val="center"/>
        <w:rPr/>
      </w:pPr>
      <w:r>
        <w:rPr>
          <w:b/>
          <w:color w:val="000000"/>
          <w:sz w:val="28"/>
        </w:rPr>
        <w:t xml:space="preserve">рисков причинения вреда (ущерба) охраняемым законом ценностям </w:t>
      </w:r>
    </w:p>
    <w:p>
      <w:pPr>
        <w:pStyle w:val="NormalWeb11"/>
        <w:spacing w:before="0" w:after="0"/>
        <w:contextualSpacing/>
        <w:jc w:val="center"/>
        <w:rPr/>
      </w:pPr>
      <w:r>
        <w:rPr>
          <w:b/>
          <w:color w:val="000000"/>
          <w:sz w:val="28"/>
        </w:rPr>
        <w:t>при осуществлении муниципального контроля в области охраны и использования особо охраняемых природных территорий на территории муниципального образования Кореновский муниципальный район Краснодарского края на 2026 год</w:t>
      </w:r>
    </w:p>
    <w:p>
      <w:pPr>
        <w:pStyle w:val="NormalWeb11"/>
        <w:spacing w:before="0" w:after="0"/>
        <w:contextualSpacing/>
        <w:jc w:val="center"/>
        <w:rPr>
          <w:rFonts w:ascii="Times New Roman" w:hAnsi="Times New Roman"/>
          <w:b/>
          <w:color w:val="000000"/>
          <w:sz w:val="28"/>
        </w:rPr>
      </w:pPr>
      <w:r>
        <w:rPr>
          <w:b/>
          <w:color w:val="000000"/>
          <w:sz w:val="28"/>
        </w:rPr>
      </w:r>
    </w:p>
    <w:p>
      <w:pPr>
        <w:pStyle w:val="Normal"/>
        <w:jc w:val="center"/>
        <w:rPr/>
      </w:pPr>
      <w:r>
        <w:rPr>
          <w:b/>
          <w:sz w:val="28"/>
        </w:rPr>
        <w:t>Раздел I</w:t>
      </w:r>
    </w:p>
    <w:p>
      <w:pPr>
        <w:pStyle w:val="Normal"/>
        <w:jc w:val="center"/>
        <w:rPr/>
      </w:pPr>
      <w:r>
        <w:rPr>
          <w:b/>
          <w:sz w:val="28"/>
        </w:rPr>
        <w:t xml:space="preserve">Анализ текущего состояния осуществления муниципального </w:t>
      </w:r>
    </w:p>
    <w:p>
      <w:pPr>
        <w:pStyle w:val="Normal"/>
        <w:jc w:val="center"/>
        <w:rPr/>
      </w:pPr>
      <w:r>
        <w:rPr>
          <w:b/>
          <w:sz w:val="28"/>
        </w:rPr>
        <w:t xml:space="preserve">контроля, описание текущего уровня развития профилактической </w:t>
      </w:r>
    </w:p>
    <w:p>
      <w:pPr>
        <w:pStyle w:val="Normal"/>
        <w:jc w:val="center"/>
        <w:rPr/>
      </w:pPr>
      <w:r>
        <w:rPr>
          <w:b/>
          <w:sz w:val="28"/>
        </w:rPr>
        <w:t xml:space="preserve">деятельности, характеристика проблем, на решение </w:t>
      </w:r>
    </w:p>
    <w:p>
      <w:pPr>
        <w:pStyle w:val="Normal"/>
        <w:jc w:val="center"/>
        <w:rPr/>
      </w:pPr>
      <w:r>
        <w:rPr>
          <w:b/>
          <w:sz w:val="28"/>
        </w:rPr>
        <w:t xml:space="preserve">которых направлена Программа 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ListParagraph11"/>
        <w:numPr>
          <w:ilvl w:val="0"/>
          <w:numId w:val="1"/>
        </w:numPr>
        <w:ind w:firstLine="709" w:left="0" w:right="0"/>
        <w:jc w:val="both"/>
        <w:rPr/>
      </w:pPr>
      <w:r>
        <w:rPr>
          <w:sz w:val="28"/>
        </w:rPr>
        <w:t>Программа профилактики рисков причинения вреда (ущерба) охраняемым законом ценностям при осуществлении муниципальн</w:t>
      </w:r>
      <w:r>
        <w:rPr>
          <w:b w:val="false"/>
          <w:sz w:val="28"/>
        </w:rPr>
        <w:t xml:space="preserve">ого </w:t>
      </w:r>
      <w:r>
        <w:rPr>
          <w:b w:val="false"/>
          <w:color w:val="000000"/>
          <w:sz w:val="28"/>
        </w:rPr>
        <w:t>контроля</w:t>
      </w:r>
      <w:r>
        <w:rPr>
          <w:b/>
          <w:color w:val="000000"/>
          <w:sz w:val="28"/>
        </w:rPr>
        <w:t xml:space="preserve"> </w:t>
      </w:r>
      <w:r>
        <w:rPr>
          <w:b w:val="false"/>
          <w:color w:val="000000"/>
          <w:sz w:val="28"/>
        </w:rPr>
        <w:t>в области охраны и использования особо охраняемых природных территорий на территории на территории муниципального образования Кореновский муниципальный район</w:t>
      </w:r>
      <w:r>
        <w:rPr>
          <w:b/>
          <w:color w:val="000000"/>
          <w:sz w:val="28"/>
        </w:rPr>
        <w:t xml:space="preserve"> </w:t>
      </w:r>
      <w:r>
        <w:rPr>
          <w:color w:val="000000"/>
          <w:sz w:val="28"/>
        </w:rPr>
        <w:t>Краснодарского края</w:t>
      </w:r>
      <w:r>
        <w:rPr>
          <w:sz w:val="28"/>
        </w:rPr>
        <w:t xml:space="preserve"> (далее – Программа) реализуется отделом жилищно-коммунального хозяйства, транспорта и связи администрации муниципального образования Кореновский </w:t>
      </w:r>
      <w:r>
        <w:rPr>
          <w:color w:val="000000"/>
          <w:sz w:val="28"/>
        </w:rPr>
        <w:t>муниципальный район Краснодарского края</w:t>
      </w:r>
      <w:r>
        <w:rPr>
          <w:sz w:val="28"/>
        </w:rPr>
        <w:t xml:space="preserve"> (далее – Отдел) и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муниципального </w:t>
      </w:r>
      <w:r>
        <w:rPr>
          <w:b w:val="false"/>
          <w:color w:val="000000"/>
          <w:sz w:val="28"/>
        </w:rPr>
        <w:t>контроля</w:t>
      </w:r>
      <w:r>
        <w:rPr>
          <w:b/>
          <w:color w:val="000000"/>
          <w:sz w:val="28"/>
        </w:rPr>
        <w:t xml:space="preserve"> </w:t>
      </w:r>
      <w:r>
        <w:rPr>
          <w:b w:val="false"/>
          <w:color w:val="000000"/>
          <w:sz w:val="28"/>
        </w:rPr>
        <w:t>в области охраны и использования особо охраняемых природных территорий на территории муниципального образования Кореновский муниципальный район</w:t>
      </w:r>
      <w:r>
        <w:rPr>
          <w:b/>
          <w:color w:val="000000"/>
          <w:sz w:val="28"/>
        </w:rPr>
        <w:t xml:space="preserve"> </w:t>
      </w:r>
      <w:r>
        <w:rPr>
          <w:color w:val="000000"/>
          <w:sz w:val="28"/>
        </w:rPr>
        <w:t>Краснодарского края</w:t>
      </w:r>
      <w:r>
        <w:rPr>
          <w:b w:val="false"/>
          <w:color w:val="000000"/>
          <w:sz w:val="28"/>
        </w:rPr>
        <w:t xml:space="preserve"> </w:t>
      </w:r>
      <w:r>
        <w:rPr>
          <w:sz w:val="28"/>
        </w:rPr>
        <w:t xml:space="preserve">(далее – муниципальный контроль). </w:t>
      </w:r>
    </w:p>
    <w:p>
      <w:pPr>
        <w:pStyle w:val="ConsPlusTitle11"/>
        <w:ind w:firstLine="709" w:left="0" w:right="0"/>
        <w:jc w:val="both"/>
        <w:rPr/>
      </w:pPr>
      <w:r>
        <w:rPr>
          <w:rFonts w:ascii="Times New Roman" w:hAnsi="Times New Roman"/>
          <w:b w:val="false"/>
          <w:sz w:val="28"/>
        </w:rPr>
        <w:t xml:space="preserve">2. Объекты муниципального контроля и контролируемые лица установлены </w:t>
      </w:r>
      <w:r>
        <w:rPr>
          <w:rFonts w:ascii="Times New Roman" w:hAnsi="Times New Roman"/>
          <w:b w:val="false"/>
          <w:sz w:val="28"/>
          <w:u w:val="none"/>
        </w:rPr>
        <w:t xml:space="preserve">решением Совета муниципального образования Кореновский район от 26 марта 2025 года №651 «Об утверждении Положения о муниципальном контроле </w:t>
      </w:r>
      <w:r>
        <w:rPr>
          <w:rFonts w:ascii="Times New Roman" w:hAnsi="Times New Roman"/>
          <w:b w:val="false"/>
          <w:sz w:val="28"/>
        </w:rPr>
        <w:t xml:space="preserve">в области охраны и использования особо охраняемых </w:t>
      </w:r>
      <w:r>
        <w:rPr>
          <w:rFonts w:ascii="Times New Roman" w:hAnsi="Times New Roman"/>
          <w:b w:val="false"/>
          <w:sz w:val="28"/>
          <w:u w:val="none"/>
        </w:rPr>
        <w:t>природных территорий на территории Кореновского района»</w:t>
      </w:r>
      <w:r>
        <w:rPr>
          <w:rFonts w:ascii="Times New Roman" w:hAnsi="Times New Roman"/>
          <w:b w:val="false"/>
          <w:sz w:val="28"/>
        </w:rPr>
        <w:t xml:space="preserve"> (далее – Положение).</w:t>
      </w:r>
    </w:p>
    <w:p>
      <w:pPr>
        <w:pStyle w:val="ConsPlusTitle11"/>
        <w:ind w:firstLine="709" w:left="0" w:right="0"/>
        <w:jc w:val="both"/>
        <w:rPr/>
      </w:pPr>
      <w:r>
        <w:rPr>
          <w:rFonts w:ascii="Times New Roman" w:hAnsi="Times New Roman"/>
          <w:b w:val="false"/>
          <w:sz w:val="28"/>
        </w:rPr>
        <w:t>3. Главной задачей отдела жилищно-коммунального хозяйства, транспорта и связи при осуществлении муниципального контроля является переориентация контрольной деятельности на усиление профилактической работы в отношении объектов контроля, обеспечивая приоритет проведения профилактики.</w:t>
      </w:r>
    </w:p>
    <w:p>
      <w:pPr>
        <w:pStyle w:val="Normal"/>
        <w:spacing w:lineRule="exact" w:line="312"/>
        <w:ind w:firstLine="709" w:left="0" w:right="-1"/>
        <w:jc w:val="both"/>
        <w:rPr/>
      </w:pPr>
      <w:r>
        <w:rPr>
          <w:sz w:val="28"/>
        </w:rPr>
        <w:t xml:space="preserve">4. В целях предупреждения нарушений контролируемыми лицами обязательных требований, требований, установленных муниципальными правовыми актами (далее – требования законодательства), устранения причин, </w:t>
      </w:r>
      <w:r>
        <w:rPr>
          <w:b w:val="false"/>
          <w:sz w:val="28"/>
        </w:rPr>
        <w:t>факторов и условий, способствующих указанным нарушениям</w:t>
      </w:r>
      <w:r>
        <w:rPr>
          <w:b w:val="false"/>
          <w:i w:val="false"/>
          <w:caps w:val="false"/>
          <w:smallCaps w:val="false"/>
          <w:color w:val="333333"/>
          <w:spacing w:val="0"/>
          <w:sz w:val="28"/>
        </w:rPr>
        <w:t xml:space="preserve">, отделом осуществлялись мероприятия по профилактике таких нарушений в соответствии с Программой профилактики нарушений обязательных требований, требований, установленных муниципальными правовыми актами, в рамках муниципального контроля </w:t>
      </w:r>
      <w:r>
        <w:rPr>
          <w:b w:val="false"/>
          <w:color w:val="000000"/>
          <w:sz w:val="28"/>
        </w:rPr>
        <w:t>в области охраны и использования особо охраняемых природных территорий на территории муниципального образования Кореновский муниципальный район</w:t>
      </w:r>
      <w:r>
        <w:rPr>
          <w:b/>
          <w:color w:val="000000"/>
          <w:sz w:val="28"/>
        </w:rPr>
        <w:t xml:space="preserve"> </w:t>
      </w:r>
      <w:r>
        <w:rPr>
          <w:color w:val="000000"/>
          <w:sz w:val="28"/>
        </w:rPr>
        <w:t>Краснодарского края.</w:t>
      </w:r>
    </w:p>
    <w:p>
      <w:pPr>
        <w:pStyle w:val="Normal"/>
        <w:spacing w:lineRule="atLeast" w:line="0"/>
        <w:ind w:firstLine="709" w:left="0" w:right="0"/>
        <w:jc w:val="both"/>
        <w:rPr/>
      </w:pPr>
      <w:r>
        <w:rPr>
          <w:sz w:val="28"/>
        </w:rPr>
        <w:t xml:space="preserve">5. Ключевыми рисками причинения ущерба охраняемым законом ценностям является различное толкование контролируемыми лицами требований законодательства, что может привести к нарушению ими отдельных положений действующего законодательства. </w:t>
      </w:r>
    </w:p>
    <w:p>
      <w:pPr>
        <w:pStyle w:val="Normal"/>
        <w:spacing w:lineRule="atLeast" w:line="0"/>
        <w:ind w:firstLine="709" w:left="0" w:right="0"/>
        <w:jc w:val="both"/>
        <w:rPr/>
      </w:pPr>
      <w:r>
        <w:rPr>
          <w:sz w:val="28"/>
        </w:rPr>
        <w:t>Снижение рисков причинения вреда охраняемым законом ценностям обеспечивается за счёт информирования контролируемых лиц о требованиях законодательства в соответствии с разделом III настоящей Программы.</w:t>
      </w:r>
    </w:p>
    <w:p>
      <w:pPr>
        <w:pStyle w:val="Normal"/>
        <w:spacing w:lineRule="exact" w:line="312"/>
        <w:ind w:firstLine="709" w:left="0" w:right="-1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hanging="0" w:left="0" w:right="-1"/>
        <w:jc w:val="center"/>
        <w:rPr/>
      </w:pPr>
      <w:r>
        <w:rPr>
          <w:b/>
          <w:sz w:val="28"/>
        </w:rPr>
        <w:t>Раздел II</w:t>
      </w:r>
    </w:p>
    <w:p>
      <w:pPr>
        <w:pStyle w:val="ConsPlusTitle11"/>
        <w:jc w:val="center"/>
        <w:rPr/>
      </w:pPr>
      <w:r>
        <w:rPr>
          <w:rFonts w:ascii="Times New Roman" w:hAnsi="Times New Roman"/>
          <w:sz w:val="28"/>
        </w:rPr>
        <w:t>Цели и задачи реализации Программы</w:t>
      </w:r>
    </w:p>
    <w:p>
      <w:pPr>
        <w:pStyle w:val="Normal"/>
        <w:spacing w:lineRule="exact" w:line="312"/>
        <w:ind w:firstLine="709" w:left="0" w:right="-1"/>
        <w:jc w:val="both"/>
        <w:rPr>
          <w:sz w:val="28"/>
        </w:rPr>
      </w:pPr>
      <w:r>
        <w:rPr>
          <w:sz w:val="28"/>
        </w:rPr>
      </w:r>
    </w:p>
    <w:p>
      <w:pPr>
        <w:pStyle w:val="Normal"/>
        <w:spacing w:lineRule="exact" w:line="312"/>
        <w:ind w:firstLine="709" w:left="0" w:right="-1"/>
        <w:jc w:val="both"/>
        <w:rPr>
          <w:sz w:val="28"/>
        </w:rPr>
      </w:pPr>
      <w:r>
        <w:rPr>
          <w:sz w:val="28"/>
        </w:rPr>
      </w:r>
    </w:p>
    <w:p>
      <w:pPr>
        <w:pStyle w:val="ConsPlusTitle11"/>
        <w:ind w:firstLine="709" w:left="0" w:right="0"/>
        <w:jc w:val="both"/>
        <w:rPr/>
      </w:pPr>
      <w:r>
        <w:rPr>
          <w:rFonts w:ascii="Times New Roman" w:hAnsi="Times New Roman"/>
          <w:b w:val="false"/>
          <w:sz w:val="28"/>
        </w:rPr>
        <w:t>7. Целями реализации Программы являются:</w:t>
      </w:r>
    </w:p>
    <w:p>
      <w:pPr>
        <w:pStyle w:val="Normal"/>
        <w:ind w:firstLine="709" w:left="0" w:right="0"/>
        <w:jc w:val="both"/>
        <w:rPr/>
      </w:pPr>
      <w:r>
        <w:rPr>
          <w:sz w:val="28"/>
        </w:rPr>
        <w:t xml:space="preserve">повышение открытости и прозрачности системы муниципального контроля; </w:t>
      </w:r>
    </w:p>
    <w:p>
      <w:pPr>
        <w:pStyle w:val="Normal"/>
        <w:ind w:firstLine="709" w:left="0" w:right="0"/>
        <w:jc w:val="both"/>
        <w:rPr/>
      </w:pPr>
      <w:r>
        <w:rPr>
          <w:sz w:val="28"/>
        </w:rPr>
        <w:t>предупреждение нарушений контролируемыми лицами требований законодательства, включая устранение причин, факторов и условий, способствующих возможному нарушению требований законодательства;</w:t>
      </w:r>
    </w:p>
    <w:p>
      <w:pPr>
        <w:pStyle w:val="Normal"/>
        <w:ind w:firstLine="709" w:left="0" w:right="0"/>
        <w:jc w:val="both"/>
        <w:rPr/>
      </w:pPr>
      <w:r>
        <w:rPr>
          <w:sz w:val="28"/>
        </w:rPr>
        <w:t>мотивация к добросовестному поведению и, как следствие, снижение уровня ущерба охраняемым законом ценностям;</w:t>
      </w:r>
    </w:p>
    <w:p>
      <w:pPr>
        <w:pStyle w:val="Normal"/>
        <w:ind w:firstLine="709" w:left="0" w:right="0"/>
        <w:jc w:val="both"/>
        <w:rPr/>
      </w:pPr>
      <w:r>
        <w:rPr>
          <w:sz w:val="28"/>
        </w:rPr>
        <w:t>формирование моделей социально ответственного, добросовестного, правового поведения контролируемых лиц;</w:t>
      </w:r>
    </w:p>
    <w:p>
      <w:pPr>
        <w:pStyle w:val="Normal"/>
        <w:ind w:firstLine="709" w:left="0" w:right="0"/>
        <w:jc w:val="both"/>
        <w:rPr/>
      </w:pPr>
      <w:r>
        <w:rPr>
          <w:sz w:val="28"/>
        </w:rPr>
        <w:t>разъяснение контролируемым лицам требований законодательства.</w:t>
      </w:r>
    </w:p>
    <w:p>
      <w:pPr>
        <w:pStyle w:val="ConsPlusTitle11"/>
        <w:ind w:firstLine="709" w:left="0" w:right="0"/>
        <w:jc w:val="both"/>
        <w:rPr/>
      </w:pPr>
      <w:r>
        <w:rPr>
          <w:rFonts w:ascii="Times New Roman" w:hAnsi="Times New Roman"/>
          <w:b w:val="false"/>
          <w:sz w:val="28"/>
        </w:rPr>
        <w:t>8. Задачами реализации Программы являются:</w:t>
      </w:r>
    </w:p>
    <w:p>
      <w:pPr>
        <w:pStyle w:val="ConsPlusTitle11"/>
        <w:ind w:firstLine="709" w:left="0" w:right="0"/>
        <w:jc w:val="both"/>
        <w:rPr/>
      </w:pPr>
      <w:r>
        <w:rPr>
          <w:rFonts w:ascii="Times New Roman" w:hAnsi="Times New Roman"/>
          <w:b w:val="false"/>
          <w:sz w:val="28"/>
        </w:rPr>
        <w:t>укрепление системы профилактики нарушений требований законодательства путём активизации профилактической деятельности;</w:t>
      </w:r>
    </w:p>
    <w:p>
      <w:pPr>
        <w:pStyle w:val="ConsPlusTitle11"/>
        <w:ind w:firstLine="709" w:left="0" w:right="0"/>
        <w:jc w:val="both"/>
        <w:rPr/>
      </w:pPr>
      <w:r>
        <w:rPr>
          <w:rFonts w:ascii="Times New Roman" w:hAnsi="Times New Roman"/>
          <w:b w:val="false"/>
          <w:sz w:val="28"/>
        </w:rPr>
        <w:t>повышение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>
      <w:pPr>
        <w:pStyle w:val="ConsPlusTitle11"/>
        <w:ind w:firstLine="709" w:left="0" w:right="0"/>
        <w:jc w:val="both"/>
        <w:rPr/>
      </w:pPr>
      <w:r>
        <w:rPr>
          <w:rFonts w:ascii="Times New Roman" w:hAnsi="Times New Roman"/>
          <w:b w:val="false"/>
          <w:sz w:val="28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её снижению;</w:t>
      </w:r>
    </w:p>
    <w:p>
      <w:pPr>
        <w:pStyle w:val="ConsPlusTitle11"/>
        <w:ind w:firstLine="709" w:left="0" w:right="0"/>
        <w:jc w:val="both"/>
        <w:rPr/>
      </w:pPr>
      <w:r>
        <w:rPr>
          <w:rFonts w:ascii="Times New Roman" w:hAnsi="Times New Roman"/>
          <w:b w:val="false"/>
          <w:sz w:val="28"/>
        </w:rPr>
        <w:t>выявление факторов угрозы причинения, либо причинения вреда жизни, здоровью граждан, причин и условий, способствующих нарушению требований законодательства, определение способов устранения или снижения угрозы;</w:t>
      </w:r>
    </w:p>
    <w:p>
      <w:pPr>
        <w:pStyle w:val="ConsPlusTitle11"/>
        <w:ind w:firstLine="709" w:left="0" w:right="0"/>
        <w:jc w:val="both"/>
        <w:rPr/>
      </w:pPr>
      <w:r>
        <w:rPr>
          <w:rFonts w:ascii="Times New Roman" w:hAnsi="Times New Roman"/>
          <w:b w:val="false"/>
          <w:sz w:val="28"/>
        </w:rPr>
        <w:t>формирование у контролируемых лиц единого понимания требований законодательства;</w:t>
      </w:r>
    </w:p>
    <w:p>
      <w:pPr>
        <w:pStyle w:val="ConsPlusTitle11"/>
        <w:ind w:firstLine="709" w:left="0" w:right="0"/>
        <w:jc w:val="both"/>
        <w:rPr/>
      </w:pPr>
      <w:r>
        <w:rPr>
          <w:rFonts w:ascii="Times New Roman" w:hAnsi="Times New Roman"/>
          <w:b w:val="false"/>
          <w:sz w:val="28"/>
        </w:rPr>
        <w:t>создание и внедрение мер позитивной профилактики; повешение уровня правовой грамотности контролируемых лиц, в том числе путём обеспечения доступности информации об обязательных требованиях и необходимых мерах по их исполнению;</w:t>
      </w:r>
    </w:p>
    <w:p>
      <w:pPr>
        <w:pStyle w:val="ConsPlusTitle11"/>
        <w:ind w:firstLine="709" w:left="0" w:right="0"/>
        <w:jc w:val="both"/>
        <w:rPr/>
      </w:pPr>
      <w:r>
        <w:rPr>
          <w:rFonts w:ascii="Times New Roman" w:hAnsi="Times New Roman"/>
          <w:b w:val="false"/>
          <w:sz w:val="28"/>
        </w:rPr>
        <w:t>снижение издержек контрольной деятельности и административной нагрузки на контролируемых лиц.</w:t>
      </w:r>
    </w:p>
    <w:p>
      <w:pPr>
        <w:pStyle w:val="Normal"/>
        <w:ind w:hanging="0" w:left="0" w:right="-365"/>
        <w:jc w:val="both"/>
        <w:rPr>
          <w:color w:val="FF0000"/>
          <w:sz w:val="28"/>
        </w:rPr>
      </w:pPr>
      <w:r>
        <w:rPr>
          <w:color w:val="FF0000"/>
          <w:sz w:val="28"/>
        </w:rPr>
      </w:r>
    </w:p>
    <w:p>
      <w:pPr>
        <w:pStyle w:val="Normal"/>
        <w:ind w:firstLine="709" w:left="0" w:right="-365"/>
        <w:jc w:val="both"/>
        <w:rPr>
          <w:color w:val="FF0000"/>
          <w:sz w:val="28"/>
        </w:rPr>
      </w:pPr>
      <w:r>
        <w:rPr>
          <w:color w:val="FF0000"/>
          <w:sz w:val="28"/>
        </w:rPr>
      </w:r>
    </w:p>
    <w:p>
      <w:pPr>
        <w:pStyle w:val="Normal"/>
        <w:ind w:hanging="0" w:left="0" w:right="-1"/>
        <w:jc w:val="center"/>
        <w:rPr/>
      </w:pPr>
      <w:r>
        <w:rPr>
          <w:b/>
          <w:sz w:val="28"/>
        </w:rPr>
        <w:t>Раздел III</w:t>
      </w:r>
    </w:p>
    <w:p>
      <w:pPr>
        <w:pStyle w:val="ConsPlusTitle11"/>
        <w:jc w:val="center"/>
        <w:rPr/>
      </w:pPr>
      <w:r>
        <w:rPr>
          <w:rFonts w:ascii="Times New Roman" w:hAnsi="Times New Roman"/>
          <w:sz w:val="28"/>
        </w:rPr>
        <w:t xml:space="preserve">Перечень профилактических мероприятий, </w:t>
      </w:r>
    </w:p>
    <w:p>
      <w:pPr>
        <w:pStyle w:val="ConsPlusTitle11"/>
        <w:jc w:val="center"/>
        <w:rPr/>
      </w:pPr>
      <w:r>
        <w:rPr>
          <w:rFonts w:ascii="Times New Roman" w:hAnsi="Times New Roman"/>
          <w:sz w:val="28"/>
        </w:rPr>
        <w:t>сроки (периодичность) их проведения</w:t>
      </w:r>
    </w:p>
    <w:p>
      <w:pPr>
        <w:pStyle w:val="ConsPlusTitle1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ConsPlusTitle11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</w:r>
    </w:p>
    <w:p>
      <w:pPr>
        <w:pStyle w:val="Normal"/>
        <w:ind w:firstLine="709" w:left="0" w:right="-1"/>
        <w:jc w:val="both"/>
        <w:rPr/>
      </w:pPr>
      <w:r>
        <w:rPr>
          <w:sz w:val="28"/>
        </w:rPr>
        <w:t xml:space="preserve">9. В соответствии с Положением проводятся следующие профилактические мероприятия: </w:t>
      </w:r>
    </w:p>
    <w:p>
      <w:pPr>
        <w:pStyle w:val="ConsPlusTitle11"/>
        <w:spacing w:before="0" w:after="0"/>
        <w:ind w:firstLine="708" w:left="0" w:right="0"/>
        <w:contextualSpacing/>
        <w:jc w:val="both"/>
        <w:rPr/>
      </w:pPr>
      <w:r>
        <w:rPr>
          <w:rFonts w:ascii="Times New Roman" w:hAnsi="Times New Roman"/>
          <w:b w:val="false"/>
          <w:color w:val="000000"/>
          <w:sz w:val="28"/>
        </w:rPr>
        <w:t>1) информирование;</w:t>
      </w:r>
    </w:p>
    <w:p>
      <w:pPr>
        <w:pStyle w:val="ConsPlusTitle11"/>
        <w:spacing w:before="0" w:after="0"/>
        <w:ind w:firstLine="708" w:left="0" w:right="0"/>
        <w:contextualSpacing/>
        <w:jc w:val="both"/>
        <w:rPr/>
      </w:pPr>
      <w:r>
        <w:rPr>
          <w:rFonts w:ascii="Times New Roman" w:hAnsi="Times New Roman"/>
          <w:b w:val="false"/>
          <w:color w:val="000000"/>
          <w:sz w:val="28"/>
        </w:rPr>
        <w:t>2) обобщение правоприменительной практики;</w:t>
      </w:r>
    </w:p>
    <w:p>
      <w:pPr>
        <w:pStyle w:val="ConsPlusTitle11"/>
        <w:spacing w:before="0" w:after="0"/>
        <w:ind w:firstLine="708" w:left="0" w:right="0"/>
        <w:contextualSpacing/>
        <w:jc w:val="both"/>
        <w:rPr/>
      </w:pPr>
      <w:r>
        <w:rPr>
          <w:rFonts w:ascii="Times New Roman" w:hAnsi="Times New Roman"/>
          <w:b w:val="false"/>
          <w:color w:val="000000"/>
          <w:sz w:val="28"/>
        </w:rPr>
        <w:t>3) объявление предостережения;</w:t>
      </w:r>
    </w:p>
    <w:p>
      <w:pPr>
        <w:pStyle w:val="ConsPlusTitle11"/>
        <w:spacing w:before="0" w:after="0"/>
        <w:ind w:firstLine="708" w:left="0" w:right="0"/>
        <w:contextualSpacing/>
        <w:jc w:val="both"/>
        <w:rPr/>
      </w:pPr>
      <w:r>
        <w:rPr>
          <w:rFonts w:ascii="Times New Roman" w:hAnsi="Times New Roman"/>
          <w:b w:val="false"/>
          <w:color w:val="000000"/>
          <w:sz w:val="28"/>
        </w:rPr>
        <w:t>4) консультирование</w:t>
      </w:r>
      <w:r>
        <w:rPr>
          <w:spacing w:val="-3"/>
          <w:sz w:val="28"/>
        </w:rPr>
        <w:t>;</w:t>
      </w:r>
    </w:p>
    <w:p>
      <w:pPr>
        <w:pStyle w:val="ConsPlusTitle11"/>
        <w:spacing w:before="0" w:after="0"/>
        <w:ind w:firstLine="708" w:left="0" w:right="0"/>
        <w:contextualSpacing/>
        <w:jc w:val="both"/>
        <w:rPr>
          <w:rFonts w:ascii="Times New Roman" w:hAnsi="Times New Roman"/>
          <w:b w:val="false"/>
        </w:rPr>
      </w:pPr>
      <w:r>
        <w:rPr>
          <w:rFonts w:ascii="Times New Roman" w:hAnsi="Times New Roman"/>
          <w:b w:val="false"/>
          <w:sz w:val="28"/>
        </w:rPr>
        <w:t>5) профилактический визит.</w:t>
      </w:r>
    </w:p>
    <w:p>
      <w:pPr>
        <w:pStyle w:val="ConsPlusTitle11"/>
        <w:spacing w:before="0" w:after="0"/>
        <w:ind w:firstLine="708" w:left="0" w:right="0"/>
        <w:contextualSpacing/>
        <w:jc w:val="both"/>
        <w:rPr>
          <w:rFonts w:ascii="Times New Roman" w:hAnsi="Times New Roman"/>
          <w:b w:val="false"/>
        </w:rPr>
      </w:pPr>
      <w:r>
        <w:rPr>
          <w:rFonts w:ascii="Times New Roman" w:hAnsi="Times New Roman"/>
          <w:b w:val="false"/>
          <w:spacing w:val="-3"/>
          <w:sz w:val="28"/>
        </w:rPr>
        <w:t>10. Перечень профилактических мероприятий, сроки (периодичность) их проведения:</w:t>
      </w:r>
    </w:p>
    <w:p>
      <w:pPr>
        <w:pStyle w:val="Normal"/>
        <w:ind w:firstLine="709" w:left="0" w:right="-1"/>
        <w:jc w:val="both"/>
        <w:rPr>
          <w:color w:val="FF0000"/>
          <w:spacing w:val="-3"/>
          <w:sz w:val="28"/>
        </w:rPr>
      </w:pPr>
      <w:r>
        <w:rPr>
          <w:color w:val="FF0000"/>
          <w:spacing w:val="-3"/>
          <w:sz w:val="28"/>
        </w:rPr>
      </w:r>
    </w:p>
    <w:tbl>
      <w:tblPr>
        <w:tblStyle w:val="Style_8"/>
        <w:tblW w:w="953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3368"/>
        <w:gridCol w:w="1928"/>
        <w:gridCol w:w="1815"/>
        <w:gridCol w:w="1854"/>
      </w:tblGrid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-1"/>
              <w:jc w:val="center"/>
              <w:rPr>
                <w:spacing w:val="0"/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 xml:space="preserve">№ </w:t>
            </w:r>
            <w:r>
              <w:rPr>
                <w:spacing w:val="0"/>
                <w:kern w:val="0"/>
                <w:sz w:val="20"/>
                <w:szCs w:val="20"/>
              </w:rPr>
              <w:t>п/п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-1"/>
              <w:jc w:val="center"/>
              <w:rPr>
                <w:spacing w:val="0"/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Вид и форма мероприятия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-1"/>
              <w:jc w:val="center"/>
              <w:rPr>
                <w:spacing w:val="0"/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Подразделение и (или) должностные лица Управления, ответственные за реализацию мероприятия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-1"/>
              <w:jc w:val="center"/>
              <w:rPr>
                <w:spacing w:val="0"/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Адресат мероприятия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-1"/>
              <w:jc w:val="center"/>
              <w:rPr>
                <w:spacing w:val="0"/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Сроки (периодичность) их проведения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-1"/>
              <w:jc w:val="center"/>
              <w:rPr>
                <w:spacing w:val="0"/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-1"/>
              <w:jc w:val="center"/>
              <w:rPr>
                <w:spacing w:val="0"/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-1"/>
              <w:jc w:val="center"/>
              <w:rPr>
                <w:spacing w:val="0"/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-1"/>
              <w:jc w:val="center"/>
              <w:rPr>
                <w:spacing w:val="0"/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-1"/>
              <w:jc w:val="center"/>
              <w:rPr>
                <w:spacing w:val="0"/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5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-1"/>
              <w:jc w:val="center"/>
              <w:rPr>
                <w:spacing w:val="0"/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1.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-1"/>
              <w:jc w:val="both"/>
              <w:rPr>
                <w:spacing w:val="0"/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 xml:space="preserve">Информирование </w:t>
            </w: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Информирование контролируемых и иных заинтересованных лиц осуществляется органом муниципального контроля по вопросам соблюдения обязательных требований посредством размещения соответствующих сведений на официальном сайте администрации в информационно-телекоммуникационной сети «Интернет» (далее - сеть «Интернет»), средствах массовой информации и в иных формах. Орган муниципального контроля размещает и поддерживает в актуальном состоянии на своем официальном сайте в сети «Интернет» сведения, предусмотренные частью 3 статьи 46 Федерального закона                № 248-ФЗ.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-1"/>
              <w:jc w:val="both"/>
              <w:rPr>
                <w:spacing w:val="0"/>
                <w:sz w:val="20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Орган муниципального контроля также вправе информировать население Кореновского района на собраниях и конференциях граждан об обязательных требованиях, предъявляемых к объектам контроля, их соответствии критериям риска, а также о видах, содержании и об интенсивности контрольных мероприятий, проводимых в отношении объектов муниципального контроля.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Title11"/>
              <w:widowControl/>
              <w:suppressAutoHyphens w:val="true"/>
              <w:spacing w:lineRule="auto" w:line="240" w:before="0" w:after="0"/>
              <w:ind w:firstLine="708" w:left="0" w:right="0"/>
              <w:contextualSpacing/>
              <w:jc w:val="both"/>
              <w:rPr>
                <w:rFonts w:ascii="Times New Roman" w:hAnsi="Times New Roman"/>
                <w:b w:val="false"/>
                <w:spacing w:val="0"/>
                <w:sz w:val="20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20"/>
                <w:szCs w:val="20"/>
              </w:rPr>
              <w:t>Отдел ЖКХ, транспорта и связи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-1"/>
              <w:jc w:val="center"/>
              <w:rPr>
                <w:spacing w:val="0"/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ООПТ  ст.Платнировской и ООПТ ст.Дядьковской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-1"/>
              <w:jc w:val="center"/>
              <w:rPr>
                <w:spacing w:val="0"/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По мере необходимости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-1"/>
              <w:jc w:val="center"/>
              <w:rPr>
                <w:spacing w:val="0"/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2.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Title11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pacing w:val="0"/>
                <w:sz w:val="20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20"/>
                <w:szCs w:val="20"/>
              </w:rPr>
              <w:t>Обобщение правоприменительной практики</w:t>
            </w:r>
          </w:p>
          <w:p>
            <w:pPr>
              <w:pStyle w:val="ConsPlusTitle11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pacing w:val="0"/>
                <w:sz w:val="20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20"/>
                <w:szCs w:val="20"/>
              </w:rPr>
              <w:t>Обобщение правоприменительной практики осуществляется органом муниципального контроля посредством сбора и анализа данных о проведенных контрольных мероприятиях в рамках муниципального контроля и их результатах для решения следующих задач:</w:t>
            </w:r>
          </w:p>
          <w:p>
            <w:pPr>
              <w:pStyle w:val="ConsPlusTitle11"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pacing w:val="0"/>
                <w:sz w:val="20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20"/>
                <w:szCs w:val="20"/>
              </w:rPr>
              <w:t>1) обеспечение единообразных подходов к применению контрольным органом и его должностными лицами обязательных требований, законодательства Российской Федерации о муниципальном контроле;</w:t>
            </w:r>
          </w:p>
          <w:p>
            <w:pPr>
              <w:pStyle w:val="ConsPlusTitle11"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pacing w:val="0"/>
                <w:sz w:val="20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20"/>
                <w:szCs w:val="20"/>
              </w:rPr>
              <w:t>2) выявление типичных нарушений обязательных требований, причин, факторов и условий, способствующих возникновению указанных нарушений;</w:t>
            </w:r>
          </w:p>
          <w:p>
            <w:pPr>
              <w:pStyle w:val="ConsPlusTitle11"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pacing w:val="0"/>
                <w:sz w:val="20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20"/>
                <w:szCs w:val="20"/>
              </w:rPr>
              <w:t>3) анализ случаев причинения вреда (ущерба) охраняемым законом ценностям, выявление источников и факторов риска причинения вреда (ущерба);</w:t>
            </w:r>
          </w:p>
          <w:p>
            <w:pPr>
              <w:pStyle w:val="ConsPlusTitle11"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pacing w:val="0"/>
                <w:sz w:val="20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20"/>
                <w:szCs w:val="20"/>
              </w:rPr>
              <w:t>4) подготовка предложений об актуализации обязательных требований;</w:t>
            </w:r>
          </w:p>
          <w:p>
            <w:pPr>
              <w:pStyle w:val="ConsPlusTitle11"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pacing w:val="0"/>
                <w:sz w:val="20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20"/>
                <w:szCs w:val="20"/>
              </w:rPr>
              <w:t>5) подготовка предложений о внесении изменений в законодательство Российской Федерации о муниципальном контроле.</w:t>
            </w:r>
          </w:p>
          <w:p>
            <w:pPr>
              <w:pStyle w:val="ConsPlusTitle11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pacing w:val="0"/>
                <w:sz w:val="20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20"/>
                <w:szCs w:val="20"/>
              </w:rPr>
              <w:t>По итогам обобщения правоприменительной практики орган муниципального контроля ежегодно готовит доклад, содержащий результаты обобщения правоприменительной практики по осуществлению муниципального контроля. Орган муниципального контроля обеспечивает публичное обсуждение проекта доклада о правоприменительной практике.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jc w:val="left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Отдел ЖКХ, транспорта и связи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-1"/>
              <w:jc w:val="center"/>
              <w:rPr>
                <w:spacing w:val="0"/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ООПТ  ст.Платнировской и ООПТ ст.Дядьковской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Title11"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pacing w:val="0"/>
                <w:sz w:val="20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20"/>
                <w:szCs w:val="20"/>
              </w:rPr>
              <w:t>Доклад о правоприменительной практике утверждается распоряжением администрации и размещается в срок до 15 марта года, следующего за отчетным годом, на официальном сайте администрации в сети «Интернет».</w:t>
            </w:r>
          </w:p>
          <w:p>
            <w:pPr>
              <w:pStyle w:val="ConsPlusTitle11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pacing w:val="0"/>
                <w:sz w:val="20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20"/>
                <w:szCs w:val="20"/>
              </w:rPr>
              <w:t>Результаты обобщения правоприменительной практики включаются в ежегодный доклад контрольного органа о состоянии муниципального контроля.</w:t>
            </w:r>
          </w:p>
        </w:tc>
      </w:tr>
      <w:tr>
        <w:trPr/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-1"/>
              <w:jc w:val="center"/>
              <w:rPr>
                <w:spacing w:val="0"/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3.</w:t>
            </w:r>
          </w:p>
        </w:tc>
        <w:tc>
          <w:tcPr>
            <w:tcW w:w="3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Title11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pacing w:val="0"/>
                <w:sz w:val="20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</w:rPr>
              <w:t>Объявление предостережения</w:t>
            </w:r>
          </w:p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pacing w:val="0"/>
                <w:sz w:val="20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В случае наличия у органа муниципального контроля сведений          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орган муниципального контроля объявляет контролируемому лицу предостережение о недопустимости нарушения обязательных требований (далее - предостережение) и предлагает принять меры по обеспечению соблюдения обязательных требований.</w:t>
            </w:r>
          </w:p>
          <w:p>
            <w:pPr>
              <w:pStyle w:val="ConsPlusTitle11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pacing w:val="0"/>
                <w:sz w:val="20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20"/>
                <w:szCs w:val="20"/>
              </w:rPr>
              <w:t>Предостережение объявляется главой (заместителем главы)  Кореновского района 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      </w:r>
          </w:p>
          <w:p>
            <w:pPr>
              <w:pStyle w:val="ConsPlusTitle11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pacing w:val="0"/>
                <w:sz w:val="20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20"/>
                <w:szCs w:val="20"/>
              </w:rPr>
              <w:t>Предостережение о недопустимости нарушения обязательных требований оформляется в соответствии с формой, утвержденной приказом Министерства экономического развития Российской Федерации от 31 марта 2021 года № 151 «О типовых формах документов, используемых контрольным (надзорным) органом».</w:t>
            </w:r>
          </w:p>
          <w:p>
            <w:pPr>
              <w:pStyle w:val="ConsPlusTitle11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pacing w:val="0"/>
                <w:sz w:val="20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20"/>
                <w:szCs w:val="20"/>
              </w:rPr>
              <w:t>Предостережение объявляется и направляется контролируемому лицу в порядке, предусмотренном Федеральным законом № 248-ФЗ, и должно содержать:</w:t>
            </w:r>
          </w:p>
          <w:p>
            <w:pPr>
              <w:pStyle w:val="ConsPlusTitle11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pacing w:val="0"/>
                <w:sz w:val="20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20"/>
                <w:szCs w:val="20"/>
              </w:rPr>
              <w:t>1) указание на соответствующие обязательные требования, предусматривающий их нормативный правовой акт;</w:t>
            </w:r>
          </w:p>
          <w:p>
            <w:pPr>
              <w:pStyle w:val="ConsPlusTitle11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pacing w:val="0"/>
                <w:sz w:val="20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20"/>
                <w:szCs w:val="20"/>
              </w:rPr>
              <w:t>2) информацию о том, какие конкретно действия (бездействие) контролируемого лица могут привести или приводят к нарушению обязательных требований;</w:t>
            </w:r>
          </w:p>
          <w:p>
            <w:pPr>
              <w:pStyle w:val="ConsPlusTitle11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pacing w:val="0"/>
                <w:sz w:val="20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20"/>
                <w:szCs w:val="20"/>
              </w:rPr>
              <w:t>3) предложение о принятии мер по обеспечению соблюдения данных требований.</w:t>
            </w:r>
          </w:p>
          <w:p>
            <w:pPr>
              <w:pStyle w:val="ConsPlusTitle11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pacing w:val="0"/>
                <w:sz w:val="20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20"/>
                <w:szCs w:val="20"/>
              </w:rPr>
              <w:t>Предостережение не может содержать требование представления контролируемым лицом сведений и документов.</w:t>
            </w:r>
          </w:p>
          <w:p>
            <w:pPr>
              <w:pStyle w:val="ConsPlusTitle11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pacing w:val="0"/>
                <w:sz w:val="20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20"/>
                <w:szCs w:val="20"/>
              </w:rPr>
              <w:t>Объявляемые предостережения регистрируются должностными лицами отдела в журнале учета предостережений с присвоением регистрационного номера. Орган муниципального контроля использует данные об объявляемых предостережениях для проведения иных профилактических мероприятий и контрольных (надзорных) мероприятий.</w:t>
            </w:r>
          </w:p>
          <w:p>
            <w:pPr>
              <w:pStyle w:val="ConsPlusTitle11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pacing w:val="0"/>
                <w:sz w:val="20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20"/>
                <w:szCs w:val="20"/>
              </w:rPr>
              <w:t>В случае объявления органом муниципального контроля предостережения контролируемое лицо вправе подать возражение в отношении предостережения (далее - возражение) в срок не позднее 30 дней со дня получения им предостережения. Возражение рассматривается органом муниципального контроля в течение 30 дней со дня получения. В результате рассмотрения возражения контролируемому лицу направляется ответ с информацией о согласии или несогласии с возражением. В случае несогласия с возражением в ответе указываются соответствующие обоснования.</w:t>
            </w:r>
          </w:p>
          <w:p>
            <w:pPr>
              <w:pStyle w:val="ConsPlusTitle11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firstLine="708" w:left="0" w:right="0"/>
              <w:contextualSpacing/>
              <w:jc w:val="both"/>
              <w:rPr>
                <w:spacing w:val="0"/>
                <w:sz w:val="20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20"/>
                <w:szCs w:val="20"/>
              </w:rPr>
              <w:t>В случае принятия представленных в возражении контролируемого лица доводов руководитель (заместитель руководителя) органа муниципального контроля аннулирует направленное ранее предостережение с соответствующей отметкой в журнале учета объявленных предостережений. При несогласии с возражением указываются соответствующие обоснования.</w:t>
            </w:r>
          </w:p>
          <w:p>
            <w:pPr>
              <w:pStyle w:val="Normal"/>
              <w:numPr>
                <w:ilvl w:val="0"/>
                <w:numId w:val="0"/>
              </w:numPr>
              <w:suppressAutoHyphens w:val="true"/>
              <w:ind w:hanging="0" w:left="0" w:right="0"/>
              <w:jc w:val="left"/>
              <w:rPr>
                <w:sz w:val="20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Информация о несогласии с возражением или об аннулировании предостережения направляется в адрес контролируемого лица в письменной форме или в форме электронного документа.</w:t>
            </w:r>
          </w:p>
          <w:p>
            <w:pPr>
              <w:pStyle w:val="ConsPlusTitle11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pacing w:val="0"/>
                <w:sz w:val="20"/>
              </w:rPr>
            </w:pPr>
            <w:r>
              <w:rPr>
                <w:spacing w:val="0"/>
                <w:sz w:val="20"/>
              </w:rPr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jc w:val="left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Отдел ЖКХ, транспорта и связи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-1"/>
              <w:jc w:val="center"/>
              <w:rPr>
                <w:spacing w:val="0"/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ООПТ  ст.Платнировской и ООПТ ст.Дядьковской</w:t>
            </w:r>
          </w:p>
        </w:tc>
        <w:tc>
          <w:tcPr>
            <w:tcW w:w="1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 w:right="-1"/>
              <w:jc w:val="center"/>
              <w:rPr>
                <w:spacing w:val="0"/>
                <w:sz w:val="20"/>
              </w:rPr>
            </w:pPr>
            <w:r>
              <w:rPr>
                <w:b w:val="false"/>
                <w:spacing w:val="0"/>
                <w:kern w:val="0"/>
                <w:sz w:val="20"/>
                <w:szCs w:val="20"/>
              </w:rPr>
              <w:t>В течение года (при наличии оснований)</w:t>
            </w:r>
          </w:p>
        </w:tc>
      </w:tr>
      <w:tr>
        <w:trPr/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-1"/>
              <w:jc w:val="center"/>
              <w:rPr>
                <w:spacing w:val="0"/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4.</w:t>
            </w:r>
          </w:p>
        </w:tc>
        <w:tc>
          <w:tcPr>
            <w:tcW w:w="3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Title11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pacing w:val="0"/>
                <w:sz w:val="20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20"/>
                <w:szCs w:val="20"/>
              </w:rPr>
              <w:t>Консультирование</w:t>
            </w:r>
          </w:p>
          <w:p>
            <w:pPr>
              <w:pStyle w:val="ConsPlusTitle11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pacing w:val="0"/>
                <w:sz w:val="20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20"/>
                <w:szCs w:val="20"/>
              </w:rPr>
              <w:t>Должностные лица отдела по обращениям контролируемых лиц и их представителей осуществляют консультирование (дают разъяснения по вопросам, связанным с организацией и осуществлением муниципального контроля) по телефону, посредством видео-конференц-связи, на личном приеме либо в ходе проведения профилактического мероприятия, контрольного мероприятия.</w:t>
            </w:r>
          </w:p>
          <w:p>
            <w:pPr>
              <w:pStyle w:val="ConsPlusTitle11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pacing w:val="0"/>
                <w:sz w:val="20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20"/>
                <w:szCs w:val="20"/>
              </w:rPr>
              <w:t>Консультирование осуществляется без взимания платы и не должно превышать 15 минут.</w:t>
            </w:r>
          </w:p>
          <w:p>
            <w:pPr>
              <w:pStyle w:val="ConsPlusTitle11"/>
              <w:numPr>
                <w:ilvl w:val="0"/>
                <w:numId w:val="0"/>
              </w:numPr>
              <w:tabs>
                <w:tab w:val="clear" w:pos="720"/>
                <w:tab w:val="left" w:pos="7152" w:leader="none"/>
              </w:tabs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pacing w:val="0"/>
                <w:sz w:val="20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20"/>
                <w:szCs w:val="20"/>
              </w:rPr>
              <w:t>Личный прием граждан проводится начальником и должностными лицами отдела жилищно-коммунального хозяйства, транспорта и связи администрации муниципального образования Кореновский район. Информация о месте приема, а также об установленных для приема днях и часах размещается на официальном сайте администрации в сети «Интернет».</w:t>
            </w:r>
          </w:p>
          <w:p>
            <w:pPr>
              <w:pStyle w:val="ConsPlusTitle11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pacing w:val="0"/>
                <w:sz w:val="20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20"/>
                <w:szCs w:val="20"/>
              </w:rPr>
              <w:t>Консультирование осуществляется в устной или письменной форме по следующим вопросам:</w:t>
            </w:r>
          </w:p>
          <w:p>
            <w:pPr>
              <w:pStyle w:val="ConsPlusTitle11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pacing w:val="0"/>
                <w:sz w:val="20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20"/>
                <w:szCs w:val="20"/>
              </w:rPr>
              <w:t>1) организация и осуществление муниципального контроля;</w:t>
            </w:r>
          </w:p>
          <w:p>
            <w:pPr>
              <w:pStyle w:val="ConsPlusTitle11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pacing w:val="0"/>
                <w:sz w:val="20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20"/>
                <w:szCs w:val="20"/>
              </w:rPr>
              <w:t>2) порядок осуществления контрольных мероприятий, установленных настоящим Положением;</w:t>
            </w:r>
          </w:p>
          <w:p>
            <w:pPr>
              <w:pStyle w:val="ConsPlusTitle11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pacing w:val="0"/>
                <w:sz w:val="20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20"/>
                <w:szCs w:val="20"/>
              </w:rPr>
              <w:t>3) порядок обжалования действий (бездействия) должностных лиц органа муниципального контроля;</w:t>
            </w:r>
          </w:p>
          <w:p>
            <w:pPr>
              <w:pStyle w:val="ConsPlusTitle11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pacing w:val="0"/>
                <w:sz w:val="20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20"/>
                <w:szCs w:val="20"/>
              </w:rPr>
      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органом муниципального контроля в рамках контрольных мероприятий.</w:t>
            </w:r>
          </w:p>
          <w:p>
            <w:pPr>
              <w:pStyle w:val="ConsPlusTitle11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pacing w:val="0"/>
                <w:sz w:val="20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20"/>
                <w:szCs w:val="20"/>
              </w:rPr>
              <w:t>Консультирование контролируемых лиц в устной форме может осуществляться также на собраниях и конференциях граждан.</w:t>
            </w:r>
          </w:p>
          <w:p>
            <w:pPr>
              <w:pStyle w:val="ConsPlusTitle11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pacing w:val="0"/>
                <w:sz w:val="20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20"/>
                <w:szCs w:val="20"/>
              </w:rPr>
              <w:t>Консультирование в письменной форме осуществляется в следующих случаях:</w:t>
            </w:r>
          </w:p>
          <w:p>
            <w:pPr>
              <w:pStyle w:val="ConsPlusTitle11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pacing w:val="0"/>
                <w:sz w:val="20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20"/>
                <w:szCs w:val="20"/>
              </w:rPr>
              <w:t>1) контролируемым лицом представлен письменный запрос о представлении письменного ответа по вопросам консультирования;</w:t>
            </w:r>
          </w:p>
          <w:p>
            <w:pPr>
              <w:pStyle w:val="ConsPlusTitle11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pacing w:val="0"/>
                <w:sz w:val="20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20"/>
                <w:szCs w:val="20"/>
              </w:rPr>
              <w:t>2) за время консультирования предоставить ответ на поставленные вопросы невозможно;</w:t>
            </w:r>
          </w:p>
          <w:p>
            <w:pPr>
              <w:pStyle w:val="ConsPlusTitle11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pacing w:val="0"/>
                <w:sz w:val="20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20"/>
                <w:szCs w:val="20"/>
              </w:rPr>
              <w:t>3) ответ на поставленные вопросы требует дополнительного запроса сведений.</w:t>
            </w:r>
          </w:p>
          <w:p>
            <w:pPr>
              <w:pStyle w:val="ConsPlusTitle11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pacing w:val="0"/>
                <w:sz w:val="20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20"/>
                <w:szCs w:val="20"/>
              </w:rPr>
              <w:t>По итогам консультирования информация в письменной форме контролируемым лицам и их представителям не предоставляется, за исключением случаев, указанных в настоящем пункте. Контролируемое лицо вправе направить запрос о предоставлении письменного ответа в сроки, установленные Федеральным законом от 2 мая 2006 года № 59-ФЗ «О порядке рассмотрения обращений граждан Российской Федерации».</w:t>
            </w:r>
          </w:p>
          <w:p>
            <w:pPr>
              <w:pStyle w:val="ConsPlusTitle11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pacing w:val="0"/>
                <w:sz w:val="20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20"/>
                <w:szCs w:val="20"/>
              </w:rPr>
              <w:t>Должностные лица органа муниципального контроля обязаны соблюдать конфиденциальность информации, доступ к которой ограничен в соответствии с законодательством Российской Федерации.</w:t>
            </w:r>
          </w:p>
          <w:p>
            <w:pPr>
              <w:pStyle w:val="ConsPlusTitle11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pacing w:val="0"/>
                <w:sz w:val="20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20"/>
                <w:szCs w:val="20"/>
              </w:rPr>
      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 органа муниципального контроля, иных участников контрольного мероприятия, а также результаты проведенных в рамках контрольного мероприятия экспертизы, испытаний.</w:t>
            </w:r>
          </w:p>
          <w:p>
            <w:pPr>
              <w:pStyle w:val="ConsPlusTitle11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pacing w:val="0"/>
                <w:sz w:val="20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20"/>
                <w:szCs w:val="20"/>
              </w:rPr>
              <w:t>Информация, ставшая известной должностному лицу органа муниципального контроля в ходе консультирования, не может использоваться органом муниципального контроля в целях оценки контролируемого лица по вопросам соблюдения обязательных требований.</w:t>
            </w:r>
          </w:p>
          <w:p>
            <w:pPr>
              <w:pStyle w:val="ConsPlusTitle11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pacing w:val="0"/>
                <w:sz w:val="20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20"/>
                <w:szCs w:val="20"/>
              </w:rPr>
              <w:t>Отдел ведет журнал учета консультирований.</w:t>
            </w:r>
          </w:p>
          <w:p>
            <w:pPr>
              <w:pStyle w:val="Normal"/>
              <w:numPr>
                <w:ilvl w:val="0"/>
                <w:numId w:val="0"/>
              </w:numPr>
              <w:suppressAutoHyphens w:val="true"/>
              <w:ind w:hanging="0" w:left="0" w:right="0"/>
              <w:jc w:val="left"/>
              <w:rPr>
                <w:sz w:val="20"/>
              </w:rPr>
            </w:pPr>
            <w:r>
              <w:rPr>
                <w:b w:val="false"/>
                <w:color w:val="000000"/>
                <w:spacing w:val="0"/>
                <w:kern w:val="0"/>
                <w:sz w:val="20"/>
                <w:szCs w:val="20"/>
              </w:rPr>
              <w:t>В случае поступления в орган муниципального контроля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сети «Интернет» письменного разъяснения, подписанного главой (заместителем главы) муниципального образования Кореновский район или должностным лицом, уполномоченным осуществлять муниципальный контроль.</w:t>
            </w:r>
          </w:p>
          <w:p>
            <w:pPr>
              <w:pStyle w:val="ConsPlusTitle11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pacing w:val="0"/>
                <w:sz w:val="20"/>
              </w:rPr>
            </w:pPr>
            <w:r>
              <w:rPr>
                <w:spacing w:val="0"/>
                <w:sz w:val="20"/>
              </w:rPr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-1"/>
              <w:jc w:val="center"/>
              <w:rPr>
                <w:sz w:val="20"/>
              </w:rPr>
            </w:pPr>
            <w:r>
              <w:rPr>
                <w:b w:val="false"/>
                <w:color w:val="000000"/>
                <w:kern w:val="0"/>
                <w:sz w:val="20"/>
                <w:szCs w:val="20"/>
              </w:rPr>
              <w:t>Отдел ЖКХ, транспорта и связи</w:t>
            </w:r>
          </w:p>
          <w:p>
            <w:pPr>
              <w:pStyle w:val="ConsPlusTitle11"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pacing w:val="0"/>
                <w:sz w:val="20"/>
              </w:rPr>
            </w:pPr>
            <w:r>
              <w:rPr>
                <w:spacing w:val="0"/>
                <w:sz w:val="20"/>
              </w:rPr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-1"/>
              <w:jc w:val="center"/>
              <w:rPr>
                <w:spacing w:val="0"/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ООПТ  ст.Платнировской и ООПТ ст.Дядьковской</w:t>
            </w:r>
          </w:p>
        </w:tc>
        <w:tc>
          <w:tcPr>
            <w:tcW w:w="1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Title11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 w:right="-1"/>
              <w:jc w:val="center"/>
              <w:rPr>
                <w:spacing w:val="0"/>
                <w:sz w:val="20"/>
              </w:rPr>
            </w:pPr>
            <w:r>
              <w:rPr>
                <w:rFonts w:ascii="Times New Roman" w:hAnsi="Times New Roman"/>
                <w:b w:val="false"/>
                <w:spacing w:val="0"/>
                <w:kern w:val="0"/>
                <w:sz w:val="20"/>
                <w:szCs w:val="20"/>
              </w:rPr>
              <w:t>В течение года по необходимости</w:t>
            </w:r>
          </w:p>
        </w:tc>
      </w:tr>
      <w:tr>
        <w:trPr/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-1"/>
              <w:jc w:val="center"/>
              <w:rPr>
                <w:spacing w:val="0"/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5.</w:t>
            </w:r>
          </w:p>
        </w:tc>
        <w:tc>
          <w:tcPr>
            <w:tcW w:w="3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Title11"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pacing w:val="0"/>
                <w:sz w:val="20"/>
              </w:rPr>
            </w:pPr>
            <w:r>
              <w:rPr>
                <w:rFonts w:ascii="Times New Roman" w:hAnsi="Times New Roman"/>
                <w:b w:val="false"/>
                <w:kern w:val="0"/>
                <w:sz w:val="20"/>
                <w:szCs w:val="20"/>
              </w:rPr>
              <w:t>Профилактический визит</w:t>
            </w:r>
          </w:p>
          <w:p>
            <w:pPr>
              <w:pStyle w:val="Normal"/>
              <w:suppressAutoHyphens w:val="true"/>
              <w:spacing w:before="0" w:after="0"/>
              <w:ind w:hanging="0" w:left="0" w:right="0"/>
              <w:contextualSpacing/>
              <w:jc w:val="both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      </w:r>
          </w:p>
          <w:p>
            <w:pPr>
              <w:pStyle w:val="Normal"/>
              <w:suppressAutoHyphens w:val="true"/>
              <w:spacing w:before="0" w:after="0"/>
              <w:ind w:hanging="0" w:left="0" w:right="0"/>
              <w:contextualSpacing/>
              <w:jc w:val="both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      </w:r>
          </w:p>
          <w:p>
            <w:pPr>
              <w:pStyle w:val="Normal"/>
              <w:suppressAutoHyphens w:val="true"/>
              <w:spacing w:before="0" w:after="0"/>
              <w:ind w:hanging="0" w:left="0" w:right="0"/>
              <w:contextualSpacing/>
              <w:jc w:val="both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Профилактический визит проводится по инициативе контрольного (надзорного) органа (обязательный профилактический визит) или по инициативе контролируемого лица.</w:t>
            </w:r>
          </w:p>
          <w:p>
            <w:pPr>
              <w:pStyle w:val="Normal"/>
              <w:suppressAutoHyphens w:val="true"/>
              <w:spacing w:before="0" w:after="0"/>
              <w:ind w:hanging="0" w:left="0" w:right="0"/>
              <w:contextualSpacing/>
              <w:jc w:val="both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настоящего Федерального закона.</w:t>
            </w:r>
          </w:p>
          <w:p>
            <w:pPr>
              <w:pStyle w:val="Normal"/>
              <w:suppressAutoHyphens w:val="true"/>
              <w:spacing w:before="0" w:after="0"/>
              <w:ind w:hanging="0" w:left="0" w:right="0"/>
              <w:contextualSpacing/>
              <w:jc w:val="both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Обязательный профилактический визит проводится:</w:t>
            </w:r>
          </w:p>
          <w:p>
            <w:pPr>
              <w:pStyle w:val="Normal"/>
              <w:suppressAutoHyphens w:val="true"/>
              <w:spacing w:before="0" w:after="0"/>
              <w:ind w:hanging="0" w:left="0" w:right="0"/>
              <w:contextualSpacing/>
              <w:jc w:val="both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1. Для объектов контроля, отнесенных к категории значительного, среднего или умеренного риска проводится обязательный профилактический визит в порядке, определенном статьей 52.1 Федерального закона от 31.07.2020 № 248- ФЗ «О государственном контроле (надзоре) и муниципальном контроле в Российской Федерации» и с периодичностью, установленной постановлением Правительства Российской Федерации.</w:t>
            </w:r>
          </w:p>
          <w:p>
            <w:pPr>
              <w:pStyle w:val="Normal"/>
              <w:tabs>
                <w:tab w:val="clear" w:pos="720"/>
                <w:tab w:val="left" w:pos="854" w:leader="none"/>
              </w:tabs>
              <w:suppressAutoHyphens w:val="true"/>
              <w:ind w:hanging="0" w:left="0" w:right="0"/>
              <w:jc w:val="both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2. Контролируемое лицо, предусмотренное частью 1 статьи 52.1</w:t>
              <w:br/>
              <w:t>Федерального закона № 248-ФЗ, вправе обратиться в вышестоящую инстанцию</w:t>
              <w:br/>
              <w:t>с заявлением о проведении в отношении него профилактического визита (далее</w:t>
              <w:br/>
              <w:t>- заявление:</w:t>
            </w:r>
          </w:p>
          <w:p>
            <w:pPr>
              <w:pStyle w:val="Normal"/>
              <w:tabs>
                <w:tab w:val="clear" w:pos="720"/>
                <w:tab w:val="left" w:pos="998" w:leader="none"/>
              </w:tabs>
              <w:suppressAutoHyphens w:val="true"/>
              <w:ind w:hanging="0" w:left="0" w:right="0"/>
              <w:jc w:val="both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2.1. Заявление подается по средством Единого портала государственных и</w:t>
              <w:br/>
              <w:t>муниципальных услуг.</w:t>
            </w:r>
          </w:p>
          <w:p>
            <w:pPr>
              <w:pStyle w:val="Normal"/>
              <w:tabs>
                <w:tab w:val="clear" w:pos="720"/>
                <w:tab w:val="left" w:pos="1138" w:leader="none"/>
              </w:tabs>
              <w:suppressAutoHyphens w:val="true"/>
              <w:ind w:hanging="0" w:left="0" w:right="0"/>
              <w:jc w:val="both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2.2.</w:t>
              <w:tab/>
              <w:t> Вышестоящая инстанция рассматривает заявление течение десяти</w:t>
              <w:br/>
              <w:t>рабочих дней и принимает решение о проведении профилактического визита</w:t>
              <w:br/>
              <w:t>либо об отказе в его проведении по основаниям, предусмотренным частью 4</w:t>
              <w:br/>
              <w:t>статьи 52.2. Федерального закона № 248-ФЗ, о чем уведомляет контролируемое</w:t>
              <w:br/>
              <w:t>лицо.</w:t>
            </w:r>
          </w:p>
          <w:p>
            <w:pPr>
              <w:pStyle w:val="Normal"/>
              <w:tabs>
                <w:tab w:val="clear" w:pos="720"/>
                <w:tab w:val="left" w:pos="970" w:leader="none"/>
              </w:tabs>
              <w:suppressAutoHyphens w:val="true"/>
              <w:ind w:hanging="0" w:left="0" w:right="0"/>
              <w:jc w:val="both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2.3. Решение об отказе в проведении профилактического визита может быть обжаловано контролируемым лицом в порядке, установленном Федеральным законом № 248-ФЗ.</w:t>
            </w:r>
          </w:p>
          <w:p>
            <w:pPr>
              <w:pStyle w:val="Normal"/>
              <w:tabs>
                <w:tab w:val="clear" w:pos="720"/>
                <w:tab w:val="left" w:pos="984" w:leader="none"/>
              </w:tabs>
              <w:suppressAutoHyphens w:val="true"/>
              <w:ind w:hanging="0" w:left="0" w:right="0"/>
              <w:jc w:val="both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2.4. В случае принятия решения о проведении профилактического визита по заявлению контролируемого лица вышестоящий орган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согласования.</w:t>
            </w:r>
          </w:p>
          <w:p>
            <w:pPr>
              <w:pStyle w:val="Normal"/>
              <w:tabs>
                <w:tab w:val="clear" w:pos="720"/>
                <w:tab w:val="left" w:pos="984" w:leader="none"/>
              </w:tabs>
              <w:suppressAutoHyphens w:val="true"/>
              <w:spacing w:before="5" w:after="0"/>
              <w:ind w:hanging="0" w:left="0" w:right="0"/>
              <w:jc w:val="both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2.5. По результатам проведения профилактических мероприятий публичная оценка уровня соблюдения обязательных требований не присваивается.</w:t>
            </w:r>
          </w:p>
          <w:p>
            <w:pPr>
              <w:pStyle w:val="Normal"/>
              <w:tabs>
                <w:tab w:val="clear" w:pos="720"/>
                <w:tab w:val="left" w:pos="1066" w:leader="none"/>
              </w:tabs>
              <w:suppressAutoHyphens w:val="true"/>
              <w:ind w:hanging="0" w:left="0" w:right="0"/>
              <w:jc w:val="both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2.6. Обязательный профилактический визит не предусматривает отказ контролируемого лица от его проведения.</w:t>
            </w:r>
          </w:p>
          <w:p>
            <w:pPr>
              <w:pStyle w:val="Normal"/>
              <w:tabs>
                <w:tab w:val="clear" w:pos="720"/>
                <w:tab w:val="left" w:pos="1066" w:leader="none"/>
              </w:tabs>
              <w:suppressAutoHyphens w:val="true"/>
              <w:ind w:hanging="0" w:left="0" w:right="0"/>
              <w:jc w:val="both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2.7. В рамках обязательного профилактического визита инспектор при необходимости проводит осмотр, истребование необходимых документов, отбор проб (образцов), инструментальное обследование, испытание, экспертизу.</w:t>
            </w:r>
          </w:p>
          <w:p>
            <w:pPr>
              <w:pStyle w:val="Normal"/>
              <w:tabs>
                <w:tab w:val="clear" w:pos="720"/>
                <w:tab w:val="left" w:pos="1181" w:leader="none"/>
              </w:tabs>
              <w:suppressAutoHyphens w:val="true"/>
              <w:ind w:hanging="0" w:left="0" w:right="0"/>
              <w:jc w:val="both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2.8.</w:t>
              <w:tab/>
              <w:t>Поручение Правительства Российской Федерации о проведении</w:t>
              <w:br/>
              <w:t>обязательных профилактических визитов, поручение Председателя</w:t>
              <w:br/>
              <w:t>Правительства Российской Федерации (Министерства) о проведении</w:t>
              <w:br/>
              <w:t>обязательных профилактических визитов принимаются в соответствии с</w:t>
              <w:br/>
              <w:t>законодательством Российской Федерации.</w:t>
            </w:r>
          </w:p>
          <w:p>
            <w:pPr>
              <w:pStyle w:val="Normal"/>
              <w:tabs>
                <w:tab w:val="clear" w:pos="720"/>
                <w:tab w:val="left" w:pos="1085" w:leader="none"/>
              </w:tabs>
              <w:suppressAutoHyphens w:val="true"/>
              <w:ind w:hanging="0" w:left="0" w:right="0"/>
              <w:jc w:val="both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2.9.</w:t>
              <w:tab/>
              <w:t>В случае, если поручение не содержит указание на вид контроля и</w:t>
              <w:br/>
              <w:t>(или) перечень контролируемых лиц, в отношении которых должны быть</w:t>
              <w:br/>
              <w:t>проведены контрольные (надзорные) мероприятия, в целях организации исполнения такого поручения принимается поручение Правительства Российской Федерации в соответствии с частью 7 статьи 52.1.</w:t>
            </w:r>
          </w:p>
          <w:p>
            <w:pPr>
              <w:pStyle w:val="Normal"/>
              <w:tabs>
                <w:tab w:val="clear" w:pos="720"/>
                <w:tab w:val="left" w:pos="1334" w:leader="none"/>
              </w:tabs>
              <w:suppressAutoHyphens w:val="true"/>
              <w:ind w:hanging="0" w:left="0" w:right="0"/>
              <w:jc w:val="both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1)</w:t>
              <w:tab/>
              <w:t>вид контроля, в рамках которого должны быть проведены</w:t>
              <w:br/>
              <w:t>обязательные профилактические визиты;</w:t>
            </w:r>
          </w:p>
          <w:p>
            <w:pPr>
              <w:pStyle w:val="Normal"/>
              <w:tabs>
                <w:tab w:val="clear" w:pos="720"/>
                <w:tab w:val="left" w:pos="1142" w:leader="none"/>
              </w:tabs>
              <w:suppressAutoHyphens w:val="true"/>
              <w:ind w:hanging="0" w:left="0" w:right="0"/>
              <w:jc w:val="both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2)</w:t>
              <w:tab/>
              <w:t>перечень контролируемых лиц, в отношении которых должны быть</w:t>
              <w:br/>
              <w:t>проведены обязательные профилактические визиты;</w:t>
            </w:r>
          </w:p>
          <w:p>
            <w:pPr>
              <w:pStyle w:val="Normal"/>
              <w:tabs>
                <w:tab w:val="clear" w:pos="720"/>
                <w:tab w:val="left" w:pos="1157" w:leader="none"/>
              </w:tabs>
              <w:suppressAutoHyphens w:val="true"/>
              <w:ind w:hanging="0" w:left="0" w:right="0"/>
              <w:jc w:val="both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3)</w:t>
              <w:tab/>
              <w:t>предмет обязательного профилактического визита;</w:t>
            </w:r>
          </w:p>
          <w:p>
            <w:pPr>
              <w:pStyle w:val="Normal"/>
              <w:tabs>
                <w:tab w:val="clear" w:pos="720"/>
                <w:tab w:val="left" w:pos="1142" w:leader="none"/>
              </w:tabs>
              <w:suppressAutoHyphens w:val="true"/>
              <w:ind w:hanging="0" w:left="0" w:right="0"/>
              <w:jc w:val="both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4)</w:t>
              <w:tab/>
              <w:t>период, в течение которого должны быть проведены обязательные</w:t>
              <w:br/>
              <w:t>профилактические визиты.</w:t>
            </w:r>
          </w:p>
          <w:p>
            <w:pPr>
              <w:pStyle w:val="Normal"/>
              <w:tabs>
                <w:tab w:val="clear" w:pos="720"/>
                <w:tab w:val="left" w:pos="1594" w:leader="none"/>
              </w:tabs>
              <w:suppressAutoHyphens w:val="true"/>
              <w:ind w:hanging="0" w:left="0" w:right="0"/>
              <w:jc w:val="both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2.10. Срок проведения обязательного профилактического визита не может превышать десять рабочих дней и может быть продлен на срок, необходимый для проведения экспертизы, испытаний.</w:t>
            </w:r>
          </w:p>
          <w:p>
            <w:pPr>
              <w:pStyle w:val="Normal"/>
              <w:tabs>
                <w:tab w:val="clear" w:pos="720"/>
                <w:tab w:val="left" w:pos="1594" w:leader="none"/>
              </w:tabs>
              <w:suppressAutoHyphens w:val="true"/>
              <w:ind w:hanging="0" w:left="0" w:right="0"/>
              <w:jc w:val="both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2.11. По окончании проведения обязательного профилактического визита составляется акт о проведении обязательного профилактического визита (далее также - акт обязательного профилактического визита) в порядке, предусмотренном статьей 90 Федерального закона № 248-ФЗ, для контрольных (надзорных) мероприятий.</w:t>
            </w:r>
          </w:p>
          <w:p>
            <w:pPr>
              <w:pStyle w:val="Normal"/>
              <w:tabs>
                <w:tab w:val="clear" w:pos="720"/>
                <w:tab w:val="left" w:pos="1594" w:leader="none"/>
              </w:tabs>
              <w:suppressAutoHyphens w:val="true"/>
              <w:ind w:hanging="0" w:left="0" w:right="0"/>
              <w:jc w:val="both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2.12. Контролируемое лицо или его представитель знакомится с содержанием акта обязательного профилактического визита в порядке, предусмотренном статьей 88 Федерального закона № 248-ФЗ, для контрольных (надзорных) мероприятий.</w:t>
            </w:r>
          </w:p>
          <w:p>
            <w:pPr>
              <w:pStyle w:val="Normal"/>
              <w:tabs>
                <w:tab w:val="clear" w:pos="720"/>
                <w:tab w:val="left" w:pos="1867" w:leader="none"/>
              </w:tabs>
              <w:suppressAutoHyphens w:val="true"/>
              <w:ind w:hanging="0" w:left="0" w:right="0"/>
              <w:jc w:val="both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2.13. В случае невозможности проведения обязательного профилактического визита и (или)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порядке, предусмотренном частью 10 статьи 65 Федерального закона № 248-ФЗ, для контрольных (надзорных) мероприятий.</w:t>
            </w:r>
          </w:p>
          <w:p>
            <w:pPr>
              <w:pStyle w:val="Normal"/>
              <w:tabs>
                <w:tab w:val="clear" w:pos="720"/>
                <w:tab w:val="left" w:pos="1867" w:leader="none"/>
              </w:tabs>
              <w:suppressAutoHyphens w:val="true"/>
              <w:ind w:hanging="0" w:left="0" w:right="0"/>
              <w:jc w:val="both"/>
              <w:rPr>
                <w:rFonts w:ascii="Times New Roman" w:hAnsi="Times New Roman"/>
                <w:b w:val="false"/>
                <w:sz w:val="20"/>
              </w:rPr>
            </w:pPr>
            <w:r>
              <w:rPr>
                <w:b w:val="false"/>
                <w:kern w:val="0"/>
                <w:sz w:val="20"/>
                <w:szCs w:val="20"/>
              </w:rPr>
              <w:t>2.14. В случае невозможности проведения обязательного профилактического визита уполномоченное должностное лицо контрольного (надзорного)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лица.</w:t>
            </w:r>
          </w:p>
          <w:p>
            <w:pPr>
              <w:pStyle w:val="ConsPlusTitle11"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pacing w:val="0"/>
                <w:sz w:val="20"/>
              </w:rPr>
            </w:pPr>
            <w:r>
              <w:rPr>
                <w:rFonts w:ascii="Times New Roman" w:hAnsi="Times New Roman"/>
                <w:b w:val="false"/>
                <w:kern w:val="0"/>
                <w:sz w:val="20"/>
                <w:szCs w:val="20"/>
              </w:rPr>
              <w:t>2.15. Предписание об устранении выявленных нарушений обязательных</w:t>
              <w:br/>
              <w:t>требований выдается контролируемому лицу в случае, если такие нарушения не</w:t>
              <w:br/>
              <w:t>устранены до окончания проведения обязательного профилактического визита</w:t>
              <w:br/>
              <w:t>в порядке, предусмотренном статьей 90.1 Федерального закона № 248-ФЗ».</w:t>
            </w:r>
          </w:p>
          <w:p>
            <w:pPr>
              <w:pStyle w:val="ConsPlusTitle11"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pacing w:val="0"/>
                <w:sz w:val="20"/>
              </w:rPr>
            </w:pPr>
            <w:r>
              <w:rPr>
                <w:rFonts w:ascii="Times New Roman" w:hAnsi="Times New Roman"/>
                <w:b w:val="false"/>
                <w:kern w:val="0"/>
                <w:sz w:val="20"/>
                <w:szCs w:val="20"/>
              </w:rPr>
              <w:t>Способы самообследования в автоматизированном режиме не определены, так как самостоятельная оценка соблюдения обязательных требований (самообследование) в положении о виде контроля не предусмотрена.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-1"/>
              <w:jc w:val="center"/>
              <w:rPr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Отдел ЖКХ, транспорта и связи</w:t>
            </w:r>
          </w:p>
          <w:p>
            <w:pPr>
              <w:pStyle w:val="ConsPlusTitle11"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b w:val="false"/>
                <w:spacing w:val="0"/>
                <w:sz w:val="20"/>
              </w:rPr>
            </w:pPr>
            <w:r>
              <w:rPr>
                <w:b w:val="false"/>
                <w:spacing w:val="0"/>
                <w:sz w:val="20"/>
              </w:rPr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-1"/>
              <w:jc w:val="center"/>
              <w:rPr>
                <w:spacing w:val="0"/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ООПТ  ст.Платнировской и ООПТ ст.Дядьковской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Title11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 w:right="-1"/>
              <w:jc w:val="center"/>
              <w:rPr>
                <w:spacing w:val="0"/>
                <w:sz w:val="20"/>
              </w:rPr>
            </w:pPr>
            <w:r>
              <w:rPr>
                <w:rFonts w:ascii="Times New Roman" w:hAnsi="Times New Roman"/>
                <w:b w:val="false"/>
                <w:spacing w:val="0"/>
                <w:kern w:val="0"/>
                <w:sz w:val="20"/>
                <w:szCs w:val="20"/>
              </w:rPr>
              <w:t>В течение года по необходимости</w:t>
            </w:r>
          </w:p>
        </w:tc>
      </w:tr>
    </w:tbl>
    <w:p>
      <w:pPr>
        <w:pStyle w:val="Normal"/>
        <w:ind w:hanging="0" w:left="0" w:right="-1"/>
        <w:jc w:val="center"/>
        <w:rPr/>
      </w:pPr>
      <w:r>
        <w:rPr/>
      </w:r>
    </w:p>
    <w:p>
      <w:pPr>
        <w:pStyle w:val="Normal"/>
        <w:ind w:hanging="0" w:left="0" w:right="-1"/>
        <w:jc w:val="center"/>
        <w:rPr/>
      </w:pPr>
      <w:r>
        <w:rPr/>
      </w:r>
    </w:p>
    <w:p>
      <w:pPr>
        <w:pStyle w:val="Normal"/>
        <w:ind w:hanging="0" w:left="0" w:right="-1"/>
        <w:jc w:val="center"/>
        <w:rPr/>
      </w:pPr>
      <w:r>
        <w:rPr>
          <w:b/>
          <w:sz w:val="28"/>
        </w:rPr>
        <w:t>Раздел IV</w:t>
      </w:r>
    </w:p>
    <w:p>
      <w:pPr>
        <w:pStyle w:val="ConsPlusTitle11"/>
        <w:jc w:val="center"/>
        <w:rPr/>
      </w:pPr>
      <w:r>
        <w:rPr>
          <w:rFonts w:ascii="Times New Roman" w:hAnsi="Times New Roman"/>
          <w:sz w:val="28"/>
        </w:rPr>
        <w:t>Показатели результативности и эффективности Программы</w:t>
      </w:r>
    </w:p>
    <w:p>
      <w:pPr>
        <w:pStyle w:val="ConsPlusTitle11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</w:r>
    </w:p>
    <w:p>
      <w:pPr>
        <w:pStyle w:val="ConsPlusTitle11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</w:r>
    </w:p>
    <w:p>
      <w:pPr>
        <w:pStyle w:val="ConsPlusTitle11"/>
        <w:ind w:firstLine="709" w:left="0" w:right="0"/>
        <w:jc w:val="both"/>
        <w:rPr/>
      </w:pPr>
      <w:r>
        <w:rPr>
          <w:rFonts w:ascii="Times New Roman" w:hAnsi="Times New Roman"/>
          <w:b w:val="false"/>
          <w:sz w:val="28"/>
        </w:rPr>
        <w:t>11. Для оценки результативности и эффективности Программы устанавливаются следующие показатели результативности и эффективности:</w:t>
      </w:r>
    </w:p>
    <w:p>
      <w:pPr>
        <w:pStyle w:val="ConsPlusTitle11"/>
        <w:ind w:firstLine="709" w:left="0" w:right="0"/>
        <w:jc w:val="both"/>
        <w:rPr>
          <w:rFonts w:ascii="Times New Roman" w:hAnsi="Times New Roman"/>
          <w:b w:val="false"/>
          <w:color w:val="FF0000"/>
          <w:sz w:val="28"/>
        </w:rPr>
      </w:pPr>
      <w:r>
        <w:rPr>
          <w:rFonts w:ascii="Times New Roman" w:hAnsi="Times New Roman"/>
          <w:b w:val="false"/>
          <w:color w:val="FF0000"/>
          <w:sz w:val="28"/>
        </w:rPr>
      </w:r>
    </w:p>
    <w:tbl>
      <w:tblPr>
        <w:tblStyle w:val="Style_8"/>
        <w:tblW w:w="953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6235"/>
        <w:gridCol w:w="2729"/>
      </w:tblGrid>
      <w:tr>
        <w:trPr>
          <w:trHeight w:val="47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-1"/>
              <w:jc w:val="center"/>
              <w:rPr>
                <w:spacing w:val="0"/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 xml:space="preserve">№ </w:t>
            </w:r>
            <w:r>
              <w:rPr>
                <w:spacing w:val="0"/>
                <w:kern w:val="0"/>
                <w:sz w:val="20"/>
                <w:szCs w:val="20"/>
              </w:rPr>
              <w:t>п/п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-1"/>
              <w:jc w:val="center"/>
              <w:rPr>
                <w:spacing w:val="0"/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Наименование отчётного показателя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-1"/>
              <w:jc w:val="center"/>
              <w:rPr>
                <w:spacing w:val="0"/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Величина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-1"/>
              <w:jc w:val="center"/>
              <w:rPr>
                <w:spacing w:val="0"/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1.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-1"/>
              <w:jc w:val="both"/>
              <w:rPr>
                <w:spacing w:val="0"/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Количество профилактических мероприятий, ед.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-1"/>
              <w:jc w:val="center"/>
              <w:rPr>
                <w:spacing w:val="0"/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не менее 1-го мероприятия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-1"/>
              <w:jc w:val="center"/>
              <w:rPr>
                <w:spacing w:val="0"/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2.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-1"/>
              <w:jc w:val="both"/>
              <w:rPr>
                <w:spacing w:val="0"/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 xml:space="preserve">Полнота информации, размещённой  </w:t>
            </w:r>
            <w:r>
              <w:rPr>
                <w:b w:val="false"/>
                <w:i w:val="false"/>
                <w:color w:val="000000"/>
                <w:spacing w:val="0"/>
                <w:kern w:val="0"/>
                <w:sz w:val="20"/>
                <w:szCs w:val="20"/>
              </w:rPr>
              <w:t>на официальном сайте администрации муниципального образования Кореновский район</w:t>
            </w:r>
            <w:r>
              <w:rPr>
                <w:spacing w:val="0"/>
                <w:kern w:val="0"/>
                <w:sz w:val="20"/>
                <w:szCs w:val="20"/>
              </w:rPr>
              <w:t xml:space="preserve"> в соответствии с частью 3 статьи 46 Федерального Закона от 31 июля 2020 года № 248-ФЗ              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-1"/>
              <w:jc w:val="center"/>
              <w:rPr>
                <w:spacing w:val="0"/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100%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-1"/>
              <w:jc w:val="center"/>
              <w:rPr>
                <w:spacing w:val="0"/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3.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-1"/>
              <w:jc w:val="both"/>
              <w:rPr>
                <w:spacing w:val="0"/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Удовлетворённость контролируемых лиц и их представител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ей</w:t>
            </w:r>
            <w:r>
              <w:rPr>
                <w:spacing w:val="0"/>
                <w:kern w:val="0"/>
                <w:sz w:val="20"/>
                <w:szCs w:val="20"/>
              </w:rPr>
              <w:t xml:space="preserve"> консультированием Отдела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-1"/>
              <w:jc w:val="center"/>
              <w:rPr>
                <w:spacing w:val="0"/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100% от числа обратившихся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-1"/>
              <w:jc w:val="center"/>
              <w:rPr>
                <w:spacing w:val="0"/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4.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-1"/>
              <w:jc w:val="both"/>
              <w:rPr>
                <w:spacing w:val="0"/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Динамика сокращения количества контрольных мероприятий при увеличении профилактических мероприятий при одновременном сохранении (улучшении) текущего состояния подконтрольной сферы, по отношению к аналогичному периоду предыдущего года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11"/>
              <w:widowControl w:val="false"/>
              <w:suppressAutoHyphens w:val="true"/>
              <w:spacing w:lineRule="auto" w:line="240" w:before="0" w:after="0"/>
              <w:jc w:val="center"/>
              <w:rPr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0"/>
                <w:szCs w:val="20"/>
              </w:rPr>
              <w:t>3 %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-1"/>
              <w:jc w:val="center"/>
              <w:rPr>
                <w:spacing w:val="0"/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5.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-1"/>
              <w:jc w:val="both"/>
              <w:rPr>
                <w:spacing w:val="0"/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Динамика снижения количества выявленных нарушений в ходе контрольных мероприятий за отчётный период по отношению к аналогичному периоду предыдущего года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11"/>
              <w:widowControl w:val="false"/>
              <w:suppressAutoHyphens w:val="true"/>
              <w:spacing w:lineRule="auto" w:line="240" w:before="0" w:after="0"/>
              <w:jc w:val="center"/>
              <w:rPr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0"/>
                <w:szCs w:val="20"/>
              </w:rPr>
              <w:t>5 %</w:t>
            </w:r>
          </w:p>
        </w:tc>
      </w:tr>
    </w:tbl>
    <w:p>
      <w:pPr>
        <w:pStyle w:val="Normal"/>
        <w:ind w:firstLine="709" w:left="0" w:right="-1"/>
        <w:jc w:val="both"/>
        <w:rPr>
          <w:b/>
          <w:color w:val="FF0000"/>
          <w:sz w:val="28"/>
        </w:rPr>
      </w:pPr>
      <w:r>
        <w:rPr>
          <w:b/>
          <w:color w:val="FF0000"/>
          <w:sz w:val="28"/>
        </w:rPr>
      </w:r>
      <w:bookmarkStart w:id="0" w:name="_GoBack"/>
      <w:bookmarkStart w:id="1" w:name="_GoBack"/>
      <w:bookmarkEnd w:id="1"/>
    </w:p>
    <w:p>
      <w:pPr>
        <w:pStyle w:val="Normal"/>
        <w:ind w:firstLine="709" w:left="0" w:right="-1"/>
        <w:jc w:val="both"/>
        <w:rPr>
          <w:b/>
          <w:color w:val="FF0000"/>
          <w:sz w:val="28"/>
        </w:rPr>
      </w:pPr>
      <w:r>
        <w:rPr>
          <w:b/>
          <w:color w:val="FF0000"/>
          <w:sz w:val="28"/>
        </w:rPr>
      </w:r>
    </w:p>
    <w:p>
      <w:pPr>
        <w:pStyle w:val="Normal"/>
        <w:widowControl/>
        <w:spacing w:lineRule="auto" w:line="240" w:before="0" w:after="0"/>
        <w:ind w:firstLine="709" w:left="0" w:right="-365"/>
        <w:contextualSpacing/>
        <w:jc w:val="both"/>
        <w:rPr>
          <w:b/>
          <w:color w:val="FF0000"/>
          <w:sz w:val="28"/>
        </w:rPr>
      </w:pPr>
      <w:r>
        <w:rPr>
          <w:b/>
          <w:color w:val="FF0000"/>
          <w:sz w:val="28"/>
        </w:rPr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>
          <w:color w:val="000000"/>
          <w:sz w:val="28"/>
        </w:rPr>
        <w:t>Заместитель главы</w:t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>
          <w:color w:val="000000"/>
          <w:sz w:val="28"/>
        </w:rPr>
        <w:t>муниципального образования</w:t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>
          <w:color w:val="000000"/>
          <w:sz w:val="28"/>
        </w:rPr>
        <w:t xml:space="preserve">Кореновский муниципальный район </w:t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>
          <w:color w:val="000000"/>
          <w:sz w:val="28"/>
        </w:rPr>
        <w:t>Краснодарского края                                                                       А.Е. Дружинкин</w:t>
      </w:r>
    </w:p>
    <w:sectPr>
      <w:headerReference w:type="even" r:id="rId5"/>
      <w:headerReference w:type="default" r:id="rId6"/>
      <w:headerReference w:type="first" r:id="rId7"/>
      <w:type w:val="nextPage"/>
      <w:pgSz w:w="11906" w:h="16838"/>
      <w:pgMar w:left="1701" w:right="567" w:gutter="0" w:header="567" w:top="1172" w:footer="0" w:bottom="1134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XO Thames">
    <w:charset w:val="cc"/>
    <w:family w:val="roman"/>
    <w:pitch w:val="variable"/>
  </w:font>
  <w:font w:name="Arial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sz w:val="28"/>
      </w:rPr>
      <w:fldChar w:fldCharType="begin"/>
    </w:r>
    <w:r>
      <w:rPr>
        <w:sz w:val="28"/>
      </w:rPr>
      <w:instrText xml:space="preserve"> PAGE </w:instrText>
    </w:r>
    <w:r>
      <w:rPr>
        <w:sz w:val="28"/>
      </w:rPr>
      <w:fldChar w:fldCharType="separate"/>
    </w:r>
    <w:r>
      <w:rPr>
        <w:sz w:val="28"/>
      </w:rPr>
      <w:t>14</w:t>
    </w:r>
    <w:r>
      <w:rPr>
        <w:sz w:val="28"/>
      </w:rPr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sz w:val="28"/>
      </w:rPr>
      <w:fldChar w:fldCharType="begin"/>
    </w:r>
    <w:r>
      <w:rPr>
        <w:sz w:val="28"/>
      </w:rPr>
      <w:instrText xml:space="preserve"> PAGE </w:instrText>
    </w:r>
    <w:r>
      <w:rPr>
        <w:sz w:val="28"/>
      </w:rPr>
      <w:fldChar w:fldCharType="separate"/>
    </w:r>
    <w:r>
      <w:rPr>
        <w:sz w:val="28"/>
      </w:rPr>
      <w:t>15</w:t>
    </w:r>
    <w:r>
      <w:rPr>
        <w:sz w:val="28"/>
      </w:rPr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sz w:val="28"/>
      </w:rPr>
      <w:fldChar w:fldCharType="begin"/>
    </w:r>
    <w:r>
      <w:rPr>
        <w:sz w:val="28"/>
      </w:rPr>
      <w:instrText xml:space="preserve"> PAGE </w:instrText>
    </w:r>
    <w:r>
      <w:rPr>
        <w:sz w:val="28"/>
      </w:rPr>
      <w:fldChar w:fldCharType="separate"/>
    </w:r>
    <w:r>
      <w:rPr>
        <w:sz w:val="28"/>
      </w:rPr>
      <w:t>2</w:t>
    </w:r>
    <w:r>
      <w:rPr>
        <w:sz w:val="28"/>
      </w:rPr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2">
    <w:lvl w:ilvl="0">
      <w:start w:val="1"/>
      <w:numFmt w:val="decimal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2"/>
  <w:defaultTabStop w:val="720"/>
  <w:autoHyphenation w:val="true"/>
  <w:evenAndOddHeader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Mangal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1">
    <w:name w:val="Heading 1"/>
    <w:basedOn w:val="Normal"/>
    <w:next w:val="BodyText"/>
    <w:uiPriority w:val="9"/>
    <w:qFormat/>
    <w:pPr>
      <w:numPr>
        <w:ilvl w:val="0"/>
        <w:numId w:val="2"/>
      </w:numPr>
      <w:spacing w:before="280" w:after="280"/>
      <w:outlineLvl w:val="0"/>
    </w:pPr>
    <w:rPr>
      <w:b/>
      <w:sz w:val="48"/>
    </w:rPr>
  </w:style>
  <w:style w:type="paragraph" w:styleId="Heading2">
    <w:name w:val="Heading 2"/>
    <w:basedOn w:val="1119"/>
    <w:next w:val="BodyText"/>
    <w:uiPriority w:val="9"/>
    <w:qFormat/>
    <w:pPr>
      <w:numPr>
        <w:ilvl w:val="1"/>
        <w:numId w:val="2"/>
      </w:numPr>
      <w:spacing w:before="200" w:after="120"/>
      <w:outlineLvl w:val="1"/>
    </w:pPr>
    <w:rPr>
      <w:b/>
      <w:sz w:val="32"/>
    </w:rPr>
  </w:style>
  <w:style w:type="paragraph" w:styleId="Heading3">
    <w:name w:val="Heading 3"/>
    <w:basedOn w:val="1119"/>
    <w:next w:val="BodyText"/>
    <w:uiPriority w:val="9"/>
    <w:qFormat/>
    <w:pPr>
      <w:numPr>
        <w:ilvl w:val="2"/>
        <w:numId w:val="2"/>
      </w:numPr>
      <w:spacing w:before="140" w:after="120"/>
      <w:outlineLvl w:val="2"/>
    </w:pPr>
    <w:rPr>
      <w:b/>
      <w:color w:val="808080"/>
      <w:sz w:val="28"/>
    </w:rPr>
  </w:style>
  <w:style w:type="paragraph" w:styleId="Heading4">
    <w:name w:val="Heading 4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3"/>
    </w:pPr>
    <w:rPr>
      <w:rFonts w:ascii="XO Thames" w:hAnsi="XO Thames" w:eastAsia="NSimSun" w:cs="Mangal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4"/>
    </w:pPr>
    <w:rPr>
      <w:rFonts w:ascii="XO Thames" w:hAnsi="XO Thames" w:eastAsia="NSimSun" w:cs="Mangal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WW8Num1z11">
    <w:name w:val="WW8Num1z11"/>
    <w:link w:val="WW8Num1z111"/>
    <w:qFormat/>
    <w:rPr>
      <w:rFonts w:ascii="Times New Roman" w:hAnsi="Times New Roman"/>
      <w:color w:val="000000"/>
      <w:spacing w:val="0"/>
      <w:sz w:val="20"/>
    </w:rPr>
  </w:style>
  <w:style w:type="character" w:styleId="1">
    <w:name w:val="Блочная цитата1"/>
    <w:link w:val="118"/>
    <w:qFormat/>
    <w:rPr/>
  </w:style>
  <w:style w:type="character" w:styleId="11">
    <w:name w:val="Гипертекстовая ссылка1"/>
    <w:link w:val="119"/>
    <w:qFormat/>
    <w:rPr>
      <w:rFonts w:ascii="Times New Roman" w:hAnsi="Times New Roman"/>
      <w:b w:val="false"/>
      <w:color w:val="106BBE"/>
      <w:spacing w:val="0"/>
      <w:sz w:val="20"/>
    </w:rPr>
  </w:style>
  <w:style w:type="character" w:styleId="Contents2">
    <w:name w:val="Contents 2"/>
    <w:qFormat/>
    <w:rPr>
      <w:rFonts w:ascii="XO Thames" w:hAnsi="XO Thames"/>
      <w:color w:val="000000"/>
      <w:spacing w:val="0"/>
      <w:sz w:val="28"/>
    </w:rPr>
  </w:style>
  <w:style w:type="character" w:styleId="Contents1">
    <w:name w:val="Contents 1"/>
    <w:link w:val="Contents12"/>
    <w:qFormat/>
    <w:rPr>
      <w:rFonts w:ascii="XO Thames" w:hAnsi="XO Thames"/>
      <w:b/>
      <w:sz w:val="28"/>
    </w:rPr>
  </w:style>
  <w:style w:type="character" w:styleId="WW8Num2z11">
    <w:name w:val="WW8Num2z11"/>
    <w:link w:val="WW8Num2z111"/>
    <w:qFormat/>
    <w:rPr>
      <w:rFonts w:ascii="Times New Roman" w:hAnsi="Times New Roman"/>
      <w:color w:val="000000"/>
      <w:spacing w:val="0"/>
      <w:sz w:val="20"/>
    </w:rPr>
  </w:style>
  <w:style w:type="character" w:styleId="ConsPlusNormal1">
    <w:name w:val="ConsPlusNormal1"/>
    <w:link w:val="ConsPlusNormal11"/>
    <w:qFormat/>
    <w:rPr>
      <w:rFonts w:ascii="Arial" w:hAnsi="Arial"/>
      <w:color w:val="000000"/>
      <w:spacing w:val="0"/>
      <w:sz w:val="20"/>
    </w:rPr>
  </w:style>
  <w:style w:type="character" w:styleId="Contents4">
    <w:name w:val="Contents 4"/>
    <w:qFormat/>
    <w:rPr>
      <w:rFonts w:ascii="XO Thames" w:hAnsi="XO Thames"/>
      <w:color w:val="000000"/>
      <w:spacing w:val="0"/>
      <w:sz w:val="28"/>
    </w:rPr>
  </w:style>
  <w:style w:type="character" w:styleId="ConsPlusTitle1">
    <w:name w:val="ConsPlusTitle1"/>
    <w:basedOn w:val="Standard3"/>
    <w:link w:val="ConsPlusTitle11"/>
    <w:qFormat/>
    <w:rPr>
      <w:rFonts w:ascii="Arial" w:hAnsi="Arial"/>
      <w:b/>
      <w:sz w:val="20"/>
    </w:rPr>
  </w:style>
  <w:style w:type="character" w:styleId="12">
    <w:name w:val="Цветовое выделение для Текст1"/>
    <w:link w:val="1110"/>
    <w:qFormat/>
    <w:rPr>
      <w:rFonts w:ascii="Times New Roman" w:hAnsi="Times New Roman"/>
      <w:color w:val="000000"/>
      <w:spacing w:val="0"/>
      <w:sz w:val="24"/>
    </w:rPr>
  </w:style>
  <w:style w:type="character" w:styleId="2">
    <w:name w:val="Указатель2"/>
    <w:link w:val="211"/>
    <w:qFormat/>
    <w:rPr/>
  </w:style>
  <w:style w:type="character" w:styleId="Contents6">
    <w:name w:val="Contents 6"/>
    <w:qFormat/>
    <w:rPr>
      <w:rFonts w:ascii="XO Thames" w:hAnsi="XO Thames"/>
      <w:color w:val="000000"/>
      <w:spacing w:val="0"/>
      <w:sz w:val="28"/>
    </w:rPr>
  </w:style>
  <w:style w:type="character" w:styleId="WW8Num2z61">
    <w:name w:val="WW8Num2z61"/>
    <w:link w:val="WW8Num2z611"/>
    <w:qFormat/>
    <w:rPr>
      <w:rFonts w:ascii="Times New Roman" w:hAnsi="Times New Roman"/>
      <w:color w:val="000000"/>
      <w:spacing w:val="0"/>
      <w:sz w:val="20"/>
    </w:rPr>
  </w:style>
  <w:style w:type="character" w:styleId="Contents7">
    <w:name w:val="Contents 7"/>
    <w:qFormat/>
    <w:rPr>
      <w:rFonts w:ascii="XO Thames" w:hAnsi="XO Thames"/>
      <w:color w:val="000000"/>
      <w:spacing w:val="0"/>
      <w:sz w:val="28"/>
    </w:rPr>
  </w:style>
  <w:style w:type="character" w:styleId="Title1">
    <w:name w:val="Title1"/>
    <w:basedOn w:val="19"/>
    <w:link w:val="Title11"/>
    <w:qFormat/>
    <w:rPr>
      <w:b/>
      <w:sz w:val="56"/>
    </w:rPr>
  </w:style>
  <w:style w:type="character" w:styleId="FollowedHyperlink">
    <w:name w:val="FollowedHyperlink"/>
    <w:rPr>
      <w:color w:val="800000"/>
      <w:u w:val="single"/>
    </w:rPr>
  </w:style>
  <w:style w:type="character" w:styleId="WW8Num1z21">
    <w:name w:val="WW8Num1z21"/>
    <w:link w:val="WW8Num1z211"/>
    <w:qFormat/>
    <w:rPr>
      <w:rFonts w:ascii="Times New Roman" w:hAnsi="Times New Roman"/>
      <w:color w:val="000000"/>
      <w:spacing w:val="0"/>
      <w:sz w:val="20"/>
    </w:rPr>
  </w:style>
  <w:style w:type="character" w:styleId="WW8Num1z01">
    <w:name w:val="WW8Num1z01"/>
    <w:link w:val="WW8Num1z011"/>
    <w:qFormat/>
    <w:rPr>
      <w:rFonts w:ascii="Times New Roman" w:hAnsi="Times New Roman"/>
      <w:color w:val="000000"/>
      <w:spacing w:val="0"/>
      <w:sz w:val="20"/>
    </w:rPr>
  </w:style>
  <w:style w:type="character" w:styleId="Contents61">
    <w:name w:val="Contents 61"/>
    <w:link w:val="Contents62"/>
    <w:qFormat/>
    <w:rPr>
      <w:rFonts w:ascii="XO Thames" w:hAnsi="XO Thames"/>
      <w:sz w:val="28"/>
    </w:rPr>
  </w:style>
  <w:style w:type="character" w:styleId="Standard2">
    <w:name w:val="Standard2"/>
    <w:link w:val="Standard21"/>
    <w:qFormat/>
    <w:rPr>
      <w:rFonts w:ascii="Times New Roman" w:hAnsi="Times New Roman"/>
      <w:color w:val="000000"/>
      <w:spacing w:val="0"/>
      <w:sz w:val="20"/>
    </w:rPr>
  </w:style>
  <w:style w:type="character" w:styleId="Contents71">
    <w:name w:val="Contents 71"/>
    <w:link w:val="Contents72"/>
    <w:qFormat/>
    <w:rPr>
      <w:rFonts w:ascii="XO Thames" w:hAnsi="XO Thames"/>
      <w:sz w:val="28"/>
    </w:rPr>
  </w:style>
  <w:style w:type="character" w:styleId="Endnote">
    <w:name w:val="Endnote"/>
    <w:link w:val="Endnote2"/>
    <w:qFormat/>
    <w:rPr>
      <w:rFonts w:ascii="XO Thames" w:hAnsi="XO Thames"/>
      <w:sz w:val="22"/>
    </w:rPr>
  </w:style>
  <w:style w:type="character" w:styleId="Heading31">
    <w:name w:val="Heading 31"/>
    <w:basedOn w:val="19"/>
    <w:qFormat/>
    <w:rPr>
      <w:b/>
      <w:color w:val="808080"/>
      <w:sz w:val="28"/>
    </w:rPr>
  </w:style>
  <w:style w:type="character" w:styleId="13">
    <w:name w:val="Заголовок таблицы1"/>
    <w:basedOn w:val="15"/>
    <w:link w:val="1111"/>
    <w:qFormat/>
    <w:rPr>
      <w:b/>
    </w:rPr>
  </w:style>
  <w:style w:type="character" w:styleId="WW8Num1z61">
    <w:name w:val="WW8Num1z61"/>
    <w:link w:val="WW8Num1z611"/>
    <w:qFormat/>
    <w:rPr>
      <w:rFonts w:ascii="Times New Roman" w:hAnsi="Times New Roman"/>
      <w:color w:val="000000"/>
      <w:spacing w:val="0"/>
      <w:sz w:val="20"/>
    </w:rPr>
  </w:style>
  <w:style w:type="character" w:styleId="Heading51">
    <w:name w:val="Heading 51"/>
    <w:link w:val="Heading511"/>
    <w:qFormat/>
    <w:rPr>
      <w:rFonts w:ascii="XO Thames" w:hAnsi="XO Thames"/>
      <w:b/>
      <w:sz w:val="22"/>
    </w:rPr>
  </w:style>
  <w:style w:type="character" w:styleId="14">
    <w:name w:val="Название объекта1"/>
    <w:link w:val="1112"/>
    <w:qFormat/>
    <w:rPr>
      <w:i/>
      <w:sz w:val="24"/>
    </w:rPr>
  </w:style>
  <w:style w:type="character" w:styleId="NormalWeb1">
    <w:name w:val="Normal (Web)1"/>
    <w:link w:val="NormalWeb11"/>
    <w:qFormat/>
    <w:rPr>
      <w:rFonts w:ascii="Times New Roman" w:hAnsi="Times New Roman"/>
      <w:sz w:val="24"/>
    </w:rPr>
  </w:style>
  <w:style w:type="character" w:styleId="Footnote1">
    <w:name w:val="Footnote1"/>
    <w:link w:val="Footnote11"/>
    <w:qFormat/>
    <w:rPr>
      <w:rFonts w:ascii="XO Thames" w:hAnsi="XO Thames"/>
      <w:color w:val="000000"/>
      <w:spacing w:val="0"/>
      <w:sz w:val="22"/>
    </w:rPr>
  </w:style>
  <w:style w:type="character" w:styleId="FontStyle221">
    <w:name w:val="Font Style221"/>
    <w:link w:val="FontStyle2211"/>
    <w:qFormat/>
    <w:rPr>
      <w:rFonts w:ascii="Times New Roman" w:hAnsi="Times New Roman"/>
      <w:b/>
      <w:color w:val="000000"/>
      <w:spacing w:val="0"/>
      <w:sz w:val="26"/>
    </w:rPr>
  </w:style>
  <w:style w:type="character" w:styleId="Blk1">
    <w:name w:val="blk1"/>
    <w:basedOn w:val="112"/>
    <w:link w:val="Blk11"/>
    <w:qFormat/>
    <w:rPr/>
  </w:style>
  <w:style w:type="character" w:styleId="Subtitle1">
    <w:name w:val="Subtitle1"/>
    <w:basedOn w:val="19"/>
    <w:link w:val="Subtitle11"/>
    <w:qFormat/>
    <w:rPr>
      <w:sz w:val="36"/>
    </w:rPr>
  </w:style>
  <w:style w:type="character" w:styleId="Internetlink">
    <w:name w:val="Internet link"/>
    <w:link w:val="Internetlink1"/>
    <w:qFormat/>
    <w:rPr>
      <w:rFonts w:ascii="Times New Roman" w:hAnsi="Times New Roman"/>
      <w:color w:val="0000FF"/>
      <w:spacing w:val="0"/>
      <w:sz w:val="20"/>
      <w:u w:val="single"/>
    </w:rPr>
  </w:style>
  <w:style w:type="character" w:styleId="Header1">
    <w:name w:val="Header1"/>
    <w:qFormat/>
    <w:rPr/>
  </w:style>
  <w:style w:type="character" w:styleId="WW8Num1z41">
    <w:name w:val="WW8Num1z41"/>
    <w:link w:val="WW8Num1z411"/>
    <w:qFormat/>
    <w:rPr>
      <w:rFonts w:ascii="Times New Roman" w:hAnsi="Times New Roman"/>
      <w:color w:val="000000"/>
      <w:spacing w:val="0"/>
      <w:sz w:val="20"/>
    </w:rPr>
  </w:style>
  <w:style w:type="character" w:styleId="WW8Num2z71">
    <w:name w:val="WW8Num2z71"/>
    <w:link w:val="WW8Num2z711"/>
    <w:qFormat/>
    <w:rPr>
      <w:rFonts w:ascii="Times New Roman" w:hAnsi="Times New Roman"/>
      <w:color w:val="000000"/>
      <w:spacing w:val="0"/>
      <w:sz w:val="20"/>
    </w:rPr>
  </w:style>
  <w:style w:type="character" w:styleId="15">
    <w:name w:val="Содержимое таблицы1"/>
    <w:link w:val="1113"/>
    <w:qFormat/>
    <w:rPr/>
  </w:style>
  <w:style w:type="character" w:styleId="16">
    <w:name w:val="Горизонтальная линия1"/>
    <w:link w:val="1114"/>
    <w:qFormat/>
    <w:rPr>
      <w:sz w:val="12"/>
    </w:rPr>
  </w:style>
  <w:style w:type="character" w:styleId="Contents3">
    <w:name w:val="Contents 3"/>
    <w:link w:val="Contents32"/>
    <w:qFormat/>
    <w:rPr>
      <w:rFonts w:ascii="XO Thames" w:hAnsi="XO Thames"/>
      <w:sz w:val="28"/>
    </w:rPr>
  </w:style>
  <w:style w:type="character" w:styleId="WW8Num2z41">
    <w:name w:val="WW8Num2z41"/>
    <w:link w:val="WW8Num2z411"/>
    <w:qFormat/>
    <w:rPr>
      <w:rFonts w:ascii="Times New Roman" w:hAnsi="Times New Roman"/>
      <w:color w:val="000000"/>
      <w:spacing w:val="0"/>
      <w:sz w:val="20"/>
    </w:rPr>
  </w:style>
  <w:style w:type="character" w:styleId="ListParagraph1">
    <w:name w:val="List Paragraph1"/>
    <w:link w:val="ListParagraph11"/>
    <w:qFormat/>
    <w:rPr/>
  </w:style>
  <w:style w:type="character" w:styleId="Q1">
    <w:name w:val="q1"/>
    <w:link w:val="Q11"/>
    <w:qFormat/>
    <w:rPr>
      <w:rFonts w:ascii="Times New Roman" w:hAnsi="Times New Roman"/>
      <w:color w:val="000000"/>
      <w:spacing w:val="0"/>
      <w:sz w:val="20"/>
    </w:rPr>
  </w:style>
  <w:style w:type="character" w:styleId="Contents21">
    <w:name w:val="Contents 21"/>
    <w:link w:val="Contents22"/>
    <w:qFormat/>
    <w:rPr>
      <w:rFonts w:ascii="XO Thames" w:hAnsi="XO Thames"/>
      <w:sz w:val="28"/>
    </w:rPr>
  </w:style>
  <w:style w:type="character" w:styleId="Endnote1">
    <w:name w:val="Endnote1"/>
    <w:link w:val="Endnote11"/>
    <w:qFormat/>
    <w:rPr>
      <w:rFonts w:ascii="XO Thames" w:hAnsi="XO Thames"/>
      <w:color w:val="000000"/>
      <w:spacing w:val="0"/>
      <w:sz w:val="22"/>
    </w:rPr>
  </w:style>
  <w:style w:type="character" w:styleId="Contents31">
    <w:name w:val="Contents 31"/>
    <w:qFormat/>
    <w:rPr>
      <w:rFonts w:ascii="XO Thames" w:hAnsi="XO Thames"/>
      <w:color w:val="000000"/>
      <w:spacing w:val="0"/>
      <w:sz w:val="28"/>
    </w:rPr>
  </w:style>
  <w:style w:type="character" w:styleId="Heading41">
    <w:name w:val="Heading 41"/>
    <w:link w:val="Heading411"/>
    <w:qFormat/>
    <w:rPr>
      <w:rFonts w:ascii="XO Thames" w:hAnsi="XO Thames"/>
      <w:b/>
      <w:sz w:val="24"/>
    </w:rPr>
  </w:style>
  <w:style w:type="character" w:styleId="17">
    <w:name w:val="Символ нумерации1"/>
    <w:link w:val="1115"/>
    <w:qFormat/>
    <w:rPr>
      <w:rFonts w:ascii="Times New Roman" w:hAnsi="Times New Roman"/>
      <w:color w:val="000000"/>
      <w:spacing w:val="0"/>
      <w:sz w:val="20"/>
    </w:rPr>
  </w:style>
  <w:style w:type="character" w:styleId="111">
    <w:name w:val="Указатель11"/>
    <w:link w:val="1116"/>
    <w:qFormat/>
    <w:rPr/>
  </w:style>
  <w:style w:type="character" w:styleId="WW8Num2z21">
    <w:name w:val="WW8Num2z21"/>
    <w:link w:val="WW8Num2z211"/>
    <w:qFormat/>
    <w:rPr>
      <w:rFonts w:ascii="Times New Roman" w:hAnsi="Times New Roman"/>
      <w:color w:val="000000"/>
      <w:spacing w:val="0"/>
      <w:sz w:val="20"/>
    </w:rPr>
  </w:style>
  <w:style w:type="character" w:styleId="WW8Num1z31">
    <w:name w:val="WW8Num1z31"/>
    <w:link w:val="WW8Num1z311"/>
    <w:qFormat/>
    <w:rPr>
      <w:rFonts w:ascii="Times New Roman" w:hAnsi="Times New Roman"/>
      <w:color w:val="000000"/>
      <w:spacing w:val="0"/>
      <w:sz w:val="20"/>
    </w:rPr>
  </w:style>
  <w:style w:type="character" w:styleId="List1">
    <w:name w:val="List1"/>
    <w:basedOn w:val="Textbody"/>
    <w:link w:val="List11"/>
    <w:qFormat/>
    <w:rPr/>
  </w:style>
  <w:style w:type="character" w:styleId="Contents41">
    <w:name w:val="Contents 41"/>
    <w:link w:val="Contents42"/>
    <w:qFormat/>
    <w:rPr>
      <w:rFonts w:ascii="XO Thames" w:hAnsi="XO Thames"/>
      <w:sz w:val="28"/>
    </w:rPr>
  </w:style>
  <w:style w:type="character" w:styleId="Heading311">
    <w:name w:val="Heading 311"/>
    <w:basedOn w:val="19"/>
    <w:link w:val="Heading312"/>
    <w:qFormat/>
    <w:rPr>
      <w:b/>
      <w:color w:val="808080"/>
      <w:sz w:val="28"/>
    </w:rPr>
  </w:style>
  <w:style w:type="character" w:styleId="Heading52">
    <w:name w:val="Heading 52"/>
    <w:qFormat/>
    <w:rPr>
      <w:rFonts w:ascii="XO Thames" w:hAnsi="XO Thames"/>
      <w:b/>
      <w:color w:val="000000"/>
      <w:spacing w:val="0"/>
      <w:sz w:val="22"/>
    </w:rPr>
  </w:style>
  <w:style w:type="character" w:styleId="18">
    <w:name w:val="Маркеры списка1"/>
    <w:link w:val="1117"/>
    <w:qFormat/>
    <w:rPr>
      <w:rFonts w:ascii="OpenSymbol" w:hAnsi="OpenSymbol"/>
      <w:color w:val="000000"/>
      <w:spacing w:val="0"/>
      <w:sz w:val="20"/>
    </w:rPr>
  </w:style>
  <w:style w:type="character" w:styleId="Absatz-Standardschriftart1">
    <w:name w:val="Absatz-Standardschriftart1"/>
    <w:link w:val="Absatz-Standardschriftart11"/>
    <w:qFormat/>
    <w:rPr>
      <w:rFonts w:ascii="Times New Roman" w:hAnsi="Times New Roman"/>
      <w:color w:val="000000"/>
      <w:spacing w:val="0"/>
      <w:sz w:val="20"/>
    </w:rPr>
  </w:style>
  <w:style w:type="character" w:styleId="WW8Num1z51">
    <w:name w:val="WW8Num1z51"/>
    <w:link w:val="WW8Num1z511"/>
    <w:qFormat/>
    <w:rPr>
      <w:rFonts w:ascii="Times New Roman" w:hAnsi="Times New Roman"/>
      <w:color w:val="000000"/>
      <w:spacing w:val="0"/>
      <w:sz w:val="20"/>
    </w:rPr>
  </w:style>
  <w:style w:type="character" w:styleId="WW8Num2z31">
    <w:name w:val="WW8Num2z31"/>
    <w:link w:val="WW8Num2z311"/>
    <w:qFormat/>
    <w:rPr>
      <w:rFonts w:ascii="Times New Roman" w:hAnsi="Times New Roman"/>
      <w:color w:val="000000"/>
      <w:spacing w:val="0"/>
      <w:sz w:val="20"/>
    </w:rPr>
  </w:style>
  <w:style w:type="character" w:styleId="Contents8">
    <w:name w:val="Contents 8"/>
    <w:link w:val="Contents82"/>
    <w:qFormat/>
    <w:rPr>
      <w:rFonts w:ascii="XO Thames" w:hAnsi="XO Thames"/>
      <w:sz w:val="28"/>
    </w:rPr>
  </w:style>
  <w:style w:type="character" w:styleId="Header11">
    <w:name w:val="Header11"/>
    <w:link w:val="Header12"/>
    <w:qFormat/>
    <w:rPr/>
  </w:style>
  <w:style w:type="character" w:styleId="Heading11">
    <w:name w:val="Heading 11"/>
    <w:qFormat/>
    <w:rPr>
      <w:b/>
      <w:sz w:val="48"/>
    </w:rPr>
  </w:style>
  <w:style w:type="character" w:styleId="Heading111">
    <w:name w:val="Heading 111"/>
    <w:link w:val="Heading112"/>
    <w:qFormat/>
    <w:rPr>
      <w:b/>
      <w:sz w:val="48"/>
    </w:rPr>
  </w:style>
  <w:style w:type="character" w:styleId="Contents9">
    <w:name w:val="Contents 9"/>
    <w:link w:val="Contents92"/>
    <w:qFormat/>
    <w:rPr>
      <w:rFonts w:ascii="XO Thames" w:hAnsi="XO Thames"/>
      <w:sz w:val="28"/>
    </w:rPr>
  </w:style>
  <w:style w:type="character" w:styleId="WW-1">
    <w:name w:val="WW-Базовый1"/>
    <w:link w:val="WW-11"/>
    <w:qFormat/>
    <w:rPr>
      <w:rFonts w:ascii="Times New Roman" w:hAnsi="Times New Roman"/>
      <w:color w:val="000000"/>
      <w:spacing w:val="0"/>
      <w:sz w:val="24"/>
    </w:rPr>
  </w:style>
  <w:style w:type="character" w:styleId="Heading21">
    <w:name w:val="Heading 21"/>
    <w:basedOn w:val="19"/>
    <w:link w:val="Heading211"/>
    <w:qFormat/>
    <w:rPr>
      <w:b/>
      <w:sz w:val="32"/>
    </w:rPr>
  </w:style>
  <w:style w:type="character" w:styleId="WW8Num2z81">
    <w:name w:val="WW8Num2z81"/>
    <w:link w:val="WW8Num2z811"/>
    <w:qFormat/>
    <w:rPr>
      <w:rFonts w:ascii="Times New Roman" w:hAnsi="Times New Roman"/>
      <w:color w:val="000000"/>
      <w:spacing w:val="0"/>
      <w:sz w:val="20"/>
    </w:rPr>
  </w:style>
  <w:style w:type="character" w:styleId="Hyperlink">
    <w:name w:val="Hyperlink"/>
    <w:rPr>
      <w:color w:val="0000FF"/>
      <w:u w:val="single"/>
    </w:rPr>
  </w:style>
  <w:style w:type="character" w:styleId="Footnote">
    <w:name w:val="Footnote"/>
    <w:link w:val="Footnote2"/>
    <w:qFormat/>
    <w:rPr>
      <w:rFonts w:ascii="XO Thames" w:hAnsi="XO Thames"/>
      <w:sz w:val="22"/>
    </w:rPr>
  </w:style>
  <w:style w:type="character" w:styleId="112">
    <w:name w:val="Основной шрифт абзаца11"/>
    <w:link w:val="1118"/>
    <w:qFormat/>
    <w:rPr>
      <w:rFonts w:ascii="Times New Roman" w:hAnsi="Times New Roman"/>
      <w:color w:val="000000"/>
      <w:spacing w:val="0"/>
      <w:sz w:val="20"/>
    </w:rPr>
  </w:style>
  <w:style w:type="character" w:styleId="Contents11">
    <w:name w:val="Contents 11"/>
    <w:qFormat/>
    <w:rPr>
      <w:rFonts w:ascii="XO Thames" w:hAnsi="XO Thames"/>
      <w:b/>
      <w:color w:val="000000"/>
      <w:spacing w:val="0"/>
      <w:sz w:val="28"/>
    </w:rPr>
  </w:style>
  <w:style w:type="character" w:styleId="19">
    <w:name w:val="Заголовок1"/>
    <w:link w:val="1119"/>
    <w:qFormat/>
    <w:rPr>
      <w:rFonts w:ascii="Liberation Sans" w:hAnsi="Liberation Sans"/>
      <w:sz w:val="28"/>
    </w:rPr>
  </w:style>
  <w:style w:type="character" w:styleId="110">
    <w:name w:val="Верхний колонтитул слева1"/>
    <w:link w:val="1120"/>
    <w:qFormat/>
    <w:rPr/>
  </w:style>
  <w:style w:type="character" w:styleId="VisitedInternetLink">
    <w:name w:val="Visited Internet Link"/>
    <w:link w:val="VisitedInternetLink2"/>
    <w:qFormat/>
    <w:rPr>
      <w:rFonts w:ascii="Times New Roman" w:hAnsi="Times New Roman"/>
      <w:color w:val="800000"/>
      <w:spacing w:val="0"/>
      <w:sz w:val="20"/>
      <w:u w:val="single"/>
    </w:rPr>
  </w:style>
  <w:style w:type="character" w:styleId="Textbody">
    <w:name w:val="Text body"/>
    <w:link w:val="Textbody2"/>
    <w:qFormat/>
    <w:rPr/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Formattext1">
    <w:name w:val="formattext1"/>
    <w:basedOn w:val="Standard3"/>
    <w:link w:val="Formattext11"/>
    <w:qFormat/>
    <w:rPr/>
  </w:style>
  <w:style w:type="character" w:styleId="Contents91">
    <w:name w:val="Contents 91"/>
    <w:qFormat/>
    <w:rPr>
      <w:rFonts w:ascii="XO Thames" w:hAnsi="XO Thames"/>
      <w:color w:val="000000"/>
      <w:spacing w:val="0"/>
      <w:sz w:val="28"/>
    </w:rPr>
  </w:style>
  <w:style w:type="character" w:styleId="HTML1">
    <w:name w:val="Стандартный HTML1"/>
    <w:link w:val="HTML11"/>
    <w:qFormat/>
    <w:rPr>
      <w:rFonts w:ascii="Courier New" w:hAnsi="Courier New"/>
      <w:sz w:val="20"/>
    </w:rPr>
  </w:style>
  <w:style w:type="character" w:styleId="Footer1">
    <w:name w:val="Footer1"/>
    <w:link w:val="Footer11"/>
    <w:qFormat/>
    <w:rPr/>
  </w:style>
  <w:style w:type="character" w:styleId="DefaultParagraphFont1">
    <w:name w:val="Default Paragraph Font1"/>
    <w:link w:val="DefaultParagraphFont11"/>
    <w:qFormat/>
    <w:rPr>
      <w:rFonts w:ascii="Times New Roman" w:hAnsi="Times New Roman"/>
      <w:color w:val="000000"/>
      <w:spacing w:val="0"/>
      <w:sz w:val="20"/>
    </w:rPr>
  </w:style>
  <w:style w:type="character" w:styleId="113">
    <w:name w:val="Колонтитул1"/>
    <w:link w:val="1121"/>
    <w:qFormat/>
    <w:rPr>
      <w:rFonts w:ascii="XO Thames" w:hAnsi="XO Thames"/>
      <w:color w:val="000000"/>
      <w:spacing w:val="0"/>
      <w:sz w:val="28"/>
    </w:rPr>
  </w:style>
  <w:style w:type="character" w:styleId="Contents81">
    <w:name w:val="Contents 81"/>
    <w:qFormat/>
    <w:rPr>
      <w:rFonts w:ascii="XO Thames" w:hAnsi="XO Thames"/>
      <w:color w:val="000000"/>
      <w:spacing w:val="0"/>
      <w:sz w:val="28"/>
    </w:rPr>
  </w:style>
  <w:style w:type="character" w:styleId="114">
    <w:name w:val="Сравнение редакций. Добавленный фрагмент1"/>
    <w:link w:val="1122"/>
    <w:qFormat/>
    <w:rPr>
      <w:rFonts w:ascii="Times New Roman" w:hAnsi="Times New Roman"/>
      <w:color w:val="000000"/>
      <w:spacing w:val="0"/>
      <w:sz w:val="20"/>
    </w:rPr>
  </w:style>
  <w:style w:type="character" w:styleId="WW8Num1z71">
    <w:name w:val="WW8Num1z71"/>
    <w:link w:val="WW8Num1z711"/>
    <w:qFormat/>
    <w:rPr>
      <w:rFonts w:ascii="Times New Roman" w:hAnsi="Times New Roman"/>
      <w:color w:val="000000"/>
      <w:spacing w:val="0"/>
      <w:sz w:val="20"/>
    </w:rPr>
  </w:style>
  <w:style w:type="character" w:styleId="Textbody1">
    <w:name w:val="Text body1"/>
    <w:qFormat/>
    <w:rPr/>
  </w:style>
  <w:style w:type="character" w:styleId="115">
    <w:name w:val="Верхний и нижний колонтитулы1"/>
    <w:link w:val="1123"/>
    <w:qFormat/>
    <w:rPr/>
  </w:style>
  <w:style w:type="character" w:styleId="Contents5">
    <w:name w:val="Contents 5"/>
    <w:qFormat/>
    <w:rPr>
      <w:rFonts w:ascii="XO Thames" w:hAnsi="XO Thames"/>
      <w:color w:val="000000"/>
      <w:spacing w:val="0"/>
      <w:sz w:val="28"/>
    </w:rPr>
  </w:style>
  <w:style w:type="character" w:styleId="Footer2">
    <w:name w:val="Footer2"/>
    <w:qFormat/>
    <w:rPr/>
  </w:style>
  <w:style w:type="character" w:styleId="Caption2">
    <w:name w:val="caption2"/>
    <w:link w:val="Caption21"/>
    <w:qFormat/>
    <w:rPr>
      <w:i/>
      <w:sz w:val="24"/>
    </w:rPr>
  </w:style>
  <w:style w:type="character" w:styleId="21">
    <w:name w:val="Основной шрифт абзаца2"/>
    <w:link w:val="212"/>
    <w:qFormat/>
    <w:rPr>
      <w:rFonts w:ascii="Times New Roman" w:hAnsi="Times New Roman"/>
      <w:color w:val="000000"/>
      <w:spacing w:val="0"/>
      <w:sz w:val="20"/>
    </w:rPr>
  </w:style>
  <w:style w:type="character" w:styleId="116">
    <w:name w:val="Прижатый влево1"/>
    <w:link w:val="1124"/>
    <w:qFormat/>
    <w:rPr>
      <w:rFonts w:ascii="Arial" w:hAnsi="Arial"/>
      <w:sz w:val="24"/>
    </w:rPr>
  </w:style>
  <w:style w:type="character" w:styleId="Contents51">
    <w:name w:val="Contents 51"/>
    <w:link w:val="Contents52"/>
    <w:qFormat/>
    <w:rPr>
      <w:rFonts w:ascii="XO Thames" w:hAnsi="XO Thames"/>
      <w:sz w:val="28"/>
    </w:rPr>
  </w:style>
  <w:style w:type="character" w:styleId="WW8Num2z51">
    <w:name w:val="WW8Num2z51"/>
    <w:link w:val="WW8Num2z511"/>
    <w:qFormat/>
    <w:rPr>
      <w:rFonts w:ascii="Times New Roman" w:hAnsi="Times New Roman"/>
      <w:color w:val="000000"/>
      <w:spacing w:val="0"/>
      <w:sz w:val="20"/>
    </w:rPr>
  </w:style>
  <w:style w:type="character" w:styleId="Subtitle2">
    <w:name w:val="Subtitle2"/>
    <w:basedOn w:val="19"/>
    <w:qFormat/>
    <w:rPr>
      <w:sz w:val="36"/>
    </w:rPr>
  </w:style>
  <w:style w:type="character" w:styleId="117">
    <w:name w:val="Обычный (веб)1"/>
    <w:link w:val="1125"/>
    <w:qFormat/>
    <w:rPr/>
  </w:style>
  <w:style w:type="character" w:styleId="Title2">
    <w:name w:val="Title2"/>
    <w:basedOn w:val="19"/>
    <w:qFormat/>
    <w:rPr>
      <w:b/>
      <w:sz w:val="56"/>
    </w:rPr>
  </w:style>
  <w:style w:type="character" w:styleId="Heading42">
    <w:name w:val="Heading 42"/>
    <w:qFormat/>
    <w:rPr>
      <w:rFonts w:ascii="XO Thames" w:hAnsi="XO Thames"/>
      <w:b/>
      <w:color w:val="000000"/>
      <w:spacing w:val="0"/>
      <w:sz w:val="24"/>
    </w:rPr>
  </w:style>
  <w:style w:type="character" w:styleId="WW8Num2z01">
    <w:name w:val="WW8Num2z01"/>
    <w:link w:val="WW8Num2z011"/>
    <w:qFormat/>
    <w:rPr>
      <w:rFonts w:ascii="Times New Roman" w:hAnsi="Times New Roman"/>
      <w:color w:val="000000"/>
      <w:spacing w:val="0"/>
      <w:sz w:val="28"/>
    </w:rPr>
  </w:style>
  <w:style w:type="character" w:styleId="Heading22">
    <w:name w:val="Heading 22"/>
    <w:basedOn w:val="19"/>
    <w:qFormat/>
    <w:rPr>
      <w:b/>
      <w:sz w:val="32"/>
    </w:rPr>
  </w:style>
  <w:style w:type="character" w:styleId="Caption1">
    <w:name w:val="Caption1"/>
    <w:qFormat/>
    <w:rPr>
      <w:i/>
      <w:sz w:val="24"/>
    </w:rPr>
  </w:style>
  <w:style w:type="character" w:styleId="Standard3">
    <w:name w:val="Standard3"/>
    <w:link w:val="Standard31"/>
    <w:qFormat/>
    <w:rPr>
      <w:rFonts w:ascii="Times New Roman" w:hAnsi="Times New Roman"/>
      <w:color w:val="000000"/>
      <w:spacing w:val="0"/>
      <w:sz w:val="24"/>
    </w:rPr>
  </w:style>
  <w:style w:type="character" w:styleId="List2">
    <w:name w:val="List2"/>
    <w:basedOn w:val="Textbody1"/>
    <w:qFormat/>
    <w:rPr/>
  </w:style>
  <w:style w:type="character" w:styleId="WW8Num1z81">
    <w:name w:val="WW8Num1z81"/>
    <w:link w:val="WW8Num1z811"/>
    <w:qFormat/>
    <w:rPr>
      <w:rFonts w:ascii="Times New Roman" w:hAnsi="Times New Roman"/>
      <w:color w:val="000000"/>
      <w:spacing w:val="0"/>
      <w:sz w:val="20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pacing w:before="120" w:after="120"/>
    </w:pPr>
    <w:rPr>
      <w:i/>
      <w:sz w:val="24"/>
    </w:rPr>
  </w:style>
  <w:style w:type="paragraph" w:styleId="Style10">
    <w:name w:val="Указатель"/>
    <w:basedOn w:val="Normal"/>
    <w:qFormat/>
    <w:pPr>
      <w:suppressLineNumbers/>
    </w:pPr>
    <w:rPr>
      <w:rFonts w:cs="Mangal"/>
    </w:rPr>
  </w:style>
  <w:style w:type="paragraph" w:styleId="WW8Num1z111">
    <w:name w:val="WW8Num1z111"/>
    <w:link w:val="WW8Num1z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8">
    <w:name w:val="Блочная цитата11"/>
    <w:basedOn w:val="Normal"/>
    <w:link w:val="1"/>
    <w:qFormat/>
    <w:pPr>
      <w:spacing w:before="0" w:after="283"/>
      <w:ind w:hanging="0" w:left="567" w:right="567"/>
    </w:pPr>
    <w:rPr/>
  </w:style>
  <w:style w:type="paragraph" w:styleId="119">
    <w:name w:val="Гипертекстовая ссылка11"/>
    <w:link w:val="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b w:val="false"/>
      <w:color w:val="106BBE"/>
      <w:spacing w:val="0"/>
      <w:kern w:val="0"/>
      <w:sz w:val="20"/>
      <w:szCs w:val="20"/>
      <w:lang w:val="ru-RU" w:eastAsia="zh-CN" w:bidi="hi-IN"/>
    </w:rPr>
  </w:style>
  <w:style w:type="paragraph" w:styleId="TOC2">
    <w:name w:val="TOC 2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2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12">
    <w:name w:val="Contents 12"/>
    <w:link w:val="Contents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WW8Num2z111">
    <w:name w:val="WW8Num2z111"/>
    <w:link w:val="WW8Num2z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onsPlusNormal11">
    <w:name w:val="ConsPlusNormal11"/>
    <w:next w:val="Normal"/>
    <w:link w:val="ConsPlusNormal1"/>
    <w:qFormat/>
    <w:pPr>
      <w:widowControl w:val="false"/>
      <w:suppressAutoHyphens w:val="true"/>
      <w:bidi w:val="0"/>
      <w:spacing w:lineRule="auto" w:line="240" w:before="0" w:after="0"/>
      <w:ind w:firstLine="720" w:left="0" w:right="0"/>
      <w:jc w:val="left"/>
    </w:pPr>
    <w:rPr>
      <w:rFonts w:ascii="Arial" w:hAnsi="Arial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511">
    <w:name w:val="ListLabel 5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6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ConsPlusTitle11">
    <w:name w:val="ConsPlusTitle11"/>
    <w:basedOn w:val="Standard31"/>
    <w:link w:val="ConsPlusTitle1"/>
    <w:qFormat/>
    <w:pPr>
      <w:widowControl w:val="false"/>
    </w:pPr>
    <w:rPr>
      <w:rFonts w:ascii="Arial" w:hAnsi="Arial"/>
      <w:b/>
      <w:sz w:val="20"/>
    </w:rPr>
  </w:style>
  <w:style w:type="paragraph" w:styleId="1110">
    <w:name w:val="Цветовое выделение для Текст11"/>
    <w:link w:val="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211">
    <w:name w:val="Указатель21"/>
    <w:basedOn w:val="Normal"/>
    <w:link w:val="2"/>
    <w:qFormat/>
    <w:pPr/>
    <w:rPr/>
  </w:style>
  <w:style w:type="paragraph" w:styleId="TOC6">
    <w:name w:val="TOC 6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0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2z611">
    <w:name w:val="WW8Num2z611"/>
    <w:link w:val="WW8Num2z6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611">
    <w:name w:val="ListLabel 6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2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ListLabel2111">
    <w:name w:val="ListLabel 2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b w:val="false"/>
      <w:i w:val="false"/>
      <w:strike w:val="false"/>
      <w:dstrike w:val="false"/>
      <w:shadow w:val="false"/>
      <w:color w:val="000000"/>
      <w:spacing w:val="-1"/>
      <w:kern w:val="0"/>
      <w:sz w:val="28"/>
      <w:szCs w:val="20"/>
      <w:u w:val="none"/>
      <w:lang w:val="ru-RU" w:eastAsia="zh-CN" w:bidi="hi-IN"/>
    </w:rPr>
  </w:style>
  <w:style w:type="paragraph" w:styleId="Title11">
    <w:name w:val="Title11"/>
    <w:basedOn w:val="1119"/>
    <w:link w:val="Title1"/>
    <w:qFormat/>
    <w:pPr/>
    <w:rPr>
      <w:b/>
      <w:sz w:val="56"/>
    </w:rPr>
  </w:style>
  <w:style w:type="paragraph" w:styleId="VisitedInternetLink1">
    <w:name w:val="Visited Internet Link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800000"/>
      <w:spacing w:val="0"/>
      <w:kern w:val="0"/>
      <w:sz w:val="20"/>
      <w:szCs w:val="20"/>
      <w:u w:val="single"/>
      <w:lang w:val="ru-RU" w:eastAsia="zh-CN" w:bidi="hi-IN"/>
    </w:rPr>
  </w:style>
  <w:style w:type="paragraph" w:styleId="WW8Num1z211">
    <w:name w:val="WW8Num1z211"/>
    <w:link w:val="WW8Num1z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011">
    <w:name w:val="WW8Num1z011"/>
    <w:link w:val="WW8Num1z0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62">
    <w:name w:val="Contents 62"/>
    <w:link w:val="Contents6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Standard21">
    <w:name w:val="Standard21"/>
    <w:link w:val="Standard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72">
    <w:name w:val="Contents 72"/>
    <w:link w:val="Contents7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Endnote2">
    <w:name w:val="Endnote2"/>
    <w:link w:val="Endnote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1111">
    <w:name w:val="Заголовок таблицы11"/>
    <w:basedOn w:val="1113"/>
    <w:link w:val="13"/>
    <w:qFormat/>
    <w:pPr>
      <w:jc w:val="center"/>
    </w:pPr>
    <w:rPr>
      <w:b/>
    </w:rPr>
  </w:style>
  <w:style w:type="paragraph" w:styleId="ListLabel2101">
    <w:name w:val="ListLabel 210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1z611">
    <w:name w:val="WW8Num1z611"/>
    <w:link w:val="WW8Num1z6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Heading511">
    <w:name w:val="Heading 511"/>
    <w:link w:val="Heading5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1112">
    <w:name w:val="Название объекта11"/>
    <w:basedOn w:val="Normal"/>
    <w:link w:val="14"/>
    <w:qFormat/>
    <w:pPr>
      <w:spacing w:before="120" w:after="120"/>
    </w:pPr>
    <w:rPr>
      <w:i/>
      <w:sz w:val="24"/>
    </w:rPr>
  </w:style>
  <w:style w:type="paragraph" w:styleId="NormalWeb11">
    <w:name w:val="Normal (Web)11"/>
    <w:basedOn w:val="Normal"/>
    <w:link w:val="NormalWeb1"/>
    <w:qFormat/>
    <w:pPr>
      <w:spacing w:lineRule="auto" w:line="240" w:before="280" w:after="280"/>
    </w:pPr>
    <w:rPr>
      <w:rFonts w:ascii="Times New Roman" w:hAnsi="Times New Roman"/>
      <w:sz w:val="24"/>
    </w:rPr>
  </w:style>
  <w:style w:type="paragraph" w:styleId="Footnote11">
    <w:name w:val="Footnote11"/>
    <w:link w:val="Footnote1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FontStyle2211">
    <w:name w:val="Font Style2211"/>
    <w:link w:val="FontStyle2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Blk11">
    <w:name w:val="blk11"/>
    <w:basedOn w:val="1118"/>
    <w:link w:val="Blk1"/>
    <w:qFormat/>
    <w:pPr/>
    <w:rPr/>
  </w:style>
  <w:style w:type="paragraph" w:styleId="Subtitle11">
    <w:name w:val="Subtitle11"/>
    <w:basedOn w:val="1119"/>
    <w:link w:val="Subtitle1"/>
    <w:qFormat/>
    <w:pPr/>
    <w:rPr>
      <w:sz w:val="36"/>
    </w:rPr>
  </w:style>
  <w:style w:type="paragraph" w:styleId="Internetlink1">
    <w:name w:val="Internet link1"/>
    <w:link w:val="Internetlink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Style11">
    <w:name w:val="Колонтитул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Header">
    <w:name w:val="Head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WW8Num1z411">
    <w:name w:val="WW8Num1z411"/>
    <w:link w:val="WW8Num1z4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711">
    <w:name w:val="WW8Num2z711"/>
    <w:link w:val="WW8Num2z7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13">
    <w:name w:val="Содержимое таблицы11"/>
    <w:basedOn w:val="Normal"/>
    <w:link w:val="15"/>
    <w:qFormat/>
    <w:pPr/>
    <w:rPr/>
  </w:style>
  <w:style w:type="paragraph" w:styleId="1114">
    <w:name w:val="Горизонтальная линия11"/>
    <w:basedOn w:val="Normal"/>
    <w:next w:val="BodyText"/>
    <w:link w:val="16"/>
    <w:qFormat/>
    <w:pPr>
      <w:spacing w:before="0" w:after="283"/>
    </w:pPr>
    <w:rPr>
      <w:sz w:val="12"/>
    </w:rPr>
  </w:style>
  <w:style w:type="paragraph" w:styleId="Contents32">
    <w:name w:val="Contents 32"/>
    <w:link w:val="Contents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2z411">
    <w:name w:val="WW8Num2z411"/>
    <w:link w:val="WW8Num2z4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Paragraph11">
    <w:name w:val="List Paragraph11"/>
    <w:basedOn w:val="Normal"/>
    <w:link w:val="ListParagraph1"/>
    <w:qFormat/>
    <w:pPr>
      <w:spacing w:before="0" w:after="0"/>
      <w:ind w:hanging="0" w:left="720" w:right="0"/>
      <w:contextualSpacing/>
    </w:pPr>
    <w:rPr/>
  </w:style>
  <w:style w:type="paragraph" w:styleId="Q11">
    <w:name w:val="q11"/>
    <w:link w:val="Q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22">
    <w:name w:val="Contents 22"/>
    <w:link w:val="Contents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Endnote11">
    <w:name w:val="Endnote11"/>
    <w:link w:val="Endnote1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4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411">
    <w:name w:val="Heading 411"/>
    <w:link w:val="Heading4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1115">
    <w:name w:val="Символ нумерации11"/>
    <w:link w:val="17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16">
    <w:name w:val="Указатель111"/>
    <w:basedOn w:val="Normal"/>
    <w:link w:val="111"/>
    <w:qFormat/>
    <w:pPr/>
    <w:rPr/>
  </w:style>
  <w:style w:type="paragraph" w:styleId="WW8Num2z211">
    <w:name w:val="WW8Num2z211"/>
    <w:link w:val="WW8Num2z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2211">
    <w:name w:val="ListLabel 22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b w:val="false"/>
      <w:color w:val="000000"/>
      <w:spacing w:val="0"/>
      <w:kern w:val="0"/>
      <w:sz w:val="20"/>
      <w:szCs w:val="20"/>
      <w:u w:val="none"/>
      <w:lang w:val="ru-RU" w:eastAsia="zh-CN" w:bidi="hi-IN"/>
    </w:rPr>
  </w:style>
  <w:style w:type="paragraph" w:styleId="WW8Num1z311">
    <w:name w:val="WW8Num1z311"/>
    <w:link w:val="WW8Num1z3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11">
    <w:name w:val="List11"/>
    <w:basedOn w:val="Textbody2"/>
    <w:link w:val="List1"/>
    <w:qFormat/>
    <w:pPr/>
    <w:rPr/>
  </w:style>
  <w:style w:type="paragraph" w:styleId="Contents42">
    <w:name w:val="Contents 42"/>
    <w:link w:val="Contents4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12">
    <w:name w:val="Heading 312"/>
    <w:basedOn w:val="1119"/>
    <w:link w:val="Heading311"/>
    <w:qFormat/>
    <w:pPr/>
    <w:rPr>
      <w:b/>
      <w:color w:val="808080"/>
      <w:sz w:val="28"/>
    </w:rPr>
  </w:style>
  <w:style w:type="paragraph" w:styleId="1117">
    <w:name w:val="Маркеры списка11"/>
    <w:link w:val="18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OpenSymbol" w:hAnsi="OpenSymbol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Absatz-Standardschriftart11">
    <w:name w:val="Absatz-Standardschriftart11"/>
    <w:link w:val="Absatz-Standardschriftart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511">
    <w:name w:val="WW8Num1z511"/>
    <w:link w:val="WW8Num1z5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311">
    <w:name w:val="WW8Num2z311"/>
    <w:link w:val="WW8Num2z3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82">
    <w:name w:val="Contents 82"/>
    <w:link w:val="Contents8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Header12">
    <w:name w:val="Header12"/>
    <w:link w:val="Header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Heading112">
    <w:name w:val="Heading 112"/>
    <w:link w:val="Heading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b/>
      <w:color w:val="000000"/>
      <w:spacing w:val="0"/>
      <w:kern w:val="0"/>
      <w:sz w:val="48"/>
      <w:szCs w:val="20"/>
      <w:lang w:val="ru-RU" w:eastAsia="zh-CN" w:bidi="hi-IN"/>
    </w:rPr>
  </w:style>
  <w:style w:type="paragraph" w:styleId="Contents92">
    <w:name w:val="Contents 92"/>
    <w:link w:val="Contents9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-11">
    <w:name w:val="WW-Базовый11"/>
    <w:link w:val="WW-1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211">
    <w:name w:val="Heading 211"/>
    <w:basedOn w:val="1119"/>
    <w:link w:val="Heading21"/>
    <w:qFormat/>
    <w:pPr/>
    <w:rPr>
      <w:b/>
      <w:sz w:val="32"/>
    </w:rPr>
  </w:style>
  <w:style w:type="paragraph" w:styleId="WW8Num2z811">
    <w:name w:val="WW8Num2z811"/>
    <w:link w:val="WW8Num2z8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Internetlink2">
    <w:name w:val="Internet link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Footnote2">
    <w:name w:val="Footnote2"/>
    <w:link w:val="Footnote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1118">
    <w:name w:val="Основной шрифт абзаца111"/>
    <w:link w:val="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1119">
    <w:name w:val="Заголовок11"/>
    <w:basedOn w:val="Normal"/>
    <w:next w:val="BodyText"/>
    <w:link w:val="19"/>
    <w:qFormat/>
    <w:pPr>
      <w:keepNext w:val="true"/>
      <w:spacing w:before="240" w:after="120"/>
    </w:pPr>
    <w:rPr>
      <w:rFonts w:ascii="Liberation Sans" w:hAnsi="Liberation Sans"/>
      <w:sz w:val="28"/>
    </w:rPr>
  </w:style>
  <w:style w:type="paragraph" w:styleId="1120">
    <w:name w:val="Верхний колонтитул слева11"/>
    <w:basedOn w:val="Normal"/>
    <w:link w:val="110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VisitedInternetLink2">
    <w:name w:val="Visited Internet Link2"/>
    <w:link w:val="VisitedInternetLink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800000"/>
      <w:spacing w:val="0"/>
      <w:kern w:val="0"/>
      <w:sz w:val="20"/>
      <w:szCs w:val="20"/>
      <w:u w:val="single"/>
      <w:lang w:val="ru-RU" w:eastAsia="zh-CN" w:bidi="hi-IN"/>
    </w:rPr>
  </w:style>
  <w:style w:type="paragraph" w:styleId="Textbody2">
    <w:name w:val="Text body2"/>
    <w:link w:val="Textbody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Formattext11">
    <w:name w:val="formattext11"/>
    <w:basedOn w:val="Standard31"/>
    <w:link w:val="Formattext1"/>
    <w:qFormat/>
    <w:pPr>
      <w:spacing w:before="280" w:after="280"/>
    </w:pPr>
    <w:rPr/>
  </w:style>
  <w:style w:type="paragraph" w:styleId="TOC9">
    <w:name w:val="TOC 9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6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HTML11">
    <w:name w:val="Стандартный HTML11"/>
    <w:basedOn w:val="Normal"/>
    <w:link w:val="HTML1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sz w:val="20"/>
    </w:rPr>
  </w:style>
  <w:style w:type="paragraph" w:styleId="Footer11">
    <w:name w:val="Footer11"/>
    <w:link w:val="Footer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DefaultParagraphFont11">
    <w:name w:val="Default Paragraph Font11"/>
    <w:link w:val="DefaultParagraphFont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411">
    <w:name w:val="ListLabel 4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1121">
    <w:name w:val="Колонтитул11"/>
    <w:link w:val="113"/>
    <w:qFormat/>
    <w:pPr>
      <w:widowControl/>
      <w:suppressAutoHyphens w:val="true"/>
      <w:bidi w:val="0"/>
      <w:spacing w:lineRule="auto" w:line="240" w:before="0" w:after="0"/>
      <w:ind w:hanging="0" w:left="0" w:right="0"/>
      <w:jc w:val="both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ListLabel711">
    <w:name w:val="ListLabel 7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4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1122">
    <w:name w:val="Сравнение редакций. Добавленный фрагмент11"/>
    <w:link w:val="11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711">
    <w:name w:val="WW8Num1z711"/>
    <w:link w:val="WW8Num1z7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23">
    <w:name w:val="Верхний и нижний колонтитулы11"/>
    <w:basedOn w:val="Normal"/>
    <w:link w:val="115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TOC5">
    <w:name w:val="TOC 5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8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Footer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aption21">
    <w:name w:val="caption21"/>
    <w:basedOn w:val="Normal"/>
    <w:link w:val="Caption2"/>
    <w:qFormat/>
    <w:pPr>
      <w:spacing w:before="120" w:after="120"/>
    </w:pPr>
    <w:rPr>
      <w:i/>
      <w:sz w:val="24"/>
    </w:rPr>
  </w:style>
  <w:style w:type="paragraph" w:styleId="212">
    <w:name w:val="Основной шрифт абзаца21"/>
    <w:link w:val="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24">
    <w:name w:val="Прижатый влево11"/>
    <w:basedOn w:val="Normal"/>
    <w:next w:val="Normal"/>
    <w:link w:val="116"/>
    <w:qFormat/>
    <w:pPr>
      <w:ind w:hanging="0" w:left="0" w:right="0"/>
      <w:jc w:val="left"/>
    </w:pPr>
    <w:rPr>
      <w:rFonts w:ascii="Arial" w:hAnsi="Arial"/>
      <w:sz w:val="24"/>
    </w:rPr>
  </w:style>
  <w:style w:type="paragraph" w:styleId="Contents52">
    <w:name w:val="Contents 52"/>
    <w:link w:val="Contents5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2z511">
    <w:name w:val="WW8Num2z511"/>
    <w:link w:val="WW8Num2z5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Subtitle">
    <w:name w:val="Subtitle"/>
    <w:basedOn w:val="1119"/>
    <w:next w:val="BodyText"/>
    <w:uiPriority w:val="11"/>
    <w:qFormat/>
    <w:pPr>
      <w:spacing w:before="60" w:after="120"/>
      <w:jc w:val="center"/>
    </w:pPr>
    <w:rPr>
      <w:sz w:val="36"/>
    </w:rPr>
  </w:style>
  <w:style w:type="paragraph" w:styleId="1125">
    <w:name w:val="Обычный (веб)11"/>
    <w:basedOn w:val="Normal"/>
    <w:link w:val="117"/>
    <w:qFormat/>
    <w:pPr>
      <w:spacing w:before="280" w:after="280"/>
    </w:pPr>
    <w:rPr/>
  </w:style>
  <w:style w:type="paragraph" w:styleId="Title">
    <w:name w:val="Title"/>
    <w:basedOn w:val="1119"/>
    <w:next w:val="BodyText"/>
    <w:uiPriority w:val="10"/>
    <w:qFormat/>
    <w:pPr>
      <w:jc w:val="center"/>
    </w:pPr>
    <w:rPr>
      <w:b/>
      <w:sz w:val="56"/>
    </w:rPr>
  </w:style>
  <w:style w:type="paragraph" w:styleId="WW8Num2z011">
    <w:name w:val="WW8Num2z011"/>
    <w:link w:val="WW8Num2z0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Standard31">
    <w:name w:val="Standard31"/>
    <w:link w:val="Standard3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1z811">
    <w:name w:val="WW8Num1z811"/>
    <w:link w:val="WW8Num1z8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table" w:default="1" w:styleId="Style_8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LibreOffice/7.6.4.1$Windows_X86_64 LibreOffice_project/e19e193f88cd6c0525a17fb7a176ed8e6a3e2aa1</Application>
  <AppVersion>15.0000</AppVersion>
  <Pages>7</Pages>
  <Words>2807</Words>
  <Characters>21935</Characters>
  <CharactersWithSpaces>24914</CharactersWithSpaces>
  <Paragraphs>194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2025-12-23T09:25:06Z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