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tyle9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</w:rPr>
        <w:t xml:space="preserve">от </w:t>
      </w:r>
      <w:r>
        <w:rPr>
          <w:b/>
          <w:sz w:val="28"/>
        </w:rPr>
        <w:t>26</w:t>
      </w:r>
      <w:r>
        <w:rPr>
          <w:b/>
          <w:sz w:val="28"/>
        </w:rPr>
        <w:t xml:space="preserve">.12.2025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>496</w:t>
      </w:r>
      <w:r>
        <w:rPr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9"/>
          <w:rFonts w:ascii="Times New Roman" w:hAnsi="Times New Roman"/>
          <w:sz w:val="28"/>
          <w:szCs w:val="28"/>
          <w:lang w:eastAsia="ru-RU" w:bidi="ar-SA"/>
        </w:rPr>
      </w:pPr>
      <w:r>
        <w:rPr/>
      </w:r>
    </w:p>
    <w:p>
      <w:pPr>
        <w:pStyle w:val="Style26"/>
        <w:tabs>
          <w:tab w:val="clear" w:pos="709"/>
          <w:tab w:val="left" w:pos="3174" w:leader="none"/>
        </w:tabs>
        <w:jc w:val="center"/>
        <w:rPr/>
      </w:pPr>
      <w:r>
        <w:rPr>
          <w:rStyle w:val="Style9"/>
          <w:rFonts w:cs="Times New Roman" w:ascii="Times New Roman" w:hAnsi="Times New Roman"/>
          <w:b/>
          <w:sz w:val="28"/>
          <w:szCs w:val="28"/>
        </w:rPr>
        <w:t>О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б утверждении плана проведения </w:t>
      </w:r>
      <w:r>
        <w:rPr>
          <w:rStyle w:val="Style9"/>
          <w:rFonts w:cs="Times New Roman" w:ascii="Times New Roman" w:hAnsi="Times New Roman"/>
          <w:b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26"/>
        <w:tabs>
          <w:tab w:val="clear" w:pos="709"/>
          <w:tab w:val="left" w:pos="3174" w:leader="none"/>
        </w:tabs>
        <w:jc w:val="center"/>
        <w:rPr/>
      </w:pP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>на I полугодие 202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>6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 года</w:t>
      </w:r>
    </w:p>
    <w:p>
      <w:pPr>
        <w:pStyle w:val="Style26"/>
        <w:autoSpaceDE w:val="false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autoSpaceDE w:val="false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0" w:leader="none"/>
        </w:tabs>
        <w:autoSpaceDE w:val="false"/>
        <w:ind w:firstLine="709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 xml:space="preserve">В соответствии с </w:t>
      </w:r>
      <w:r>
        <w:rPr>
          <w:rStyle w:val="Style9"/>
          <w:rFonts w:eastAsia="Times New Roman" w:cs="Times New Roman CYR" w:ascii="Times New Roman CYR" w:hAnsi="Times New Roman CYR"/>
          <w:sz w:val="28"/>
          <w:szCs w:val="28"/>
        </w:rPr>
        <w:t xml:space="preserve">Федеральным законом от 05 марта 2013 № 44-ФЗ </w:t>
      </w:r>
      <w:r>
        <w:rPr>
          <w:rStyle w:val="Style9"/>
          <w:rFonts w:eastAsia="Times New Roman" w:ascii="Times New Roman" w:hAnsi="Times New Roman"/>
          <w:sz w:val="28"/>
          <w:szCs w:val="28"/>
        </w:rPr>
        <w:t>«</w:t>
      </w:r>
      <w:r>
        <w:rPr>
          <w:rStyle w:val="Style9"/>
          <w:rFonts w:eastAsia="Times New Roman" w:cs="Times New Roman CYR" w:ascii="Times New Roman CYR" w:hAnsi="Times New Roman CYR"/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r>
        <w:rPr>
          <w:rStyle w:val="Style9"/>
          <w:rFonts w:eastAsia="Times New Roman" w:cs="Times New Roman" w:ascii="Times New Roman" w:hAnsi="Times New Roman"/>
          <w:sz w:val="28"/>
          <w:szCs w:val="28"/>
        </w:rPr>
        <w:t>государственных и муниципальных нужд»</w:t>
      </w:r>
      <w:r>
        <w:rPr>
          <w:rStyle w:val="Style9"/>
          <w:rFonts w:cs="Times New Roman" w:ascii="Times New Roman" w:hAnsi="Times New Roman"/>
          <w:sz w:val="28"/>
          <w:szCs w:val="28"/>
        </w:rPr>
        <w:t>:</w:t>
      </w:r>
    </w:p>
    <w:p>
      <w:pPr>
        <w:pStyle w:val="Style26"/>
        <w:tabs>
          <w:tab w:val="clear" w:pos="709"/>
          <w:tab w:val="left" w:pos="0" w:leader="none"/>
          <w:tab w:val="left" w:pos="3174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1. Утвердить план проведения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Style w:val="Style9"/>
          <w:rFonts w:cs="Times New Roman" w:ascii="Times New Roman" w:hAnsi="Times New Roman"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на I полугодие 202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>6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года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(прилагается).</w:t>
      </w:r>
    </w:p>
    <w:p>
      <w:pPr>
        <w:pStyle w:val="Style26"/>
        <w:tabs>
          <w:tab w:val="clear" w:pos="709"/>
          <w:tab w:val="left" w:pos="0" w:leader="none"/>
        </w:tabs>
        <w:autoSpaceDE w:val="false"/>
        <w:ind w:firstLine="709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 xml:space="preserve">2.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Управлению службы  протокола  и  информационной  политики  администрации муниципального образования Кореновский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муниципальный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район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Краснодарского края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9"/>
          <w:rFonts w:cs="Times New Roman" w:ascii="Times New Roman" w:hAnsi="Times New Roman"/>
          <w:sz w:val="28"/>
          <w:szCs w:val="28"/>
        </w:rPr>
        <w:t>муниципальный район Краснодарского края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Style26"/>
        <w:tabs>
          <w:tab w:val="clear" w:pos="709"/>
          <w:tab w:val="left" w:pos="0" w:leader="none"/>
        </w:tabs>
        <w:autoSpaceDE w:val="false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3. Контроль за выполнением настоящего распоряжения оставляю за собой.</w:t>
      </w:r>
    </w:p>
    <w:p>
      <w:pPr>
        <w:pStyle w:val="Style26"/>
        <w:tabs>
          <w:tab w:val="clear" w:pos="709"/>
          <w:tab w:val="left" w:pos="0" w:leader="none"/>
        </w:tabs>
        <w:autoSpaceDE w:val="false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4. Распоряжение вступает в силу со дня его подписания.</w:t>
      </w:r>
    </w:p>
    <w:p>
      <w:pPr>
        <w:pStyle w:val="Style26"/>
        <w:tabs>
          <w:tab w:val="clear" w:pos="709"/>
          <w:tab w:val="left" w:pos="1335" w:leader="none"/>
        </w:tabs>
        <w:autoSpaceDE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tabs>
          <w:tab w:val="clear" w:pos="709"/>
          <w:tab w:val="left" w:pos="1335" w:leader="none"/>
        </w:tabs>
        <w:autoSpaceDE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tabs>
          <w:tab w:val="clear" w:pos="709"/>
          <w:tab w:val="left" w:pos="1335" w:leader="none"/>
        </w:tabs>
        <w:autoSpaceDE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tabs>
          <w:tab w:val="clear" w:pos="709"/>
          <w:tab w:val="left" w:pos="1335" w:leader="none"/>
        </w:tabs>
        <w:autoSpaceDE w:val="fals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Исполняющий обязанности г</w:t>
      </w:r>
      <w:r>
        <w:rPr>
          <w:rFonts w:cs="Times New Roman CYR" w:ascii="Times New Roman CYR" w:hAnsi="Times New Roman CYR"/>
          <w:sz w:val="28"/>
          <w:szCs w:val="28"/>
        </w:rPr>
        <w:t>лав</w:t>
      </w:r>
      <w:r>
        <w:rPr>
          <w:rFonts w:cs="Times New Roman CYR" w:ascii="Times New Roman CYR" w:hAnsi="Times New Roman CYR"/>
          <w:sz w:val="28"/>
          <w:szCs w:val="28"/>
        </w:rPr>
        <w:t>ы</w:t>
      </w:r>
    </w:p>
    <w:p>
      <w:pPr>
        <w:pStyle w:val="Style26"/>
        <w:tabs>
          <w:tab w:val="clear" w:pos="709"/>
          <w:tab w:val="left" w:pos="0" w:leader="none"/>
        </w:tabs>
        <w:autoSpaceDE w:val="fals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муниципального образования</w:t>
      </w:r>
    </w:p>
    <w:p>
      <w:pPr>
        <w:pStyle w:val="Style26"/>
        <w:tabs>
          <w:tab w:val="clear" w:pos="709"/>
          <w:tab w:val="left" w:pos="0" w:leader="none"/>
        </w:tabs>
        <w:autoSpaceDE w:val="fals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Кореновский </w:t>
      </w:r>
      <w:r>
        <w:rPr>
          <w:rFonts w:cs="Times New Roman CYR" w:ascii="Times New Roman CYR" w:hAnsi="Times New Roman CYR"/>
          <w:sz w:val="28"/>
          <w:szCs w:val="28"/>
        </w:rPr>
        <w:t xml:space="preserve">муниципальный </w:t>
      </w:r>
      <w:r>
        <w:rPr>
          <w:rFonts w:cs="Times New Roman CYR" w:ascii="Times New Roman CYR" w:hAnsi="Times New Roman CYR"/>
          <w:sz w:val="28"/>
          <w:szCs w:val="28"/>
        </w:rPr>
        <w:t>район</w:t>
      </w:r>
    </w:p>
    <w:p>
      <w:pPr>
        <w:sectPr>
          <w:headerReference w:type="default" r:id="rId3"/>
          <w:type w:val="nextPage"/>
          <w:pgSz w:w="11906" w:h="16838"/>
          <w:pgMar w:left="1701" w:right="623" w:gutter="0" w:header="720" w:top="1134" w:footer="0" w:bottom="720"/>
          <w:pgNumType w:fmt="decimal"/>
          <w:formProt w:val="false"/>
          <w:textDirection w:val="lrTb"/>
          <w:docGrid w:type="default" w:linePitch="600" w:charSpace="32768"/>
        </w:sectPr>
        <w:pStyle w:val="Style26"/>
        <w:tabs>
          <w:tab w:val="clear" w:pos="709"/>
          <w:tab w:val="left" w:pos="0" w:leader="none"/>
        </w:tabs>
        <w:autoSpaceDE w:val="false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Краснодарского края</w:t>
        <w:tab/>
        <w:tab/>
        <w:tab/>
        <w:tab/>
        <w:tab/>
        <w:tab/>
        <w:tab/>
        <w:t xml:space="preserve">      С.В. Колупайко</w:t>
      </w:r>
      <w:r>
        <w:br w:type="page"/>
      </w:r>
    </w:p>
    <w:tbl>
      <w:tblPr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5103"/>
      </w:tblGrid>
      <w:tr>
        <w:trPr/>
        <w:tc>
          <w:tcPr>
            <w:tcW w:w="9180" w:type="dxa"/>
            <w:tcBorders/>
          </w:tcPr>
          <w:p>
            <w:pPr>
              <w:pStyle w:val="Style26"/>
              <w:pageBreakBefore/>
              <w:autoSpaceDE w:val="false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Traditional Arabic" w:ascii="Traditional Arabic" w:hAnsi="Traditional Arabic"/>
                <w:sz w:val="28"/>
                <w:szCs w:val="28"/>
              </w:rPr>
            </w:r>
          </w:p>
        </w:tc>
        <w:tc>
          <w:tcPr>
            <w:tcW w:w="5103" w:type="dxa"/>
            <w:tcBorders/>
          </w:tcPr>
          <w:p>
            <w:pPr>
              <w:pStyle w:val="Style26"/>
              <w:tabs>
                <w:tab w:val="clear" w:pos="709"/>
              </w:tabs>
              <w:autoSpaceDE w:val="false"/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 xml:space="preserve">ПРИЛОЖЕНИЕ </w:t>
            </w:r>
          </w:p>
          <w:p>
            <w:pPr>
              <w:pStyle w:val="Style26"/>
              <w:tabs>
                <w:tab w:val="clear" w:pos="709"/>
              </w:tabs>
              <w:autoSpaceDE w:val="false"/>
              <w:ind w:hanging="2955" w:left="2955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Style26"/>
              <w:tabs>
                <w:tab w:val="clear" w:pos="709"/>
              </w:tabs>
              <w:autoSpaceDE w:val="false"/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УТВЕРЖДЕН</w:t>
            </w:r>
          </w:p>
          <w:p>
            <w:pPr>
              <w:pStyle w:val="Style26"/>
              <w:tabs>
                <w:tab w:val="clear" w:pos="709"/>
              </w:tabs>
              <w:autoSpaceDE w:val="false"/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Style26"/>
              <w:tabs>
                <w:tab w:val="clear" w:pos="709"/>
              </w:tabs>
              <w:autoSpaceDE w:val="false"/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6"/>
              <w:tabs>
                <w:tab w:val="clear" w:pos="709"/>
              </w:tabs>
              <w:autoSpaceDE w:val="false"/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 xml:space="preserve">Кореновский </w:t>
            </w: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 xml:space="preserve">муниципальный </w:t>
            </w: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район</w:t>
            </w:r>
          </w:p>
          <w:p>
            <w:pPr>
              <w:pStyle w:val="Style26"/>
              <w:tabs>
                <w:tab w:val="clear" w:pos="709"/>
              </w:tabs>
              <w:autoSpaceDE w:val="false"/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Краснодарского края</w:t>
            </w:r>
          </w:p>
          <w:p>
            <w:pPr>
              <w:pStyle w:val="Style26"/>
              <w:autoSpaceDE w:val="false"/>
              <w:jc w:val="center"/>
              <w:rPr/>
            </w:pPr>
            <w:r>
              <w:rPr>
                <w:rStyle w:val="Style9"/>
                <w:rFonts w:eastAsia="Times New Roman" w:cs="Times New Roman CYR" w:ascii="Times New Roman CYR" w:hAnsi="Times New Roman CYR"/>
                <w:sz w:val="28"/>
                <w:szCs w:val="28"/>
              </w:rPr>
              <w:t xml:space="preserve">от </w:t>
            </w:r>
            <w:r>
              <w:rPr>
                <w:rStyle w:val="Style9"/>
                <w:rFonts w:eastAsia="Times New Roman" w:cs="Times New Roman CYR" w:ascii="Times New Roman CYR" w:hAnsi="Times New Roman CYR"/>
                <w:sz w:val="28"/>
                <w:szCs w:val="28"/>
              </w:rPr>
              <w:t xml:space="preserve">26.12.2025 </w:t>
            </w:r>
            <w:r>
              <w:rPr>
                <w:rStyle w:val="Style9"/>
                <w:rFonts w:eastAsia="Times New Roman" w:cs="Times New Roman CYR" w:ascii="Times New Roman CYR" w:hAnsi="Times New Roman CYR"/>
                <w:sz w:val="28"/>
                <w:szCs w:val="28"/>
              </w:rPr>
              <w:t xml:space="preserve"> № </w:t>
            </w:r>
            <w:r>
              <w:rPr>
                <w:rStyle w:val="Style9"/>
                <w:rFonts w:eastAsia="Times New Roman" w:cs="Times New Roman CYR" w:ascii="Times New Roman CYR" w:hAnsi="Times New Roman CYR"/>
                <w:sz w:val="28"/>
                <w:szCs w:val="28"/>
              </w:rPr>
              <w:t>496-р</w:t>
            </w:r>
          </w:p>
        </w:tc>
      </w:tr>
    </w:tbl>
    <w:p>
      <w:pPr>
        <w:pStyle w:val="Style26"/>
        <w:autoSpaceDE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>
      <w:pPr>
        <w:pStyle w:val="Style26"/>
        <w:tabs>
          <w:tab w:val="clear" w:pos="709"/>
          <w:tab w:val="left" w:pos="3174" w:leader="none"/>
        </w:tabs>
        <w:jc w:val="center"/>
        <w:rPr/>
      </w:pPr>
      <w:r>
        <w:rPr>
          <w:rStyle w:val="Style9"/>
          <w:rFonts w:ascii="Times New Roman" w:hAnsi="Times New Roman"/>
          <w:sz w:val="28"/>
          <w:szCs w:val="28"/>
        </w:rPr>
        <w:t>проведения</w:t>
      </w:r>
      <w:r>
        <w:rPr>
          <w:rStyle w:val="Style9"/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Style9"/>
          <w:rFonts w:cs="Times New Roman" w:ascii="Times New Roman" w:hAnsi="Times New Roman"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на I полугодие 202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>6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года</w:t>
      </w:r>
    </w:p>
    <w:tbl>
      <w:tblPr>
        <w:tblW w:w="144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296"/>
        <w:gridCol w:w="7016"/>
        <w:gridCol w:w="1475"/>
      </w:tblGrid>
      <w:tr>
        <w:trPr>
          <w:tblHeader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autoSpaceDE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 п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autoSpaceDE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Наименование, ИНН субъекта проверки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autoSpaceDE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Цель и основания проведения проверки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autoSpaceDE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Месяц начала проведения проверки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autoSpaceDE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autoSpaceDE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Муниципальное казенное учреждение комплексного социального обслуживания подростков и молодежи «Молодежный центр» муниципального образования Кореновский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муниципальный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район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Краснодарского края</w:t>
            </w:r>
          </w:p>
          <w:p>
            <w:pPr>
              <w:pStyle w:val="Style26"/>
              <w:autoSpaceDE w:val="false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ИНН: 2335015281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autoSpaceDE w:val="false"/>
              <w:rPr/>
            </w:pPr>
            <w:r>
              <w:rPr>
                <w:rStyle w:val="Style9"/>
                <w:rFonts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статья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      </w:r>
            <w:r>
              <w:rPr>
                <w:rStyle w:val="Style18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Порядка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при осуществлении закупок для обеспечения муниципальных нужд </w:t>
            </w:r>
            <w:r>
              <w:rPr>
                <w:rStyle w:val="Style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муниципального образования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Кореновский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муниципальный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район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Краснодарского края</w:t>
            </w:r>
            <w:r>
              <w:rPr>
                <w:rStyle w:val="Style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;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Регламент осуществления администрацией муниципального образования Кореновский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муниципальный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район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Краснодарского края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ведомственного контроля в сфере закупок товаров, работ, услуг для обеспечения муниципальных нужд в отношении подведомственных ей заказчиков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autoSpaceDE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>
            <w:pPr>
              <w:pStyle w:val="Style26"/>
              <w:autoSpaceDE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yle26"/>
        <w:tabs>
          <w:tab w:val="clear" w:pos="709"/>
          <w:tab w:val="left" w:pos="0" w:leader="none"/>
        </w:tabs>
        <w:autoSpaceDE w:val="false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внутреннего финансового </w:t>
      </w:r>
    </w:p>
    <w:p>
      <w:pPr>
        <w:pStyle w:val="Style26"/>
        <w:tabs>
          <w:tab w:val="clear" w:pos="709"/>
          <w:tab w:val="left" w:pos="0" w:leader="none"/>
        </w:tabs>
        <w:autoSpaceDE w:val="false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контроля и контроля в сфере муниципальных </w:t>
      </w:r>
    </w:p>
    <w:p>
      <w:pPr>
        <w:pStyle w:val="Style26"/>
        <w:tabs>
          <w:tab w:val="clear" w:pos="709"/>
          <w:tab w:val="left" w:pos="0" w:leader="none"/>
        </w:tabs>
        <w:autoSpaceDE w:val="false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закупок администрации муниципального </w:t>
      </w:r>
    </w:p>
    <w:p>
      <w:pPr>
        <w:pStyle w:val="Style26"/>
        <w:tabs>
          <w:tab w:val="clear" w:pos="709"/>
          <w:tab w:val="left" w:pos="0" w:leader="none"/>
        </w:tabs>
        <w:autoSpaceDE w:val="false"/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 xml:space="preserve">образования Кореновский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муниципальный </w:t>
      </w:r>
      <w:r>
        <w:rPr>
          <w:rStyle w:val="Style9"/>
          <w:rFonts w:cs="Times New Roman" w:ascii="Times New Roman" w:hAnsi="Times New Roman"/>
          <w:sz w:val="28"/>
          <w:szCs w:val="28"/>
        </w:rPr>
        <w:t>район</w:t>
      </w:r>
    </w:p>
    <w:p>
      <w:pPr>
        <w:pStyle w:val="Style26"/>
        <w:tabs>
          <w:tab w:val="clear" w:pos="709"/>
          <w:tab w:val="left" w:pos="0" w:leader="none"/>
        </w:tabs>
        <w:autoSpaceDE w:val="false"/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rStyle w:val="Style9"/>
          <w:rFonts w:cs="Times New Roman" w:ascii="Times New Roman" w:hAnsi="Times New Roman"/>
          <w:sz w:val="28"/>
          <w:szCs w:val="28"/>
        </w:rPr>
        <w:t>А.Г. Чагрова</w:t>
      </w:r>
    </w:p>
    <w:sectPr>
      <w:headerReference w:type="even" r:id="rId4"/>
      <w:headerReference w:type="default" r:id="rId5"/>
      <w:headerReference w:type="first" r:id="rId6"/>
      <w:type w:val="nextPage"/>
      <w:pgSz w:orient="landscape" w:w="16838" w:h="11906"/>
      <w:pgMar w:left="1134" w:right="1134" w:gutter="0" w:header="1134" w:top="1548" w:footer="0" w:bottom="567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  <w:font w:name="Traditional Arabic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2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">
    <w:name w:val="Heading 4"/>
    <w:basedOn w:val="26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4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3z2">
    <w:name w:val="WW8Num3z2"/>
    <w:qFormat/>
    <w:rPr>
      <w:sz w:val="28"/>
      <w:szCs w:val="28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0">
    <w:name w:val="Символ нумерации"/>
    <w:qFormat/>
    <w:rPr>
      <w:sz w:val="28"/>
      <w:szCs w:val="28"/>
    </w:rPr>
  </w:style>
  <w:style w:type="character" w:styleId="Style11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2">
    <w:name w:val="Текст выноски Знак"/>
    <w:qFormat/>
    <w:rPr>
      <w:rFonts w:ascii="Segoe UI" w:hAnsi="Segoe UI" w:eastAsia="WenQuanYi Micro Hei" w:cs="Mangal"/>
      <w:kern w:val="2"/>
      <w:sz w:val="18"/>
      <w:szCs w:val="16"/>
      <w:lang w:bidi="hi-IN"/>
    </w:rPr>
  </w:style>
  <w:style w:type="character" w:styleId="LineNumber">
    <w:name w:val="Line Number"/>
    <w:rPr/>
  </w:style>
  <w:style w:type="character" w:styleId="Style13">
    <w:name w:val="Верхний колонтитул Знак"/>
    <w:basedOn w:val="Style9"/>
    <w:qFormat/>
    <w:rPr>
      <w:rFonts w:ascii="Times New Roman" w:hAnsi="Times New Roman" w:eastAsia="WenQuanYi Micro Hei" w:cs="Lohit Hindi"/>
    </w:rPr>
  </w:style>
  <w:style w:type="character" w:styleId="Style14">
    <w:name w:val="Гиперссылка"/>
    <w:basedOn w:val="Style9"/>
    <w:qFormat/>
    <w:rPr>
      <w:color w:val="0000FF"/>
      <w:u w:val="single"/>
    </w:rPr>
  </w:style>
  <w:style w:type="character" w:styleId="Style15">
    <w:name w:val="Строгий"/>
    <w:basedOn w:val="Style9"/>
    <w:qFormat/>
    <w:rPr>
      <w:b/>
      <w:bCs/>
    </w:rPr>
  </w:style>
  <w:style w:type="character" w:styleId="Style16">
    <w:name w:val="Просмотренная гиперссылка"/>
    <w:basedOn w:val="Style9"/>
    <w:qFormat/>
    <w:rPr>
      <w:color w:val="954F72"/>
      <w:u w:val="single"/>
    </w:rPr>
  </w:style>
  <w:style w:type="character" w:styleId="Upper">
    <w:name w:val="upper"/>
    <w:basedOn w:val="Style9"/>
    <w:qFormat/>
    <w:rPr/>
  </w:style>
  <w:style w:type="character" w:styleId="Pinkbg1">
    <w:name w:val="pinkbg1"/>
    <w:basedOn w:val="Style9"/>
    <w:qFormat/>
    <w:rPr>
      <w:shd w:fill="FDD7C9" w:val="clear"/>
    </w:rPr>
  </w:style>
  <w:style w:type="character" w:styleId="Phone2">
    <w:name w:val="phone2"/>
    <w:qFormat/>
    <w:rPr/>
  </w:style>
  <w:style w:type="character" w:styleId="WWCharLFO2LVL1">
    <w:name w:val="WW_CharLFO2LVL1"/>
    <w:qFormat/>
    <w:rPr>
      <w:sz w:val="28"/>
      <w:szCs w:val="28"/>
    </w:rPr>
  </w:style>
  <w:style w:type="character" w:styleId="WWCharLFO2LVL3">
    <w:name w:val="WW_CharLFO2LVL3"/>
    <w:qFormat/>
    <w:rPr>
      <w:sz w:val="28"/>
      <w:szCs w:val="28"/>
    </w:rPr>
  </w:style>
  <w:style w:type="character" w:styleId="WWCharLFO3LVL1">
    <w:name w:val="WW_CharLFO3LVL1"/>
    <w:qFormat/>
    <w:rPr>
      <w:sz w:val="28"/>
      <w:szCs w:val="28"/>
    </w:rPr>
  </w:style>
  <w:style w:type="character" w:styleId="WWCharLFO3LVL2">
    <w:name w:val="WW_CharLFO3LVL2"/>
    <w:qFormat/>
    <w:rPr>
      <w:sz w:val="28"/>
      <w:szCs w:val="28"/>
    </w:rPr>
  </w:style>
  <w:style w:type="character" w:styleId="WWCharLFO3LVL3">
    <w:name w:val="WW_CharLFO3LVL3"/>
    <w:qFormat/>
    <w:rPr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7">
    <w:name w:val="Цветовое выделение"/>
    <w:qFormat/>
    <w:rPr>
      <w:b/>
    </w:rPr>
  </w:style>
  <w:style w:type="character" w:styleId="Style18">
    <w:name w:val="Гипертекстовая ссылка"/>
    <w:basedOn w:val="Style17"/>
    <w:qFormat/>
    <w:rPr>
      <w:b/>
    </w:rPr>
  </w:style>
  <w:style w:type="character" w:styleId="WWCharLFO2LVL2">
    <w:name w:val="WW_CharLFO2LVL2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Style19">
    <w:name w:val="Цветовое выделение для Текст"/>
    <w:qFormat/>
    <w:rPr/>
  </w:style>
  <w:style w:type="character" w:styleId="WW8Num1z61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WW8Num1z51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Заголовок1"/>
    <w:qFormat/>
    <w:rPr>
      <w:rFonts w:ascii="Liberation Sans" w:hAnsi="Liberation Sans"/>
      <w:sz w:val="28"/>
    </w:rPr>
  </w:style>
  <w:style w:type="character" w:styleId="List12">
    <w:name w:val="List12"/>
    <w:basedOn w:val="Textbody2"/>
    <w:qFormat/>
    <w:rPr/>
  </w:style>
  <w:style w:type="character" w:styleId="Heading21">
    <w:name w:val="Heading 21"/>
    <w:qFormat/>
    <w:rPr>
      <w:b/>
      <w:sz w:val="24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21">
    <w:name w:val="Верхний колонтитул слева2"/>
    <w:basedOn w:val="Header1"/>
    <w:qFormat/>
    <w:rPr/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WW8Num2z41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211">
    <w:name w:val="Заголовок таблицы21"/>
    <w:basedOn w:val="22"/>
    <w:qFormat/>
    <w:rPr>
      <w:b/>
    </w:rPr>
  </w:style>
  <w:style w:type="character" w:styleId="WW8Num1z31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2111">
    <w:name w:val="Основной шрифт абзаца211"/>
    <w:qFormat/>
    <w:rPr>
      <w:rFonts w:ascii="Times New Roman" w:hAnsi="Times New Roman"/>
      <w:color w:val="000000"/>
      <w:spacing w:val="0"/>
      <w:sz w:val="20"/>
    </w:rPr>
  </w:style>
  <w:style w:type="character" w:styleId="Style20">
    <w:name w:val="Верхний колонтитул слева"/>
    <w:basedOn w:val="Header11"/>
    <w:qFormat/>
    <w:rPr/>
  </w:style>
  <w:style w:type="character" w:styleId="111">
    <w:name w:val="Указатель111"/>
    <w:qFormat/>
    <w:rPr/>
  </w:style>
  <w:style w:type="character" w:styleId="Subtitle1">
    <w:name w:val="Subtitle1"/>
    <w:basedOn w:val="1112"/>
    <w:qFormat/>
    <w:rPr>
      <w:i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tyle21">
    <w:name w:val="Указатель"/>
    <w:qFormat/>
    <w:rPr/>
  </w:style>
  <w:style w:type="character" w:styleId="Heading511">
    <w:name w:val="Heading 511"/>
    <w:qFormat/>
    <w:rPr>
      <w:rFonts w:ascii="XO Thames" w:hAnsi="XO Thames"/>
      <w:b/>
      <w:color w:val="000000"/>
      <w:spacing w:val="0"/>
      <w:sz w:val="22"/>
    </w:rPr>
  </w:style>
  <w:style w:type="character" w:styleId="WW8Num2z81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121">
    <w:name w:val="Заголовок121"/>
    <w:qFormat/>
    <w:rPr>
      <w:rFonts w:ascii="Liberation Sans" w:hAnsi="Liberation Sans"/>
      <w:sz w:val="28"/>
    </w:rPr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12">
    <w:name w:val="Заголовок таблицы11"/>
    <w:basedOn w:val="114"/>
    <w:qFormat/>
    <w:rPr/>
  </w:style>
  <w:style w:type="character" w:styleId="1111">
    <w:name w:val="Обычный111"/>
    <w:qFormat/>
    <w:rPr>
      <w:rFonts w:ascii="Liberation Serif" w:hAnsi="Liberation Serif"/>
      <w:color w:val="000000"/>
      <w:spacing w:val="0"/>
      <w:sz w:val="24"/>
    </w:rPr>
  </w:style>
  <w:style w:type="character" w:styleId="WW8Num1z21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3">
    <w:name w:val="Верхний колонтитул слева3"/>
    <w:basedOn w:val="Header12"/>
    <w:qFormat/>
    <w:rPr/>
  </w:style>
  <w:style w:type="character" w:styleId="WW8Num1z71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1112">
    <w:name w:val="Заголовок111"/>
    <w:qFormat/>
    <w:rPr>
      <w:rFonts w:ascii="Arial" w:hAnsi="Arial"/>
      <w:sz w:val="28"/>
    </w:rPr>
  </w:style>
  <w:style w:type="character" w:styleId="WW8Num2z21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Internetlink2">
    <w:name w:val="Internet 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sPlusNormal11">
    <w:name w:val="ConsPlusNormal11"/>
    <w:qFormat/>
    <w:rPr>
      <w:rFonts w:ascii="Arial" w:hAnsi="Arial"/>
      <w:color w:val="000000"/>
      <w:spacing w:val="0"/>
      <w:sz w:val="20"/>
    </w:rPr>
  </w:style>
  <w:style w:type="character" w:styleId="Header12">
    <w:name w:val="Header12"/>
    <w:basedOn w:val="113"/>
    <w:qFormat/>
    <w:rPr/>
  </w:style>
  <w:style w:type="character" w:styleId="12">
    <w:name w:val="Колонтитулы1"/>
    <w:qFormat/>
    <w:rPr>
      <w:rFonts w:ascii="XO Thames" w:hAnsi="XO Thames"/>
      <w:color w:val="000000"/>
      <w:spacing w:val="0"/>
      <w:sz w:val="28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Textbody1">
    <w:name w:val="Text body1"/>
    <w:qFormat/>
    <w:rPr/>
  </w:style>
  <w:style w:type="character" w:styleId="51">
    <w:name w:val="Указатель51"/>
    <w:qFormat/>
    <w:rPr/>
  </w:style>
  <w:style w:type="character" w:styleId="Caption2">
    <w:name w:val="Caption2"/>
    <w:qFormat/>
    <w:rPr>
      <w:i/>
      <w:sz w:val="24"/>
    </w:rPr>
  </w:style>
  <w:style w:type="character" w:styleId="WW8Num1z41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Footer1">
    <w:name w:val="Footer1"/>
    <w:basedOn w:val="32"/>
    <w:qFormat/>
    <w:rPr/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Subtitle2">
    <w:name w:val="Subtitle2"/>
    <w:basedOn w:val="1112"/>
    <w:qFormat/>
    <w:rPr>
      <w:i/>
      <w:sz w:val="28"/>
    </w:rPr>
  </w:style>
  <w:style w:type="character" w:styleId="122">
    <w:name w:val="Указатель12"/>
    <w:qFormat/>
    <w:rPr>
      <w:rFonts w:ascii="Times New Roman" w:hAnsi="Times New Roman"/>
      <w:color w:val="000000"/>
      <w:spacing w:val="0"/>
      <w:sz w:val="20"/>
    </w:rPr>
  </w:style>
  <w:style w:type="character" w:styleId="DefaultParagraphFont1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Колонтитул11"/>
    <w:qFormat/>
    <w:rPr/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123">
    <w:name w:val="Заголовок12"/>
    <w:qFormat/>
    <w:rPr>
      <w:rFonts w:ascii="Liberation Sans" w:hAnsi="Liberation San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1211">
    <w:name w:val="Указатель121"/>
    <w:qFormat/>
    <w:rPr/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WW8Num1z81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2112">
    <w:name w:val="Указатель211"/>
    <w:qFormat/>
    <w:rPr/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31">
    <w:name w:val="Название объекта31"/>
    <w:qFormat/>
    <w:rPr>
      <w:i/>
      <w:sz w:val="24"/>
    </w:rPr>
  </w:style>
  <w:style w:type="character" w:styleId="WW8Num2z71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21">
    <w:name w:val="WW-Absatz-Standardschriftart121"/>
    <w:qFormat/>
    <w:rPr>
      <w:rFonts w:ascii="Times New Roman" w:hAnsi="Times New Roman"/>
      <w:color w:val="000000"/>
      <w:spacing w:val="0"/>
      <w:sz w:val="20"/>
    </w:rPr>
  </w:style>
  <w:style w:type="character" w:styleId="WW8Num1z11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114">
    <w:name w:val="Содержимое таблицы11"/>
    <w:qFormat/>
    <w:rPr/>
  </w:style>
  <w:style w:type="character" w:styleId="List11">
    <w:name w:val="List11"/>
    <w:basedOn w:val="Textbody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Subtitle11">
    <w:name w:val="Subtitle11"/>
    <w:basedOn w:val="1112"/>
    <w:qFormat/>
    <w:rPr>
      <w:i/>
      <w:sz w:val="28"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qFormat/>
    <w:rPr>
      <w:b/>
      <w:sz w:val="44"/>
    </w:rPr>
  </w:style>
  <w:style w:type="character" w:styleId="Textbody">
    <w:name w:val="Text body"/>
    <w:qFormat/>
    <w:rPr/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Style22">
    <w:name w:val="Заголовок"/>
    <w:qFormat/>
    <w:rPr>
      <w:rFonts w:ascii="Liberation Sans" w:hAnsi="Liberation San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32">
    <w:name w:val="Колонтитулы3"/>
    <w:qFormat/>
    <w:rPr/>
  </w:style>
  <w:style w:type="character" w:styleId="WW-Absatz-Standardschriftart21">
    <w:name w:val="WW-Absatz-Standardschriftart21"/>
    <w:qFormat/>
    <w:rPr>
      <w:rFonts w:ascii="Times New Roman" w:hAnsi="Times New Roman"/>
      <w:color w:val="000000"/>
      <w:spacing w:val="0"/>
      <w:sz w:val="20"/>
    </w:rPr>
  </w:style>
  <w:style w:type="character" w:styleId="Textbody2">
    <w:name w:val="Text body2"/>
    <w:qFormat/>
    <w:rPr>
      <w:rFonts w:ascii="Times New Roman" w:hAnsi="Times New Roman"/>
      <w:color w:val="000000"/>
      <w:spacing w:val="0"/>
      <w:sz w:val="20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13">
    <w:name w:val="Указатель1"/>
    <w:qFormat/>
    <w:rPr/>
  </w:style>
  <w:style w:type="character" w:styleId="Header11">
    <w:name w:val="Header11"/>
    <w:basedOn w:val="113"/>
    <w:qFormat/>
    <w:rPr/>
  </w:style>
  <w:style w:type="character" w:styleId="Style23">
    <w:name w:val="Содержимое таблицы"/>
    <w:qFormat/>
    <w:rPr/>
  </w:style>
  <w:style w:type="character" w:styleId="WW8Num2z011">
    <w:name w:val="WW8Num2z011"/>
    <w:qFormat/>
    <w:rPr>
      <w:rFonts w:ascii="Times New Roman" w:hAnsi="Times New Roman"/>
      <w:color w:val="000000"/>
      <w:spacing w:val="0"/>
      <w:sz w:val="20"/>
    </w:rPr>
  </w:style>
  <w:style w:type="character" w:styleId="Heading12">
    <w:name w:val="Heading 12"/>
    <w:qFormat/>
    <w:rPr>
      <w:b/>
      <w:sz w:val="44"/>
    </w:rPr>
  </w:style>
  <w:style w:type="character" w:styleId="1113">
    <w:name w:val="Название111"/>
    <w:qFormat/>
    <w:rPr>
      <w:i/>
      <w:sz w:val="24"/>
    </w:rPr>
  </w:style>
  <w:style w:type="character" w:styleId="22">
    <w:name w:val="Содержимое таблицы2"/>
    <w:qFormat/>
    <w:rPr/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23">
    <w:name w:val="Символ нумерации2"/>
    <w:qFormat/>
    <w:rPr>
      <w:rFonts w:ascii="Times New Roman" w:hAnsi="Times New Roman"/>
      <w:color w:val="000000"/>
      <w:spacing w:val="0"/>
      <w:sz w:val="20"/>
    </w:rPr>
  </w:style>
  <w:style w:type="character" w:styleId="24">
    <w:name w:val="Колонтитулы2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WW8Num2z61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1114">
    <w:name w:val="Основной шрифт абзаца111"/>
    <w:qFormat/>
    <w:rPr>
      <w:rFonts w:ascii="Times New Roman" w:hAnsi="Times New Roman"/>
      <w:color w:val="000000"/>
      <w:spacing w:val="0"/>
      <w:sz w:val="20"/>
    </w:rPr>
  </w:style>
  <w:style w:type="character" w:styleId="4">
    <w:name w:val="Верхний колонтитул слева4"/>
    <w:basedOn w:val="Header1"/>
    <w:qFormat/>
    <w:rPr/>
  </w:style>
  <w:style w:type="character" w:styleId="Heading111">
    <w:name w:val="Heading 111"/>
    <w:qFormat/>
    <w:rPr>
      <w:rFonts w:ascii="Times New Roman" w:hAnsi="Times New Roman"/>
      <w:b/>
      <w:color w:val="000000"/>
      <w:spacing w:val="0"/>
      <w:sz w:val="44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33">
    <w:name w:val="Содержимое таблицы3"/>
    <w:qFormat/>
    <w:rPr>
      <w:rFonts w:ascii="Times New Roman" w:hAnsi="Times New Roman"/>
      <w:color w:val="000000"/>
      <w:spacing w:val="0"/>
      <w:sz w:val="20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Style24">
    <w:name w:val="Колонтитулы"/>
    <w:qFormat/>
    <w:rPr>
      <w:rFonts w:ascii="XO Thames" w:hAnsi="XO Thames"/>
      <w:color w:val="000000"/>
      <w:spacing w:val="0"/>
      <w:sz w:val="28"/>
    </w:rPr>
  </w:style>
  <w:style w:type="character" w:styleId="115">
    <w:name w:val="Текст выноски11"/>
    <w:qFormat/>
    <w:rPr>
      <w:rFonts w:ascii="Tahoma" w:hAnsi="Tahoma"/>
      <w:sz w:val="16"/>
    </w:rPr>
  </w:style>
  <w:style w:type="character" w:styleId="411">
    <w:name w:val="Указатель411"/>
    <w:qFormat/>
    <w:rPr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116">
    <w:name w:val="Символ нумерации11"/>
    <w:qFormat/>
    <w:rPr>
      <w:rFonts w:ascii="Times New Roman" w:hAnsi="Times New Roman"/>
      <w:color w:val="000000"/>
      <w:spacing w:val="0"/>
      <w:sz w:val="20"/>
    </w:rPr>
  </w:style>
  <w:style w:type="character" w:styleId="WW8Num2z51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212">
    <w:name w:val="Заголовок21"/>
    <w:qFormat/>
    <w:rPr>
      <w:rFonts w:ascii="Liberation Sans" w:hAnsi="Liberation Sans"/>
      <w:sz w:val="28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41">
    <w:name w:val="Основной шрифт абзаца41"/>
    <w:qFormat/>
    <w:rPr>
      <w:rFonts w:ascii="Times New Roman" w:hAnsi="Times New Roman"/>
      <w:color w:val="000000"/>
      <w:spacing w:val="0"/>
      <w:sz w:val="20"/>
    </w:rPr>
  </w:style>
  <w:style w:type="character" w:styleId="Style25">
    <w:name w:val="Заголовок таблицы"/>
    <w:basedOn w:val="Style23"/>
    <w:qFormat/>
    <w:rPr>
      <w:b/>
    </w:rPr>
  </w:style>
  <w:style w:type="character" w:styleId="WW8Num2z31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311">
    <w:name w:val="Основной шрифт абзаца311"/>
    <w:qFormat/>
    <w:rPr>
      <w:rFonts w:ascii="Times New Roman" w:hAnsi="Times New Roman"/>
      <w:color w:val="000000"/>
      <w:spacing w:val="0"/>
      <w:sz w:val="20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117">
    <w:name w:val="Верхний колонтитул слева11"/>
    <w:basedOn w:val="Header1"/>
    <w:qFormat/>
    <w:rPr/>
  </w:style>
  <w:style w:type="character" w:styleId="Internetlink1">
    <w:name w:val="Internet 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aption1">
    <w:name w:val="Caption1"/>
    <w:qFormat/>
    <w:rPr>
      <w:i/>
      <w:sz w:val="24"/>
    </w:rPr>
  </w:style>
  <w:style w:type="character" w:styleId="2113">
    <w:name w:val="Название объекта211"/>
    <w:qFormat/>
    <w:rPr>
      <w:i/>
      <w:sz w:val="24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Caption12">
    <w:name w:val="Caption12"/>
    <w:qFormat/>
    <w:rPr>
      <w:rFonts w:ascii="Times New Roman" w:hAnsi="Times New Roman"/>
      <w:i/>
      <w:color w:val="000000"/>
      <w:spacing w:val="0"/>
      <w:sz w:val="24"/>
    </w:rPr>
  </w:style>
  <w:style w:type="character" w:styleId="Heading211">
    <w:name w:val="Heading 211"/>
    <w:qFormat/>
    <w:rPr>
      <w:rFonts w:ascii="Times New Roman" w:hAnsi="Times New Roman"/>
      <w:b/>
      <w:color w:val="000000"/>
      <w:spacing w:val="0"/>
      <w:sz w:val="24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25">
    <w:name w:val="Заголовок таблицы2"/>
    <w:basedOn w:val="33"/>
    <w:qFormat/>
    <w:rPr>
      <w:b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118">
    <w:name w:val="Текст выноски Знак11"/>
    <w:qFormat/>
    <w:rPr>
      <w:rFonts w:ascii="Tahoma" w:hAnsi="Tahoma"/>
      <w:color w:val="000000"/>
      <w:spacing w:val="0"/>
      <w:sz w:val="16"/>
    </w:rPr>
  </w:style>
  <w:style w:type="character" w:styleId="Header1">
    <w:name w:val="Header1"/>
    <w:basedOn w:val="113"/>
    <w:qFormat/>
    <w:rPr/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Absatz-Standardschriftart11">
    <w:name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3111">
    <w:name w:val="Указатель311"/>
    <w:qFormat/>
    <w:rPr/>
  </w:style>
  <w:style w:type="character" w:styleId="WW8Num1z011">
    <w:name w:val="WW8Num1z011"/>
    <w:qFormat/>
    <w:rPr>
      <w:rFonts w:ascii="Times New Roman" w:hAnsi="Times New Roman"/>
      <w:color w:val="000000"/>
      <w:spacing w:val="0"/>
      <w:sz w:val="20"/>
    </w:rPr>
  </w:style>
  <w:style w:type="character" w:styleId="1115">
    <w:name w:val="Название объекта111"/>
    <w:basedOn w:val="1112"/>
    <w:qFormat/>
    <w:rPr/>
  </w:style>
  <w:style w:type="character" w:styleId="Heading22">
    <w:name w:val="Heading 22"/>
    <w:qFormat/>
    <w:rPr>
      <w:b/>
      <w:sz w:val="24"/>
    </w:rPr>
  </w:style>
  <w:style w:type="paragraph" w:styleId="26">
    <w:name w:val="Заголовок2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27">
    <w:name w:val="Указатель2"/>
    <w:basedOn w:val="Normal"/>
    <w:qFormat/>
    <w:pPr>
      <w:suppressLineNumbers/>
      <w:suppressAutoHyphens w:val="true"/>
    </w:pPr>
    <w:rPr/>
  </w:style>
  <w:style w:type="paragraph" w:styleId="34">
    <w:name w:val="Название3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35">
    <w:name w:val="Указатель3"/>
    <w:basedOn w:val="Normal"/>
    <w:qFormat/>
    <w:pPr>
      <w:suppressLineNumbers/>
      <w:suppressAutoHyphens w:val="true"/>
    </w:pPr>
    <w:rPr/>
  </w:style>
  <w:style w:type="paragraph" w:styleId="28">
    <w:name w:val="Название2"/>
    <w:basedOn w:val="26"/>
    <w:next w:val="Subtitle"/>
    <w:qFormat/>
    <w:pPr>
      <w:suppressAutoHyphens w:val="true"/>
    </w:pPr>
    <w:rPr/>
  </w:style>
  <w:style w:type="paragraph" w:styleId="213">
    <w:name w:val="Указатель21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26"/>
    <w:next w:val="BodyText"/>
    <w:qFormat/>
    <w:pPr>
      <w:suppressAutoHyphens w:val="true"/>
      <w:jc w:val="center"/>
    </w:pPr>
    <w:rPr>
      <w:i/>
      <w:iCs/>
    </w:rPr>
  </w:style>
  <w:style w:type="paragraph" w:styleId="14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9">
    <w:name w:val="Указатель11"/>
    <w:basedOn w:val="Normal"/>
    <w:qFormat/>
    <w:pPr>
      <w:suppressLineNumbers/>
      <w:suppressAutoHyphens w:val="true"/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5">
    <w:name w:val="Верхний колонтитул слева1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16">
    <w:name w:val="Содержимое таблицы1"/>
    <w:basedOn w:val="Normal"/>
    <w:qFormat/>
    <w:pPr>
      <w:suppressLineNumbers/>
      <w:suppressAutoHyphens w:val="true"/>
    </w:pPr>
    <w:rPr/>
  </w:style>
  <w:style w:type="paragraph" w:styleId="Style29">
    <w:name w:val="Текст выноски"/>
    <w:basedOn w:val="Normal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17">
    <w:name w:val="Заголовок таблицы1"/>
    <w:basedOn w:val="16"/>
    <w:qFormat/>
    <w:pPr>
      <w:suppressAutoHyphens w:val="true"/>
      <w:jc w:val="center"/>
    </w:pPr>
    <w:rPr>
      <w:b/>
      <w:bCs/>
    </w:rPr>
  </w:style>
  <w:style w:type="paragraph" w:styleId="Style30">
    <w:name w:val="Примечание."/>
    <w:qFormat/>
    <w:pPr>
      <w:keepNext w:val="false"/>
      <w:keepLines w:val="false"/>
      <w:pageBreakBefore w:val="false"/>
      <w:widowControl w:val="false"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F5F3DA" w:val="clear"/>
      <w:vertAlign w:val="baseline"/>
      <w:em w:val="none"/>
      <w:lang w:val="ru-RU" w:eastAsia="zh-CN" w:bidi="hi-IN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Liberation Serif;Times New Roman" w:hAnsi="Liberation Serif;Times New Roman" w:eastAsia="SimSun;宋体" w:cs="Mangal;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124">
    <w:name w:val="Верхний колонтитул слева12"/>
    <w:basedOn w:val="Header"/>
    <w:qFormat/>
    <w:pPr/>
    <w:rPr/>
  </w:style>
  <w:style w:type="paragraph" w:styleId="125">
    <w:name w:val="Заголовок таблицы12"/>
    <w:basedOn w:val="126"/>
    <w:qFormat/>
    <w:pPr/>
    <w:rPr/>
  </w:style>
  <w:style w:type="paragraph" w:styleId="126">
    <w:name w:val="Содержимое таблицы12"/>
    <w:basedOn w:val="Normal"/>
    <w:qFormat/>
    <w:pPr/>
    <w:rPr/>
  </w:style>
  <w:style w:type="paragraph" w:styleId="WW8Num1z6111">
    <w:name w:val="WW8Num1z6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5111">
    <w:name w:val="WW8Num1z5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0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List121">
    <w:name w:val="List121"/>
    <w:basedOn w:val="Textbody21"/>
    <w:qFormat/>
    <w:pPr/>
    <w:rPr/>
  </w:style>
  <w:style w:type="paragraph" w:styleId="Contents421">
    <w:name w:val="Contents 4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621">
    <w:name w:val="Contents 6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4">
    <w:name w:val="Верхний колонтитул слева21"/>
    <w:basedOn w:val="Header"/>
    <w:qFormat/>
    <w:pPr/>
    <w:rPr/>
  </w:style>
  <w:style w:type="paragraph" w:styleId="Title111">
    <w:name w:val="Title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21">
    <w:name w:val="Contents 1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4111">
    <w:name w:val="WW8Num2z4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4">
    <w:name w:val="Заголовок таблицы211"/>
    <w:basedOn w:val="215"/>
    <w:qFormat/>
    <w:pPr>
      <w:jc w:val="center"/>
    </w:pPr>
    <w:rPr>
      <w:b/>
    </w:rPr>
  </w:style>
  <w:style w:type="paragraph" w:styleId="WW8Num1z3111">
    <w:name w:val="WW8Num1z3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">
    <w:name w:val="Title"/>
    <w:next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567" w:after="567"/>
      <w:ind w:hanging="0" w:left="0" w:right="0"/>
      <w:jc w:val="center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73">
    <w:name w:val="Contents 73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1">
    <w:name w:val="Основной шрифт абзаца2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31">
    <w:name w:val="Верхний колонтитул слева13"/>
    <w:basedOn w:val="Header13"/>
    <w:qFormat/>
    <w:pPr/>
    <w:rPr/>
  </w:style>
  <w:style w:type="paragraph" w:styleId="11111">
    <w:name w:val="Указатель1111"/>
    <w:basedOn w:val="Normal"/>
    <w:qFormat/>
    <w:pPr/>
    <w:rPr/>
  </w:style>
  <w:style w:type="paragraph" w:styleId="Contents111">
    <w:name w:val="Contents 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3">
    <w:name w:val="Heading 513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8111">
    <w:name w:val="WW8Num2z8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1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ntents821">
    <w:name w:val="Contents 8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6">
    <w:name w:val="Заголовок таблицы111"/>
    <w:basedOn w:val="1119"/>
    <w:qFormat/>
    <w:pPr/>
    <w:rPr/>
  </w:style>
  <w:style w:type="paragraph" w:styleId="11112">
    <w:name w:val="Обычный111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2111">
    <w:name w:val="WW8Num1z2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2">
    <w:name w:val="Верхний колонтитул слева31"/>
    <w:basedOn w:val="Header121"/>
    <w:qFormat/>
    <w:pPr/>
    <w:rPr/>
  </w:style>
  <w:style w:type="paragraph" w:styleId="WW8Num1z7111">
    <w:name w:val="WW8Num1z7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3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2z2111">
    <w:name w:val="WW8Num2z2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21">
    <w:name w:val="Internet link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TOC5">
    <w:name w:val="TOC 5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8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sPlusNormal111">
    <w:name w:val="ConsPlusNormal11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21">
    <w:name w:val="Header121"/>
    <w:basedOn w:val="1118"/>
    <w:qFormat/>
    <w:pPr/>
    <w:rPr/>
  </w:style>
  <w:style w:type="paragraph" w:styleId="1117">
    <w:name w:val="Колонтитулы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3121">
    <w:name w:val="Heading 31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11">
    <w:name w:val="Указатель511"/>
    <w:basedOn w:val="Normal"/>
    <w:qFormat/>
    <w:pPr/>
    <w:rPr/>
  </w:style>
  <w:style w:type="paragraph" w:styleId="WW8Num1z4111">
    <w:name w:val="WW8Num1z4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8">
    <w:name w:val="TOC 8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1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21">
    <w:name w:val="Subtitle21"/>
    <w:basedOn w:val="11113"/>
    <w:qFormat/>
    <w:pPr/>
    <w:rPr>
      <w:i/>
      <w:sz w:val="28"/>
    </w:rPr>
  </w:style>
  <w:style w:type="paragraph" w:styleId="1221">
    <w:name w:val="Указатель122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DefaultParagraphFont111">
    <w:name w:val="Default Paragraph Font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8">
    <w:name w:val="Колонтитул11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Endnote111">
    <w:name w:val="Endnote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2">
    <w:name w:val="Заголовок122"/>
    <w:next w:val="BodyTex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9">
    <w:name w:val="TOC 9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1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2">
    <w:name w:val="Указатель1211"/>
    <w:basedOn w:val="Normal"/>
    <w:qFormat/>
    <w:pPr/>
    <w:rPr/>
  </w:style>
  <w:style w:type="paragraph" w:styleId="Footnote111">
    <w:name w:val="Footnote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8111">
    <w:name w:val="WW8Num1z8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2">
    <w:name w:val="Указатель2111"/>
    <w:basedOn w:val="Normal"/>
    <w:qFormat/>
    <w:pPr/>
    <w:rPr/>
  </w:style>
  <w:style w:type="paragraph" w:styleId="Footnote21">
    <w:name w:val="Footnote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2">
    <w:name w:val="Название объекта311"/>
    <w:basedOn w:val="Normal"/>
    <w:qFormat/>
    <w:pPr>
      <w:spacing w:before="120" w:after="120"/>
    </w:pPr>
    <w:rPr>
      <w:i/>
      <w:sz w:val="24"/>
    </w:rPr>
  </w:style>
  <w:style w:type="paragraph" w:styleId="WW8Num2z7111">
    <w:name w:val="WW8Num2z7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211">
    <w:name w:val="WW-Absatz-Standardschriftart12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1111">
    <w:name w:val="WW8Num1z1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11112">
    <w:name w:val="WW-Absatz-Standardschriftart111112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1">
    <w:name w:val="TOC 1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9">
    <w:name w:val="Содержимое таблицы111"/>
    <w:basedOn w:val="Normal"/>
    <w:qFormat/>
    <w:pPr/>
    <w:rPr/>
  </w:style>
  <w:style w:type="paragraph" w:styleId="List13">
    <w:name w:val="List13"/>
    <w:basedOn w:val="Textbody3"/>
    <w:qFormat/>
    <w:pPr/>
    <w:rPr/>
  </w:style>
  <w:style w:type="paragraph" w:styleId="Footnote1">
    <w:name w:val="Footnote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">
    <w:name w:val="Internet link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Contents23">
    <w:name w:val="Contents 23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111">
    <w:name w:val="Subtitle111"/>
    <w:basedOn w:val="11113"/>
    <w:qFormat/>
    <w:pPr/>
    <w:rPr>
      <w:i/>
      <w:sz w:val="28"/>
    </w:rPr>
  </w:style>
  <w:style w:type="paragraph" w:styleId="Heading5121">
    <w:name w:val="Heading 51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3">
    <w:name w:val="Text body3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63">
    <w:name w:val="Contents 63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111">
    <w:name w:val="Heading 4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511">
    <w:name w:val="Contents 5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3">
    <w:name w:val="Колонтитулы31"/>
    <w:basedOn w:val="Normal"/>
    <w:qFormat/>
    <w:pPr/>
    <w:rPr/>
  </w:style>
  <w:style w:type="paragraph" w:styleId="WW-Absatz-Standardschriftart211">
    <w:name w:val="WW-Absatz-Standardschriftart2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21">
    <w:name w:val="Text body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21">
    <w:name w:val="Title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921">
    <w:name w:val="Contents 9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21">
    <w:name w:val="Указатель112"/>
    <w:basedOn w:val="Normal"/>
    <w:qFormat/>
    <w:pPr/>
    <w:rPr/>
  </w:style>
  <w:style w:type="paragraph" w:styleId="Header13">
    <w:name w:val="Header13"/>
    <w:basedOn w:val="1118"/>
    <w:qFormat/>
    <w:pPr/>
    <w:rPr/>
  </w:style>
  <w:style w:type="paragraph" w:styleId="WW8Num2z0111">
    <w:name w:val="WW8Num2z0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121">
    <w:name w:val="Heading 1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4">
    <w:name w:val="Название1111"/>
    <w:basedOn w:val="Normal"/>
    <w:qFormat/>
    <w:pPr>
      <w:spacing w:before="120" w:after="120"/>
    </w:pPr>
    <w:rPr>
      <w:i/>
      <w:sz w:val="24"/>
    </w:rPr>
  </w:style>
  <w:style w:type="paragraph" w:styleId="215">
    <w:name w:val="Содержимое таблицы21"/>
    <w:basedOn w:val="Normal"/>
    <w:qFormat/>
    <w:pPr/>
    <w:rPr/>
  </w:style>
  <w:style w:type="paragraph" w:styleId="18">
    <w:name w:val="Символ нумерации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21">
    <w:name w:val="Endnote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3">
    <w:name w:val="TOC 3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6">
    <w:name w:val="Символ нумерации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7">
    <w:name w:val="Колонтитулы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221">
    <w:name w:val="Contents 2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6111">
    <w:name w:val="WW8Num2z6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5">
    <w:name w:val="Основной шрифт абзаца1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2">
    <w:name w:val="Верхний колонтитул слева41"/>
    <w:basedOn w:val="Header"/>
    <w:qFormat/>
    <w:pPr/>
    <w:rPr/>
  </w:style>
  <w:style w:type="paragraph" w:styleId="Heading1111">
    <w:name w:val="Heading 1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313">
    <w:name w:val="Heading 313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4">
    <w:name w:val="Содержимое таблицы3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721">
    <w:name w:val="Contents 7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0">
    <w:name w:val="Текст выноски111"/>
    <w:basedOn w:val="Normal"/>
    <w:qFormat/>
    <w:pPr/>
    <w:rPr>
      <w:rFonts w:ascii="Tahoma" w:hAnsi="Tahoma"/>
      <w:sz w:val="16"/>
    </w:rPr>
  </w:style>
  <w:style w:type="paragraph" w:styleId="4111">
    <w:name w:val="Указатель4111"/>
    <w:basedOn w:val="Normal"/>
    <w:qFormat/>
    <w:pPr/>
    <w:rPr/>
  </w:style>
  <w:style w:type="paragraph" w:styleId="Contents911">
    <w:name w:val="Contents 9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6">
    <w:name w:val="Символ нумерации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5111">
    <w:name w:val="WW8Num2z5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5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ntents521">
    <w:name w:val="Contents 5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12">
    <w:name w:val="Основной шрифт абзаца4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32">
    <w:name w:val="Заголовок таблицы13"/>
    <w:basedOn w:val="133"/>
    <w:qFormat/>
    <w:pPr/>
    <w:rPr>
      <w:b/>
    </w:rPr>
  </w:style>
  <w:style w:type="paragraph" w:styleId="133">
    <w:name w:val="Содержимое таблицы13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3111">
    <w:name w:val="WW8Num2z3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11">
    <w:name w:val="Contents 3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1">
    <w:name w:val="Основной шрифт абзаца3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811">
    <w:name w:val="Contents 8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7">
    <w:name w:val="Верхний колонтитул слева111"/>
    <w:basedOn w:val="Header"/>
    <w:qFormat/>
    <w:pPr/>
    <w:rPr/>
  </w:style>
  <w:style w:type="paragraph" w:styleId="Internetlink11">
    <w:name w:val="Internet link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Caption11">
    <w:name w:val="Caption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3">
    <w:name w:val="Название объекта2111"/>
    <w:basedOn w:val="Normal"/>
    <w:qFormat/>
    <w:pPr>
      <w:spacing w:before="120" w:after="120"/>
    </w:pPr>
    <w:rPr>
      <w:i/>
      <w:sz w:val="24"/>
    </w:rPr>
  </w:style>
  <w:style w:type="paragraph" w:styleId="Endnote1">
    <w:name w:val="Endnote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121">
    <w:name w:val="Caption1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2111">
    <w:name w:val="Heading 2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21">
    <w:name w:val="Heading 4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1">
    <w:name w:val="Заголовок таблицы22"/>
    <w:basedOn w:val="314"/>
    <w:qFormat/>
    <w:pPr/>
    <w:rPr>
      <w:b/>
    </w:rPr>
  </w:style>
  <w:style w:type="paragraph" w:styleId="Contents321">
    <w:name w:val="Contents 3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8">
    <w:name w:val="Текст выноски Знак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ahoma" w:hAnsi="Tahoma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">
    <w:name w:val="Колонтитулы5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2">
    <w:name w:val="Колонтитулы4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7">
    <w:name w:val="TOC 7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1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6">
    <w:name w:val="TOC 6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10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3">
    <w:name w:val="Contents 43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1111">
    <w:name w:val="WW8Num2z1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4">
    <w:name w:val="TOC 4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Absatz-Standardschriftart111">
    <w:name w:val="Absatz-Standardschriftart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2">
    <w:name w:val="TOC 2"/>
    <w:next w:val="Normal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2">
    <w:name w:val="Указатель3111"/>
    <w:basedOn w:val="Normal"/>
    <w:qFormat/>
    <w:pPr/>
    <w:rPr/>
  </w:style>
  <w:style w:type="paragraph" w:styleId="WW8Num1z0111">
    <w:name w:val="WW8Num1z01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9">
    <w:name w:val="Название объекта1111"/>
    <w:basedOn w:val="11113"/>
    <w:next w:val="Subtitle"/>
    <w:qFormat/>
    <w:pPr/>
    <w:rPr/>
  </w:style>
  <w:style w:type="paragraph" w:styleId="Heading221">
    <w:name w:val="Heading 22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2111">
    <w:name w:val="Указатель212111"/>
    <w:basedOn w:val="Normal"/>
    <w:qFormat/>
    <w:pPr>
      <w:suppressLineNumbers/>
    </w:pPr>
    <w:rPr>
      <w:rFonts w:cs="Arial"/>
    </w:rPr>
  </w:style>
  <w:style w:type="paragraph" w:styleId="221111">
    <w:name w:val="Заголовок2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211">
    <w:name w:val="Указатель2121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3">
    <w:name w:val="caption3"/>
    <w:basedOn w:val="Normal"/>
    <w:qFormat/>
    <w:pPr>
      <w:spacing w:before="120" w:after="120"/>
    </w:pPr>
    <w:rPr>
      <w:i/>
      <w:sz w:val="24"/>
    </w:rPr>
  </w:style>
  <w:style w:type="paragraph" w:styleId="22111">
    <w:name w:val="Заголовок22111"/>
    <w:next w:val="BodyTex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21">
    <w:name w:val="Указатель2121"/>
    <w:basedOn w:val="Normal"/>
    <w:qFormat/>
    <w:pPr>
      <w:suppressLineNumbers/>
    </w:pPr>
    <w:rPr>
      <w:rFonts w:cs="Mangal"/>
    </w:rPr>
  </w:style>
  <w:style w:type="paragraph" w:styleId="2211">
    <w:name w:val="Заголовок2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2">
    <w:name w:val="Указатель212"/>
    <w:basedOn w:val="Normal"/>
    <w:qFormat/>
    <w:pPr>
      <w:suppressLineNumbers/>
    </w:pPr>
    <w:rPr>
      <w:rFonts w:cs="Mangal"/>
    </w:rPr>
  </w:style>
  <w:style w:type="paragraph" w:styleId="2212">
    <w:name w:val="Заголовок2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31">
    <w:name w:val="Указатель213"/>
    <w:basedOn w:val="Normal"/>
    <w:qFormat/>
    <w:pPr>
      <w:suppressLineNumbers/>
    </w:pPr>
    <w:rPr>
      <w:rFonts w:cs="Lucida Sans"/>
    </w:rPr>
  </w:style>
  <w:style w:type="paragraph" w:styleId="222">
    <w:name w:val="Заголовок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31">
    <w:name w:val="Заголовок2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LibreOffice/7.6.4.1$Windows_X86_64 LibreOffice_project/e19e193f88cd6c0525a17fb7a176ed8e6a3e2aa1</Application>
  <AppVersion>15.0000</AppVersion>
  <Pages>2</Pages>
  <Words>376</Words>
  <Characters>2873</Characters>
  <CharactersWithSpaces>3347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2017-12-04T08:44:00Z</dcterms:created>
  <dc:creator/>
  <dc:description/>
  <dc:language>ru-RU</dc:language>
  <cp:lastModifiedBy/>
  <cp:lastPrinted>2025-12-26T15:33:06Z</cp:lastPrinted>
  <dcterms:modified xsi:type="dcterms:W3CDTF">2025-12-26T15:33:25Z</dcterms:modified>
  <cp:revision>38</cp:revision>
  <dc:subject/>
  <dc:title/>
</cp:coreProperties>
</file>