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100" w:rsidRDefault="004A3DB6">
      <w:pPr>
        <w:pStyle w:val="ab"/>
        <w:jc w:val="center"/>
        <w:rPr>
          <w:rFonts w:eastAsia="Times New Roman" w:cs="Times New Roman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61340" cy="7912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4" t="-83" r="-104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100" w:rsidRDefault="00182100">
      <w:pPr>
        <w:pStyle w:val="1"/>
        <w:tabs>
          <w:tab w:val="left" w:pos="0"/>
        </w:tabs>
        <w:rPr>
          <w:sz w:val="36"/>
          <w:szCs w:val="36"/>
        </w:rPr>
      </w:pPr>
    </w:p>
    <w:p w:rsidR="00182100" w:rsidRDefault="004A3DB6">
      <w:pPr>
        <w:pStyle w:val="1"/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</w:rPr>
        <w:t>Р Е Ш Е Н И Е</w:t>
      </w:r>
    </w:p>
    <w:p w:rsidR="00182100" w:rsidRDefault="00182100"/>
    <w:p w:rsidR="00182100" w:rsidRDefault="004A3DB6">
      <w:pPr>
        <w:pStyle w:val="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МУНИЦИПАЛЬНОГО ОБРАЗОВАНИЯ  </w:t>
      </w:r>
    </w:p>
    <w:p w:rsidR="00182100" w:rsidRDefault="004A3DB6">
      <w:pPr>
        <w:pStyle w:val="3"/>
        <w:tabs>
          <w:tab w:val="left" w:pos="0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КОРЕНОВСКИЙ МУНИЦИПАЛЬНЫЙ РАЙОН  </w:t>
      </w:r>
    </w:p>
    <w:p w:rsidR="00182100" w:rsidRDefault="004A3DB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182100" w:rsidRDefault="00182100">
      <w:pPr>
        <w:jc w:val="both"/>
        <w:rPr>
          <w:b/>
        </w:rPr>
      </w:pPr>
    </w:p>
    <w:p w:rsidR="00182100" w:rsidRDefault="004A3DB6">
      <w:pPr>
        <w:jc w:val="both"/>
        <w:rPr>
          <w:b/>
          <w:bCs/>
        </w:rPr>
      </w:pPr>
      <w:r>
        <w:rPr>
          <w:b/>
          <w:bCs/>
        </w:rPr>
        <w:t>от 24.12.2025                                                                                                                                № 47</w:t>
      </w:r>
    </w:p>
    <w:p w:rsidR="00182100" w:rsidRDefault="004A3DB6">
      <w:pPr>
        <w:ind w:left="1418" w:hanging="1418"/>
        <w:jc w:val="center"/>
        <w:rPr>
          <w:sz w:val="28"/>
        </w:rPr>
      </w:pPr>
      <w:r>
        <w:rPr>
          <w:szCs w:val="20"/>
        </w:rPr>
        <w:t>г. Кореновск</w:t>
      </w:r>
    </w:p>
    <w:p w:rsidR="00182100" w:rsidRDefault="00182100">
      <w:pPr>
        <w:ind w:left="7788" w:firstLine="708"/>
        <w:jc w:val="both"/>
        <w:rPr>
          <w:sz w:val="28"/>
        </w:rPr>
      </w:pPr>
    </w:p>
    <w:p w:rsidR="00182100" w:rsidRDefault="00182100">
      <w:pPr>
        <w:rPr>
          <w:sz w:val="28"/>
        </w:rPr>
      </w:pPr>
    </w:p>
    <w:p w:rsidR="00182100" w:rsidRDefault="004A3DB6">
      <w:pPr>
        <w:pStyle w:val="a4"/>
        <w:jc w:val="center"/>
      </w:pPr>
      <w:r>
        <w:t>Об утверждении Положения об управлении образования администрации муниципального образования Кореновский муниципальный район Краснодарского края</w:t>
      </w:r>
    </w:p>
    <w:p w:rsidR="00182100" w:rsidRDefault="00182100">
      <w:pPr>
        <w:pStyle w:val="a4"/>
        <w:jc w:val="center"/>
        <w:rPr>
          <w:b w:val="0"/>
        </w:rPr>
      </w:pPr>
    </w:p>
    <w:p w:rsidR="00182100" w:rsidRDefault="004A3DB6">
      <w:pPr>
        <w:tabs>
          <w:tab w:val="left" w:pos="9214"/>
        </w:tabs>
        <w:ind w:firstLine="709"/>
        <w:jc w:val="both"/>
      </w:pPr>
      <w:r>
        <w:rPr>
          <w:rStyle w:val="10"/>
          <w:sz w:val="28"/>
          <w:szCs w:val="28"/>
        </w:rPr>
        <w:t xml:space="preserve">В соответствии с пунктом 6 части 2 статьи 25 </w:t>
      </w:r>
      <w:r>
        <w:rPr>
          <w:rStyle w:val="10"/>
          <w:sz w:val="28"/>
          <w:szCs w:val="28"/>
          <w:shd w:val="clear" w:color="auto" w:fill="FFFFFF"/>
        </w:rPr>
        <w:t>Устава муниципального образования Кореновский муниц</w:t>
      </w:r>
      <w:r>
        <w:rPr>
          <w:rStyle w:val="10"/>
          <w:sz w:val="28"/>
          <w:szCs w:val="28"/>
          <w:shd w:val="clear" w:color="auto" w:fill="FFFFFF"/>
        </w:rPr>
        <w:t xml:space="preserve">ипальный район Краснодарского края и в целях приведения в соответствие с действующим законодательством, </w:t>
      </w:r>
      <w:r>
        <w:rPr>
          <w:rStyle w:val="10"/>
          <w:sz w:val="28"/>
          <w:szCs w:val="28"/>
        </w:rPr>
        <w:t>Совет муниципального образования Кореновский муниципальный район Краснодарского края РЕШИЛ:</w:t>
      </w:r>
    </w:p>
    <w:p w:rsidR="00182100" w:rsidRDefault="004A3DB6">
      <w:pPr>
        <w:ind w:firstLine="709"/>
        <w:jc w:val="both"/>
      </w:pPr>
      <w:r>
        <w:rPr>
          <w:sz w:val="28"/>
          <w:szCs w:val="28"/>
        </w:rPr>
        <w:t>1. Утвердить Положение об управлении образования администрац</w:t>
      </w:r>
      <w:r>
        <w:rPr>
          <w:sz w:val="28"/>
          <w:szCs w:val="28"/>
        </w:rPr>
        <w:t>ии муниципального образования Кореновский муниципальный район Краснодарского края (прилагается).</w:t>
      </w:r>
    </w:p>
    <w:p w:rsidR="00182100" w:rsidRDefault="004A3DB6">
      <w:pPr>
        <w:ind w:firstLine="709"/>
        <w:jc w:val="both"/>
      </w:pPr>
      <w:r>
        <w:rPr>
          <w:sz w:val="28"/>
          <w:szCs w:val="28"/>
        </w:rPr>
        <w:t>2. Признать утратившими силу:</w:t>
      </w:r>
    </w:p>
    <w:p w:rsidR="00182100" w:rsidRDefault="004A3DB6">
      <w:pPr>
        <w:ind w:firstLine="709"/>
        <w:jc w:val="both"/>
      </w:pPr>
      <w:r>
        <w:rPr>
          <w:sz w:val="28"/>
          <w:szCs w:val="28"/>
        </w:rPr>
        <w:t xml:space="preserve">- решение Совета муниципального образования Кореновский район от 26 апреля 2017 года № 224 «Об утверждении Положения об </w:t>
      </w:r>
      <w:r>
        <w:rPr>
          <w:sz w:val="28"/>
          <w:szCs w:val="28"/>
        </w:rPr>
        <w:t>управлении образования администрации муниципального образования Кореновский район»;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решение Совета муниципального образования Кореновский муниципальный район Краснодарского края от 23 апреля 2025 года № 665 «О переименовании управления образования админи</w:t>
      </w:r>
      <w:r>
        <w:rPr>
          <w:sz w:val="28"/>
          <w:szCs w:val="28"/>
        </w:rPr>
        <w:t>страции муниципального образования Кореновский район и внесении изменений в решение Совета муниципального образования Кореновский район от 26 апреля 2017 года № 224 «Об утверждении Положения об управлении образования администрации муниципального образовани</w:t>
      </w:r>
      <w:r>
        <w:rPr>
          <w:sz w:val="28"/>
          <w:szCs w:val="28"/>
        </w:rPr>
        <w:t>я Кореновский район».</w:t>
      </w:r>
    </w:p>
    <w:p w:rsidR="00182100" w:rsidRDefault="004A3DB6">
      <w:pPr>
        <w:ind w:firstLine="709"/>
        <w:jc w:val="both"/>
      </w:pPr>
      <w:r>
        <w:rPr>
          <w:sz w:val="28"/>
          <w:szCs w:val="28"/>
        </w:rPr>
        <w:t xml:space="preserve">3. Контроль за выполнением решения возложить на комиссию по вопросам законности, имущества, правопорядка и правовой защиты граждан и местного самоуправления Совета муниципального образования Кореновский муниципальный район </w:t>
      </w:r>
      <w:r>
        <w:rPr>
          <w:sz w:val="28"/>
          <w:szCs w:val="28"/>
        </w:rPr>
        <w:t>Краснодарского края (Бабенко).</w:t>
      </w:r>
    </w:p>
    <w:p w:rsidR="00182100" w:rsidRDefault="004A3DB6">
      <w:pPr>
        <w:pStyle w:val="11"/>
        <w:tabs>
          <w:tab w:val="left" w:pos="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Отделу по взаимодействию с представительным органом администрации муниципального образования Кореновский муниципальный </w:t>
      </w: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район Краснодарского края (Антоненко) официально обнародовать настоящее решение в установленном порядке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 разместить на официальном сайте Совета муниципального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 w:rsidR="00182100" w:rsidRDefault="004A3DB6">
      <w:pPr>
        <w:pStyle w:val="11"/>
        <w:tabs>
          <w:tab w:val="left" w:pos="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 Настоящее решение вступает в силу после его официального обнародования.</w:t>
      </w:r>
    </w:p>
    <w:p w:rsidR="00182100" w:rsidRDefault="00182100">
      <w:pPr>
        <w:widowControl w:val="0"/>
        <w:ind w:firstLine="709"/>
        <w:jc w:val="both"/>
        <w:rPr>
          <w:sz w:val="28"/>
          <w:szCs w:val="28"/>
        </w:rPr>
      </w:pPr>
    </w:p>
    <w:p w:rsidR="00182100" w:rsidRDefault="00182100">
      <w:pPr>
        <w:widowControl w:val="0"/>
        <w:ind w:firstLine="709"/>
        <w:jc w:val="both"/>
        <w:rPr>
          <w:sz w:val="28"/>
          <w:szCs w:val="28"/>
        </w:rPr>
      </w:pPr>
    </w:p>
    <w:p w:rsidR="00182100" w:rsidRDefault="00182100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63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980"/>
        <w:gridCol w:w="4650"/>
      </w:tblGrid>
      <w:tr w:rsidR="00182100">
        <w:trPr>
          <w:trHeight w:val="1635"/>
        </w:trPr>
        <w:tc>
          <w:tcPr>
            <w:tcW w:w="4979" w:type="dxa"/>
          </w:tcPr>
          <w:p w:rsidR="00182100" w:rsidRDefault="004A3DB6">
            <w:pPr>
              <w:pStyle w:val="4"/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лава</w:t>
            </w:r>
          </w:p>
          <w:p w:rsidR="00182100" w:rsidRDefault="004A3DB6">
            <w:pPr>
              <w:pStyle w:val="4"/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образования</w:t>
            </w:r>
          </w:p>
          <w:p w:rsidR="00182100" w:rsidRDefault="004A3DB6">
            <w:pPr>
              <w:pStyle w:val="4"/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Кореновский муниципальный район</w:t>
            </w:r>
          </w:p>
          <w:p w:rsidR="00182100" w:rsidRDefault="004A3DB6">
            <w:pPr>
              <w:pStyle w:val="4"/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  <w:p w:rsidR="00182100" w:rsidRDefault="004A3DB6">
            <w:pPr>
              <w:pStyle w:val="4"/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С.А. Голобородько</w:t>
            </w:r>
          </w:p>
        </w:tc>
        <w:tc>
          <w:tcPr>
            <w:tcW w:w="4650" w:type="dxa"/>
          </w:tcPr>
          <w:p w:rsidR="00182100" w:rsidRDefault="004A3DB6">
            <w:pPr>
              <w:pStyle w:val="4"/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Председатель Совета</w:t>
            </w:r>
          </w:p>
          <w:p w:rsidR="00182100" w:rsidRDefault="004A3DB6">
            <w:pPr>
              <w:pStyle w:val="4"/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образования</w:t>
            </w:r>
          </w:p>
          <w:p w:rsidR="00182100" w:rsidRDefault="004A3DB6">
            <w:pPr>
              <w:pStyle w:val="4"/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Кореновский муниципальный район</w:t>
            </w:r>
          </w:p>
          <w:p w:rsidR="00182100" w:rsidRDefault="004A3DB6">
            <w:pPr>
              <w:pStyle w:val="4"/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  <w:p w:rsidR="00182100" w:rsidRDefault="004A3DB6">
            <w:pPr>
              <w:pStyle w:val="4"/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В.В. Слепухин</w:t>
            </w:r>
          </w:p>
        </w:tc>
      </w:tr>
    </w:tbl>
    <w:p w:rsidR="00182100" w:rsidRDefault="00182100">
      <w:pPr>
        <w:sectPr w:rsidR="00182100">
          <w:headerReference w:type="default" r:id="rId8"/>
          <w:pgSz w:w="11906" w:h="16838"/>
          <w:pgMar w:top="1134" w:right="567" w:bottom="1134" w:left="1701" w:header="340" w:footer="0" w:gutter="0"/>
          <w:cols w:space="720"/>
          <w:formProt w:val="0"/>
          <w:titlePg/>
          <w:docGrid w:linePitch="381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182100">
        <w:tc>
          <w:tcPr>
            <w:tcW w:w="4818" w:type="dxa"/>
            <w:shd w:val="clear" w:color="auto" w:fill="auto"/>
          </w:tcPr>
          <w:p w:rsidR="00182100" w:rsidRDefault="00182100">
            <w:pPr>
              <w:pStyle w:val="af1"/>
              <w:snapToGrid w:val="0"/>
              <w:jc w:val="both"/>
              <w:rPr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182100" w:rsidRDefault="004A3DB6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82100" w:rsidRDefault="00182100">
            <w:pPr>
              <w:widowControl w:val="0"/>
              <w:jc w:val="center"/>
              <w:rPr>
                <w:szCs w:val="28"/>
              </w:rPr>
            </w:pPr>
          </w:p>
          <w:p w:rsidR="00182100" w:rsidRDefault="004A3DB6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182100" w:rsidRDefault="004A3DB6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решением Совета</w:t>
            </w:r>
          </w:p>
          <w:p w:rsidR="00182100" w:rsidRDefault="004A3DB6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182100" w:rsidRDefault="004A3DB6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182100" w:rsidRDefault="004A3DB6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u w:val="single"/>
              </w:rPr>
              <w:t xml:space="preserve"> 24.12.2025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u w:val="single"/>
              </w:rPr>
              <w:t xml:space="preserve"> 47</w:t>
            </w:r>
          </w:p>
        </w:tc>
      </w:tr>
    </w:tbl>
    <w:p w:rsidR="00182100" w:rsidRDefault="00182100">
      <w:pPr>
        <w:jc w:val="both"/>
        <w:rPr>
          <w:sz w:val="28"/>
          <w:szCs w:val="28"/>
        </w:rPr>
      </w:pPr>
    </w:p>
    <w:p w:rsidR="00182100" w:rsidRDefault="00182100">
      <w:pPr>
        <w:jc w:val="center"/>
        <w:rPr>
          <w:sz w:val="28"/>
          <w:szCs w:val="28"/>
        </w:rPr>
      </w:pPr>
    </w:p>
    <w:p w:rsidR="00182100" w:rsidRDefault="00182100">
      <w:pPr>
        <w:jc w:val="center"/>
        <w:rPr>
          <w:sz w:val="28"/>
          <w:szCs w:val="28"/>
        </w:rPr>
      </w:pPr>
    </w:p>
    <w:p w:rsidR="00182100" w:rsidRDefault="004A3DB6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Л О Ж Е Н И Е</w:t>
      </w:r>
    </w:p>
    <w:p w:rsidR="00182100" w:rsidRDefault="004A3D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управлении образования </w:t>
      </w:r>
      <w:r>
        <w:rPr>
          <w:sz w:val="28"/>
          <w:szCs w:val="28"/>
        </w:rPr>
        <w:t>администрации</w:t>
      </w:r>
    </w:p>
    <w:p w:rsidR="00182100" w:rsidRDefault="004A3DB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муниципальный район</w:t>
      </w:r>
    </w:p>
    <w:p w:rsidR="00182100" w:rsidRDefault="004A3DB6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182100" w:rsidRDefault="00182100">
      <w:pPr>
        <w:jc w:val="center"/>
        <w:rPr>
          <w:sz w:val="28"/>
          <w:szCs w:val="28"/>
        </w:rPr>
      </w:pPr>
    </w:p>
    <w:p w:rsidR="00182100" w:rsidRDefault="00182100">
      <w:pPr>
        <w:jc w:val="center"/>
        <w:rPr>
          <w:sz w:val="28"/>
          <w:szCs w:val="28"/>
        </w:rPr>
      </w:pPr>
    </w:p>
    <w:p w:rsidR="00182100" w:rsidRDefault="004A3DB6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Управление образования администрации муниципального образования Кореновский муниципальный район Краснодарского края (далее «Управление об</w:t>
      </w:r>
      <w:r>
        <w:rPr>
          <w:sz w:val="28"/>
          <w:szCs w:val="28"/>
        </w:rPr>
        <w:t>разования») является отраслевым органом администрации муниципального образования Кореновский муниципальный район Краснодарского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Наименование Управления образования: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наименование: Управление образования администрации муниципального образов</w:t>
      </w:r>
      <w:r>
        <w:rPr>
          <w:sz w:val="28"/>
          <w:szCs w:val="28"/>
        </w:rPr>
        <w:t>ания Кореновский муниципальный район Краснодарского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наименование: Управление образования администрации МО Кореновский район.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В своей деятельности Управление образования руководствуется Конституцией Российской Федерации, федеральными </w:t>
      </w:r>
      <w:r>
        <w:rPr>
          <w:sz w:val="28"/>
          <w:szCs w:val="28"/>
        </w:rPr>
        <w:t>законами, законами Краснодарского края, иными нормативными правовыми актами Российской Федерации и Краснодарского края, правовыми актами Совета муниципального образования Кореновский муниципальный район Краснодарского края и администрации муниципального об</w:t>
      </w:r>
      <w:r>
        <w:rPr>
          <w:sz w:val="28"/>
          <w:szCs w:val="28"/>
        </w:rPr>
        <w:t>разования Кореновский муниципальный район Краснодарского края, а также настоящим Положением.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Управление образования обладает правами юридического лица, имеет лицевые счета в Управлении Федерального казначейства по Краснодарскому краю в порядке, устано</w:t>
      </w:r>
      <w:r>
        <w:rPr>
          <w:sz w:val="28"/>
          <w:szCs w:val="28"/>
        </w:rPr>
        <w:t xml:space="preserve">вленном законодательством Российской Федерации; печать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изображением герба муниципального образования Кореновский муниципальный район Краснодарского края и своим наименованием, соответствующие бланки, штамп.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самостоятельно выступает</w:t>
      </w:r>
      <w:r>
        <w:rPr>
          <w:sz w:val="28"/>
          <w:szCs w:val="28"/>
        </w:rPr>
        <w:t xml:space="preserve"> в суде в качестве истца и ответчика.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 Положение об Управлении образования утверждается решением Совета муниципального образования Кореновский муниципальный район Краснодарского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Структура, штатное расписание Управления образования утверждаются ра</w:t>
      </w:r>
      <w:r>
        <w:rPr>
          <w:sz w:val="28"/>
          <w:szCs w:val="28"/>
        </w:rPr>
        <w:t>споряжением администрации муниципального образования Кореновский муниципальный район Краснодарского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Финансовое обеспечение деятельности Управления образования осуществляется за счет средств местного бюджета и на основании бюджетной сметы.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З</w:t>
      </w:r>
      <w:r>
        <w:rPr>
          <w:sz w:val="28"/>
          <w:szCs w:val="28"/>
        </w:rPr>
        <w:t>а управлением образования закрепляется на праве оперативного управления имущество, которое является собственностью муниципального образования Кореновский муниципальный район Краснодарского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Земельный участок закрепляется за Управлением образовани</w:t>
      </w:r>
      <w:r>
        <w:rPr>
          <w:sz w:val="28"/>
          <w:szCs w:val="28"/>
        </w:rPr>
        <w:t>я в постоянное (бессрочное) пользование.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Управление образования осуществляет операции с бюджетными средствами через лицевой счет, открытый в соответствии с Бюджетным кодексом.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Заключение и оплата Управлением образования муниципальных контрактов,</w:t>
      </w:r>
      <w:r>
        <w:rPr>
          <w:sz w:val="28"/>
          <w:szCs w:val="28"/>
        </w:rPr>
        <w:t xml:space="preserve"> иных договоров, подлежащих исполнению за счет бюджетных средств, производятся в пределах доведенных Управлению образования лимитов бюджетных обязательств.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В ведении Управления образования находятся: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муниципальные образовательные организации следую</w:t>
      </w:r>
      <w:r>
        <w:rPr>
          <w:sz w:val="28"/>
          <w:szCs w:val="28"/>
        </w:rPr>
        <w:t>щих типов: дошкольные образовательные организации, общеобразовательные организации, организации дополнительного образования (далее – муниципальные образовательные организации);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иные муниципальные организации, созданные для обеспечения деятельности муници</w:t>
      </w:r>
      <w:r>
        <w:rPr>
          <w:sz w:val="28"/>
          <w:szCs w:val="28"/>
        </w:rPr>
        <w:t>пальных образовательных организаций (далее – подведомственные организации).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 Место нахождения Управления образования: 353181, Россия, Краснодарский край, Кореновский район, г. Кореновск, улица Мира, 79б.</w:t>
      </w:r>
    </w:p>
    <w:p w:rsidR="00182100" w:rsidRDefault="00182100">
      <w:pPr>
        <w:jc w:val="center"/>
        <w:rPr>
          <w:sz w:val="28"/>
          <w:szCs w:val="28"/>
        </w:rPr>
      </w:pPr>
    </w:p>
    <w:p w:rsidR="00182100" w:rsidRDefault="004A3DB6">
      <w:pPr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задачи Управления образования</w:t>
      </w:r>
    </w:p>
    <w:p w:rsidR="00182100" w:rsidRDefault="00182100">
      <w:pPr>
        <w:jc w:val="center"/>
        <w:rPr>
          <w:sz w:val="28"/>
          <w:szCs w:val="28"/>
        </w:rPr>
      </w:pPr>
    </w:p>
    <w:p w:rsidR="00182100" w:rsidRDefault="004A3D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Управления образования являются:</w:t>
      </w:r>
    </w:p>
    <w:p w:rsidR="00182100" w:rsidRDefault="004A3D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 Создание единого образовательного пространства, обеспечивающего соблюдение государственных образовательных и социальных стандартов и нормативов.</w:t>
      </w:r>
    </w:p>
    <w:p w:rsidR="00182100" w:rsidRDefault="004A3D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 Реализация федеральных и краевых программ, направ</w:t>
      </w:r>
      <w:r>
        <w:rPr>
          <w:sz w:val="28"/>
          <w:szCs w:val="28"/>
        </w:rPr>
        <w:t>ленных на развитие системы образования, в пределах своей компетенции, а также разработка и реализация муниципальных программ в сфере образования в пределах своей компетенции.</w:t>
      </w:r>
    </w:p>
    <w:p w:rsidR="00182100" w:rsidRDefault="004A3D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 Планирование развития сети муниципальных образовательных организаций на терр</w:t>
      </w:r>
      <w:r>
        <w:rPr>
          <w:sz w:val="28"/>
          <w:szCs w:val="28"/>
        </w:rPr>
        <w:t>итории муниципального образования Кореновский муниципальный район Краснодарского края.</w:t>
      </w:r>
    </w:p>
    <w:p w:rsidR="00182100" w:rsidRDefault="004A3DB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 Функции Управления образования</w:t>
      </w:r>
    </w:p>
    <w:p w:rsidR="00182100" w:rsidRDefault="00182100">
      <w:pPr>
        <w:jc w:val="center"/>
        <w:rPr>
          <w:sz w:val="28"/>
          <w:szCs w:val="28"/>
        </w:rPr>
      </w:pP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возложенными на него задачами в порядке, установленном действующим законодательством, Управление образования выполня</w:t>
      </w:r>
      <w:r>
        <w:rPr>
          <w:sz w:val="28"/>
          <w:szCs w:val="28"/>
        </w:rPr>
        <w:t>ет следующие функции: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Осуществляет руководство отраслью "Образование".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</w:t>
      </w:r>
      <w:r>
        <w:rPr>
          <w:sz w:val="28"/>
          <w:szCs w:val="28"/>
        </w:rPr>
        <w:t xml:space="preserve"> на территории муниципального образования Кореновский муниципальный район Краснодарского края, за исключением полномочий по финансовому обеспечению образовательного процесса, отнесенных к полномочиям органов государственной власти Краснодарского края.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 Организует предоставление дополнительного образования детям в муниципальных образовательных организациях.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Организует предоставление дополнительного образования взрослых по дополнительным образовательным программам спортивной подготовки в муниципальны</w:t>
      </w:r>
      <w:r>
        <w:rPr>
          <w:rFonts w:ascii="Times New Roman" w:hAnsi="Times New Roman" w:cs="Times New Roman"/>
          <w:sz w:val="28"/>
          <w:szCs w:val="28"/>
        </w:rPr>
        <w:t>х образовательных организациях.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Согласовывает программы развития муниципальных образовательных организаций.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Организует бесплатные перевозки обучающихся в муниципальные образовательные организации, реализующие общеобразовательные программы.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С</w:t>
      </w:r>
      <w:r>
        <w:rPr>
          <w:rFonts w:ascii="Times New Roman" w:hAnsi="Times New Roman" w:cs="Times New Roman"/>
          <w:sz w:val="28"/>
          <w:szCs w:val="28"/>
        </w:rPr>
        <w:t>оздает условия для осуществления присмотра и ухода за детьми, содержания детей в муниципальных образовательных организациях.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 Прогнозирует развитие сети муниципальных образовательных организаций, содействует реструктуризации и оптимизации сети </w:t>
      </w:r>
      <w:r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 Контролирует исполнение на территории муниципального образования Кореновский муниципальный район Краснодарского края законодательства Российской Федерации и Краснодарского края в сфере образования, соответств</w:t>
      </w:r>
      <w:r>
        <w:rPr>
          <w:sz w:val="28"/>
          <w:szCs w:val="28"/>
        </w:rPr>
        <w:t>ующих федеральных государственных и региональных образовательных стандартов, бюджетной и финансовой дисциплины в муниципальной системе образования.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 Организует мониторинг системы образования муниципального образования Кореновский муниципальный район К</w:t>
      </w:r>
      <w:r>
        <w:rPr>
          <w:sz w:val="28"/>
          <w:szCs w:val="28"/>
        </w:rPr>
        <w:t>раснодарского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 Осуществляет анализ состояния системы образования и перспективы её развития в муниципальном образовании Кореновский муниципальный район Краснодарского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 Создает организационные, правовые и содержательные основы для реали</w:t>
      </w:r>
      <w:r>
        <w:rPr>
          <w:sz w:val="28"/>
          <w:szCs w:val="28"/>
        </w:rPr>
        <w:t xml:space="preserve">зации принципов государственной и региональной политики в сфере образования. 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 Обеспечивает ежегодно опубликование анализа состояния и перспектив развития образования муниципального образования Кореновский муниципальный район Краснодарского края в вид</w:t>
      </w:r>
      <w:r>
        <w:rPr>
          <w:sz w:val="28"/>
          <w:szCs w:val="28"/>
        </w:rPr>
        <w:t xml:space="preserve">е итоговых (годовых) отчетов </w:t>
      </w:r>
      <w:r>
        <w:rPr>
          <w:sz w:val="28"/>
          <w:szCs w:val="28"/>
        </w:rPr>
        <w:lastRenderedPageBreak/>
        <w:t>и размещение их в сети «Интернет» на официальном сайте управления образования.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 Обеспечивает открытость и доступность информации о системе образования муниципального образования Кореновский муниципальный район Краснодарско</w:t>
      </w:r>
      <w:r>
        <w:rPr>
          <w:sz w:val="28"/>
          <w:szCs w:val="28"/>
        </w:rPr>
        <w:t>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 Организует учёт детей, подлежащих обязательному обучению в образовательных организациях, реализующих образовательные программы общего образования, проживающих на территории муниципального образования Кореновский муниципальный район Краснодар</w:t>
      </w:r>
      <w:r>
        <w:rPr>
          <w:sz w:val="28"/>
          <w:szCs w:val="28"/>
        </w:rPr>
        <w:t>ского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 Ведёт учет численности детей, нуждающихся в дошкольном образовании, и численности детей, зачисленных в муниципальные дошкольные образовательные организации, через единый информационный ресурс муниципального образования Кореновский муницип</w:t>
      </w:r>
      <w:r>
        <w:rPr>
          <w:sz w:val="28"/>
          <w:szCs w:val="28"/>
        </w:rPr>
        <w:t>альный район Краснодарского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 Закрепляет муниципальные образовательные организации за конкретными территориями муниципального образования Кореновский муниципальный район Краснодарского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 Ведёт учет несовершеннолетних, не посещающих или </w:t>
      </w:r>
      <w:r>
        <w:rPr>
          <w:sz w:val="28"/>
          <w:szCs w:val="28"/>
        </w:rPr>
        <w:t>систематически пропускающих по неуважительным причинам занятия в образовательных организациях.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3.19. Осуществляет разработку и внедрение в практику работы муниципальных образовательных организаций программ и методик, направленных на формирование законопосл</w:t>
      </w:r>
      <w:r>
        <w:rPr>
          <w:sz w:val="28"/>
          <w:szCs w:val="28"/>
        </w:rPr>
        <w:t>ушного поведения несовершеннолетних.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3.20. Обеспечивает проведение мероприятий по раннему выявлению незаконного потребления наркотических средств и психотропных веществ обучающимися в муниципальных образовательных организациях.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3.21. Осуществляет юридическ</w:t>
      </w:r>
      <w:r>
        <w:rPr>
          <w:sz w:val="28"/>
          <w:szCs w:val="28"/>
        </w:rPr>
        <w:t>ие действия по созданию, реорганизации и ликвидации муниципальных организаций, входящих в систему образования муниципального образования Кореновский муниципальный район Краснодарского края, контроль и координацию их деятельности в соответствии с законодате</w:t>
      </w:r>
      <w:r>
        <w:rPr>
          <w:sz w:val="28"/>
          <w:szCs w:val="28"/>
        </w:rPr>
        <w:t>льством.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3.22. Осуществляет подготовку проектов муниципальных правовых актов, необходимых в целях реализации администрацией муниципального образования Кореновский муниципальный район Краснодарского края функций и полномочий учредителя муниципальных организ</w:t>
      </w:r>
      <w:r>
        <w:rPr>
          <w:sz w:val="28"/>
          <w:szCs w:val="28"/>
        </w:rPr>
        <w:t>аций, находящихся в ведении управления образования администрации муниципального образования Кореновский муниципальный район Краснодарского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3.23. В пределах своей компетенции осуществляет переданные муниципальному образованию Кореновский муниципальный</w:t>
      </w:r>
      <w:r>
        <w:rPr>
          <w:sz w:val="28"/>
          <w:szCs w:val="28"/>
        </w:rPr>
        <w:t xml:space="preserve"> район Краснодарского края законами Краснодарского края отдельные государственные полномочия.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3.24. Участвует в организации и проведении государственной итоговой аттестации по образовательным программам основного общего и среднего общего образования, в том</w:t>
      </w:r>
      <w:r>
        <w:rPr>
          <w:sz w:val="28"/>
          <w:szCs w:val="28"/>
        </w:rPr>
        <w:t xml:space="preserve"> числе в форме единого государственного экзамена.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3.25. Создает условия для внедрения в практику новых технологий управления и обучения, информатизации всех направлений деятельности.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3.26. Содействует развитию экспериментальной и инновационной деятельности</w:t>
      </w:r>
      <w:r>
        <w:rPr>
          <w:sz w:val="28"/>
          <w:szCs w:val="28"/>
        </w:rPr>
        <w:t xml:space="preserve"> в муниципальной системе образования.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3.27. Контролирует выполнение федеральных и региональных требований к учебным планам образовательных организаций, учебно-методическому обеспечению образовательного процесса.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3.28. Ведет учёт форм получения образования,</w:t>
      </w:r>
      <w:r>
        <w:rPr>
          <w:sz w:val="28"/>
          <w:szCs w:val="28"/>
        </w:rPr>
        <w:t xml:space="preserve"> определенных родителями (законными представителями) детей, имеющих право на получение общего образования каждого уровня и проживающих на территории муниципального образования Кореновский муниципальный район Краснодарского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3.29. Обеспечивает представ</w:t>
      </w:r>
      <w:r>
        <w:rPr>
          <w:sz w:val="28"/>
          <w:szCs w:val="28"/>
        </w:rPr>
        <w:t>ление муниципальными общеобразовательными организациями в федеральный орган исполнительной власти, осуществляющий функции по контролю и надзору в сфере образования, сведений о выданных документах об образовании и(или) о квалификации, документах об обучении</w:t>
      </w:r>
      <w:r>
        <w:rPr>
          <w:sz w:val="28"/>
          <w:szCs w:val="28"/>
        </w:rPr>
        <w:t xml:space="preserve"> путем внесения этих сведений в федеральную информационную систему «Федеральный реестр сведений о документах об образовании и(или) о квалификации, документах об обучении».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3.30. Определяет случаи и порядок обеспечения питанием обучающихся за счет бюджетных</w:t>
      </w:r>
      <w:r>
        <w:rPr>
          <w:sz w:val="28"/>
          <w:szCs w:val="28"/>
        </w:rPr>
        <w:t xml:space="preserve"> ассигнований местных бюджетов.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3.31. Организует, координирует и исполняет в рамках установленной компетенции работу по реализации решений федеральных и региональных органов управления образованием, а также органов государственной власти Краснодарского кра</w:t>
      </w:r>
      <w:r>
        <w:rPr>
          <w:sz w:val="28"/>
          <w:szCs w:val="28"/>
        </w:rPr>
        <w:t>я и органов местного самоуправления в сфере образования.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3.32. Организует работу муниципальной психолого-медико-педагогической комиссии.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3.33. Осуществляет контроль за правильным и своевременным расследованием и учетом несчастных случаев, произошедших во в</w:t>
      </w:r>
      <w:r>
        <w:rPr>
          <w:sz w:val="28"/>
          <w:szCs w:val="28"/>
        </w:rPr>
        <w:t>ремя образовательного процесса, а также за выполнением мероприятий по устранению причин, вызвавших несчастный случай.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3.34. Организует отдых детей в каникулярное время.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3.35. Рассматривает в пределах своей компетенции обращения физических и юридических лиц</w:t>
      </w:r>
      <w:r>
        <w:rPr>
          <w:sz w:val="28"/>
          <w:szCs w:val="28"/>
        </w:rPr>
        <w:t xml:space="preserve"> и оказывает консультативную помощь.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3.36. Участвует в реализации федеральных и краевых программ развития образования, федеральных проектов в сфере образования в пределах своей компетенции.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3.37. Разрабатывает программы развития образования муниципального </w:t>
      </w:r>
      <w:r>
        <w:rPr>
          <w:sz w:val="28"/>
          <w:szCs w:val="28"/>
        </w:rPr>
        <w:t>образования Кореновский муниципальный район Краснодарского края на перспективу и направления деятельности муниципальных образовательных организаций по их реализации.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3.38. Оказывает содействие муниципальным образовательным организациям в части их материаль</w:t>
      </w:r>
      <w:r>
        <w:rPr>
          <w:sz w:val="28"/>
          <w:szCs w:val="28"/>
        </w:rPr>
        <w:t>но-технического, информационного и организационно-методического обеспечения.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3.39. Создает условия для своевременного повышения квалификации и переподготовки руководителей и педагогических работников муниципальных образовательных организаций, работников уп</w:t>
      </w:r>
      <w:r>
        <w:rPr>
          <w:sz w:val="28"/>
          <w:szCs w:val="28"/>
        </w:rPr>
        <w:t xml:space="preserve">равления образования. 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3.40. Принимает участие в аттестации педагогических работников муниципальных образовательных организаций в пределах предоставленных полномочий государственным органом управления образованием.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3.41. Организует и проводит аттестацию ру</w:t>
      </w:r>
      <w:r>
        <w:rPr>
          <w:sz w:val="28"/>
          <w:szCs w:val="28"/>
        </w:rPr>
        <w:t>ководителей муниципальных образовательных организаций, кандидатов на должность руководителя муниципальной образовательной организации.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3.42. Обеспечивает льготное или бесплатное питание обучающихся и воспитанников муниципальных образовательных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выступает с инициативой о предоставлении иных мер социальной поддержки обучающихся, воспитанников, педагогических работников.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3.43. Участвует в установленном порядке в разработке и реализации муниципальных целевых программ, направленных на решение вопросо</w:t>
      </w:r>
      <w:r>
        <w:rPr>
          <w:rFonts w:ascii="Times New Roman" w:hAnsi="Times New Roman" w:cs="Times New Roman"/>
          <w:sz w:val="28"/>
          <w:szCs w:val="28"/>
        </w:rPr>
        <w:t xml:space="preserve">в образования, занятости, улучшения условий и охраны труда, организации отдыха и оздоровления, профилактики наркомании и правонарушений среди школьников, детской безнадзорности, духовного, физического и гражданско-патриотического воспитания молодых людей, </w:t>
      </w:r>
      <w:r>
        <w:rPr>
          <w:rFonts w:ascii="Times New Roman" w:hAnsi="Times New Roman" w:cs="Times New Roman"/>
          <w:sz w:val="28"/>
          <w:szCs w:val="28"/>
        </w:rPr>
        <w:t>поддержку деятельности молодежных и детских общественных объединений, а также на решение других вопросов, затрагивающих интересы подрастающего поколения.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3.44. Участвует в организации физкультурно-оздоровительной работы с детьми, подростками, способствует </w:t>
      </w:r>
      <w:r>
        <w:rPr>
          <w:rFonts w:ascii="Times New Roman" w:hAnsi="Times New Roman" w:cs="Times New Roman"/>
          <w:sz w:val="28"/>
          <w:szCs w:val="28"/>
        </w:rPr>
        <w:t>их привлечению к систематическим занятиям физкультурой и спортом. Развивает и поддерживает детский и подростковый спорт, детско-юношеский туризм.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3.45. Организует и координирует методическую, диагностическую и консультативную помощь семьям, воспитывающим д</w:t>
      </w:r>
      <w:r>
        <w:rPr>
          <w:rFonts w:ascii="Times New Roman" w:hAnsi="Times New Roman" w:cs="Times New Roman"/>
          <w:sz w:val="28"/>
          <w:szCs w:val="28"/>
        </w:rPr>
        <w:t>етей дошкольного возраста на дому.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3.46. Организует с участием органов местного самоуправления на основе специальных педагогических программ и методик работу с детьми и подростками с ограниченными возможностями здоровья для получения ими образования, корре</w:t>
      </w:r>
      <w:r>
        <w:rPr>
          <w:rFonts w:ascii="Times New Roman" w:hAnsi="Times New Roman" w:cs="Times New Roman"/>
          <w:sz w:val="28"/>
          <w:szCs w:val="28"/>
        </w:rPr>
        <w:t>кции нарушения развития и социальной адаптации.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3.47.</w:t>
      </w:r>
      <w:r>
        <w:rPr>
          <w:b/>
          <w:bCs/>
        </w:rPr>
        <w:t> </w:t>
      </w:r>
      <w:r>
        <w:rPr>
          <w:rFonts w:ascii="Times New Roman" w:hAnsi="Times New Roman" w:cs="Times New Roman"/>
          <w:sz w:val="28"/>
          <w:szCs w:val="28"/>
        </w:rPr>
        <w:t>Участвует в реализации мер по оказанию социально-психологической, педагогической, правовой помощи и реабилитации детей и подростков, оказавшихся в трудной жизненной ситуации.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3.48. Разрабатывает и издае</w:t>
      </w:r>
      <w:r>
        <w:rPr>
          <w:rFonts w:ascii="Times New Roman" w:hAnsi="Times New Roman" w:cs="Times New Roman"/>
          <w:sz w:val="28"/>
          <w:szCs w:val="28"/>
        </w:rPr>
        <w:t>т локальные акты, регламентирующие функционирование и развитие управления образования, муниципальных образовательных и подведомственных организаций.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3.49. Осуществляет комплекс юридических и организационных мер, включая организацию проведения оценки </w:t>
      </w:r>
      <w:r>
        <w:rPr>
          <w:rFonts w:ascii="Times New Roman" w:hAnsi="Times New Roman" w:cs="Times New Roman"/>
          <w:sz w:val="28"/>
          <w:szCs w:val="28"/>
        </w:rPr>
        <w:t>последствий, при: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создании, реорганизации и ликвидации муниципальных образовательных организаций;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передаче муниципальными образовательными организациями в аренду закрепленных за ними объектов собственности.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3.50. Сопровождает работу по подготовке к лиц</w:t>
      </w:r>
      <w:r>
        <w:rPr>
          <w:rFonts w:ascii="Times New Roman" w:hAnsi="Times New Roman" w:cs="Times New Roman"/>
          <w:sz w:val="28"/>
          <w:szCs w:val="28"/>
        </w:rPr>
        <w:t>ензированию и государственной аккредитации муниципальных образовательных организаций.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3.51. Осуществляет управление в сфере создания условий для организации питания обучающихся и дошкольников в муниципальных образовательных организациях.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3.52. 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управление процессом комплектования классов, групп, объединений в муниципальных образовательных организациях.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3.53. Организует работу по созданию и развитию муниципальной системы оценки качества образования в управлении образования и муниципальных образов</w:t>
      </w:r>
      <w:r>
        <w:rPr>
          <w:rFonts w:ascii="Times New Roman" w:hAnsi="Times New Roman" w:cs="Times New Roman"/>
          <w:sz w:val="28"/>
          <w:szCs w:val="28"/>
        </w:rPr>
        <w:t>ательных организациях.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3.54. Оказывает помощь муниципальным образовательным организациям в комплектовании их педагогическими кадрами. Формирует банк данных потребности в педагогических кадрах.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3.55. Координирует опытно-экспериментальную работу, научно-мето</w:t>
      </w:r>
      <w:r>
        <w:rPr>
          <w:rFonts w:ascii="Times New Roman" w:hAnsi="Times New Roman" w:cs="Times New Roman"/>
          <w:sz w:val="28"/>
          <w:szCs w:val="28"/>
        </w:rPr>
        <w:t>дическое, психолого-педагогическое сопровождение образовательного процесса в муниципальных образовательных организациях.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3.56. Организует и координирует деятельность муниципальных образовательных организаций по профилактике правонарушений среди несовершенн</w:t>
      </w:r>
      <w:r>
        <w:rPr>
          <w:rFonts w:ascii="Times New Roman" w:hAnsi="Times New Roman" w:cs="Times New Roman"/>
          <w:sz w:val="28"/>
          <w:szCs w:val="28"/>
        </w:rPr>
        <w:t>олетних.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3.57. Вносит предложения о награждении работников муниципальных образовательных и подведомственных организаций, управления образования государственными и ведомственными наградами, наградами органов местного самоуправления муниципального образовани</w:t>
      </w:r>
      <w:r>
        <w:rPr>
          <w:sz w:val="28"/>
          <w:szCs w:val="28"/>
        </w:rPr>
        <w:t>я Кореновский муниципальный район Краснодарского края, представлении их к присвоению почетных государственных званий и званий Краснодарского края.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3.58. Рассматривает и представляет в установленном порядке документы к награждению, поощрению обучающихся мун</w:t>
      </w:r>
      <w:r>
        <w:rPr>
          <w:rFonts w:ascii="Times New Roman" w:hAnsi="Times New Roman" w:cs="Times New Roman"/>
          <w:sz w:val="28"/>
          <w:szCs w:val="28"/>
        </w:rPr>
        <w:t>иципальных образовательных организаций.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3.59. Организует и проводит совещания, конференции, семинары, конкурсы и иные мероприятия учебно-воспитательного, культурно-просветительского, спортивно-оздоровительного характера.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3.60. При ликвидации или реорганиза</w:t>
      </w:r>
      <w:r>
        <w:rPr>
          <w:rFonts w:ascii="Times New Roman" w:hAnsi="Times New Roman" w:cs="Times New Roman"/>
          <w:sz w:val="28"/>
          <w:szCs w:val="28"/>
        </w:rPr>
        <w:t>ции муниципальных образовательных организаций обеспечивает перевод обучающихся в другие муниципальные образовательные организации.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3.61. Подготавливает проекты правовых актов представительного и исполнительно-распорядительного органов местного самоуправлен</w:t>
      </w:r>
      <w:r>
        <w:rPr>
          <w:sz w:val="28"/>
          <w:szCs w:val="28"/>
        </w:rPr>
        <w:t>ия муниципального образования Кореновский муниципальный район Краснодарского края по вопросам, отнесенным к компетенции управления образования.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3.62. Разрабатывает проекты административных регламентов исполнения государственных (муниципальных) функций в сф</w:t>
      </w:r>
      <w:r>
        <w:rPr>
          <w:rFonts w:ascii="Times New Roman" w:hAnsi="Times New Roman" w:cs="Times New Roman"/>
          <w:sz w:val="28"/>
          <w:szCs w:val="28"/>
        </w:rPr>
        <w:t>ере переданных полномочий.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3.63. Осуществляет полномочия получателя средств местного бюджета (бюджета муниципального образования Кореновский муниципальный район Краснодарского края) и главного распорядителя средств местного бюджета (бюджета муниципального </w:t>
      </w:r>
      <w:r>
        <w:rPr>
          <w:sz w:val="28"/>
          <w:szCs w:val="28"/>
        </w:rPr>
        <w:t xml:space="preserve">образования Кореновский муниципальный район </w:t>
      </w:r>
      <w:r>
        <w:rPr>
          <w:sz w:val="28"/>
          <w:szCs w:val="28"/>
        </w:rPr>
        <w:lastRenderedPageBreak/>
        <w:t>Краснодарского края) в отношении всех муниципальных образовательных и подведомственных организаций.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3.64. Осуществляет контроль за соответствием осуществляемой деятельности муниципальных образовательных и подведо</w:t>
      </w:r>
      <w:r>
        <w:rPr>
          <w:sz w:val="28"/>
          <w:szCs w:val="28"/>
        </w:rPr>
        <w:t>мственных организаций учредительным документам; выполнением автономными  и бюджетными учреждениями муниципального задания и качеством оказываемых муниципальных услуг.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3.65. Обеспечивает содержание зданий и сооружений, содействует проведению капитального и </w:t>
      </w:r>
      <w:r>
        <w:rPr>
          <w:sz w:val="28"/>
          <w:szCs w:val="28"/>
        </w:rPr>
        <w:t>текущего ремонта зданий, помещений и сооружений муниципальных образовательных и подведомственных организаций, обустройству прилегающих к ним территорий.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3.66. Обеспечивает выполнение муниципальными образовательными и подведомственными организациями меропри</w:t>
      </w:r>
      <w:r>
        <w:rPr>
          <w:rFonts w:ascii="Times New Roman" w:hAnsi="Times New Roman" w:cs="Times New Roman"/>
          <w:sz w:val="28"/>
          <w:szCs w:val="28"/>
        </w:rPr>
        <w:t>ятий по гражданской обороне, мобилизационной подготовке, по предупреждению и ликвидации чрезвычайных ситуаций; принятие ими мер по профилактике терроризма, созданию безопасных условий и соблюдению требований охраны труда.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3.67. Информирует муниципальные об</w:t>
      </w:r>
      <w:r>
        <w:rPr>
          <w:rFonts w:ascii="Times New Roman" w:hAnsi="Times New Roman" w:cs="Times New Roman"/>
          <w:sz w:val="28"/>
          <w:szCs w:val="28"/>
        </w:rPr>
        <w:t>разовательные и подведомственные организации о правовых, инструктивно-методических и иных актах по вопросам своей деятельности.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3.68. Осуществляет организацию взаимодействия учреждений культуры, науки, спорта, различных ведомств, предприятий и организаций </w:t>
      </w:r>
      <w:r>
        <w:rPr>
          <w:sz w:val="28"/>
          <w:szCs w:val="28"/>
        </w:rPr>
        <w:t>в целях всестороннего удовлетворения образовательных потребностей граждан.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3.69. В случае прекращения деятельности муниципальной образовательной организации, осуществляющей образовательную деятельность, аннулирования соответствующей лицензии, лишения её </w:t>
      </w:r>
      <w:r>
        <w:rPr>
          <w:rFonts w:ascii="Times New Roman" w:hAnsi="Times New Roman" w:cs="Times New Roman"/>
          <w:sz w:val="28"/>
          <w:szCs w:val="28"/>
        </w:rPr>
        <w:t>государственной аккредитации по соответствующей образовательной программе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муниципальные образователь</w:t>
      </w:r>
      <w:r>
        <w:rPr>
          <w:rFonts w:ascii="Times New Roman" w:hAnsi="Times New Roman" w:cs="Times New Roman"/>
          <w:sz w:val="28"/>
          <w:szCs w:val="28"/>
        </w:rPr>
        <w:t>ные организации, осуществляющие  образовательную деятельность по образовательным программам соответствующего уровня и направленности. В случае приостановления действия лицензии, приостановления действия государственной аккредитации полностью или в отношени</w:t>
      </w:r>
      <w:r>
        <w:rPr>
          <w:rFonts w:ascii="Times New Roman" w:hAnsi="Times New Roman" w:cs="Times New Roman"/>
          <w:sz w:val="28"/>
          <w:szCs w:val="28"/>
        </w:rPr>
        <w:t>и отдельных уровней образования обеспечивает перевод  по заявлениям совершеннолетних обучающихся, несовершеннолетних обучающихся по заявлениям их родителей (законных представителей) в другие муниципальные образовательные организации, осуществляющие образов</w:t>
      </w:r>
      <w:r>
        <w:rPr>
          <w:rFonts w:ascii="Times New Roman" w:hAnsi="Times New Roman" w:cs="Times New Roman"/>
          <w:sz w:val="28"/>
          <w:szCs w:val="28"/>
        </w:rPr>
        <w:t>ательную деятельность, имеющие государственную аккредитацию по основным образовательным программам соответствующего уровня и направленности.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3.70. Совместно с родителями (законными представителями) несовершеннолетнего обучающегося, комиссией по делам несов</w:t>
      </w:r>
      <w:r>
        <w:rPr>
          <w:sz w:val="28"/>
          <w:szCs w:val="28"/>
        </w:rPr>
        <w:t>ершеннолетних и защите их прав дает согласие на оставление муниципальной общеобразовательной организации до получения основного общего образования обучающимся, достигшим возраста пятнадцати лет.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3.71. Совместно с родителями (законными представителями) несо</w:t>
      </w:r>
      <w:r>
        <w:rPr>
          <w:sz w:val="28"/>
          <w:szCs w:val="28"/>
        </w:rPr>
        <w:t>вершеннолетнего обучающегося, отчисленного из муниципальной общеобразовательной организации, не позднее чем в месячный срок принимает меры, обеспечивающие получение несовершеннолетним обучающимся общего образования.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3.72. Не позднее чем в месячный срок сов</w:t>
      </w:r>
      <w:r>
        <w:rPr>
          <w:sz w:val="28"/>
          <w:szCs w:val="28"/>
        </w:rPr>
        <w:t>местно с комиссией по делам несовершеннолетних и защите их прав, родителями (законными представителями) несовершеннолетнего, достигшего возраста пятнадцати лет и  оставившего муниципальную общеобразовательную организацию до получения основного общего образ</w:t>
      </w:r>
      <w:r>
        <w:rPr>
          <w:sz w:val="28"/>
          <w:szCs w:val="28"/>
        </w:rPr>
        <w:t>ования, принимает меры, обеспечивающие освоение несовершеннолетним образовательной программы основного общего образования в иной форме обучения, и, с его согласия, по трудоустройству.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3.73. Разрешает прием детей в муниципальные общеобразовательные организа</w:t>
      </w:r>
      <w:r>
        <w:rPr>
          <w:sz w:val="28"/>
          <w:szCs w:val="28"/>
        </w:rPr>
        <w:t>ции на обучение по образовательным программам начального общего образования в более раннем или более позднем возрасте в случаях, предусмотренных частью 1 статьи 77 Федерального закона от 29 декабря 2012 года № 273-ФЗ «Об образовании в Российской Федерации»</w:t>
      </w:r>
      <w:r>
        <w:rPr>
          <w:sz w:val="28"/>
          <w:szCs w:val="28"/>
        </w:rPr>
        <w:t>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3.74. В случае отсутствия мест в муниципальной общеобразовательной организации на основании обращений родителей (законных представителей) детей, имеющих право на получение общего образования соответствующего уровня, проживающих на территории, за которой </w:t>
      </w:r>
      <w:r>
        <w:rPr>
          <w:sz w:val="28"/>
          <w:szCs w:val="28"/>
        </w:rPr>
        <w:t>закреплена указанная муниципальная общеобразовательная организация, оказывает содействие в решении вопросов устройства указанных детей в другую муниципальную общеобразовательную организацию.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3.75. Контролирует привлечение муниципальными образовательными ор</w:t>
      </w:r>
      <w:r>
        <w:rPr>
          <w:sz w:val="28"/>
          <w:szCs w:val="28"/>
        </w:rPr>
        <w:t>ганизациями средств от предоставления ими платных образовательных и иных услуг.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3.76. Контролирует организацию летнего труда, отдыха и оздоровления детей и подростков, координирует деятельность организаций, участвующих в проведении оздоровительной кампании</w:t>
      </w:r>
      <w:r>
        <w:rPr>
          <w:sz w:val="28"/>
          <w:szCs w:val="28"/>
        </w:rPr>
        <w:t>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3.77. Вносит предложения по составлению проекта бюджета муниципального образования Кореновский муниципальный район Краснодарского края по разделу «Образование».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3.78. Контролирует целевое использование муниципального имущества, переданного муниципальным </w:t>
      </w:r>
      <w:r>
        <w:rPr>
          <w:sz w:val="28"/>
          <w:szCs w:val="28"/>
        </w:rPr>
        <w:t>образовательным и подведомственным организациям в оперативное управление.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3.79. Готовит сводную отчетность и статистические формы отчетности, установленные для органов управления образованием в соответствии с законодательством Российской Федерации.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3.80. К</w:t>
      </w:r>
      <w:r>
        <w:rPr>
          <w:sz w:val="28"/>
          <w:szCs w:val="28"/>
        </w:rPr>
        <w:t>оординирует деятельность муниципальных образовательных организаций, направленную на организацию профильного обучения, профессиональной ориентации несовершеннолетних.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3.81. Координирует деятельность муниципальных образовательных организаций в части соблюден</w:t>
      </w:r>
      <w:r>
        <w:rPr>
          <w:sz w:val="28"/>
          <w:szCs w:val="28"/>
        </w:rPr>
        <w:t xml:space="preserve">ия санитарно-гигиенических норм, </w:t>
      </w:r>
      <w:r>
        <w:rPr>
          <w:sz w:val="28"/>
          <w:szCs w:val="28"/>
        </w:rPr>
        <w:lastRenderedPageBreak/>
        <w:t>предъявляемых к организации образовательного процесса, а также норм и правил охраны труда, пожарной безопасности.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3.82. Координирует деятельность муниципальных образовательных организаций в части организации работы по профи</w:t>
      </w:r>
      <w:r>
        <w:rPr>
          <w:sz w:val="28"/>
          <w:szCs w:val="28"/>
        </w:rPr>
        <w:t>лактике зависимостей, рискованного поведения, правонарушений и безнадзорности несовершеннолетних.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3.83. Обеспечивает исполнение мероприятий по противодействию идеологии терроризма и экстремизма в муниципальных образовательных организациях.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3.84. Разрабатыв</w:t>
      </w:r>
      <w:r>
        <w:rPr>
          <w:sz w:val="28"/>
          <w:szCs w:val="28"/>
        </w:rPr>
        <w:t>ает административные регламенты предоставления муниципальных услуг, предоставляемых управлением образования, и услуг, предоставляемых муниципальными образовательными организациями, подлежащих включению в реестр муниципальных услуг и предоставляемых в элект</w:t>
      </w:r>
      <w:r>
        <w:rPr>
          <w:sz w:val="28"/>
          <w:szCs w:val="28"/>
        </w:rPr>
        <w:t>ронной форме в соответствии с федеральными законами, иными нормативными правовыми актами Российской Федерации, Краснодарского края, правовыми актами муниципального образования Кореновский муниципальный район Краснодарского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3.85. Обеспечивает предоста</w:t>
      </w:r>
      <w:r>
        <w:rPr>
          <w:sz w:val="28"/>
          <w:szCs w:val="28"/>
        </w:rPr>
        <w:t>вление в электронном виде услуг, предоставляемых управлением образования, и услуг, предоставляемых муниципальными образовательными организациями, включенных в сводный перечень первоочередных государственных и муниципальных услуг, предоставляемых органами и</w:t>
      </w:r>
      <w:r>
        <w:rPr>
          <w:sz w:val="28"/>
          <w:szCs w:val="28"/>
        </w:rPr>
        <w:t>сполнительной власти субъектов Российской Федерации и органами местного самоуправления 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</w:t>
      </w:r>
      <w:r>
        <w:rPr>
          <w:sz w:val="28"/>
          <w:szCs w:val="28"/>
        </w:rPr>
        <w:t>зациями.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3.86. Осуществляет мероприятия по направлению детей с ограниченными возможностями здоровья в специальные (коррекционные) классы на основании заключения психолого-медико-педагогической комиссии с согласия родителей (законных представителей).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3.87. </w:t>
      </w:r>
      <w:r>
        <w:rPr>
          <w:rFonts w:ascii="Times New Roman" w:hAnsi="Times New Roman" w:cs="Times New Roman"/>
          <w:sz w:val="28"/>
          <w:szCs w:val="28"/>
        </w:rPr>
        <w:t>В пределах своей компетенции осуществляет инспекционные проверки в отношении муниципальных образовательных организаций и их руководителей.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3.88. Содействует развитию передовых форм работы по реализации творческого потенциала участников образовательного про</w:t>
      </w:r>
      <w:r>
        <w:rPr>
          <w:sz w:val="28"/>
          <w:szCs w:val="28"/>
        </w:rPr>
        <w:t>цесса, организации работы с одарёнными учащимися.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3.89. Формирует и реализует систему оценки деятельности муниципальных образовательных организаций.</w:t>
      </w:r>
    </w:p>
    <w:p w:rsidR="00182100" w:rsidRDefault="004A3D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3.90. Обеспечивает размещение на сайте управления образования и доступ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 образования.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3.91. Ведет финансово-хозяйственную деятельность в соответствии с законодательством Российской Федерации.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3.92. Осуществляет иные функции, предусмотренные законодательством Российской Федерации в сфере образования и муниципальными п</w:t>
      </w:r>
      <w:r>
        <w:rPr>
          <w:sz w:val="28"/>
          <w:szCs w:val="28"/>
        </w:rPr>
        <w:t xml:space="preserve">равовыми </w:t>
      </w:r>
      <w:r>
        <w:rPr>
          <w:sz w:val="28"/>
          <w:szCs w:val="28"/>
        </w:rPr>
        <w:lastRenderedPageBreak/>
        <w:t>актами муниципального образования Кореновский муниципальный район Краснодарского края.</w:t>
      </w:r>
    </w:p>
    <w:p w:rsidR="00182100" w:rsidRDefault="00182100">
      <w:pPr>
        <w:ind w:firstLine="709"/>
        <w:jc w:val="both"/>
        <w:rPr>
          <w:sz w:val="28"/>
          <w:szCs w:val="28"/>
        </w:rPr>
      </w:pPr>
    </w:p>
    <w:p w:rsidR="00182100" w:rsidRDefault="004A3DB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Права Управления образования</w:t>
      </w:r>
    </w:p>
    <w:p w:rsidR="00182100" w:rsidRDefault="00182100">
      <w:pPr>
        <w:ind w:firstLine="709"/>
        <w:jc w:val="both"/>
        <w:rPr>
          <w:sz w:val="28"/>
          <w:szCs w:val="28"/>
        </w:rPr>
      </w:pP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своими функциями и в порядке, установленном действующим законодательством, Управление образования имеет </w:t>
      </w:r>
      <w:r>
        <w:rPr>
          <w:sz w:val="28"/>
          <w:szCs w:val="28"/>
        </w:rPr>
        <w:t>право: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Издавать в пределах своей компетенции приказы, другие документы и контролировать их исполнение.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Осуществлять сбор и обработку необходимой информации, предоставленной муниципальными образовательными и подведомственными организациями. Получа</w:t>
      </w:r>
      <w:r>
        <w:rPr>
          <w:sz w:val="28"/>
          <w:szCs w:val="28"/>
        </w:rPr>
        <w:t>ть статистические данные, материалы, заключения в пределах компетенции в установленном порядке.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Создавать в установленном порядке при управлении образования консультативные, совещательные и иные органы для решения вопросов развития образования.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О</w:t>
      </w:r>
      <w:r>
        <w:rPr>
          <w:sz w:val="28"/>
          <w:szCs w:val="28"/>
        </w:rPr>
        <w:t>существлять в пределах своей компетенции контроль за деятельностью муниципальных образовательных и подведомственных организаций.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 Вносить предложения главе муниципального образования Кореновский муниципальный район Краснодарского края о назначении и ув</w:t>
      </w:r>
      <w:r>
        <w:rPr>
          <w:sz w:val="28"/>
          <w:szCs w:val="28"/>
        </w:rPr>
        <w:t>ольнении руководителей муниципальных образовательных и подведомственных организаций.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 Вносить на рассмотрение главы муниципального образования Кореновский муниципальный район Краснодарского края предложения о применении мер поощрения и дисциплинарных в</w:t>
      </w:r>
      <w:r>
        <w:rPr>
          <w:sz w:val="28"/>
          <w:szCs w:val="28"/>
        </w:rPr>
        <w:t>зысканий к руководителям муниципальных образовательных и подведомственных организаций.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 Рассматривать в пределах своей компетенции обращения физических и юридических лиц и оказывать консультативную помощь.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 Вносить в установленном порядке предложен</w:t>
      </w:r>
      <w:r>
        <w:rPr>
          <w:sz w:val="28"/>
          <w:szCs w:val="28"/>
        </w:rPr>
        <w:t>ия о награждении особо отличившихся работников системы образования, работников управления образования государственными и ведомственными наградами, наградами органов местного самоуправления муниципального образования Кореновский муниципальный район Краснода</w:t>
      </w:r>
      <w:r>
        <w:rPr>
          <w:sz w:val="28"/>
          <w:szCs w:val="28"/>
        </w:rPr>
        <w:t>рского края, представлении их к присвоению почетных государственных и краевых званий в соответствии с действующими положениями.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 Вносить в установленном порядке на рассмотрение главы муниципального образования Кореновский муниципальный район Краснодарс</w:t>
      </w:r>
      <w:r>
        <w:rPr>
          <w:sz w:val="28"/>
          <w:szCs w:val="28"/>
        </w:rPr>
        <w:t>кого края и Совета по образованию при управлении образования администрации муниципального образования Кореновский муниципальный район Краснодарского края, предложения по распределению стимулирующей части фонда оплаты труда руководителей муниципальных образ</w:t>
      </w:r>
      <w:r>
        <w:rPr>
          <w:sz w:val="28"/>
          <w:szCs w:val="28"/>
        </w:rPr>
        <w:t>овательных и подведомственных организаций.</w:t>
      </w:r>
    </w:p>
    <w:p w:rsidR="00182100" w:rsidRDefault="00182100">
      <w:pPr>
        <w:ind w:firstLine="709"/>
        <w:jc w:val="both"/>
        <w:rPr>
          <w:sz w:val="28"/>
          <w:szCs w:val="28"/>
        </w:rPr>
      </w:pP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4.10. Вносить главе муниципального образования Кореновский муниципальный район Краснодарского края, предложения по созданию, изменению типа, реорганизации и ликвидации муниципальных образовательных и подведомстве</w:t>
      </w:r>
      <w:r>
        <w:rPr>
          <w:sz w:val="28"/>
          <w:szCs w:val="28"/>
        </w:rPr>
        <w:t xml:space="preserve">нных организаций. 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 Проводить в установленном порядке совещания по вопросам, входящим в компетенцию управления образования, с привлечением руководителей и специалистов структурных подразделений администрации муниципального образования Кореновский муни</w:t>
      </w:r>
      <w:r>
        <w:rPr>
          <w:sz w:val="28"/>
          <w:szCs w:val="28"/>
        </w:rPr>
        <w:t>ципальный район Краснодарского края, органов местного самоуправления поселений, иных организаций муниципального образования Кореновский муниципальный район Краснодарского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 Запрашивать в установленном порядке от органов местного самоуправления по</w:t>
      </w:r>
      <w:r>
        <w:rPr>
          <w:sz w:val="28"/>
          <w:szCs w:val="28"/>
        </w:rPr>
        <w:t>селений, предприятий, учреждений, организаций различных форм собственности материалы, необходимые для работы управления образования.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4.13. Осуществлять, в пределах установленной компетенции, координацию деятельности образовательных организаций всех форм со</w:t>
      </w:r>
      <w:r>
        <w:rPr>
          <w:sz w:val="28"/>
          <w:szCs w:val="28"/>
        </w:rPr>
        <w:t>бственности, типов и видов, осуществляющих образовательную деятельность на территории муниципального образования Кореновский муниципальный район Краснодарского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4.14. Участвовать в организации проведения в установленном порядке экспериментов в области</w:t>
      </w:r>
      <w:r>
        <w:rPr>
          <w:sz w:val="28"/>
          <w:szCs w:val="28"/>
        </w:rPr>
        <w:t xml:space="preserve"> использования современных образовательных технологий и организации образовательного процесса.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4.15. Привлекать в установленном порядке научные учреждения, молодежные и детские общественные объединения и иные организации для разработки вопросов в сфере гос</w:t>
      </w:r>
      <w:r>
        <w:rPr>
          <w:sz w:val="28"/>
          <w:szCs w:val="28"/>
        </w:rPr>
        <w:t>ударственной политики в области воспитания подрастающего поколения.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4.16. Заключать муниципальные контракты, договоры и соглашения с физическими и юридическими лицами по вопросам, отнесенным к компетенции Управления образования.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4.17. Вносить главе муницип</w:t>
      </w:r>
      <w:r>
        <w:rPr>
          <w:sz w:val="28"/>
          <w:szCs w:val="28"/>
        </w:rPr>
        <w:t>ального образования Кореновский муниципальный район Краснодарского края предложения по вопросам, отнесенным к компетенции Управления образования.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4.18. Разрабатывать и вносить на рассмотрение главы муниципального образования Кореновский муниципальный район</w:t>
      </w:r>
      <w:r>
        <w:rPr>
          <w:sz w:val="28"/>
          <w:szCs w:val="28"/>
        </w:rPr>
        <w:t xml:space="preserve"> Краснодарского края проекты муниципальных правовых актов по вопросам, отнесенным к компетенции Управления образования.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4.19. Привлекать по согласованию с руководителями отраслевых (функциональных) органов администрации муниципального образования Кореновск</w:t>
      </w:r>
      <w:r>
        <w:rPr>
          <w:sz w:val="28"/>
          <w:szCs w:val="28"/>
        </w:rPr>
        <w:t>ий муниципальный район Краснодарского края, их специалистов для решения вопросов, входящих в компетенцию Управления образования.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4.20. Принимать участие в работе комиссий, рабочих групп, других совещательных органов при главе муниципального образования Кор</w:t>
      </w:r>
      <w:r>
        <w:rPr>
          <w:sz w:val="28"/>
          <w:szCs w:val="28"/>
        </w:rPr>
        <w:t>еновский муниципальный район Краснодарского края в соответствии со своей компетенцией.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4.21. В пределах своей компетенции осуществлять инспектирование деятельности муниципальных образовательных организаций и их руководителей.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4.22. Иметь иные права в соотв</w:t>
      </w:r>
      <w:r>
        <w:rPr>
          <w:sz w:val="28"/>
          <w:szCs w:val="28"/>
        </w:rPr>
        <w:t>етствии с законодательством Российской Федерации, муниципальными правовыми актами, необходимые для решения задач и исполнения полномочий управления образования.</w:t>
      </w:r>
    </w:p>
    <w:p w:rsidR="00182100" w:rsidRDefault="00182100">
      <w:pPr>
        <w:ind w:firstLine="709"/>
        <w:jc w:val="both"/>
        <w:rPr>
          <w:sz w:val="28"/>
          <w:szCs w:val="28"/>
        </w:rPr>
      </w:pP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Структура и организация деятельности Управления образования</w:t>
      </w:r>
    </w:p>
    <w:p w:rsidR="00182100" w:rsidRDefault="00182100">
      <w:pPr>
        <w:ind w:firstLine="709"/>
        <w:jc w:val="both"/>
        <w:rPr>
          <w:sz w:val="28"/>
          <w:szCs w:val="28"/>
        </w:rPr>
      </w:pP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 В структуру управления </w:t>
      </w:r>
      <w:r>
        <w:rPr>
          <w:sz w:val="28"/>
          <w:szCs w:val="28"/>
        </w:rPr>
        <w:t>образования входят начальник управления образования, заместитель (заместители) начальника управления образования, отделы, сектор по направлениям деятельности управления образования.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отделов, секторов и их наименования устанавливаются штатным рас</w:t>
      </w:r>
      <w:r>
        <w:rPr>
          <w:sz w:val="28"/>
          <w:szCs w:val="28"/>
        </w:rPr>
        <w:t>писанием управления образования, утверждаемым распоряжением администрации муниципального образования Кореновский муниципальный район Краснодарского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Руководство управлением образования осуществляет начальник управления образования, назначаемый на</w:t>
      </w:r>
      <w:r>
        <w:rPr>
          <w:sz w:val="28"/>
          <w:szCs w:val="28"/>
        </w:rPr>
        <w:t xml:space="preserve"> должность и освобождаемый от должности распоряжением администрации муниципального образования Кореновский муниципальный район Краснодарского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Начальник управления образования имеет заместителя (заместителей).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(заместители) начальника</w:t>
      </w:r>
      <w:r>
        <w:rPr>
          <w:sz w:val="28"/>
          <w:szCs w:val="28"/>
        </w:rPr>
        <w:t xml:space="preserve"> управления образования осуществляет свои полномочия в соответствии с утверждаемой начальником управления образования должностной инструкцией и несет ответственность за выполнение возложенных на него обязанностей.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 В период временного отсутствия началь</w:t>
      </w:r>
      <w:r>
        <w:rPr>
          <w:sz w:val="28"/>
          <w:szCs w:val="28"/>
        </w:rPr>
        <w:t>ника управления образования его обязанности исполняет заместитель начальника управления образования, на которого эти обязанности возлагаются приказом управления образования.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 Работники Управления образования, замещающие должности муниципальной службы, </w:t>
      </w:r>
      <w:r>
        <w:rPr>
          <w:sz w:val="28"/>
          <w:szCs w:val="28"/>
        </w:rPr>
        <w:t>являются муниципальными служащими.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Муниципальные служащие осуществляют свои полномочия в соответствии с действующим законодательством, настоящим Положением, положениями об отделах (секторах) и должностными инструкциями.</w:t>
      </w:r>
    </w:p>
    <w:p w:rsidR="00182100" w:rsidRDefault="004A3DB6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>5.7. Начальник управления образ</w:t>
      </w:r>
      <w:r>
        <w:rPr>
          <w:sz w:val="28"/>
          <w:szCs w:val="28"/>
        </w:rPr>
        <w:t>ования осуществляет свою деятельность на основе единоначалия.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 Начальник управления образования: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5.8.1. осуществляет руководство деятельностью управления образования;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5.8.2. несет персональную ответственность за выполнение возложенных на управление обр</w:t>
      </w:r>
      <w:r>
        <w:rPr>
          <w:sz w:val="28"/>
          <w:szCs w:val="28"/>
        </w:rPr>
        <w:t>азования задач и функций;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5.8.3. распределяет обязанности между заместителем (заместителями) начальника управления образования, отделами (секторами), входящими в структуру управления образования;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5.8.4. планирует, организует, контролирует работу заместител</w:t>
      </w:r>
      <w:r>
        <w:rPr>
          <w:sz w:val="28"/>
          <w:szCs w:val="28"/>
        </w:rPr>
        <w:t>я (заместителей) начальника управления образования, начальников отделов, заведующих секторами, входящих в структуру управления образования;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5.8.5. обеспечивает поддержание служебной дисциплины в управлении образования;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5.8.6. в пределах предоставленных </w:t>
      </w:r>
      <w:r>
        <w:rPr>
          <w:sz w:val="28"/>
          <w:szCs w:val="28"/>
        </w:rPr>
        <w:t xml:space="preserve">полномочий утверждает должностные инструкции муниципальных служащих муниципальной службы муниципального образования Кореновский муниципальный район Краснодарского края в управлении образования, осуществляет контроль за исполнением муниципальными служащими </w:t>
      </w:r>
      <w:r>
        <w:rPr>
          <w:sz w:val="28"/>
          <w:szCs w:val="28"/>
        </w:rPr>
        <w:t>Управления образования их должностных обязанностей;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5.8.7. организует и проводит аттестацию руководителей муниципальных образовательных организаций; кандидатов на должность руководителя муниципальной образовательной организации;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5.8.8. вносит в установленн</w:t>
      </w:r>
      <w:r>
        <w:rPr>
          <w:sz w:val="28"/>
          <w:szCs w:val="28"/>
        </w:rPr>
        <w:t>ом порядке на рассмотрение главы муниципального образования Кореновский муниципальный район Краснодарского края проекты правовых актов по вопросам, входящим в компетенцию управления образования;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5.8.9. осуществляет правовое регулирование в подведомственных</w:t>
      </w:r>
      <w:r>
        <w:rPr>
          <w:sz w:val="28"/>
          <w:szCs w:val="28"/>
        </w:rPr>
        <w:t xml:space="preserve"> управлению образования сферах на всей территории муниципального образования Кореновский муниципальный район Краснодарского края по вопросам, относящимся к его компетенции в соответствии с настоящим Положением, издает приказы;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5.8.10. выдает доверенности;</w:t>
      </w:r>
    </w:p>
    <w:p w:rsidR="00182100" w:rsidRDefault="004A3DB6">
      <w:pPr>
        <w:pStyle w:val="310"/>
        <w:ind w:firstLine="709"/>
        <w:jc w:val="both"/>
        <w:rPr>
          <w:szCs w:val="28"/>
        </w:rPr>
      </w:pPr>
      <w:r>
        <w:rPr>
          <w:szCs w:val="28"/>
        </w:rPr>
        <w:t>5.8.11. распоряжается в пределах, установленных законодательством Российской Федерации и муниципальными правовыми актами, имуществом и средствами, закрепленными за управлением образования;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5.8.12. утверждает Правила внутреннего трудового распорядка управле</w:t>
      </w:r>
      <w:r>
        <w:rPr>
          <w:sz w:val="28"/>
          <w:szCs w:val="28"/>
        </w:rPr>
        <w:t>ния образования; осуществляет контроль за их исполнением работниками Управления образования;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5.8.13. вносит на рассмотрение главы муниципального образования Кореновский муниципальный район Краснодарского края предложения о применении мер поощрения и дисцип</w:t>
      </w:r>
      <w:r>
        <w:rPr>
          <w:sz w:val="28"/>
          <w:szCs w:val="28"/>
        </w:rPr>
        <w:t>линарных взысканий к руководителям муниципальных образовательных и подведомственных организаций.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5.8.14 представляет в установленном порядке предложения о присвоении почетных званий и награждении государственными и ведомственными наградами, наградами орган</w:t>
      </w:r>
      <w:r>
        <w:rPr>
          <w:sz w:val="28"/>
          <w:szCs w:val="28"/>
        </w:rPr>
        <w:t>ов местного самоуправления муниципального муниципальный район Краснодарского края особо отличившихся руководящих и педагогических работников муниципальных образовательных и подведомственных организаций, работников управления образования;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5.8.15.  возглавля</w:t>
      </w:r>
      <w:r>
        <w:rPr>
          <w:sz w:val="28"/>
          <w:szCs w:val="28"/>
        </w:rPr>
        <w:t xml:space="preserve">ет Совет по образованию при управлении образования; 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5.8.16. действует от имени управления образования, представляет его интересы в органах государственной власти, органах местного самоуправления, федеральных судах, других организациях; заключает контракты</w:t>
      </w:r>
      <w:r>
        <w:rPr>
          <w:sz w:val="28"/>
          <w:szCs w:val="28"/>
        </w:rPr>
        <w:t>, договоры и соглашения;</w:t>
      </w:r>
    </w:p>
    <w:p w:rsidR="00182100" w:rsidRDefault="004A3DB6">
      <w:pPr>
        <w:pStyle w:val="21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5.8.17. назначает на должность и освобождает от должности работников Управления образования, является представителем нанимателя (работодателя) для работников, замещающих должности муниципальной службы; </w:t>
      </w:r>
    </w:p>
    <w:p w:rsidR="00182100" w:rsidRDefault="004A3DB6">
      <w:pPr>
        <w:pStyle w:val="21"/>
        <w:ind w:firstLine="709"/>
        <w:jc w:val="both"/>
        <w:rPr>
          <w:szCs w:val="28"/>
        </w:rPr>
      </w:pPr>
      <w:r>
        <w:rPr>
          <w:szCs w:val="28"/>
        </w:rPr>
        <w:t xml:space="preserve">5.8.18. осуществляет </w:t>
      </w:r>
      <w:r>
        <w:rPr>
          <w:szCs w:val="28"/>
        </w:rPr>
        <w:t>премирование и поощрение работников Управления образования, а также применяет к ним дисциплинарные взыскания;</w:t>
      </w:r>
    </w:p>
    <w:p w:rsidR="00182100" w:rsidRDefault="004A3DB6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5.8.19. принимает в установленном порядке решения о командировании работников Управления образования;</w:t>
      </w:r>
    </w:p>
    <w:p w:rsidR="00182100" w:rsidRDefault="004A3DB6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5.8.20. обеспечивает проведение аттестации и</w:t>
      </w:r>
      <w:r>
        <w:rPr>
          <w:szCs w:val="28"/>
        </w:rPr>
        <w:t xml:space="preserve"> квалификационного экзамена муниципальных служащих Управления образования в соответствии с действующим законодательством о муниципальной службе;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5.8.21. проводит личный прием граждан по вопросам, отнесенным к компетенции управления образования;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5.8.22. орг</w:t>
      </w:r>
      <w:r>
        <w:rPr>
          <w:sz w:val="28"/>
          <w:szCs w:val="28"/>
        </w:rPr>
        <w:t>анизует мобилизационную подготовку;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5.8.23. осуществляет иные полномочия в соответствии с законодательством Российской Федерации и Краснодарского края, уставом муниципального образования Кореновский муниципальный район Краснодарского края.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 При управле</w:t>
      </w:r>
      <w:r>
        <w:rPr>
          <w:sz w:val="28"/>
          <w:szCs w:val="28"/>
        </w:rPr>
        <w:t>нии образования образуется Совет по образованию – постоянно действующий совещательный орган. Положение о Совете по образованию и его персональный состав утверждаются приказом   управления образования.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 При управлении образования могут создаваться друг</w:t>
      </w:r>
      <w:r>
        <w:rPr>
          <w:sz w:val="28"/>
          <w:szCs w:val="28"/>
        </w:rPr>
        <w:t>ие совещательные, консультативные и иные органы с целью привлечения общественности к участию в разработке и реализации управленческих решений в сфере образования. Положения об указанных органах и их состав утверждаются приказами управления образования.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>
        <w:rPr>
          <w:sz w:val="28"/>
          <w:szCs w:val="28"/>
        </w:rPr>
        <w:t>1. Деятельность управления образования регламентируется следующими локальными актами: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Приказами;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Положениями;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Правилами внутреннего трудового распорядка;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Инструкциями по охране труда;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Иными локальными актами, изданными в соответствии с законодательством Ро</w:t>
      </w:r>
      <w:r>
        <w:rPr>
          <w:sz w:val="28"/>
          <w:szCs w:val="28"/>
        </w:rPr>
        <w:t>ссийской Федерации.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5.12. Локальные акты утверждаются начальником управления образования.</w:t>
      </w:r>
    </w:p>
    <w:p w:rsidR="00182100" w:rsidRDefault="00182100">
      <w:pPr>
        <w:ind w:firstLine="709"/>
        <w:jc w:val="both"/>
        <w:rPr>
          <w:sz w:val="28"/>
          <w:szCs w:val="28"/>
        </w:rPr>
      </w:pPr>
    </w:p>
    <w:p w:rsidR="00182100" w:rsidRDefault="004A3DB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6. Ответственность</w:t>
      </w:r>
    </w:p>
    <w:p w:rsidR="00182100" w:rsidRDefault="00182100">
      <w:pPr>
        <w:ind w:firstLine="709"/>
        <w:jc w:val="both"/>
        <w:rPr>
          <w:sz w:val="28"/>
          <w:szCs w:val="28"/>
        </w:rPr>
      </w:pP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 Ответственность работников управления образования устанавливается должностными инструкциями.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 Ответственность управления образования и е</w:t>
      </w:r>
      <w:r>
        <w:rPr>
          <w:sz w:val="28"/>
          <w:szCs w:val="28"/>
        </w:rPr>
        <w:t xml:space="preserve">го должностных лиц наступает в порядке, установленном федеральными законами, законами Краснодарского края, Трудовым кодексом Российской Федерации, Уставом </w:t>
      </w:r>
      <w:r>
        <w:rPr>
          <w:sz w:val="28"/>
          <w:szCs w:val="28"/>
        </w:rPr>
        <w:lastRenderedPageBreak/>
        <w:t>муниципального образования Кореновский муниципальный район Краснодарского края.</w:t>
      </w:r>
    </w:p>
    <w:p w:rsidR="00182100" w:rsidRDefault="00182100">
      <w:pPr>
        <w:ind w:firstLine="709"/>
        <w:jc w:val="both"/>
        <w:rPr>
          <w:sz w:val="28"/>
          <w:szCs w:val="28"/>
        </w:rPr>
      </w:pPr>
    </w:p>
    <w:p w:rsidR="00182100" w:rsidRDefault="004A3DB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7. Реорганизация и л</w:t>
      </w:r>
      <w:r>
        <w:rPr>
          <w:sz w:val="28"/>
          <w:szCs w:val="28"/>
        </w:rPr>
        <w:t>иквидация Управления образования</w:t>
      </w:r>
    </w:p>
    <w:p w:rsidR="00182100" w:rsidRDefault="00182100">
      <w:pPr>
        <w:ind w:firstLine="709"/>
        <w:jc w:val="center"/>
        <w:rPr>
          <w:sz w:val="28"/>
          <w:szCs w:val="28"/>
        </w:rPr>
      </w:pP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 Реорганизация и ликвидация управления образования производится по основаниям и в порядке, предусмотренном действующим законодательством.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 Управление образования в соответствии с законодательством об архивном деле </w:t>
      </w:r>
      <w:r>
        <w:rPr>
          <w:sz w:val="28"/>
          <w:szCs w:val="28"/>
        </w:rPr>
        <w:t xml:space="preserve">осуществляет учет, хранение и сохранность документов, образующихся в процессе деятельности, формирование их в дела согласно номенклатуре дел. 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организует работу по хранению документов для ведомственного архива до передачи документов </w:t>
      </w:r>
      <w:r>
        <w:rPr>
          <w:sz w:val="28"/>
          <w:szCs w:val="28"/>
        </w:rPr>
        <w:t>в муниципальный архив.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 Управление образования в целях реализации государственной, социальной, экономической и налоговой политики несет ответственность за сохранность документов (управленческих, финансово-хозяйственных, по личному составу и др.), обесп</w:t>
      </w:r>
      <w:r>
        <w:rPr>
          <w:sz w:val="28"/>
          <w:szCs w:val="28"/>
        </w:rPr>
        <w:t>ечивает передачу на архивное хранение документов, имеющих научно-историческое значение, хранит и использует в установленном порядке документы по личному составу.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 При реорганизации Управления образования все документы (управленческие, финансово-хозяйст</w:t>
      </w:r>
      <w:r>
        <w:rPr>
          <w:sz w:val="28"/>
          <w:szCs w:val="28"/>
        </w:rPr>
        <w:t>венные, по личному составу и др.) передаются в соответствии с установленным порядком его правопреемнику.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 При ликвидации Управления образования документы постоянного хранения и документы по личному составу передаются на архивное хранение в архивные орг</w:t>
      </w:r>
      <w:r>
        <w:rPr>
          <w:sz w:val="28"/>
          <w:szCs w:val="28"/>
        </w:rPr>
        <w:t>аны. Передача и упорядочение документов осуществляются силами и за счет средств управления образования в соответствии с требованиями архивных органов.</w:t>
      </w:r>
    </w:p>
    <w:p w:rsidR="00182100" w:rsidRDefault="004A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При реорганизации или ликвидации Управление образования обязано обеспечить сохранность сведений, сод</w:t>
      </w:r>
      <w:r>
        <w:rPr>
          <w:sz w:val="28"/>
          <w:szCs w:val="28"/>
        </w:rPr>
        <w:t>ержащих государственную тайну, и их носителей путем разработки и осуществления системы мер режима секретности, защиты информации, противодействий технической разведке, охраны и пожарной безопасности.</w:t>
      </w:r>
    </w:p>
    <w:p w:rsidR="00182100" w:rsidRDefault="00182100">
      <w:pPr>
        <w:ind w:right="-2" w:firstLine="900"/>
        <w:rPr>
          <w:sz w:val="28"/>
          <w:szCs w:val="28"/>
          <w:lang w:eastAsia="zh-CN"/>
        </w:rPr>
      </w:pPr>
    </w:p>
    <w:p w:rsidR="00182100" w:rsidRDefault="00182100">
      <w:pPr>
        <w:ind w:right="-2" w:firstLine="900"/>
        <w:rPr>
          <w:sz w:val="28"/>
          <w:szCs w:val="28"/>
          <w:lang w:eastAsia="zh-CN"/>
        </w:rPr>
      </w:pPr>
    </w:p>
    <w:p w:rsidR="00182100" w:rsidRDefault="004A3DB6">
      <w:pPr>
        <w:pStyle w:val="4"/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Глава</w:t>
      </w:r>
    </w:p>
    <w:p w:rsidR="00182100" w:rsidRDefault="004A3DB6">
      <w:pPr>
        <w:pStyle w:val="4"/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</w:p>
    <w:p w:rsidR="00182100" w:rsidRDefault="004A3DB6">
      <w:pPr>
        <w:pStyle w:val="4"/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муниципальный район</w:t>
      </w:r>
    </w:p>
    <w:p w:rsidR="00182100" w:rsidRDefault="004A3DB6">
      <w:pPr>
        <w:pStyle w:val="4"/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Краснодарского края                                                                      С.А. Голобородько</w:t>
      </w:r>
    </w:p>
    <w:p w:rsidR="00182100" w:rsidRDefault="00182100">
      <w:pPr>
        <w:pStyle w:val="4"/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82100">
      <w:headerReference w:type="default" r:id="rId9"/>
      <w:pgSz w:w="11906" w:h="16838"/>
      <w:pgMar w:top="1134" w:right="567" w:bottom="1134" w:left="1701" w:header="34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3DB6">
      <w:r>
        <w:separator/>
      </w:r>
    </w:p>
  </w:endnote>
  <w:endnote w:type="continuationSeparator" w:id="0">
    <w:p w:rsidR="00000000" w:rsidRDefault="004A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3DB6">
      <w:r>
        <w:separator/>
      </w:r>
    </w:p>
  </w:footnote>
  <w:footnote w:type="continuationSeparator" w:id="0">
    <w:p w:rsidR="00000000" w:rsidRDefault="004A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PageNumWizard_HEADER_Базовый2"/>
  <w:p w:rsidR="00182100" w:rsidRDefault="004A3DB6">
    <w:pPr>
      <w:pStyle w:val="af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bookmarkEnd w:id="1"/>
  </w:p>
  <w:p w:rsidR="00182100" w:rsidRDefault="0018210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PageNumWizard_HEADER_Базовый22"/>
  <w:p w:rsidR="00182100" w:rsidRDefault="004A3DB6">
    <w:pPr>
      <w:pStyle w:val="af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  <w:bookmarkEnd w:id="2"/>
  </w:p>
  <w:p w:rsidR="00182100" w:rsidRDefault="0018210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31D5E"/>
    <w:multiLevelType w:val="multilevel"/>
    <w:tmpl w:val="96908A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F25B6C"/>
    <w:multiLevelType w:val="multilevel"/>
    <w:tmpl w:val="2BDAB9E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00"/>
    <w:rsid w:val="00182100"/>
    <w:rsid w:val="004A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0A8C5-77F1-42A9-9A59-E27AFA28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C2F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 Narrow" w:hAnsi="Arial Narrow" w:cs="Arial Narrow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semiHidden/>
    <w:qFormat/>
    <w:rsid w:val="00C42C2F"/>
    <w:rPr>
      <w:rFonts w:eastAsia="Times New Roman" w:cs="Times New Roman"/>
      <w:b/>
      <w:bCs/>
      <w:szCs w:val="28"/>
      <w:lang w:eastAsia="ru-RU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rsid w:val="00623FF4"/>
    <w:rPr>
      <w:rFonts w:eastAsia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qFormat/>
    <w:rsid w:val="00623FF4"/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qFormat/>
    <w:rsid w:val="00623FF4"/>
    <w:rPr>
      <w:rFonts w:eastAsia="Times New Roman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854ED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Основной шрифт абзаца1"/>
    <w:qFormat/>
    <w:rsid w:val="00AC78AE"/>
  </w:style>
  <w:style w:type="character" w:customStyle="1" w:styleId="a9">
    <w:name w:val="Нижний колонтитул Знак"/>
    <w:basedOn w:val="a0"/>
    <w:link w:val="aa"/>
    <w:uiPriority w:val="99"/>
    <w:qFormat/>
    <w:rsid w:val="009E4F7E"/>
    <w:rPr>
      <w:rFonts w:eastAsia="Times New Roman" w:cs="Times New Roman"/>
      <w:sz w:val="24"/>
      <w:szCs w:val="24"/>
      <w:lang w:eastAsia="ru-RU"/>
    </w:rPr>
  </w:style>
  <w:style w:type="paragraph" w:styleId="ab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5"/>
    <w:uiPriority w:val="99"/>
    <w:semiHidden/>
    <w:unhideWhenUsed/>
    <w:rsid w:val="00623FF4"/>
    <w:pPr>
      <w:spacing w:after="120"/>
    </w:pPr>
  </w:style>
  <w:style w:type="paragraph" w:styleId="ac">
    <w:name w:val="List"/>
    <w:basedOn w:val="a6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4">
    <w:name w:val="Body Text Indent"/>
    <w:basedOn w:val="a"/>
    <w:link w:val="a3"/>
    <w:semiHidden/>
    <w:unhideWhenUsed/>
    <w:rsid w:val="00C42C2F"/>
    <w:pPr>
      <w:ind w:left="708"/>
    </w:pPr>
    <w:rPr>
      <w:b/>
      <w:bCs/>
      <w:sz w:val="28"/>
      <w:szCs w:val="28"/>
    </w:rPr>
  </w:style>
  <w:style w:type="paragraph" w:customStyle="1" w:styleId="ConsPlusNormal">
    <w:name w:val="ConsPlusNormal"/>
    <w:qFormat/>
    <w:rsid w:val="000F132A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Indent 2"/>
    <w:basedOn w:val="a"/>
    <w:link w:val="2"/>
    <w:uiPriority w:val="99"/>
    <w:semiHidden/>
    <w:unhideWhenUsed/>
    <w:qFormat/>
    <w:rsid w:val="00623FF4"/>
    <w:pPr>
      <w:spacing w:after="120" w:line="480" w:lineRule="auto"/>
      <w:ind w:left="283"/>
    </w:pPr>
  </w:style>
  <w:style w:type="paragraph" w:styleId="31">
    <w:name w:val="Body Text Indent 3"/>
    <w:basedOn w:val="a"/>
    <w:link w:val="30"/>
    <w:uiPriority w:val="99"/>
    <w:semiHidden/>
    <w:unhideWhenUsed/>
    <w:qFormat/>
    <w:rsid w:val="00623FF4"/>
    <w:pPr>
      <w:spacing w:after="120"/>
      <w:ind w:left="283"/>
    </w:pPr>
    <w:rPr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qFormat/>
    <w:rsid w:val="00854EDD"/>
    <w:rPr>
      <w:rFonts w:ascii="Segoe UI" w:hAnsi="Segoe UI" w:cs="Segoe UI"/>
      <w:sz w:val="18"/>
      <w:szCs w:val="18"/>
    </w:rPr>
  </w:style>
  <w:style w:type="paragraph" w:customStyle="1" w:styleId="11">
    <w:name w:val="Текст1"/>
    <w:basedOn w:val="a"/>
    <w:qFormat/>
    <w:rsid w:val="00AC78AE"/>
    <w:rPr>
      <w:rFonts w:ascii="Courier New" w:hAnsi="Courier New" w:cs="Courier New"/>
      <w:sz w:val="20"/>
      <w:szCs w:val="20"/>
      <w:lang w:eastAsia="zh-CN"/>
    </w:rPr>
  </w:style>
  <w:style w:type="paragraph" w:customStyle="1" w:styleId="4">
    <w:name w:val="Текст4"/>
    <w:basedOn w:val="a"/>
    <w:qFormat/>
    <w:rsid w:val="00AC78AE"/>
    <w:rPr>
      <w:rFonts w:ascii="Courier New" w:eastAsia="SimSun" w:hAnsi="Courier New" w:cs="Courier New"/>
      <w:color w:val="000000"/>
      <w:kern w:val="2"/>
      <w:sz w:val="20"/>
      <w:lang w:val="en-US" w:eastAsia="zh-CN" w:bidi="hi-IN"/>
    </w:rPr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f"/>
  </w:style>
  <w:style w:type="paragraph" w:customStyle="1" w:styleId="21">
    <w:name w:val="Основной текст с отступом 21"/>
    <w:basedOn w:val="a"/>
    <w:qFormat/>
    <w:rsid w:val="009E4F7E"/>
    <w:pPr>
      <w:ind w:firstLine="705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qFormat/>
    <w:rsid w:val="009E4F7E"/>
    <w:pPr>
      <w:ind w:firstLine="748"/>
    </w:pPr>
    <w:rPr>
      <w:sz w:val="28"/>
      <w:lang w:eastAsia="zh-CN"/>
    </w:rPr>
  </w:style>
  <w:style w:type="paragraph" w:customStyle="1" w:styleId="af1">
    <w:name w:val="Содержимое таблицы"/>
    <w:basedOn w:val="a"/>
    <w:qFormat/>
    <w:rsid w:val="009E4F7E"/>
    <w:pPr>
      <w:widowControl w:val="0"/>
      <w:suppressLineNumbers/>
    </w:pPr>
    <w:rPr>
      <w:sz w:val="28"/>
      <w:lang w:eastAsia="zh-CN"/>
    </w:rPr>
  </w:style>
  <w:style w:type="paragraph" w:styleId="aa">
    <w:name w:val="footer"/>
    <w:basedOn w:val="a"/>
    <w:link w:val="a9"/>
    <w:uiPriority w:val="99"/>
    <w:unhideWhenUsed/>
    <w:rsid w:val="009E4F7E"/>
    <w:pPr>
      <w:tabs>
        <w:tab w:val="center" w:pos="4844"/>
        <w:tab w:val="right" w:pos="968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6220</Words>
  <Characters>35454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dc:description/>
  <cp:lastModifiedBy>user</cp:lastModifiedBy>
  <cp:revision>2</cp:revision>
  <cp:lastPrinted>2025-12-08T12:54:00Z</cp:lastPrinted>
  <dcterms:created xsi:type="dcterms:W3CDTF">2026-01-14T14:16:00Z</dcterms:created>
  <dcterms:modified xsi:type="dcterms:W3CDTF">2026-01-14T14:16:00Z</dcterms:modified>
  <dc:language>ru-RU</dc:language>
</cp:coreProperties>
</file>