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15.01.2026  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/>
          <w:color w:val="000000"/>
          <w:sz w:val="28"/>
          <w:szCs w:val="28"/>
          <w:u w:val="none"/>
          <w:lang w:bidi="zxx"/>
        </w:rPr>
      </w:pPr>
      <w:r>
        <w:rPr>
          <w:rFonts w:cs="Times New Roman"/>
          <w:b/>
          <w:color w:val="000000"/>
          <w:sz w:val="28"/>
          <w:szCs w:val="28"/>
          <w:u w:val="none"/>
          <w:lang w:bidi="zxx"/>
        </w:rPr>
      </w:r>
    </w:p>
    <w:p>
      <w:pPr>
        <w:pStyle w:val="Normal"/>
        <w:jc w:val="center"/>
        <w:rPr/>
      </w:pPr>
      <w:r>
        <w:rPr>
          <w:b/>
          <w:bCs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15 июля 2024 № 819 «</w:t>
      </w:r>
      <w:r>
        <w:rPr>
          <w:rStyle w:val="Style15"/>
          <w:b/>
          <w:bCs/>
          <w:color w:val="000000"/>
          <w:szCs w:val="28"/>
        </w:rPr>
        <w:t>Об утверждении Пе</w:t>
      </w:r>
      <w:r>
        <w:rPr>
          <w:rStyle w:val="Style15"/>
          <w:b/>
          <w:bCs/>
          <w:color w:val="01010F"/>
          <w:szCs w:val="28"/>
        </w:rPr>
        <w:t>речня периодических печатных изданий, сетевых изданий, в которых осуществляется обнародование муниципальных актов</w:t>
      </w:r>
      <w:r>
        <w:rPr>
          <w:rStyle w:val="Style15"/>
          <w:b/>
          <w:bCs/>
          <w:color w:val="000000"/>
          <w:szCs w:val="28"/>
        </w:rPr>
        <w:t xml:space="preserve"> муниципального образования</w:t>
      </w:r>
    </w:p>
    <w:p>
      <w:pPr>
        <w:pStyle w:val="Normal"/>
        <w:jc w:val="center"/>
        <w:rPr/>
      </w:pPr>
      <w:r>
        <w:rPr>
          <w:rStyle w:val="Style15"/>
          <w:rFonts w:eastAsia="Times New Roman"/>
          <w:b/>
          <w:bCs/>
          <w:color w:val="000000"/>
          <w:szCs w:val="28"/>
        </w:rPr>
        <w:t xml:space="preserve"> </w:t>
      </w:r>
      <w:r>
        <w:rPr>
          <w:rStyle w:val="Style15"/>
          <w:b/>
          <w:bCs/>
          <w:color w:val="000000"/>
          <w:szCs w:val="28"/>
        </w:rPr>
        <w:t>Кореновский район»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Cs w:val="34"/>
        </w:rPr>
      </w:pPr>
      <w:r>
        <w:rPr>
          <w:szCs w:val="34"/>
        </w:rPr>
      </w:r>
    </w:p>
    <w:p>
      <w:pPr>
        <w:pStyle w:val="Normal"/>
        <w:ind w:firstLine="737" w:right="0"/>
        <w:jc w:val="both"/>
        <w:rPr/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>Руководствуясь статьей 53 Федерального закона от 20 марта 2025 года   № 33-ФЗ «Об общих принципах организации местного самоуправления в единой системе публичной власти», в соответствии с решением Совета муниципального образования Кореновский муниципальный район Краснодарского края от 26 ноября 2025 года № 30 «О внесении изменений в Устав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567" w:right="0"/>
        <w:jc w:val="both"/>
        <w:rPr/>
      </w:pPr>
      <w:bookmarkStart w:id="0" w:name="sub_11"/>
      <w:bookmarkEnd w:id="0"/>
      <w:r>
        <w:rPr>
          <w:szCs w:val="28"/>
        </w:rPr>
        <w:t xml:space="preserve">1. Внести в постановление администрации муниципального образования Кореновский муниципальный район Краснодарского края от 15.07.2024 г. № 819 </w:t>
      </w:r>
      <w:r>
        <w:rPr>
          <w:bCs/>
          <w:szCs w:val="28"/>
        </w:rPr>
        <w:t>«</w:t>
      </w:r>
      <w:r>
        <w:rPr>
          <w:rStyle w:val="Style15"/>
          <w:bCs/>
          <w:color w:val="000000"/>
          <w:szCs w:val="28"/>
        </w:rPr>
        <w:t>Об утверждении Пе</w:t>
      </w:r>
      <w:r>
        <w:rPr>
          <w:rStyle w:val="Style15"/>
          <w:bCs/>
          <w:color w:val="01010F"/>
          <w:szCs w:val="28"/>
        </w:rPr>
        <w:t>речня периодических печатных изданий, сетевых изданий, в которых осуществляется обнародование муниципальных актов</w:t>
      </w:r>
      <w:r>
        <w:rPr>
          <w:rStyle w:val="Style15"/>
          <w:bCs/>
          <w:color w:val="000000"/>
          <w:szCs w:val="28"/>
        </w:rPr>
        <w:t xml:space="preserve"> муниципального образования Кореновский район» следующие изменения:</w:t>
      </w:r>
    </w:p>
    <w:p>
      <w:pPr>
        <w:pStyle w:val="Normal"/>
        <w:ind w:firstLine="567" w:right="0"/>
        <w:jc w:val="both"/>
        <w:rPr>
          <w:sz w:val="27"/>
          <w:szCs w:val="27"/>
        </w:rPr>
      </w:pPr>
      <w:r>
        <w:rPr>
          <w:sz w:val="27"/>
          <w:szCs w:val="27"/>
        </w:rPr>
        <w:t>1.1. В наименовании, тексте постановления и Приложения №2 к нему  слова «Кореновский район» заменить словами «Кореновский муниципальный район Краснодарского края» в соответствующем падеже.</w:t>
      </w:r>
    </w:p>
    <w:p>
      <w:pPr>
        <w:pStyle w:val="Normal"/>
        <w:ind w:firstLine="567" w:right="0"/>
        <w:jc w:val="both"/>
        <w:rPr>
          <w:rFonts w:eastAsia="SimSun;宋体"/>
          <w:szCs w:val="28"/>
        </w:rPr>
      </w:pPr>
      <w:r>
        <w:rPr>
          <w:rFonts w:eastAsia="SimSun;宋体"/>
          <w:szCs w:val="28"/>
        </w:rPr>
        <w:t>1.2. Приложение №1 изложить в новой редакции (прилагается).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ind w:firstLine="567" w:right="0"/>
        <w:jc w:val="both"/>
        <w:rPr>
          <w:rFonts w:eastAsia="SimSun;宋体"/>
          <w:szCs w:val="28"/>
        </w:rPr>
      </w:pPr>
      <w:r>
        <w:rPr>
          <w:rFonts w:eastAsia="SimSun;宋体"/>
          <w:szCs w:val="28"/>
        </w:rPr>
        <w:t xml:space="preserve">2.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«Интернет». </w:t>
      </w:r>
    </w:p>
    <w:p>
      <w:pPr>
        <w:pStyle w:val="Normal"/>
        <w:ind w:firstLine="567" w:right="0"/>
        <w:jc w:val="both"/>
        <w:rPr>
          <w:rFonts w:eastAsia="SimSun;宋体"/>
          <w:szCs w:val="28"/>
        </w:rPr>
      </w:pPr>
      <w:r>
        <w:rPr>
          <w:rFonts w:eastAsia="SimSun;宋体"/>
          <w:szCs w:val="28"/>
        </w:rPr>
        <w:t>3. Постановление вступает в силу после его официального обнародования.</w:t>
      </w:r>
    </w:p>
    <w:p>
      <w:pPr>
        <w:pStyle w:val="Normal"/>
        <w:tabs>
          <w:tab w:val="clear" w:pos="709"/>
          <w:tab w:val="left" w:pos="3270" w:leader="none"/>
        </w:tabs>
        <w:ind w:right="-143"/>
        <w:jc w:val="both"/>
        <w:rPr>
          <w:szCs w:val="28"/>
        </w:rPr>
      </w:pPr>
      <w:r>
        <w:rPr>
          <w:szCs w:val="28"/>
        </w:rPr>
      </w:r>
      <w:bookmarkStart w:id="1" w:name="sub_11_Копия_1"/>
      <w:bookmarkStart w:id="2" w:name="sub_11_Копия_1"/>
      <w:bookmarkEnd w:id="2"/>
    </w:p>
    <w:p>
      <w:pPr>
        <w:pStyle w:val="Normal"/>
        <w:rPr/>
      </w:pPr>
      <w:r>
        <w:rPr/>
        <w:t>Глава</w:t>
      </w:r>
    </w:p>
    <w:p>
      <w:pPr>
        <w:pStyle w:val="Normal"/>
        <w:rPr/>
      </w:pPr>
      <w:r>
        <w:rPr/>
        <w:t>муниципального образования</w:t>
      </w:r>
    </w:p>
    <w:p>
      <w:pPr>
        <w:pStyle w:val="Normal"/>
        <w:jc w:val="both"/>
        <w:rPr/>
      </w:pPr>
      <w:r>
        <w:rPr>
          <w:rStyle w:val="Style16"/>
          <w:szCs w:val="34"/>
        </w:rPr>
        <w:t xml:space="preserve">Кореновский муниципальный район </w:t>
      </w:r>
    </w:p>
    <w:p>
      <w:pPr>
        <w:pStyle w:val="Normal"/>
        <w:jc w:val="both"/>
        <w:rPr/>
      </w:pPr>
      <w:r>
        <w:rPr>
          <w:rStyle w:val="Style16"/>
          <w:szCs w:val="34"/>
        </w:rPr>
        <w:t>Краснодарского края                                                                   С.А. Голобородько</w:t>
      </w:r>
    </w:p>
    <w:p>
      <w:pPr>
        <w:pStyle w:val="Normal"/>
        <w:ind w:firstLine="720" w:right="0"/>
        <w:jc w:val="both"/>
        <w:rPr>
          <w:szCs w:val="34"/>
        </w:rPr>
      </w:pPr>
      <w:r>
        <w:rPr>
          <w:szCs w:val="34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eastAsia="Times New Roman"/>
          <w:szCs w:val="34"/>
        </w:rPr>
        <w:t xml:space="preserve">                                                                                      </w:t>
      </w:r>
      <w:r>
        <w:rPr>
          <w:szCs w:val="28"/>
          <w:lang w:bidi="zxx"/>
        </w:rPr>
        <w:t>ПРИЛОЖЕНИЕ № 1</w:t>
      </w:r>
    </w:p>
    <w:p>
      <w:pPr>
        <w:pStyle w:val="Normal"/>
        <w:ind w:left="4592" w:right="0"/>
        <w:jc w:val="center"/>
        <w:rPr>
          <w:szCs w:val="28"/>
          <w:lang w:bidi="zxx"/>
        </w:rPr>
      </w:pPr>
      <w:r>
        <w:rPr>
          <w:szCs w:val="28"/>
          <w:lang w:bidi="zxx"/>
        </w:rPr>
      </w:r>
    </w:p>
    <w:p>
      <w:pPr>
        <w:pStyle w:val="Normal"/>
        <w:ind w:left="4592" w:right="0"/>
        <w:jc w:val="center"/>
        <w:rPr>
          <w:szCs w:val="28"/>
          <w:lang w:bidi="zxx"/>
        </w:rPr>
      </w:pPr>
      <w:r>
        <w:rPr>
          <w:szCs w:val="28"/>
          <w:lang w:bidi="zxx"/>
        </w:rPr>
        <w:t>УТВЕРЖДЕН</w:t>
      </w:r>
    </w:p>
    <w:p>
      <w:pPr>
        <w:pStyle w:val="Normal"/>
        <w:ind w:left="4592" w:right="0"/>
        <w:jc w:val="center"/>
        <w:rPr/>
      </w:pPr>
      <w:r>
        <w:rPr>
          <w:rFonts w:eastAsia="Times New Roman"/>
          <w:szCs w:val="28"/>
          <w:lang w:bidi="zxx"/>
        </w:rPr>
        <w:t xml:space="preserve">   </w:t>
      </w:r>
      <w:r>
        <w:rPr>
          <w:szCs w:val="28"/>
          <w:lang w:bidi="zxx"/>
        </w:rPr>
        <w:t>постановлением администрации муниципального образования Кореновский муниципальный район</w:t>
      </w:r>
    </w:p>
    <w:p>
      <w:pPr>
        <w:pStyle w:val="Normal"/>
        <w:ind w:left="4592" w:right="0"/>
        <w:jc w:val="center"/>
        <w:rPr>
          <w:szCs w:val="28"/>
          <w:lang w:bidi="zxx"/>
        </w:rPr>
      </w:pPr>
      <w:r>
        <w:rPr>
          <w:szCs w:val="28"/>
          <w:lang w:bidi="zxx"/>
        </w:rPr>
        <w:t>Краснодарского края</w:t>
      </w:r>
    </w:p>
    <w:p>
      <w:pPr>
        <w:pStyle w:val="Normal"/>
        <w:ind w:left="4592" w:right="0"/>
        <w:jc w:val="center"/>
        <w:rPr/>
      </w:pPr>
      <w:r>
        <w:rPr>
          <w:rStyle w:val="Style16"/>
          <w:szCs w:val="28"/>
          <w:lang w:bidi="zxx"/>
        </w:rPr>
        <w:t>от 15.01.2025  № 8</w:t>
      </w:r>
    </w:p>
    <w:p>
      <w:pPr>
        <w:pStyle w:val="Normal"/>
        <w:ind w:firstLine="720" w:right="0"/>
        <w:jc w:val="both"/>
        <w:rPr>
          <w:szCs w:val="34"/>
        </w:rPr>
      </w:pPr>
      <w:r>
        <w:rPr>
          <w:szCs w:val="34"/>
        </w:rPr>
      </w:r>
    </w:p>
    <w:p>
      <w:pPr>
        <w:pStyle w:val="Normal"/>
        <w:jc w:val="center"/>
        <w:rPr>
          <w:rFonts w:cs="Tahoma"/>
          <w:szCs w:val="28"/>
          <w:lang w:bidi="zxx"/>
        </w:rPr>
      </w:pPr>
      <w:r>
        <w:rPr>
          <w:rFonts w:cs="Tahoma"/>
          <w:szCs w:val="28"/>
          <w:lang w:bidi="zxx"/>
        </w:rPr>
      </w:r>
    </w:p>
    <w:p>
      <w:pPr>
        <w:pStyle w:val="Normal"/>
        <w:jc w:val="center"/>
        <w:rPr>
          <w:rFonts w:eastAsia="Times New Roman"/>
          <w:szCs w:val="28"/>
          <w:lang w:bidi="zxx"/>
        </w:rPr>
      </w:pPr>
      <w:r>
        <w:rPr>
          <w:rFonts w:eastAsia="Times New Roman"/>
          <w:szCs w:val="28"/>
          <w:lang w:bidi="zxx"/>
        </w:rPr>
        <w:t xml:space="preserve">                                                                        </w:t>
      </w:r>
    </w:p>
    <w:p>
      <w:pPr>
        <w:pStyle w:val="Normal"/>
        <w:ind w:firstLine="720" w:right="0"/>
        <w:jc w:val="center"/>
        <w:rPr>
          <w:rFonts w:cs="Tahoma"/>
          <w:szCs w:val="28"/>
          <w:lang w:bidi="zxx"/>
        </w:rPr>
      </w:pPr>
      <w:r>
        <w:rPr>
          <w:rFonts w:cs="Tahoma"/>
          <w:szCs w:val="28"/>
          <w:lang w:bidi="zxx"/>
        </w:rPr>
      </w:r>
    </w:p>
    <w:p>
      <w:pPr>
        <w:pStyle w:val="Heading1"/>
        <w:numPr>
          <w:ilvl w:val="0"/>
          <w:numId w:val="0"/>
        </w:numPr>
        <w:ind w:hanging="0" w:left="0" w:right="0"/>
        <w:rPr>
          <w:sz w:val="28"/>
          <w:szCs w:val="28"/>
        </w:rPr>
      </w:pPr>
      <w:r>
        <w:rPr>
          <w:sz w:val="28"/>
          <w:szCs w:val="28"/>
        </w:rPr>
        <w:t>Перечень</w:t>
        <w:br/>
        <w:t>периодических печатных изданий, сетевых изданий,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ind w:hanging="0" w:left="0" w:right="0"/>
        <w:rPr/>
      </w:pPr>
      <w:r>
        <w:rPr>
          <w:sz w:val="28"/>
          <w:szCs w:val="28"/>
        </w:rPr>
        <w:t>в которых осуществляется обнародование муниципальных правовых актов, в том числе соглашений, заключенных с органами местного самоуправления муниципального образования Кореновский муниципальный район Краснодарского края</w:t>
      </w:r>
    </w:p>
    <w:p>
      <w:pPr>
        <w:pStyle w:val="Normal"/>
        <w:ind w:firstLine="720" w:right="0"/>
        <w:jc w:val="center"/>
        <w:rPr/>
      </w:pPr>
      <w:r>
        <w:rPr/>
      </w:r>
    </w:p>
    <w:p>
      <w:pPr>
        <w:pStyle w:val="Normal"/>
        <w:ind w:firstLine="720" w:right="0"/>
        <w:jc w:val="both"/>
        <w:rPr/>
      </w:pPr>
      <w:r>
        <w:rPr>
          <w:rStyle w:val="Style16"/>
        </w:rPr>
        <w:t xml:space="preserve">1.    Периодическое печатное издание </w:t>
      </w:r>
      <w:r>
        <w:rPr>
          <w:rStyle w:val="Style16"/>
          <w:color w:val="000000"/>
          <w:szCs w:val="28"/>
          <w:shd w:fill="FFFFFF" w:val="clear"/>
        </w:rPr>
        <w:t>газета «Кореновские вести».</w:t>
      </w:r>
    </w:p>
    <w:p>
      <w:pPr>
        <w:pStyle w:val="Normal"/>
        <w:ind w:firstLine="720" w:right="0"/>
        <w:jc w:val="both"/>
        <w:rPr/>
      </w:pPr>
      <w:r>
        <w:rPr>
          <w:rStyle w:val="Style16"/>
        </w:rPr>
        <w:t>2</w:t>
      </w:r>
      <w:bookmarkStart w:id="3" w:name="sub_41"/>
      <w:r>
        <w:rPr>
          <w:rStyle w:val="Style16"/>
        </w:rPr>
        <w:t>. Периодическое печатное издание «</w:t>
      </w:r>
      <w:r>
        <w:rPr>
          <w:rStyle w:val="Style16"/>
          <w:color w:val="000000"/>
          <w:szCs w:val="28"/>
          <w:shd w:fill="FFFFFF" w:val="clear"/>
        </w:rPr>
        <w:t>Вестник органов местного самоуправления муниципального образования Кореновский район»</w:t>
      </w:r>
      <w:r>
        <w:rPr>
          <w:rStyle w:val="Style16"/>
          <w:szCs w:val="28"/>
        </w:rPr>
        <w:t>.</w:t>
      </w:r>
    </w:p>
    <w:p>
      <w:pPr>
        <w:pStyle w:val="Normal"/>
        <w:ind w:firstLine="720" w:right="0"/>
        <w:jc w:val="both"/>
        <w:rPr/>
      </w:pPr>
      <w:bookmarkEnd w:id="3"/>
      <w:r>
        <w:rPr>
          <w:rStyle w:val="Style16"/>
        </w:rPr>
        <w:t>3</w:t>
      </w:r>
      <w:bookmarkStart w:id="4" w:name="sub_51"/>
      <w:r>
        <w:rPr>
          <w:rStyle w:val="Style16"/>
        </w:rPr>
        <w:t xml:space="preserve">. </w:t>
      </w:r>
      <w:bookmarkEnd w:id="4"/>
      <w:r>
        <w:rPr>
          <w:rStyle w:val="Style16"/>
        </w:rPr>
        <w:t xml:space="preserve"> </w:t>
      </w:r>
      <w:r>
        <w:rPr>
          <w:color w:val="000000"/>
          <w:szCs w:val="28"/>
        </w:rPr>
        <w:t xml:space="preserve">Сетевое издание, «Официальный Интернет-портал администрации муниципального образования Кореновский муниципальный район Краснодарского края» (Доменное имя – </w:t>
      </w:r>
      <w:r>
        <w:rPr>
          <w:color w:val="000000"/>
          <w:szCs w:val="28"/>
          <w:lang w:val="en-US"/>
        </w:rPr>
        <w:t>korenovsk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>
        <w:rPr>
          <w:color w:val="000000"/>
          <w:szCs w:val="28"/>
        </w:rPr>
        <w:t>, свидетельство о регистрации СМИ ЭЛ № ФС 77- 90469 от 25.11.2025).</w:t>
      </w:r>
    </w:p>
    <w:p>
      <w:pPr>
        <w:pStyle w:val="Normal"/>
        <w:ind w:hanging="0" w:right="0"/>
        <w:jc w:val="both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>Начальник отдела информационной</w:t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 xml:space="preserve">политики управления службы </w:t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 xml:space="preserve">протокола и информационной политики </w:t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 xml:space="preserve">администрации муниципального </w:t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 xml:space="preserve">образования Кореновский </w:t>
      </w:r>
    </w:p>
    <w:p>
      <w:pPr>
        <w:pStyle w:val="Style20"/>
        <w:bidi w:val="0"/>
        <w:jc w:val="left"/>
        <w:rPr>
          <w:sz w:val="28"/>
          <w:szCs w:val="28"/>
          <w:lang w:val="ru-RU" w:eastAsia="zxx" w:bidi="zxx"/>
        </w:rPr>
      </w:pPr>
      <w:r>
        <w:rPr>
          <w:sz w:val="28"/>
          <w:szCs w:val="28"/>
          <w:lang w:val="ru-RU" w:eastAsia="zxx" w:bidi="zxx"/>
        </w:rPr>
        <w:t>муниципальный район</w:t>
      </w:r>
    </w:p>
    <w:p>
      <w:pPr>
        <w:pStyle w:val="Style20"/>
        <w:bidi w:val="0"/>
        <w:jc w:val="left"/>
        <w:rPr>
          <w:szCs w:val="28"/>
        </w:rPr>
      </w:pPr>
      <w:r>
        <w:rPr>
          <w:sz w:val="28"/>
          <w:szCs w:val="28"/>
          <w:lang w:val="ru-RU" w:eastAsia="zxx" w:bidi="zxx"/>
        </w:rPr>
        <w:t>Краснодарского края                                                                             А.Н. Кобзева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1134" w:top="1739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Lucida Sans Unicode" w:cs="Times New Roman"/>
        <w:color w:val="auto"/>
        <w:kern w:val="2"/>
        <w:sz w:val="28"/>
        <w:szCs w:val="24"/>
        <w:lang w:val="ru-RU" w:eastAsia="zh-CN" w:bidi="ar-SA"/>
      </w:rPr>
    </w:pPr>
    <w:r>
      <w:rPr>
        <w:rFonts w:eastAsia="Lucida Sans Unicode" w:cs="Times New Roman"/>
        <w:color w:val="auto"/>
        <w:kern w:val="2"/>
        <w:sz w:val="28"/>
        <w:szCs w:val="24"/>
        <w:lang w:val="ru-RU" w:eastAsia="zh-CN" w:bidi="ar-SA"/>
      </w:rPr>
      <w:fldChar w:fldCharType="begin"/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instrText xml:space="preserve"> PAGE </w:instrText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fldChar w:fldCharType="separate"/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t>2</w:t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Lucida Sans Unicode" w:cs="Times New Roman"/>
        <w:color w:val="auto"/>
        <w:kern w:val="2"/>
        <w:sz w:val="28"/>
        <w:szCs w:val="24"/>
        <w:lang w:val="ru-RU" w:eastAsia="zh-CN" w:bidi="ar-SA"/>
      </w:rPr>
    </w:pPr>
    <w:r>
      <w:rPr>
        <w:rFonts w:eastAsia="Lucida Sans Unicode" w:cs="Times New Roman"/>
        <w:color w:val="auto"/>
        <w:kern w:val="2"/>
        <w:sz w:val="28"/>
        <w:szCs w:val="24"/>
        <w:lang w:val="ru-RU" w:eastAsia="zh-CN" w:bidi="ar-SA"/>
      </w:rPr>
      <w:fldChar w:fldCharType="begin"/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instrText xml:space="preserve"> PAGE </w:instrText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fldChar w:fldCharType="separate"/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t>3</w:t>
    </w:r>
    <w:r>
      <w:rPr>
        <w:sz w:val="28"/>
        <w:kern w:val="2"/>
        <w:szCs w:val="24"/>
        <w:rFonts w:eastAsia="Lucida Sans Unicode" w:cs="Times New Roman"/>
        <w:color w:val="auto"/>
        <w:lang w:val="ru-RU" w:eastAsia="zh-CN" w:bidi="ar-SA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isplayBackgroundShape/>
  <w:defaultTabStop w:val="709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Гипертекстовая ссылка"/>
    <w:qFormat/>
    <w:rPr>
      <w:b w:val="false"/>
      <w:color w:val="106BBE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6">
    <w:name w:val="Цветовое выделение для Текст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FontStyle17">
    <w:name w:val="Font Style17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DefaultParagraphFont">
    <w:name w:val="Default Paragraph Font"/>
    <w:qFormat/>
    <w:rPr/>
  </w:style>
  <w:style w:type="character" w:styleId="WW8Num3z2">
    <w:name w:val="WW8Num3z2"/>
    <w:qFormat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S Gothic;ＭＳ ゴシック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Прижатый влево"/>
    <w:basedOn w:val="Normal"/>
    <w:qFormat/>
    <w:pPr>
      <w:ind w:hanging="0" w:left="0" w:right="0"/>
      <w:jc w:val="left"/>
    </w:pPr>
    <w:rPr/>
  </w:style>
  <w:style w:type="paragraph" w:styleId="Style22">
    <w:name w:val="Нормальный (таблица)"/>
    <w:basedOn w:val="Normal"/>
    <w:qFormat/>
    <w:pPr>
      <w:ind w:hanging="0" w:left="0" w:right="0"/>
    </w:pPr>
    <w:rPr/>
  </w:style>
  <w:style w:type="paragraph" w:styleId="Style23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24">
    <w:name w:val="Комментарий"/>
    <w:basedOn w:val="Style23"/>
    <w:qFormat/>
    <w:pPr>
      <w:spacing w:before="75" w:after="0"/>
      <w:ind w:hanging="0" w:left="170" w:right="0"/>
    </w:pPr>
    <w:rPr>
      <w:color w:val="353842"/>
    </w:rPr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5"/>
    <w:pPr>
      <w:suppressLineNumbers/>
    </w:pPr>
    <w:rPr/>
  </w:style>
  <w:style w:type="paragraph" w:styleId="Style27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11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28">
    <w:name w:val="Верхний колонтитул слева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99</TotalTime>
  <Application>LibreOffice/7.6.4.1$Windows_X86_64 LibreOffice_project/e19e193f88cd6c0525a17fb7a176ed8e6a3e2aa1</Application>
  <AppVersion>15.0000</AppVersion>
  <Pages>3</Pages>
  <Words>362</Words>
  <Characters>2797</Characters>
  <CharactersWithSpaces>3581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2026-01-15T11:58:21Z</cp:lastPrinted>
  <dcterms:modified xsi:type="dcterms:W3CDTF">2026-01-15T14:08:00Z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