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24"/>
          <w:lang w:bidi="zxx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>от 22.01.2026                                                                                                                              № 33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zxx"/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 проведении аукциона в электронной форме по продаже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</w:t>
      </w:r>
    </w:p>
    <w:p>
      <w:pPr>
        <w:pStyle w:val="Normal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ind w:firstLine="709" w:right="0"/>
        <w:jc w:val="both"/>
        <w:rPr>
          <w:sz w:val="28"/>
          <w:szCs w:val="28"/>
        </w:rPr>
      </w:pPr>
      <w:bookmarkStart w:id="0" w:name="sub_4"/>
      <w:bookmarkEnd w:id="0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по продаже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</w:t>
      </w:r>
      <w:r>
        <w:rPr>
          <w:sz w:val="28"/>
          <w:szCs w:val="28"/>
          <w:shd w:fill="auto" w:val="clear"/>
        </w:rPr>
        <w:t xml:space="preserve"> 10 февраля 2026 года, в 10 часов 00 минут, электронная площадка «Росэлторг» (АО «Единая электронная торговая площадка») </w:t>
      </w:r>
      <w:hyperlink r:id="rId3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https://www.roseltorg.ru</w:t>
        </w:r>
        <w:r>
          <w:rPr>
            <w:rStyle w:val="Hyperlink"/>
            <w:color w:val="000000"/>
            <w:sz w:val="28"/>
            <w:szCs w:val="28"/>
            <w:shd w:fill="auto" w:val="clear"/>
          </w:rPr>
          <w:t>/</w:t>
        </w:r>
      </w:hyperlink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(далее — электронная площадка).</w:t>
      </w:r>
    </w:p>
    <w:p>
      <w:pPr>
        <w:pStyle w:val="Normal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</w:rPr>
        <w:t xml:space="preserve">Форма аукциона: 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по Лоту №1 участниками аукциона по продаже земельных участков могут являться только граждане.</w:t>
      </w:r>
    </w:p>
    <w:p>
      <w:pPr>
        <w:pStyle w:val="Normal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p>
      <w:pPr>
        <w:pStyle w:val="Normal"/>
        <w:ind w:right="0"/>
        <w:jc w:val="center"/>
        <w:rPr>
          <w:rFonts w:cs="Times New Roman"/>
          <w:sz w:val="28"/>
          <w:szCs w:val="28"/>
        </w:rPr>
      </w:pPr>
      <w:bookmarkStart w:id="1" w:name="sub_4_Копия_1"/>
      <w:bookmarkEnd w:id="1"/>
      <w:r>
        <w:rPr>
          <w:rFonts w:cs="Times New Roman"/>
          <w:sz w:val="28"/>
          <w:szCs w:val="28"/>
        </w:rPr>
        <w:t>2</w:t>
      </w:r>
    </w:p>
    <w:p>
      <w:pPr>
        <w:pStyle w:val="Normal"/>
        <w:ind w:firstLine="709" w:right="0"/>
        <w:jc w:val="both"/>
        <w:rPr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Лот № 1. </w:t>
      </w:r>
    </w:p>
    <w:p>
      <w:pPr>
        <w:pStyle w:val="Normal"/>
        <w:suppressAutoHyphens w:val="true"/>
        <w:ind w:firstLine="709" w:right="0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23:12:0202003:550, площадью: 3060 кв.м, местоположение:  Краснодарский край, м.р-н Кореновский, с.п. Братковское, х Журавский, ул Северная, к</w:t>
      </w:r>
      <w:r>
        <w:rPr>
          <w:sz w:val="28"/>
          <w:szCs w:val="28"/>
        </w:rPr>
        <w:t xml:space="preserve">атегория земель — земли населенных пунктов, вид разрешенного использования –  для ведения садоводства. </w:t>
      </w:r>
      <w:r>
        <w:rPr>
          <w:rFonts w:cs="Times New Roman"/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иная зона с особыми условиями использования территории - зона подтопления территории х. Журавский Братковского сельского поселения Кореновского района Краснодарского края при половодьях и паводках р. Журавка 1% обеспеченности, реестровый номер: 23:12-6.1282:</w:t>
      </w:r>
    </w:p>
    <w:p>
      <w:pPr>
        <w:pStyle w:val="Normal"/>
        <w:suppressAutoHyphens w:val="tru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Водоохранная зона - водоохранная зона реки Журавка на территории Кореновского района, реестровый номер: 23:12-6.796, учетный номер: 23.12.2.647:</w:t>
      </w:r>
    </w:p>
    <w:p>
      <w:pPr>
        <w:pStyle w:val="Normal"/>
        <w:suppressAutoHyphens w:val="tru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 организаций,  инфраструктуры  внутренних  водных  путей при </w:t>
      </w:r>
    </w:p>
    <w:p>
      <w:pPr>
        <w:pStyle w:val="Normal"/>
        <w:suppressAutoHyphens w:val="tru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</w:p>
    <w:p>
      <w:pPr>
        <w:pStyle w:val="Normal"/>
        <w:suppressAutoHyphens w:val="tru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>
      <w:pPr>
        <w:pStyle w:val="Normal"/>
        <w:suppressAutoHyphens w:val="tru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охранной зоны объекта электросетевого хозяйства ВЛ-04 ТП ЖУ1-421.</w:t>
      </w:r>
    </w:p>
    <w:p>
      <w:pPr>
        <w:pStyle w:val="Normal"/>
        <w:suppressAutoHyphens w:val="tru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по продаже земельных участков определена по результатам рыночной оценки – 758886 рублей, размер задатка составляет 80% от начальной цены предмета аукциона по продаже земельных участков, определенной по результатам рыночной оценки — 607108 рублей 80 копеек, шаг аукциона составляет 3% от начальной цены предмета аукциона по продаже земельных участков, определенной по результатам рыночной оценки – 22766 рублей 58 копеек.</w:t>
      </w:r>
    </w:p>
    <w:p>
      <w:pPr>
        <w:pStyle w:val="Normal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</w:rPr>
        <w:t>2. Установить срок подачи заявок на участие в аукционе в электронной форме по продаже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края, указанный в   пункте  1  настоящего постановления: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  <w:shd w:fill="auto" w:val="clear"/>
        </w:rPr>
        <w:t>дата и время начала приема заявок на участие в аукционе – 27.01.2026 года в 10 часов 00 минут по местному времени;</w:t>
      </w:r>
    </w:p>
    <w:p>
      <w:pPr>
        <w:pStyle w:val="Normal"/>
        <w:ind w:firstLine="709" w:right="0"/>
        <w:jc w:val="both"/>
        <w:rPr/>
      </w:pPr>
      <w:r>
        <w:rPr/>
      </w:r>
    </w:p>
    <w:p>
      <w:pPr>
        <w:pStyle w:val="Normal"/>
        <w:ind w:right="0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4</w:t>
      </w:r>
    </w:p>
    <w:p>
      <w:pPr>
        <w:pStyle w:val="Normal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окончания приема заявок на участие в аукционе – 04.02.2026 года в 18 часов 12 минут по местному времени.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Дата подведения итогов рассмотрения заявок – 05.02.2026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(Сучкова):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shd w:fill="auto" w:val="clear"/>
        </w:rPr>
        <w:t>В срок до 28 января 2026</w:t>
      </w:r>
      <w:r>
        <w:rPr>
          <w:sz w:val="28"/>
          <w:szCs w:val="28"/>
        </w:rPr>
        <w:t xml:space="preserve"> года разместить извещение о проведении аукциона в электронной форме по продаже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 на официальном сайте Российской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                            «Интернет».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Краснодарского края                                                                       </w:t>
      </w:r>
      <w:r>
        <w:rPr>
          <w:b w:val="false"/>
          <w:bCs w:val="false"/>
          <w:sz w:val="28"/>
          <w:szCs w:val="28"/>
        </w:rPr>
        <w:t>А</w:t>
      </w:r>
      <w:r>
        <w:rPr>
          <w:b w:val="false"/>
          <w:bCs w:val="false"/>
          <w:sz w:val="28"/>
          <w:szCs w:val="28"/>
        </w:rPr>
        <w:t>.Е. Дружинкин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/>
          <w:i w:val="false"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val="ru-RU" w:eastAsia="ar-SA" w:bidi="ar-SA"/>
        </w:rPr>
      </w:pPr>
      <w:r>
        <w:rPr>
          <w:rFonts w:eastAsia="Times New Roman" w:cs="Times New Roman"/>
          <w:b w:val="false"/>
          <w:bCs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val="ru-RU" w:eastAsia="ar-SA" w:bidi="ar-S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altName w:val="Calibri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XO Thame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ahoma">
    <w:charset w:val="cc"/>
    <w:family w:val="roman"/>
    <w:pitch w:val="variable"/>
  </w:font>
  <w:font w:name="Calibri Light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eastAsia="Times New Roman" w:cs="Times New Roman"/>
        <w:lang w:val="ru-RU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left="0" w:right="-1"/>
      <w:jc w:val="both"/>
      <w:outlineLvl w:val="2"/>
    </w:pPr>
    <w:rPr>
      <w:rFonts w:ascii="Arial" w:hAnsi="Arial" w:cs="Arial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ind w:hanging="0" w:left="0" w:right="0"/>
      <w:jc w:val="both"/>
      <w:outlineLvl w:val="3"/>
    </w:pPr>
    <w:rPr>
      <w:sz w:val="28"/>
      <w:szCs w:val="20"/>
    </w:rPr>
  </w:style>
  <w:style w:type="paragraph" w:styleId="Heading5">
    <w:name w:val="Heading 5"/>
    <w:basedOn w:val="1121"/>
    <w:next w:val="BodyText"/>
    <w:qFormat/>
    <w:pPr>
      <w:numPr>
        <w:ilvl w:val="4"/>
        <w:numId w:val="2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1121"/>
    <w:next w:val="BodyText"/>
    <w:qFormat/>
    <w:pPr>
      <w:numPr>
        <w:ilvl w:val="5"/>
        <w:numId w:val="2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1121"/>
    <w:next w:val="BodyText"/>
    <w:qFormat/>
    <w:pPr>
      <w:numPr>
        <w:ilvl w:val="6"/>
        <w:numId w:val="2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1121"/>
    <w:next w:val="BodyText"/>
    <w:qFormat/>
    <w:pPr>
      <w:numPr>
        <w:ilvl w:val="7"/>
        <w:numId w:val="2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1121"/>
    <w:next w:val="BodyText"/>
    <w:qFormat/>
    <w:pPr>
      <w:numPr>
        <w:ilvl w:val="8"/>
        <w:numId w:val="2"/>
      </w:numPr>
      <w:ind w:hanging="0" w:left="0" w:right="0"/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5">
    <w:name w:val="Основной шрифт абзаца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1">
    <w:name w:val="Основной шрифт абзаца1"/>
    <w:qFormat/>
    <w:rPr/>
  </w:style>
  <w:style w:type="character" w:styleId="Style6">
    <w:name w:val="Символ нумерации"/>
    <w:qFormat/>
    <w:rPr/>
  </w:style>
  <w:style w:type="character" w:styleId="Style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8">
    <w:name w:val="Верхний колонтитул Знак"/>
    <w:qFormat/>
    <w:rPr>
      <w:kern w:val="2"/>
    </w:rPr>
  </w:style>
  <w:style w:type="character" w:styleId="11">
    <w:name w:val="Заголовок 1 Знак"/>
    <w:qFormat/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Style9">
    <w:name w:val="Гипертекстовая ссылка"/>
    <w:qFormat/>
    <w:rPr>
      <w:rFonts w:cs="Times New Roman"/>
      <w:b w:val="false"/>
      <w:color w:val="106BB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0">
    <w:name w:val="Цветовое выделение"/>
    <w:qFormat/>
    <w:rPr>
      <w:b/>
      <w:bCs/>
      <w:color w:val="000080"/>
      <w:sz w:val="20"/>
      <w:szCs w:val="20"/>
    </w:rPr>
  </w:style>
  <w:style w:type="character" w:styleId="Style11">
    <w:name w:val="Нижний колонтитул Знак"/>
    <w:qFormat/>
    <w:rPr>
      <w:kern w:val="2"/>
    </w:rPr>
  </w:style>
  <w:style w:type="character" w:styleId="4">
    <w:name w:val="Основной шрифт абзаца4"/>
    <w:qFormat/>
    <w:rPr/>
  </w:style>
  <w:style w:type="character" w:styleId="DefaultParagraphFont">
    <w:name w:val="Default Paragraph Font"/>
    <w:qFormat/>
    <w:rPr/>
  </w:style>
  <w:style w:type="character" w:styleId="12">
    <w:name w:val="Обычный1"/>
    <w:qFormat/>
    <w:rPr>
      <w:rFonts w:ascii="Liberation Serif" w:hAnsi="Liberation Serif" w:cs="Liberation Serif"/>
      <w:sz w:val="24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12">
    <w:name w:val="Заголовок"/>
    <w:qFormat/>
    <w:rPr>
      <w:rFonts w:ascii="Arial" w:hAnsi="Arial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basedOn w:val="Style12"/>
    <w:qFormat/>
    <w:rPr>
      <w:b/>
      <w:color w:val="808080"/>
      <w:sz w:val="28"/>
    </w:rPr>
  </w:style>
  <w:style w:type="character" w:styleId="Style13">
    <w:name w:val="Текст в заданном формате"/>
    <w:qFormat/>
    <w:rPr>
      <w:rFonts w:ascii="Liberation Mono" w:hAnsi="Liberation Mono"/>
      <w:sz w:val="20"/>
    </w:rPr>
  </w:style>
  <w:style w:type="character" w:styleId="Style14">
    <w:name w:val="Цитата"/>
    <w:qFormat/>
    <w:rPr/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5">
    <w:name w:val="Указатель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basedOn w:val="Style12"/>
    <w:qFormat/>
    <w:rPr>
      <w:b/>
      <w:sz w:val="36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0">
    <w:name w:val="Default Paragraph Font_0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basedOn w:val="Style12"/>
    <w:qFormat/>
    <w:rPr>
      <w:sz w:val="36"/>
    </w:rPr>
  </w:style>
  <w:style w:type="character" w:styleId="List1">
    <w:name w:val="List1"/>
    <w:basedOn w:val="Textbody"/>
    <w:qFormat/>
    <w:rPr/>
  </w:style>
  <w:style w:type="character" w:styleId="Textbody">
    <w:name w:val="Text body"/>
    <w:qFormat/>
    <w:rPr/>
  </w:style>
  <w:style w:type="character" w:styleId="Title1">
    <w:name w:val="Title1"/>
    <w:basedOn w:val="Style12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basedOn w:val="Style12"/>
    <w:qFormat/>
    <w:rPr>
      <w:b/>
      <w:sz w:val="32"/>
    </w:rPr>
  </w:style>
  <w:style w:type="character" w:styleId="Caption1">
    <w:name w:val="caption1"/>
    <w:qFormat/>
    <w:rPr>
      <w:i/>
      <w:sz w:val="24"/>
    </w:rPr>
  </w:style>
  <w:style w:type="character" w:styleId="Style16">
    <w:name w:val="Символ сноски"/>
    <w:qFormat/>
    <w:rPr/>
  </w:style>
  <w:style w:type="character" w:styleId="Style17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DefaultParagraphFont1">
    <w:name w:val="Default Paragraph Font1"/>
    <w:qFormat/>
    <w:rPr/>
  </w:style>
  <w:style w:type="character" w:styleId="DefaultParagraphFont11">
    <w:name w:val="Default Paragraph Font11"/>
    <w:qFormat/>
    <w:rPr/>
  </w:style>
  <w:style w:type="character" w:styleId="Pagenumber">
    <w:name w:val="page number"/>
    <w:basedOn w:val="DefaultParagraphFont11"/>
    <w:qFormat/>
    <w:rPr/>
  </w:style>
  <w:style w:type="character" w:styleId="31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FontStyle40">
    <w:name w:val="Font Style40"/>
    <w:basedOn w:val="DefaultParagraphFont11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11"/>
    <w:qFormat/>
    <w:rPr>
      <w:rFonts w:ascii="Times New Roman" w:hAnsi="Times New Roman" w:cs="Times New Roman"/>
      <w:smallCaps/>
      <w:sz w:val="24"/>
    </w:rPr>
  </w:style>
  <w:style w:type="character" w:styleId="FontStyle38">
    <w:name w:val="Font Style38"/>
    <w:basedOn w:val="DefaultParagraphFont111"/>
    <w:qFormat/>
    <w:rPr>
      <w:rFonts w:ascii="Times New Roman" w:hAnsi="Times New Roman" w:cs="Times New Roman"/>
      <w:sz w:val="26"/>
    </w:rPr>
  </w:style>
  <w:style w:type="character" w:styleId="DefaultParagraphFont111">
    <w:name w:val="Default Paragraph Font111"/>
    <w:qFormat/>
    <w:rPr/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DefaultParagraphFont2">
    <w:name w:val="Default Paragraph Font2"/>
    <w:qFormat/>
    <w:rPr/>
  </w:style>
  <w:style w:type="character" w:styleId="5">
    <w:name w:val="Основной шрифт абзаца5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Emphasis">
    <w:name w:val="Emphasis"/>
    <w:qFormat/>
    <w:rPr>
      <w:i/>
      <w:iCs/>
    </w:rPr>
  </w:style>
  <w:style w:type="character" w:styleId="Caption111">
    <w:name w:val="Caption111"/>
    <w:qFormat/>
    <w:rPr>
      <w:i/>
      <w:sz w:val="24"/>
    </w:rPr>
  </w:style>
  <w:style w:type="character" w:styleId="Caption1111111">
    <w:name w:val="Caption1111111"/>
    <w:qFormat/>
    <w:rPr>
      <w:i/>
      <w:sz w:val="24"/>
    </w:rPr>
  </w:style>
  <w:style w:type="character" w:styleId="13">
    <w:name w:val="Цитата1"/>
    <w:qFormat/>
    <w:rPr>
      <w:sz w:val="28"/>
    </w:rPr>
  </w:style>
  <w:style w:type="character" w:styleId="Style20">
    <w:name w:val="Без интервала"/>
    <w:qFormat/>
    <w:rPr>
      <w:rFonts w:ascii="Times New Roman" w:hAnsi="Times New Roman"/>
      <w:color w:val="000000"/>
      <w:sz w:val="24"/>
    </w:rPr>
  </w:style>
  <w:style w:type="character" w:styleId="22">
    <w:name w:val="Цитата2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311">
    <w:name w:val="Основной текст с отступом 31"/>
    <w:qFormat/>
    <w:rPr>
      <w:sz w:val="28"/>
    </w:rPr>
  </w:style>
  <w:style w:type="character" w:styleId="14pt">
    <w:name w:val="Обычный + 14 pt.полужирный.по центру"/>
    <w:basedOn w:val="Heading11"/>
    <w:qFormat/>
    <w:rPr>
      <w:b/>
      <w:sz w:val="28"/>
    </w:rPr>
  </w:style>
  <w:style w:type="character" w:styleId="14">
    <w:name w:val="Указатель1"/>
    <w:qFormat/>
    <w:rPr/>
  </w:style>
  <w:style w:type="character" w:styleId="Style21">
    <w:name w:val="Название объекта"/>
    <w:qFormat/>
    <w:rPr>
      <w:rFonts w:ascii="Times New Roman" w:hAnsi="Times New Roman"/>
      <w:sz w:val="28"/>
    </w:rPr>
  </w:style>
  <w:style w:type="character" w:styleId="FontStyle24">
    <w:name w:val="Font Style24"/>
    <w:basedOn w:val="DefaultParagraphFont0"/>
    <w:qFormat/>
    <w:rPr>
      <w:rFonts w:ascii="Times New Roman" w:hAnsi="Times New Roman"/>
      <w:b/>
      <w:sz w:val="26"/>
    </w:rPr>
  </w:style>
  <w:style w:type="character" w:styleId="211">
    <w:name w:val="Основной текст с отступом 21"/>
    <w:qFormat/>
    <w:rPr>
      <w:sz w:val="28"/>
    </w:rPr>
  </w:style>
  <w:style w:type="character" w:styleId="FontStyle28">
    <w:name w:val="Font Style28"/>
    <w:qFormat/>
    <w:rPr>
      <w:rFonts w:ascii="Times New Roman" w:hAnsi="Times New Roman"/>
    </w:rPr>
  </w:style>
  <w:style w:type="character" w:styleId="WW-">
    <w:name w:val="WW-Заголовок"/>
    <w:qFormat/>
    <w:rPr>
      <w:rFonts w:ascii="Times New Roman" w:hAnsi="Times New Roman"/>
      <w:color w:val="000000"/>
      <w:sz w:val="28"/>
    </w:rPr>
  </w:style>
  <w:style w:type="character" w:styleId="ConsNormal">
    <w:name w:val="ConsNormal"/>
    <w:qFormat/>
    <w:rPr>
      <w:rFonts w:ascii="Arial" w:hAnsi="Arial"/>
      <w:color w:val="000000"/>
      <w:sz w:val="20"/>
    </w:rPr>
  </w:style>
  <w:style w:type="character" w:styleId="Apple-converted-space">
    <w:name w:val="apple-converted-space"/>
    <w:qFormat/>
    <w:rPr/>
  </w:style>
  <w:style w:type="character" w:styleId="23">
    <w:name w:val="Указатель2"/>
    <w:qFormat/>
    <w:rPr/>
  </w:style>
  <w:style w:type="character" w:styleId="S1">
    <w:name w:val="s_1"/>
    <w:qFormat/>
    <w:rPr/>
  </w:style>
  <w:style w:type="character" w:styleId="Caption11111">
    <w:name w:val="Caption11111"/>
    <w:qFormat/>
    <w:rPr>
      <w:i/>
      <w:sz w:val="24"/>
    </w:rPr>
  </w:style>
  <w:style w:type="character" w:styleId="NoSpacing">
    <w:name w:val="No Spacing"/>
    <w:qFormat/>
    <w:rPr>
      <w:rFonts w:ascii="Calibri" w:hAnsi="Calibri"/>
      <w:color w:val="00000A"/>
      <w:sz w:val="22"/>
    </w:rPr>
  </w:style>
  <w:style w:type="character" w:styleId="15">
    <w:name w:val="Название объекта1"/>
    <w:qFormat/>
    <w:rPr>
      <w:i/>
      <w:sz w:val="28"/>
    </w:rPr>
  </w:style>
  <w:style w:type="character" w:styleId="Caption11">
    <w:name w:val="Caption11"/>
    <w:qFormat/>
    <w:rPr>
      <w:i/>
      <w:sz w:val="24"/>
    </w:rPr>
  </w:style>
  <w:style w:type="character" w:styleId="Style22">
    <w:name w:val="Нормальный (таблица)"/>
    <w:qFormat/>
    <w:rPr>
      <w:rFonts w:ascii="Liberation Serif" w:hAnsi="Liberation Serif"/>
      <w:color w:val="000000"/>
      <w:sz w:val="24"/>
    </w:rPr>
  </w:style>
  <w:style w:type="character" w:styleId="ConsPlusTitle">
    <w:name w:val="ConsPlusTitle"/>
    <w:qFormat/>
    <w:rPr>
      <w:rFonts w:ascii="Arial" w:hAnsi="Arial"/>
      <w:b/>
      <w:color w:val="000000"/>
      <w:sz w:val="20"/>
    </w:rPr>
  </w:style>
  <w:style w:type="character" w:styleId="Caption1111">
    <w:name w:val="Caption1111"/>
    <w:qFormat/>
    <w:rPr>
      <w:i/>
      <w:sz w:val="24"/>
    </w:rPr>
  </w:style>
  <w:style w:type="character" w:styleId="Caption111111">
    <w:name w:val="Caption111111"/>
    <w:qFormat/>
    <w:rPr>
      <w:i/>
      <w:sz w:val="24"/>
    </w:rPr>
  </w:style>
  <w:style w:type="character" w:styleId="FontStyle23">
    <w:name w:val="Font Style23"/>
    <w:basedOn w:val="DefaultParagraphFont0"/>
    <w:qFormat/>
    <w:rPr>
      <w:rFonts w:ascii="Times New Roman" w:hAnsi="Times New Roman"/>
      <w:b/>
      <w:sz w:val="26"/>
    </w:rPr>
  </w:style>
  <w:style w:type="character" w:styleId="Caption12">
    <w:name w:val="Caption12"/>
    <w:qFormat/>
    <w:rPr>
      <w:i/>
      <w:sz w:val="24"/>
    </w:rPr>
  </w:style>
  <w:style w:type="character" w:styleId="Style23">
    <w:name w:val="Цветовое выделение для Текст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false"/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312">
    <w:name w:val="Указатель31"/>
    <w:basedOn w:val="Normal"/>
    <w:qFormat/>
    <w:pPr>
      <w:suppressLineNumbers/>
    </w:pPr>
    <w:rPr>
      <w:rFonts w:cs="Mangal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11">
    <w:name w:val="Указатель311"/>
    <w:basedOn w:val="Normal"/>
    <w:qFormat/>
    <w:pPr>
      <w:suppressLineNumbers/>
    </w:pPr>
    <w:rPr>
      <w:rFonts w:cs="Mangal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12">
    <w:name w:val="Указатель21"/>
    <w:basedOn w:val="Normal"/>
    <w:qFormat/>
    <w:pPr>
      <w:suppressLineNumbers/>
    </w:pPr>
    <w:rPr/>
  </w:style>
  <w:style w:type="paragraph" w:styleId="17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12">
    <w:name w:val="Указатель11"/>
    <w:basedOn w:val="Normal"/>
    <w:qFormat/>
    <w:pPr>
      <w:suppressLineNumbers/>
    </w:pPr>
    <w:rPr>
      <w:rFonts w:cs="Tahom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9">
    <w:name w:val="Заголовок статьи"/>
    <w:basedOn w:val="Normal"/>
    <w:next w:val="Normal"/>
    <w:qFormat/>
    <w:pPr>
      <w:suppressAutoHyphens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Style30">
    <w:name w:val="Комментарий"/>
    <w:basedOn w:val="Normal"/>
    <w:next w:val="Normal"/>
    <w:qFormat/>
    <w:pPr>
      <w:widowControl w:val="false"/>
      <w:suppressAutoHyphens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Style31">
    <w:name w:val="Информация об изменениях документа"/>
    <w:basedOn w:val="Style30"/>
    <w:next w:val="Normal"/>
    <w:qFormat/>
    <w:pPr/>
    <w:rPr>
      <w:i/>
      <w:iCs/>
    </w:rPr>
  </w:style>
  <w:style w:type="paragraph" w:styleId="ConsNormal1">
    <w:name w:val="ConsNormal1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313">
    <w:name w:val="Основной текст 31"/>
    <w:basedOn w:val="Normal"/>
    <w:qFormat/>
    <w:pPr>
      <w:widowControl w:val="false"/>
      <w:jc w:val="both"/>
    </w:pPr>
    <w:rPr>
      <w:color w:val="FF0000"/>
      <w:kern w:val="2"/>
      <w:sz w:val="22"/>
    </w:rPr>
  </w:style>
  <w:style w:type="paragraph" w:styleId="213">
    <w:name w:val="Основной текст 21"/>
    <w:basedOn w:val="Normal"/>
    <w:qFormat/>
    <w:pPr>
      <w:widowControl w:val="false"/>
      <w:jc w:val="both"/>
    </w:pPr>
    <w:rPr>
      <w:i/>
      <w:kern w:val="2"/>
      <w:sz w:val="22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113">
    <w:name w:val="Название объекта11"/>
    <w:basedOn w:val="Normal"/>
    <w:qFormat/>
    <w:pPr>
      <w:spacing w:before="120" w:after="120"/>
    </w:pPr>
    <w:rPr>
      <w:rFonts w:cs="Mangal"/>
      <w:i/>
      <w:iCs/>
    </w:rPr>
  </w:style>
  <w:style w:type="paragraph" w:styleId="41">
    <w:name w:val="Указатель4"/>
    <w:basedOn w:val="Normal"/>
    <w:qFormat/>
    <w:pPr/>
    <w:rPr>
      <w:rFonts w:cs="Mangal"/>
    </w:rPr>
  </w:style>
  <w:style w:type="paragraph" w:styleId="1111">
    <w:name w:val="Заголовок11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1">
    <w:name w:val="WW-Базовый"/>
    <w:qFormat/>
    <w:pPr>
      <w:widowControl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Standard3">
    <w:name w:val="Standard3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321">
    <w:name w:val="Указатель32"/>
    <w:basedOn w:val="Normal"/>
    <w:qFormat/>
    <w:pPr/>
    <w:rPr/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8">
    <w:name w:val="Цветовое выделение1"/>
    <w:basedOn w:val="114"/>
    <w:qFormat/>
    <w:pPr/>
    <w:rPr>
      <w:b/>
      <w:color w:val="26282F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Гипертекстовая ссылка1"/>
    <w:basedOn w:val="18"/>
    <w:qFormat/>
    <w:pPr/>
    <w:rPr>
      <w:b w:val="false"/>
      <w:color w:val="106BBE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Основной шрифт абзаца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0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3">
    <w:name w:val="Цитата3"/>
    <w:basedOn w:val="Normal"/>
    <w:qFormat/>
    <w:pPr>
      <w:spacing w:before="0" w:after="283"/>
      <w:ind w:hanging="0" w:left="567" w:right="567"/>
    </w:pPr>
    <w:rPr/>
  </w:style>
  <w:style w:type="paragraph" w:styleId="ConsPlusNonformat1">
    <w:name w:val="ConsPlu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3">
    <w:name w:val="Default Paragraph Font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32">
    <w:name w:val="Содержимое списка"/>
    <w:basedOn w:val="Normal"/>
    <w:qFormat/>
    <w:pPr>
      <w:ind w:left="567"/>
    </w:pPr>
    <w:rPr/>
  </w:style>
  <w:style w:type="paragraph" w:styleId="Caption131">
    <w:name w:val="caption1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1">
    <w:name w:val="caption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1">
    <w:name w:val="caption1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21">
    <w:name w:val="caption111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3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1">
    <w:name w:val="Standard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Arial" w:cs="Times New Roman"/>
      <w:color w:val="auto"/>
      <w:spacing w:val="0"/>
      <w:kern w:val="2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4">
    <w:name w:val="Текст"/>
    <w:basedOn w:val="Normal"/>
    <w:qFormat/>
    <w:pPr/>
    <w:rPr>
      <w:rFonts w:ascii="Courier New" w:hAnsi="Courier New" w:cs="Courier New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Style35">
    <w:name w:val="Ссылка на официальную публикацию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 w:left="0" w:right="0"/>
      <w:jc w:val="both"/>
    </w:pPr>
    <w:rPr>
      <w:rFonts w:ascii="Arial" w:hAnsi="Arial" w:eastAsia="SimSun" w:cs="Calibri"/>
      <w:color w:val="00000A"/>
      <w:spacing w:val="0"/>
      <w:kern w:val="0"/>
      <w:sz w:val="24"/>
      <w:szCs w:val="22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36">
    <w:name w:val="Прижатый влево"/>
    <w:basedOn w:val="Normal"/>
    <w:qFormat/>
    <w:pPr>
      <w:ind w:hanging="0" w:left="0" w:right="0"/>
      <w:jc w:val="left"/>
    </w:pPr>
    <w:rPr/>
  </w:style>
  <w:style w:type="paragraph" w:styleId="Style37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8">
    <w:name w:val="Style3"/>
    <w:basedOn w:val="Normal"/>
    <w:qFormat/>
    <w:pPr>
      <w:spacing w:lineRule="exact" w:line="318"/>
      <w:jc w:val="both"/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9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extbody1">
    <w:name w:val="Text body1"/>
    <w:basedOn w:val="Standard2"/>
    <w:qFormat/>
    <w:pPr>
      <w:suppressAutoHyphens w:val="true"/>
      <w:jc w:val="center"/>
    </w:pPr>
    <w:rPr>
      <w:sz w:val="52"/>
      <w:szCs w:val="24"/>
    </w:rPr>
  </w:style>
  <w:style w:type="paragraph" w:styleId="51">
    <w:name w:val="Название5"/>
    <w:basedOn w:val="Standard2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Standard2"/>
    <w:qFormat/>
    <w:pPr>
      <w:suppressLineNumbers/>
      <w:suppressAutoHyphens w:val="true"/>
    </w:pPr>
    <w:rPr>
      <w:rFonts w:cs="Mangal"/>
    </w:rPr>
  </w:style>
  <w:style w:type="paragraph" w:styleId="42">
    <w:name w:val="Название4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34">
    <w:name w:val="Название3"/>
    <w:basedOn w:val="Standard2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31111">
    <w:name w:val="Указатель3111"/>
    <w:basedOn w:val="Standard2"/>
    <w:qFormat/>
    <w:pPr>
      <w:suppressLineNumbers/>
      <w:suppressAutoHyphens w:val="true"/>
    </w:pPr>
    <w:rPr>
      <w:rFonts w:ascii="Arial" w:hAnsi="Arial" w:cs="Tahoma"/>
    </w:rPr>
  </w:style>
  <w:style w:type="paragraph" w:styleId="Style40">
    <w:name w:val="Таблицы (моноширинный)"/>
    <w:basedOn w:val="Standard2"/>
    <w:next w:val="Standard2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41">
    <w:name w:val="Обычный (веб)"/>
    <w:basedOn w:val="Standard2"/>
    <w:qFormat/>
    <w:pPr>
      <w:suppressAutoHyphens w:val="false"/>
    </w:pPr>
    <w:rPr>
      <w:sz w:val="24"/>
      <w:szCs w:val="24"/>
    </w:rPr>
  </w:style>
  <w:style w:type="paragraph" w:styleId="115">
    <w:name w:val="Текст1"/>
    <w:basedOn w:val="Normal"/>
    <w:qFormat/>
    <w:pPr>
      <w:suppressAutoHyphens w:val="true"/>
    </w:pPr>
    <w:rPr>
      <w:rFonts w:ascii="Courier New" w:hAnsi="Courier New" w:cs="Courier New"/>
    </w:rPr>
  </w:style>
  <w:style w:type="paragraph" w:styleId="Textbodyindent1">
    <w:name w:val="Text body indent1"/>
    <w:basedOn w:val="Standard2"/>
    <w:qFormat/>
    <w:pPr>
      <w:suppressAutoHyphens w:val="true"/>
      <w:ind w:firstLine="748" w:left="0" w:right="0"/>
      <w:jc w:val="both"/>
    </w:pPr>
    <w:rPr>
      <w:sz w:val="28"/>
    </w:rPr>
  </w:style>
  <w:style w:type="paragraph" w:styleId="Standard2">
    <w:name w:val="Standard2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  <w:textAlignment w:val="baseline"/>
    </w:pPr>
    <w:rPr>
      <w:rFonts w:ascii="Arial" w:hAnsi="Arial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Textbodyindent2">
    <w:name w:val="Text body indent2"/>
    <w:basedOn w:val="Standard21"/>
    <w:qFormat/>
    <w:pPr>
      <w:ind w:firstLine="748"/>
      <w:jc w:val="both"/>
    </w:pPr>
    <w:rPr>
      <w:sz w:val="28"/>
    </w:rPr>
  </w:style>
  <w:style w:type="paragraph" w:styleId="Standard21">
    <w:name w:val="Standard21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0"/>
      <w:jc w:val="left"/>
      <w:textAlignment w:val="baseline"/>
    </w:pPr>
    <w:rPr>
      <w:rFonts w:ascii="Arial" w:hAnsi="Arial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116">
    <w:name w:val="Содержимое таблицы1"/>
    <w:basedOn w:val="Normal"/>
    <w:qFormat/>
    <w:pPr>
      <w:widowControl w:val="false"/>
    </w:pPr>
    <w:rPr/>
  </w:style>
  <w:style w:type="paragraph" w:styleId="Style42">
    <w:name w:val="Обычный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3">
    <w:name w:val="Caption1113"/>
    <w:basedOn w:val="Normal"/>
    <w:qFormat/>
    <w:pPr>
      <w:spacing w:before="120" w:after="120"/>
    </w:pPr>
    <w:rPr>
      <w:i/>
      <w:sz w:val="24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Цитата11"/>
    <w:basedOn w:val="Normal"/>
    <w:qFormat/>
    <w:pPr>
      <w:spacing w:before="0" w:after="0"/>
      <w:ind w:hanging="0" w:left="170" w:right="57"/>
    </w:pPr>
    <w:rPr>
      <w:sz w:val="28"/>
    </w:rPr>
  </w:style>
  <w:style w:type="paragraph" w:styleId="WW8Num5z61">
    <w:name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1">
    <w:name w:val="ListLabel 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Без интервал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5">
    <w:name w:val="Цитата21"/>
    <w:basedOn w:val="Normal"/>
    <w:qFormat/>
    <w:pPr>
      <w:spacing w:before="0" w:after="283"/>
      <w:ind w:hanging="0" w:left="567" w:right="567"/>
    </w:pPr>
    <w:rPr/>
  </w:style>
  <w:style w:type="paragraph" w:styleId="ConsPlusNormal11">
    <w:name w:val="ConsPlusNormal1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2">
    <w:name w:val="Основной текст с отступом 311"/>
    <w:basedOn w:val="Normal"/>
    <w:qFormat/>
    <w:pPr>
      <w:spacing w:before="0" w:after="0"/>
      <w:ind w:firstLine="170" w:left="0" w:right="57"/>
    </w:pPr>
    <w:rPr>
      <w:sz w:val="28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qFormat/>
    <w:pPr>
      <w:keepNext w:val="true"/>
      <w:numPr>
        <w:ilvl w:val="0"/>
        <w:numId w:val="4"/>
      </w:numPr>
      <w:spacing w:before="240" w:after="60"/>
      <w:jc w:val="center"/>
      <w:outlineLvl w:val="8"/>
    </w:pPr>
    <w:rPr>
      <w:b/>
      <w:sz w:val="28"/>
    </w:rPr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Указатель111"/>
    <w:basedOn w:val="Normal"/>
    <w:qFormat/>
    <w:pPr/>
    <w:rPr/>
  </w:style>
  <w:style w:type="paragraph" w:styleId="216">
    <w:name w:val="Название объекта21"/>
    <w:basedOn w:val="Normal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FontStyle241">
    <w:name w:val="Font Style241"/>
    <w:basedOn w:val="DefaultParagraphFont01"/>
    <w:qFormat/>
    <w:pPr/>
    <w:rPr>
      <w:rFonts w:ascii="Times New Roman" w:hAnsi="Times New Roman"/>
      <w:b/>
      <w:sz w:val="26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81">
    <w:name w:val="Font Style2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1">
    <w:name w:val="WW-Заголовок1"/>
    <w:qFormat/>
    <w:pPr>
      <w:keepNext w:val="true"/>
      <w:widowControl w:val="false"/>
      <w:suppressAutoHyphens w:val="true"/>
      <w:bidi w:val="0"/>
      <w:spacing w:lineRule="auto" w:line="240" w:before="240" w:after="12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Normal11">
    <w:name w:val="ConsNormal1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2">
    <w:name w:val="Указатель211"/>
    <w:basedOn w:val="Normal"/>
    <w:qFormat/>
    <w:pPr/>
    <w:rPr/>
  </w:style>
  <w:style w:type="paragraph" w:styleId="WW8Num5z51">
    <w:name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1"/>
    <w:basedOn w:val="Normal"/>
    <w:qFormat/>
    <w:pPr>
      <w:spacing w:before="280" w:after="280"/>
    </w:pPr>
    <w:rPr/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3">
    <w:name w:val="Caption111113"/>
    <w:basedOn w:val="Normal"/>
    <w:qFormat/>
    <w:pPr>
      <w:spacing w:before="120" w:after="120"/>
    </w:pPr>
    <w:rPr>
      <w:i/>
      <w:sz w:val="24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1113">
    <w:name w:val="Название объекта111"/>
    <w:basedOn w:val="Normal"/>
    <w:qFormat/>
    <w:pPr>
      <w:spacing w:before="120" w:after="120"/>
    </w:pPr>
    <w:rPr>
      <w:i/>
      <w:sz w:val="28"/>
    </w:rPr>
  </w:style>
  <w:style w:type="paragraph" w:styleId="119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3">
    <w:name w:val="Caption113"/>
    <w:basedOn w:val="Normal"/>
    <w:qFormat/>
    <w:pPr>
      <w:spacing w:before="120" w:after="120"/>
    </w:pPr>
    <w:rPr>
      <w:i/>
      <w:sz w:val="24"/>
    </w:rPr>
  </w:style>
  <w:style w:type="paragraph" w:styleId="120">
    <w:name w:val="Нормальный (таблица)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11">
    <w:name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3">
    <w:name w:val="Caption11113"/>
    <w:basedOn w:val="Normal"/>
    <w:qFormat/>
    <w:pPr>
      <w:spacing w:before="120" w:after="120"/>
    </w:pPr>
    <w:rPr>
      <w:i/>
      <w:sz w:val="24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1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3">
    <w:name w:val="Caption1111113"/>
    <w:basedOn w:val="Normal"/>
    <w:qFormat/>
    <w:pPr>
      <w:spacing w:before="120" w:after="120"/>
    </w:pPr>
    <w:rPr>
      <w:i/>
      <w:sz w:val="24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31">
    <w:name w:val="Font Style231"/>
    <w:basedOn w:val="DefaultParagraphFont01"/>
    <w:qFormat/>
    <w:pPr/>
    <w:rPr>
      <w:rFonts w:ascii="Times New Roman" w:hAnsi="Times New Roman"/>
      <w:b/>
      <w:sz w:val="26"/>
    </w:rPr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4">
    <w:name w:val="Caption14"/>
    <w:basedOn w:val="Normal"/>
    <w:qFormat/>
    <w:pPr>
      <w:spacing w:before="120" w:after="120"/>
    </w:pPr>
    <w:rPr>
      <w:i/>
      <w:sz w:val="24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6">
    <w:name w:val="Основной текст 2"/>
    <w:basedOn w:val="Normal"/>
    <w:qFormat/>
    <w:pPr>
      <w:snapToGrid w:val="false"/>
    </w:pPr>
    <w:rPr>
      <w:sz w:val="28"/>
    </w:rPr>
  </w:style>
  <w:style w:type="paragraph" w:styleId="10">
    <w:name w:val="Заголовок 10"/>
    <w:basedOn w:val="1121"/>
    <w:next w:val="BodyText"/>
    <w:qFormat/>
    <w:pPr>
      <w:numPr>
        <w:ilvl w:val="0"/>
        <w:numId w:val="3"/>
      </w:numPr>
      <w:ind w:hanging="0" w:left="0" w:right="0"/>
    </w:pPr>
    <w:rPr>
      <w:b/>
      <w:bCs/>
      <w:sz w:val="21"/>
      <w:szCs w:val="21"/>
    </w:rPr>
  </w:style>
  <w:style w:type="paragraph" w:styleId="Caption11111122">
    <w:name w:val="Caption1111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22">
    <w:name w:val="Caption111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22">
    <w:name w:val="Caption11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2">
    <w:name w:val="Caption1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2">
    <w:name w:val="Caption1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2">
    <w:name w:val="Caption13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2">
    <w:name w:val="Caption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21">
    <w:name w:val="Указатель312"/>
    <w:basedOn w:val="Normal"/>
    <w:qFormat/>
    <w:pPr>
      <w:suppressLineNumbers/>
    </w:pPr>
    <w:rPr>
      <w:rFonts w:ascii="Arial" w:hAnsi="Arial" w:cs="Tahoma"/>
    </w:rPr>
  </w:style>
  <w:style w:type="paragraph" w:styleId="1121">
    <w:name w:val="Заголовок1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331">
    <w:name w:val="Указатель33"/>
    <w:basedOn w:val="Normal"/>
    <w:qFormat/>
    <w:pPr>
      <w:suppressLineNumbers/>
    </w:pPr>
    <w:rPr>
      <w:rFonts w:cs="Mangal"/>
    </w:rPr>
  </w:style>
  <w:style w:type="paragraph" w:styleId="122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sPlusTitle2">
    <w:name w:val="ConsPlusTitle2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4"/>
      <w:szCs w:val="20"/>
      <w:lang w:val="ru-RU" w:eastAsia="ru-RU" w:bidi="hi-IN"/>
    </w:rPr>
  </w:style>
  <w:style w:type="paragraph" w:styleId="123">
    <w:name w:val="Цитата12"/>
    <w:basedOn w:val="Normal"/>
    <w:qFormat/>
    <w:pPr>
      <w:ind w:hanging="0" w:left="1134" w:right="-766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oseltorg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9758</TotalTime>
  <Application>LibreOffice/7.6.4.1$Windows_X86_64 LibreOffice_project/e19e193f88cd6c0525a17fb7a176ed8e6a3e2aa1</Application>
  <AppVersion>15.0000</AppVersion>
  <Pages>4</Pages>
  <Words>1106</Words>
  <Characters>8209</Characters>
  <CharactersWithSpaces>9562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2026-01-20T12:07:00Z</cp:lastPrinted>
  <dcterms:modified xsi:type="dcterms:W3CDTF">2026-01-22T16:13:38Z</dcterms:modified>
  <cp:revision>239</cp:revision>
  <dc:subject/>
  <dc:title>Об изъятии муниципального имущества из хозяйственного ведения 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