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z w:val="16"/>
        </w:rPr>
      </w:r>
    </w:p>
    <w:p>
      <w:pPr>
        <w:pStyle w:val="Heading2"/>
        <w:widowControl/>
        <w:numPr>
          <w:ilvl w:val="1"/>
          <w:numId w:val="1"/>
        </w:numPr>
        <w:tabs>
          <w:tab w:val="clear" w:pos="708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1"/>
        </w:numPr>
        <w:tabs>
          <w:tab w:val="clear" w:pos="708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1"/>
        </w:numPr>
        <w:tabs>
          <w:tab w:val="clear" w:pos="708"/>
          <w:tab w:val="left" w:pos="0" w:leader="none"/>
          <w:tab w:val="left" w:pos="5148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6"/>
        </w:rPr>
        <w:t>РАСПОРЯЖЕНИЕ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28</w:t>
      </w:r>
      <w:r>
        <w:rPr>
          <w:rFonts w:ascii="Times New Roman" w:hAnsi="Times New Roman"/>
          <w:b/>
          <w:sz w:val="28"/>
        </w:rPr>
        <w:t xml:space="preserve">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№ 24-р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andard1"/>
        <w:jc w:val="center"/>
        <w:rPr>
          <w:b/>
          <w:sz w:val="28"/>
        </w:rPr>
      </w:pPr>
      <w:r>
        <w:rPr>
          <w:b/>
          <w:sz w:val="28"/>
        </w:rPr>
        <w:t xml:space="preserve">О проведении ХХXIII Сельских спортивных игр муниципального образования Кореновский муниципальный район Краснодарского края «Спорт против наркотиков» в 2026 году </w:t>
      </w:r>
    </w:p>
    <w:p>
      <w:pPr>
        <w:pStyle w:val="Standard1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andard1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andard1"/>
        <w:ind w:firstLine="709" w:left="0" w:right="0"/>
        <w:jc w:val="both"/>
        <w:rPr>
          <w:sz w:val="28"/>
        </w:rPr>
      </w:pPr>
      <w:r>
        <w:rPr>
          <w:sz w:val="28"/>
        </w:rPr>
        <w:t>На основании положения министерства физической культуры и спорта Краснодарского края о проведении ХХХIII Сельских спортивных игр Кубани         в 2026 году, 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1"/>
        <w:ind w:firstLine="709" w:left="0" w:right="0"/>
        <w:jc w:val="both"/>
        <w:rPr>
          <w:sz w:val="28"/>
        </w:rPr>
      </w:pPr>
      <w:r>
        <w:rPr>
          <w:sz w:val="28"/>
        </w:rPr>
        <w:t>1.</w:t>
      </w:r>
      <w:r>
        <w:rPr>
          <w:spacing w:val="0"/>
          <w:sz w:val="28"/>
        </w:rPr>
        <w:t> </w:t>
      </w:r>
      <w:r>
        <w:rPr>
          <w:sz w:val="28"/>
        </w:rPr>
        <w:t>Провести на территории муниципального образования Кореновский муниципальный район Краснодарского края в период с марта по июнь 2026 года ХХXIII Сельские спортивные игры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«Спорт против наркотиков» в 2026 году (далее –  Игры).</w:t>
      </w:r>
    </w:p>
    <w:p>
      <w:pPr>
        <w:pStyle w:val="Standard1"/>
        <w:ind w:firstLine="709" w:left="0" w:right="0"/>
        <w:jc w:val="both"/>
        <w:rPr>
          <w:sz w:val="28"/>
        </w:rPr>
      </w:pPr>
      <w:r>
        <w:rPr>
          <w:sz w:val="28"/>
        </w:rPr>
        <w:t>2. Отделу по физической культуре и спорту администрации муниципального образования  Кореновский муниципальный район Краснодарского края (Самойлик):</w:t>
      </w:r>
    </w:p>
    <w:p>
      <w:pPr>
        <w:pStyle w:val="Standard1"/>
        <w:ind w:firstLine="708" w:left="0" w:right="0"/>
        <w:jc w:val="both"/>
        <w:rPr>
          <w:sz w:val="28"/>
        </w:rPr>
      </w:pPr>
      <w:r>
        <w:rPr>
          <w:sz w:val="28"/>
        </w:rPr>
        <w:t>2.1.</w:t>
      </w:r>
      <w:r>
        <w:rPr>
          <w:spacing w:val="0"/>
          <w:sz w:val="28"/>
        </w:rPr>
        <w:t> </w:t>
      </w:r>
      <w:r>
        <w:rPr>
          <w:sz w:val="28"/>
        </w:rPr>
        <w:t>Разработать и утвердить положение о проведении ХХXIII  Сельских спортивных игр муниципального образования Кореновский муниципальный район Краснодарского края «Спорт против наркотиков» в 2026 году.</w:t>
      </w:r>
    </w:p>
    <w:p>
      <w:pPr>
        <w:pStyle w:val="Standard1"/>
        <w:tabs>
          <w:tab w:val="clear" w:pos="708"/>
          <w:tab w:val="left" w:pos="709" w:leader="none"/>
        </w:tabs>
        <w:jc w:val="both"/>
        <w:rPr>
          <w:sz w:val="28"/>
        </w:rPr>
      </w:pPr>
      <w:r>
        <w:rPr>
          <w:sz w:val="28"/>
        </w:rPr>
        <w:tab/>
        <w:t>2.2. Организовать и провести Игры на высоком организационном уровне.</w:t>
      </w:r>
    </w:p>
    <w:p>
      <w:pPr>
        <w:pStyle w:val="Standard1"/>
        <w:ind w:firstLine="708" w:left="0" w:right="0"/>
        <w:jc w:val="both"/>
        <w:rPr>
          <w:sz w:val="28"/>
        </w:rPr>
      </w:pPr>
      <w:r>
        <w:rPr>
          <w:sz w:val="28"/>
        </w:rPr>
        <w:t>3. Директору муниципального автономного учреждения Кореновского городского поселения Кореновского муниципального района Краснодарского края «Городской спортивно-досуговый центр» (Ермалаеву) оказать содействие по предоставлению мест проведения соревнований по полиатлону, перетягиванию каната и городошному спорту.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07" w:footer="0" w:bottom="1134"/>
          <w:pgNumType w:start="1" w:fmt="decimal"/>
          <w:formProt w:val="false"/>
          <w:titlePg/>
          <w:textDirection w:val="lrTb"/>
          <w:docGrid w:type="default" w:linePitch="100" w:charSpace="4096"/>
        </w:sectPr>
        <w:pStyle w:val="Standard1"/>
        <w:ind w:firstLine="708" w:left="0" w:right="0"/>
        <w:jc w:val="both"/>
        <w:rPr>
          <w:sz w:val="28"/>
        </w:rPr>
      </w:pPr>
      <w:r>
        <w:rPr>
          <w:sz w:val="28"/>
        </w:rPr>
        <w:t>4. Директору муниципального автономного учреждения «Академия спорта» муниципального образования Кореновский муниципальный район Краснодарского края (Рычиной) оказать содействие по предоставлению мест проведения соревнований по плаванию.</w:t>
      </w:r>
    </w:p>
    <w:p>
      <w:pPr>
        <w:pStyle w:val="Standard1"/>
        <w:ind w:firstLine="708" w:left="0" w:right="0"/>
        <w:jc w:val="both"/>
        <w:rPr>
          <w:sz w:val="28"/>
        </w:rPr>
      </w:pPr>
      <w:r>
        <w:rPr>
          <w:sz w:val="28"/>
        </w:rPr>
        <w:t>5.</w:t>
      </w:r>
      <w:r>
        <w:rPr>
          <w:spacing w:val="0"/>
          <w:sz w:val="28"/>
        </w:rPr>
        <w:t> </w:t>
      </w:r>
      <w:r>
        <w:rPr>
          <w:sz w:val="28"/>
        </w:rPr>
        <w:t>Директору 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(Ланге) оказать содействие и предоставить спортивные залы воздухоопорного спортивного комплекса для проведения Игр.</w:t>
      </w:r>
      <w:r>
        <w:rPr>
          <w:color w:val="000000"/>
          <w:spacing w:val="-2"/>
          <w:sz w:val="28"/>
          <w:highlight w:val="white"/>
        </w:rPr>
        <w:t xml:space="preserve"> </w:t>
      </w:r>
    </w:p>
    <w:p>
      <w:pPr>
        <w:pStyle w:val="Standard1"/>
        <w:ind w:firstLine="708" w:left="0" w:right="0"/>
        <w:jc w:val="both"/>
        <w:rPr>
          <w:sz w:val="28"/>
        </w:rPr>
      </w:pPr>
      <w:r>
        <w:rPr>
          <w:sz w:val="28"/>
        </w:rPr>
        <w:t>6.</w:t>
      </w:r>
      <w:r>
        <w:rPr>
          <w:spacing w:val="0"/>
          <w:sz w:val="28"/>
        </w:rPr>
        <w:t> </w:t>
      </w:r>
      <w:r>
        <w:rPr>
          <w:sz w:val="28"/>
        </w:rPr>
        <w:t>Главам городского и сельских поселений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обеспечить участие команд в Играх.</w:t>
      </w:r>
    </w:p>
    <w:p>
      <w:pPr>
        <w:pStyle w:val="Normal"/>
        <w:spacing w:lineRule="auto" w:line="228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pacing w:val="-1"/>
          <w:sz w:val="28"/>
        </w:rPr>
        <w:t>7.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размещение настоящего распоряжения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andard1"/>
        <w:ind w:firstLine="709" w:left="0" w:right="0"/>
        <w:jc w:val="both"/>
        <w:rPr>
          <w:sz w:val="28"/>
        </w:rPr>
      </w:pPr>
      <w:r>
        <w:rPr>
          <w:sz w:val="28"/>
        </w:rPr>
        <w:t>8.</w:t>
      </w:r>
      <w:r>
        <w:rPr>
          <w:spacing w:val="0"/>
          <w:sz w:val="28"/>
        </w:rPr>
        <w:t> </w:t>
      </w:r>
      <w:r>
        <w:rPr>
          <w:sz w:val="28"/>
        </w:rPr>
        <w:t>Контроль за выполнением настоящего распоряжения возложить на исполняющего обязанности заместителя главы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С.В. Самойлик.</w:t>
      </w:r>
    </w:p>
    <w:p>
      <w:pPr>
        <w:pStyle w:val="Standard1"/>
        <w:ind w:firstLine="709" w:left="0" w:right="0"/>
        <w:jc w:val="both"/>
        <w:rPr>
          <w:sz w:val="28"/>
        </w:rPr>
      </w:pPr>
      <w:r>
        <w:rPr>
          <w:sz w:val="28"/>
        </w:rPr>
        <w:t>9.</w:t>
      </w:r>
      <w:r>
        <w:rPr>
          <w:spacing w:val="0"/>
          <w:sz w:val="28"/>
        </w:rPr>
        <w:t> </w:t>
      </w:r>
      <w:r>
        <w:rPr>
          <w:sz w:val="28"/>
        </w:rPr>
        <w:t>Распоряжение вступает в силу со дня его подписания.</w:t>
      </w:r>
    </w:p>
    <w:p>
      <w:pPr>
        <w:pStyle w:val="ListParagraph1"/>
        <w:spacing w:lineRule="auto" w:line="24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spacing w:lineRule="auto" w:line="24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pStyle w:val="ListParagraph1"/>
        <w:spacing w:lineRule="auto" w:line="240"/>
        <w:ind w:hanging="0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1"/>
        <w:spacing w:lineRule="auto" w:line="240"/>
        <w:ind w:hanging="709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>
      <w:pPr>
        <w:pStyle w:val="ListParagraph1"/>
        <w:spacing w:lineRule="auto" w:line="240"/>
        <w:ind w:hanging="709" w:left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ListParagraph1"/>
        <w:spacing w:lineRule="auto" w:line="240"/>
        <w:ind w:hanging="709" w:left="709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ListParagraph1"/>
        <w:spacing w:lineRule="auto" w:line="240"/>
        <w:ind w:hanging="709" w:left="709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С.А. Голобородько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698" w:footer="0" w:bottom="567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Times New Roman" w:hAnsi="Times New Roman"/>
      <w:b/>
      <w:sz w:val="27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estern">
    <w:name w:val="western"/>
    <w:link w:val="Western1"/>
    <w:qFormat/>
    <w:rPr>
      <w:rFonts w:ascii="Times New Roman" w:hAnsi="Times New Roman"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Header1">
    <w:name w:val="Header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9">
    <w:name w:val="Цветовое выделение для Текст"/>
    <w:link w:val="1"/>
    <w:qFormat/>
    <w:rPr>
      <w:sz w:val="26"/>
    </w:rPr>
  </w:style>
  <w:style w:type="character" w:styleId="Standard">
    <w:name w:val="Standard"/>
    <w:link w:val="Standard1"/>
    <w:qFormat/>
    <w:rPr>
      <w:rFonts w:ascii="Times New Roman" w:hAnsi="Times New Roman"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ListParagraph">
    <w:name w:val="List Paragraph"/>
    <w:link w:val="ListParagraph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="119"/>
    </w:pPr>
    <w:rPr>
      <w:rFonts w:ascii="Times New Roman" w:hAnsi="Times New Roman"/>
      <w:sz w:val="24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estern1">
    <w:name w:val="western1"/>
    <w:basedOn w:val="Normal"/>
    <w:link w:val="Western"/>
    <w:qFormat/>
    <w:pPr>
      <w:spacing w:lineRule="auto" w:line="240" w:beforeAutospacing="1" w:after="119"/>
    </w:pPr>
    <w:rPr>
      <w:rFonts w:ascii="Times New Roman" w:hAnsi="Times New Roman"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2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Цветовое выделение для Текст1"/>
    <w:link w:val="Style9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6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160"/>
      <w:ind w:left="720"/>
      <w:contextualSpacing/>
    </w:pPr>
    <w:rPr/>
  </w:style>
  <w:style w:type="table" w:styleId="Style_31">
    <w:name w:val="Table Grid"/>
    <w:basedOn w:val="Style_3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3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2</Pages>
  <Words>337</Words>
  <Characters>2681</Characters>
  <CharactersWithSpaces>3174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2026-01-30T14:43:54Z</cp:lastPrinted>
  <dcterms:modified xsi:type="dcterms:W3CDTF">2026-01-30T14:43:40Z</dcterms:modified>
  <cp:revision>2</cp:revision>
  <dc:subject/>
  <dc:title/>
</cp:coreProperties>
</file>