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jc w:val="center"/>
        <w:rPr/>
      </w:pPr>
      <w:r>
        <w:rPr/>
        <w:drawing>
          <wp:inline distT="0" distB="0" distL="0" distR="0">
            <wp:extent cx="560070" cy="69024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jc w:val="both"/>
        <w:rPr>
          <w:b/>
          <w:color w:val="000000"/>
        </w:rPr>
      </w:pPr>
      <w:r>
        <w:rPr>
          <w:b/>
          <w:color w:val="000000"/>
        </w:rPr>
        <w:t xml:space="preserve">от 30.01.2026                                                                                                                              № </w:t>
      </w:r>
      <w:r>
        <w:rPr>
          <w:b/>
          <w:color w:val="000000"/>
        </w:rPr>
        <w:t>85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г. Кореновск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>по проекту постановления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 xml:space="preserve">«О предоставлении Кисиль Николаю Ивановичу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23:12:0901012:597 площадью 1408 квадратных метров, расположенного по адресу: Российская Федерация, Краснодарский край,</w:t>
      </w:r>
    </w:p>
    <w:p>
      <w:pPr>
        <w:pStyle w:val="Normal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м. р-н Кореновский, с.п. Платнировское, ст-ца Платнировская,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ул. Горького»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b w:val="false"/>
          <w:bCs w:val="false"/>
          <w:sz w:val="28"/>
          <w:szCs w:val="28"/>
        </w:rPr>
        <w:tab/>
        <w:t>Земельный участок с кадастровым номером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23:12:0901012:597</w:t>
      </w:r>
      <w:r>
        <w:rPr>
          <w:b w:val="false"/>
          <w:bCs w:val="false"/>
          <w:sz w:val="28"/>
          <w:szCs w:val="28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1408 квадратных метров</w:t>
      </w:r>
      <w:r>
        <w:rPr>
          <w:b w:val="false"/>
          <w:bCs w:val="false"/>
          <w:sz w:val="28"/>
          <w:szCs w:val="28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Российская Федерация, Краснодарский край, м. р-н Кореновский, с.п. Платнировское, ст-ца Платнировская, ул. Горького, </w:t>
      </w:r>
      <w:r>
        <w:rPr>
          <w:b w:val="false"/>
          <w:bCs w:val="false"/>
          <w:sz w:val="28"/>
          <w:szCs w:val="28"/>
        </w:rPr>
        <w:t>принадлежит Кисиль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 Николаю Ивановичу</w:t>
      </w:r>
      <w:r>
        <w:rPr>
          <w:b w:val="false"/>
          <w:bCs w:val="false"/>
          <w:sz w:val="28"/>
          <w:szCs w:val="28"/>
        </w:rPr>
        <w:t xml:space="preserve"> на праве собственности, вид разрешенного использования «Для ведения личного подсобного хозяйства».</w:t>
      </w:r>
    </w:p>
    <w:p>
      <w:pPr>
        <w:pStyle w:val="Normal"/>
        <w:jc w:val="both"/>
        <w:rPr>
          <w:sz w:val="28"/>
          <w:szCs w:val="28"/>
          <w:shd w:fill="auto" w:val="clear"/>
        </w:rPr>
      </w:pP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ab/>
        <w:t>Кисиль Николай Иванович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b w:val="false"/>
          <w:bCs w:val="false"/>
          <w:sz w:val="28"/>
          <w:szCs w:val="28"/>
          <w:lang w:eastAsia="ar-SA"/>
        </w:rPr>
        <w:t xml:space="preserve">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23:12:0901012:597 площадью</w:t>
      </w:r>
      <w:r>
        <w:rPr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1408 квадратных метров</w:t>
      </w:r>
      <w:r>
        <w:rPr>
          <w:b w:val="false"/>
          <w:bCs w:val="false"/>
          <w:sz w:val="28"/>
          <w:szCs w:val="28"/>
          <w:lang w:eastAsia="ar-SA"/>
        </w:rPr>
        <w:t>, расположенного по адресу: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Российская Федерация, Краснодарский край, м. р-н Кореновский, с.п. Платнировское, ст-ца Платнировская, ул. Горького 1</w:t>
      </w:r>
      <w:r>
        <w:rPr>
          <w:b w:val="false"/>
          <w:bCs w:val="false"/>
          <w:sz w:val="28"/>
          <w:szCs w:val="28"/>
        </w:rPr>
        <w:t xml:space="preserve"> - </w:t>
      </w:r>
      <w:r>
        <w:rPr>
          <w:b w:val="false"/>
          <w:bCs w:val="false"/>
          <w:color w:val="000000"/>
          <w:spacing w:val="0"/>
          <w:kern w:val="0"/>
          <w:sz w:val="28"/>
          <w:szCs w:val="28"/>
          <w:u w:val="none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start="1" w:fmt="decimal"/>
          <w:formProt w:val="false"/>
          <w:titlePg/>
          <w:textDirection w:val="lrTb"/>
          <w:docGrid w:type="default" w:linePitch="360" w:charSpace="8192"/>
        </w:sectPr>
        <w:pStyle w:val="Normal"/>
        <w:tabs>
          <w:tab w:val="clear" w:pos="708"/>
          <w:tab w:val="left" w:pos="9639" w:leader="none"/>
        </w:tabs>
        <w:ind w:firstLine="709" w:right="0"/>
        <w:jc w:val="distribute"/>
        <w:rPr>
          <w:rStyle w:val="Style16"/>
          <w:rFonts w:eastAsia="Times New Roman" w:cs="Times New Roman"/>
          <w:sz w:val="28"/>
          <w:szCs w:val="28"/>
          <w:shd w:fill="auto" w:val="clear"/>
          <w:lang w:eastAsia="ru-RU"/>
        </w:rPr>
      </w:pPr>
      <w:r>
        <w:rPr>
          <w:sz w:val="28"/>
          <w:szCs w:val="28"/>
          <w:shd w:fill="auto" w:val="clear"/>
        </w:rPr>
        <w:t>В целях соблюдения прав жителей Платнировского сельского поселения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статьями 5.1, 39 Градостроительного кодекса Российской Федерации, Федеральным законом</w:t>
        <w:br/>
        <w:t xml:space="preserve">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Кореновский район, решением </w:t>
      </w:r>
      <w:r>
        <w:rPr>
          <w:rStyle w:val="Style16"/>
          <w:rFonts w:eastAsia="Times New Roman" w:cs="Times New Roman"/>
          <w:sz w:val="28"/>
          <w:szCs w:val="28"/>
          <w:shd w:fill="auto" w:val="clear"/>
          <w:lang w:eastAsia="ru-RU"/>
        </w:rPr>
        <w:t>Совета</w:t>
      </w:r>
    </w:p>
    <w:p>
      <w:pPr>
        <w:pStyle w:val="Normal"/>
        <w:tabs>
          <w:tab w:val="clear" w:pos="708"/>
          <w:tab w:val="left" w:pos="9639" w:leader="none"/>
        </w:tabs>
        <w:ind w:right="0"/>
        <w:jc w:val="distribute"/>
        <w:rPr/>
      </w:pPr>
      <w:r>
        <w:rPr>
          <w:rStyle w:val="Style16"/>
          <w:rFonts w:eastAsia="Times New Roman" w:cs="Times New Roman"/>
          <w:sz w:val="28"/>
          <w:szCs w:val="28"/>
          <w:shd w:fill="auto" w:val="clear"/>
          <w:lang w:eastAsia="ru-RU"/>
        </w:rPr>
        <w:t xml:space="preserve">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образовании </w:t>
      </w:r>
      <w:r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  <w:t>Кореновскийрайон»</w:t>
      </w:r>
      <w:r>
        <w:rPr>
          <w:sz w:val="28"/>
          <w:szCs w:val="28"/>
        </w:rPr>
        <w:t xml:space="preserve">, постановлением администрации муниципального образования Кореновский район от 9 марта 2016 года № 193 «Об утверждении Положения о комиссии по землепользованию и застройке муниципального образования </w:t>
      </w:r>
      <w:r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  <w:t xml:space="preserve">Кореновский район», решением Совета Платнировского сельского поселения Кореновского района </w:t>
      </w:r>
      <w:r>
        <w:rPr>
          <w:rStyle w:val="Style16"/>
          <w:rFonts w:eastAsia="Times New Roman" w:cs="Times New Roman"/>
          <w:sz w:val="28"/>
          <w:szCs w:val="28"/>
          <w:highlight w:val="white"/>
          <w:shd w:fill="FFFFFF" w:val="clear"/>
          <w:lang w:eastAsia="ru-RU"/>
        </w:rPr>
        <w:t>от 29 апреля 2020 года № 62</w:t>
      </w:r>
      <w:r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  <w:t xml:space="preserve"> «</w:t>
      </w:r>
      <w:r>
        <w:rPr>
          <w:rStyle w:val="Style16"/>
          <w:rFonts w:eastAsia="Times New Roman" w:cs="Times New Roman"/>
          <w:sz w:val="28"/>
          <w:szCs w:val="28"/>
          <w:highlight w:val="white"/>
          <w:shd w:fill="FFFFFF" w:val="clear"/>
          <w:lang w:eastAsia="ru-RU"/>
        </w:rPr>
        <w:t>Об утверждении Правил землепользования и застройки Платнировского сельского поселения Кореновского района</w:t>
      </w:r>
      <w:r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  <w:t>» (с изменениями от 27 ноября 2024 года № 596), администрация муниципального образования Кореновский муниципальный</w:t>
      </w:r>
    </w:p>
    <w:p>
      <w:pPr>
        <w:pStyle w:val="Normal"/>
        <w:tabs>
          <w:tab w:val="clear" w:pos="708"/>
          <w:tab w:val="left" w:pos="9639" w:leader="none"/>
        </w:tabs>
        <w:ind w:right="0"/>
        <w:jc w:val="left"/>
        <w:rPr>
          <w:sz w:val="28"/>
          <w:szCs w:val="28"/>
        </w:rPr>
      </w:pPr>
      <w:r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  <w:t>район Краснодарского края  п о с т а н о в л я е т: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муниципальный район Краснодарского края «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О предоставлении Кисиль Николаю Ивановичу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23:12:0901012:597 площадью 1408 квадратных метров, расположенного по адресу: Российская Федерация, Краснодарский край, м. р-н Кореновский, с.п. Платнировское, ст-ца Платнировская, ул. Горького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 xml:space="preserve">2.1. Обеспечить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муниципальный район Краснодарского края </w:t>
      </w:r>
      <w:hyperlink r:id="rId6"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ru-RU" w:eastAsia="zh-CN" w:bidi="ar-SA"/>
          </w:rPr>
          <w:t>www.korenovsk.r</w:t>
        </w:r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en-US" w:eastAsia="zh-CN" w:bidi="ar-SA"/>
          </w:rPr>
          <w:t>u</w:t>
        </w:r>
      </w:hyperlink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не позднее чем за десять дней до дня проведения слушаний (обсуждений).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 xml:space="preserve"> </w:t>
      </w:r>
      <w:hyperlink r:id="rId7">
        <w:r>
          <w:rPr>
            <w:rStyle w:val="Hyperlink"/>
            <w:rFonts w:eastAsia="Times New Roman" w:cs="Times New Roman"/>
            <w:color w:val="000000"/>
            <w:sz w:val="28"/>
            <w:szCs w:val="28"/>
            <w:u w:val="none"/>
            <w:lang w:val="en-US" w:eastAsia="zh-CN" w:bidi="ar-SA"/>
          </w:rPr>
          <w:t>www.korenovsk.ru</w:t>
        </w:r>
      </w:hyperlink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4. Определить место, дату и время проведения собрания участников публичных слушаний: город Кореновск, улица Красная, 102,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 xml:space="preserve"> 19 февраля 2026 года в 9 часов 00 минут.</w:t>
      </w:r>
    </w:p>
    <w:p>
      <w:pPr>
        <w:pStyle w:val="Normal"/>
        <w:widowControl w:val="false"/>
        <w:ind w:firstLine="709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5.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Установить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ч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предложения и з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амечания,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касающиеся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проекта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указанного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представляются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участниками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устной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исьменной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орме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в 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ни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экспозиции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 в день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адрес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комиссии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</w:t>
      </w:r>
    </w:p>
    <w:p>
      <w:pPr>
        <w:pStyle w:val="Normal"/>
        <w:widowControl w:val="false"/>
        <w:ind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Кореновский</w:t>
      </w:r>
    </w:p>
    <w:p>
      <w:pPr>
        <w:pStyle w:val="Normal"/>
        <w:widowControl w:val="false"/>
        <w:ind w:right="0"/>
        <w:jc w:val="distribute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район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использования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федеральной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информационной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системы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Единый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портал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государственных и муниципальных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услуг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(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функций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)»,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а также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направляются в письменной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форме в 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дрес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организатора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город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улица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Красная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102,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официального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сайта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http://www.korenovsk.ru/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дрес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электронной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почты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: monolit35@yandex.ru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о 14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февраля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2026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года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>.</w:t>
      </w:r>
    </w:p>
    <w:p>
      <w:pPr>
        <w:pStyle w:val="Normal"/>
        <w:widowControl w:val="false"/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6.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Возложить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обязанности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проведению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собрания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участников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теме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указанной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,</w:t>
      </w:r>
    </w:p>
    <w:p>
      <w:pPr>
        <w:pStyle w:val="Normal"/>
        <w:widowControl w:val="false"/>
        <w:ind w:right="0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а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Комиссию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К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>
      <w:pPr>
        <w:pStyle w:val="Normal"/>
        <w:ind w:firstLine="709" w:right="0"/>
        <w:jc w:val="distribute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</w:pPr>
      <w:r>
        <w:rPr>
          <w:sz w:val="28"/>
          <w:szCs w:val="28"/>
        </w:rPr>
        <w:t xml:space="preserve">8.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службы протокола и информационной политики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 xml:space="preserve"> администрации муниципального образования Кореновский муниципальный район Краснодарского края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ind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9.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10. Настоящее постановление вступает в силу со дня его официального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.</w:t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         А.П. Манько</w:t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r>
    </w:p>
    <w:p>
      <w:pPr>
        <w:pStyle w:val="Normal"/>
        <w:jc w:val="center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ja-JP" w:bidi="fa-IR"/>
        </w:rPr>
      </w:pPr>
      <w:r>
        <w:rPr/>
      </w:r>
      <w:r>
        <w:br w:type="page"/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ПРИЛОЖЕНИЕ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 постановлению администрации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муниципального образования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Кореновский муниципальный район</w:t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Краснодарского края</w:t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от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30.01.2026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 №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85</w:t>
      </w:r>
    </w:p>
    <w:p>
      <w:pPr>
        <w:pStyle w:val="Standard"/>
        <w:bidi w:val="0"/>
        <w:jc w:val="lef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Проект</w:t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/>
          <w:bCs/>
          <w:color w:val="auto"/>
          <w:kern w:val="2"/>
          <w:sz w:val="28"/>
          <w:szCs w:val="28"/>
          <w:lang w:val="ru-RU" w:eastAsia="ja-JP" w:bidi="fa-IR"/>
        </w:rPr>
        <w:t>ПОСТАНОВЛЕНИЕ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 xml:space="preserve">администрации муниципального образования Кореновский 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>муниципальный район Краснодарского края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Normal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 xml:space="preserve">О предоставлении Кисиль Николаю Ивановичу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23:12:0901012:597 площадью 1408 квадратных метров, расположенного по адресу: Российская Федерация, Краснодарский край,</w:t>
      </w:r>
    </w:p>
    <w:p>
      <w:pPr>
        <w:pStyle w:val="Normal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м. р-н Кореновский, с.п. Платнировское, ст-ца Платнировская,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ул. Горького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Земельный участок с кадастровым номером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23:12:0901012:597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1408 квадратных метров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Российская Федерация, Краснодарский край,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м. р-н Кореновский, с.п. Платнировское, ст-ца Платнировская,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ул. Горького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принадлежит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Кисиль Николаю Ивановичу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 праве собственности, вид разрешенного использования «Для ведения личного подсобного хозяйства».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  <w:br/>
        <w:t>(с изменениями от 31 марта 2021 года № 73), данный земельный участок расположен в зоне застройки индивидуальными жилыми домами.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>от 29 апреля 2020 года № 62 (</w:t>
      </w:r>
      <w:r>
        <w:rPr>
          <w:rStyle w:val="Style16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 № 596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вышеуказанный земельный участок расположен в зоне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shd w:fill="auto" w:val="clear"/>
          <w:lang w:val="ru-RU" w:eastAsia="zh-CN" w:bidi="ar-SA"/>
        </w:rPr>
        <w:t>застройки индивидуальными жилыми домами с содержанием домашнего скота и птицы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h-CN" w:bidi="ar-SA"/>
        </w:rPr>
        <w:t>Ж-1Б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 где виды разрешенного использования «</w:t>
      </w:r>
      <w:r>
        <w:rPr>
          <w:rFonts w:eastAsia="Times New Roman" w:cs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Магазины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» относятся к условно разрешенным видам.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Кисиль Николай Иванович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23:12:0901012:597 площадью 1988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м. р-н Кореновский, с.п. Платнировское, ст-ца Платнировская, ул. Горького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_______ № _____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«О предоставлении Кисиль Николаю Ивановичу разрешения на условно разрешенный вид использования земельного участка с кадастровым номером 23:12:0901012:597 площадью 1408 квадратных метров, расположенного по адресу: Российская Федерация, Краснодарский край, м. р-н Кореновский, с.п. Платнировское, ст-ца Платнировская, ул. Горького»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градостроительным законодательством проведены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публичные слушания по вопросу предоставления Кисиль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Николаю Ивановичу разрешения на условно разрешенный вид использования земельного участка с кадастровым номером 23:12:0901012:597 площадью 1408 квадратных метров, расположенного по адресу: Российская Федерация, Краснодарский край, м. р-н Кореновский, с.п. Платнировское, ст-ца Платнировская, ул. Горького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 Кисиль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Николаю Ивановичу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23:12:0901012:597 площадью 1408 квадратных метров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,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расположенного по адресу: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м. р-н Кореновский, с.п. Платнировское, ст-ца Платнировская,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ул. Горького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Кисиль Николаю Ивановичу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23:12:0901012:597 площадью 1408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м. р-н Кореновский,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с.п. Платнировское, ст-ца Платнировская, ул. Горького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Глава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Кореновский муниципальный район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С.А. Голобородько</w:t>
      </w:r>
    </w:p>
    <w:sectPr>
      <w:headerReference w:type="even" r:id="rId8"/>
      <w:headerReference w:type="default" r:id="rId9"/>
      <w:headerReference w:type="first" r:id="rId10"/>
      <w:type w:val="nextPage"/>
      <w:pgSz w:w="11906" w:h="16838"/>
      <w:pgMar w:left="1701" w:right="567" w:gutter="0" w:header="567" w:top="112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5</w:t>
    </w:r>
    <w:r>
      <w:rPr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6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0">
    <w:name w:val="Основной шрифт абзаца"/>
    <w:qFormat/>
    <w:rPr/>
  </w:style>
  <w:style w:type="character" w:styleId="Style1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2">
    <w:name w:val="Верхний колонтитул Знак"/>
    <w:qFormat/>
    <w:rPr>
      <w:sz w:val="24"/>
      <w:szCs w:val="24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4">
    <w:name w:val="Основной текст Знак"/>
    <w:qFormat/>
    <w:rPr>
      <w:sz w:val="24"/>
      <w:szCs w:val="24"/>
    </w:rPr>
  </w:style>
  <w:style w:type="character" w:styleId="Style15">
    <w:name w:val="Основной текст с отступом Знак"/>
    <w:qFormat/>
    <w:rPr>
      <w:sz w:val="24"/>
    </w:rPr>
  </w:style>
  <w:style w:type="character" w:styleId="Style16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19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Style22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yperlink" Target="http://www.korenovsk.ru/" TargetMode="External"/><Relationship Id="rId7" Type="http://schemas.openxmlformats.org/officeDocument/2006/relationships/hyperlink" Target="http://www.korenovsk.ru/" TargetMode="Externa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2312</TotalTime>
  <Application>LibreOffice/7.6.4.1$Windows_X86_64 LibreOffice_project/e19e193f88cd6c0525a17fb7a176ed8e6a3e2aa1</Application>
  <AppVersion>15.0000</AppVersion>
  <Pages>6</Pages>
  <Words>1430</Words>
  <Characters>11207</Characters>
  <CharactersWithSpaces>13359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2026-01-30T16:35:01Z</cp:lastPrinted>
  <dcterms:modified xsi:type="dcterms:W3CDTF">2026-01-30T16:38:36Z</dcterms:modified>
  <cp:revision>283</cp:revision>
  <dc:subject/>
  <dc:title>О создании оргкомитета по проведению публичных слушаний</dc:title>
</cp:coreProperties>
</file>