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КРАСНОДАРСКОГО  КРАЯ</w:t>
      </w:r>
    </w:p>
    <w:p>
      <w:pPr>
        <w:pStyle w:val="Normal"/>
        <w:widowControl/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Heading1"/>
        <w:keepNext w:val="true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b/>
          <w:color w:val="000000"/>
          <w:sz w:val="28"/>
        </w:rPr>
        <w:t xml:space="preserve">от 24.02.2026 </w:t>
      </w:r>
      <w:r>
        <w:rPr>
          <w:color w:val="000000"/>
          <w:sz w:val="28"/>
        </w:rPr>
        <w:t xml:space="preserve">                                                                                                   </w:t>
      </w:r>
      <w:r>
        <w:rPr>
          <w:b/>
          <w:color w:val="000000"/>
          <w:sz w:val="28"/>
        </w:rPr>
        <w:t xml:space="preserve">№ </w:t>
      </w:r>
      <w:r>
        <w:rPr>
          <w:b/>
          <w:color w:val="000000"/>
          <w:sz w:val="28"/>
        </w:rPr>
        <w:t>47</w:t>
      </w:r>
      <w:r>
        <w:rPr>
          <w:b/>
          <w:color w:val="000000"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Style11"/>
          <w:lang w:eastAsia="ru-RU" w:bidi="ar-SA"/>
        </w:rPr>
      </w:pPr>
      <w:r>
        <w:rPr>
          <w:lang w:eastAsia="ru-RU" w:bidi="ar-SA"/>
        </w:rPr>
      </w:r>
    </w:p>
    <w:p>
      <w:pPr>
        <w:pStyle w:val="Style21"/>
        <w:jc w:val="center"/>
        <w:rPr/>
      </w:pPr>
      <w:r>
        <w:rPr>
          <w:rStyle w:val="Style11"/>
          <w:rFonts w:cs="Times New Roman"/>
          <w:b/>
          <w:bCs/>
          <w:color w:val="000000"/>
          <w:sz w:val="28"/>
          <w:szCs w:val="28"/>
          <w:shd w:fill="FFFFFF" w:val="clear"/>
        </w:rPr>
        <w:t>О проведении плановой проверки соблюдения управления образования администрации муниципального образования Кореновский муниципальный район Краснодарского края</w:t>
      </w:r>
      <w:r>
        <w:rPr>
          <w:rStyle w:val="Style11"/>
          <w:rFonts w:cs="Times New Roman"/>
          <w:b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b/>
          <w:bCs/>
          <w:color w:val="000000"/>
          <w:sz w:val="28"/>
          <w:szCs w:val="28"/>
          <w:shd w:fill="FFFFFF" w:val="clear"/>
        </w:rPr>
        <w:t xml:space="preserve">трудового законодательства и иных нормативных правовых актов, содержащих нормы </w:t>
      </w:r>
    </w:p>
    <w:p>
      <w:pPr>
        <w:pStyle w:val="Style21"/>
        <w:jc w:val="center"/>
        <w:rPr/>
      </w:pPr>
      <w:r>
        <w:rPr>
          <w:rStyle w:val="Style11"/>
          <w:rFonts w:cs="Times New Roman"/>
          <w:b/>
          <w:bCs/>
          <w:color w:val="000000"/>
          <w:sz w:val="28"/>
          <w:szCs w:val="28"/>
          <w:shd w:fill="FFFFFF" w:val="clear"/>
        </w:rPr>
        <w:t>трудового права</w:t>
      </w:r>
    </w:p>
    <w:p>
      <w:pPr>
        <w:pStyle w:val="Style21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yle21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yle21"/>
        <w:ind w:firstLine="709"/>
        <w:jc w:val="both"/>
        <w:rPr/>
      </w:pPr>
      <w:r>
        <w:rPr>
          <w:rStyle w:val="Style11"/>
          <w:rFonts w:cs="Times New Roman"/>
          <w:bCs/>
          <w:color w:val="000000"/>
          <w:sz w:val="28"/>
          <w:szCs w:val="28"/>
          <w:shd w:fill="FFFFFF" w:val="clear"/>
        </w:rPr>
        <w:t xml:space="preserve">Во исполнение статьи 353.1 Трудового кодекса Российской Федерации, Закона Краснодарского края от 11 декабря 2018 года № 3905-КЗ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крае», на основании пункта 1 плана </w:t>
      </w:r>
      <w:r>
        <w:rPr>
          <w:rStyle w:val="Style11"/>
          <w:rFonts w:cs="Times New Roman"/>
          <w:color w:val="000000"/>
          <w:sz w:val="28"/>
          <w:szCs w:val="28"/>
        </w:rPr>
        <w:t>проведения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 xml:space="preserve">проверок по ведомственному контролю за соблюдением трудового законодательства и иных нормативных правовых актов, содержащих нормы трудового права </w:t>
      </w:r>
      <w:r>
        <w:rPr>
          <w:rStyle w:val="Style11"/>
          <w:rFonts w:cs="Times New Roman"/>
          <w:bCs/>
          <w:color w:val="000000"/>
          <w:sz w:val="28"/>
          <w:szCs w:val="28"/>
        </w:rPr>
        <w:t>на 2026 год</w:t>
      </w:r>
      <w:r>
        <w:rPr>
          <w:rStyle w:val="Style11"/>
          <w:rFonts w:cs="Times New Roman"/>
          <w:bCs/>
          <w:color w:val="000000"/>
          <w:sz w:val="28"/>
          <w:szCs w:val="28"/>
          <w:shd w:fill="FFFFFF" w:val="clear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1134" w:leader="none"/>
        </w:tabs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1.</w:t>
        <w:tab/>
        <w:t>Администрации муниципального образования Кореновский муниципальный район Краснодарского края провести плановую проверку.</w:t>
      </w:r>
    </w:p>
    <w:p>
      <w:pPr>
        <w:pStyle w:val="Normal"/>
        <w:tabs>
          <w:tab w:val="clear" w:pos="709"/>
          <w:tab w:val="left" w:pos="0" w:leader="none"/>
          <w:tab w:val="left" w:pos="1134" w:leader="none"/>
        </w:tabs>
        <w:ind w:firstLine="709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cs="Times New Roman"/>
          <w:color w:val="000000"/>
          <w:sz w:val="28"/>
          <w:szCs w:val="28"/>
          <w:shd w:fill="FFFFFF" w:val="clear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spacing w:lineRule="atLeast" w:line="10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Сухореброву Валентину Владимировну – главного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Normal"/>
        <w:spacing w:lineRule="atLeast" w:line="10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Style21"/>
        <w:tabs>
          <w:tab w:val="clear" w:pos="709"/>
          <w:tab w:val="left" w:pos="1134" w:leader="none"/>
        </w:tabs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3.</w:t>
        <w:tab/>
        <w:t xml:space="preserve">Наименование подведомственной организации, в отношении которой проводится проверка –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>управление образования администрации муниципального образования Кореновский муниципальный район Краснодарского края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4.</w:t>
        <w:tab/>
        <w:t>Задачи проверки – обеспечение соблюдения и защиты трудовых прав граждан, обеспечение исполнения требований трудового законодательства и иных нормативных правовых актов, содержащих нормы трудового права.</w:t>
      </w:r>
    </w:p>
    <w:p>
      <w:pPr>
        <w:pStyle w:val="Style21"/>
        <w:tabs>
          <w:tab w:val="clear" w:pos="709"/>
          <w:tab w:val="left" w:pos="1134" w:leader="none"/>
        </w:tabs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5.</w:t>
        <w:tab/>
        <w:t xml:space="preserve">Предмет проверки – соблюдение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управлением образования администрации муниципального образования Кореновский муниципальный </w:t>
      </w:r>
    </w:p>
    <w:p>
      <w:pPr>
        <w:pStyle w:val="Style21"/>
        <w:tabs>
          <w:tab w:val="clear" w:pos="709"/>
          <w:tab w:val="left" w:pos="1134" w:leader="none"/>
        </w:tabs>
        <w:ind w:firstLine="709"/>
        <w:jc w:val="both"/>
        <w:rPr/>
      </w:pP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>район Краснодарского края</w:t>
      </w:r>
      <w:r>
        <w:rPr>
          <w:rStyle w:val="Style11"/>
          <w:rFonts w:cs="Times New Roman"/>
          <w:b/>
          <w:bCs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трудового законодательства.</w:t>
      </w:r>
    </w:p>
    <w:p>
      <w:pPr>
        <w:pStyle w:val="Normal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6.</w:t>
        <w:tab/>
        <w:t>Дата начала проведения проверки – 16 марта 2026 года. Дата окончания проверки – 10 апреля 2026 года.</w:t>
      </w:r>
    </w:p>
    <w:p>
      <w:pPr>
        <w:pStyle w:val="Normal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7.</w:t>
        <w:tab/>
        <w:t>Срок проведения проверки – 20 рабочих дней.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ind w:firstLine="709"/>
        <w:jc w:val="both"/>
        <w:rPr/>
      </w:pPr>
      <w:r>
        <w:rPr>
          <w:rStyle w:val="Style11"/>
          <w:rFonts w:cs="Times New Roman"/>
          <w:color w:val="000000"/>
          <w:sz w:val="28"/>
          <w:szCs w:val="28"/>
        </w:rPr>
        <w:t>8.</w:t>
        <w:tab/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rFonts w:cs="Times New Roman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9.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10.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муниципальный район 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color w:val="000000"/>
          <w:sz w:val="28"/>
          <w:szCs w:val="28"/>
        </w:rPr>
      </w:pP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  <w:shd w:fill="FFFFFF" w:val="clear"/>
        </w:rPr>
        <w:t>Краснодарского края</w:t>
      </w:r>
      <w:r>
        <w:rPr>
          <w:color w:val="000000"/>
          <w:sz w:val="28"/>
          <w:szCs w:val="28"/>
        </w:rPr>
        <w:t xml:space="preserve">                                                                  С.А. Голобородько</w:t>
      </w:r>
    </w:p>
    <w:p>
      <w:pPr>
        <w:pStyle w:val="Style2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637" w:gutter="0" w:header="720" w:top="1060" w:footer="0" w:bottom="720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7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9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1">
    <w:name w:val="Основной шрифт абзаца1"/>
    <w:qFormat/>
    <w:rPr/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DefaultParagraphFont">
    <w:name w:val="Default Paragraph 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WWCharLFO35LVL1">
    <w:name w:val="WW_CharLFO35LVL1"/>
    <w:qFormat/>
    <w:rPr>
      <w:sz w:val="28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Style18">
    <w:name w:val="Нижний колонтитул Знак"/>
    <w:qFormat/>
    <w:rPr>
      <w:sz w:val="22"/>
      <w:szCs w:val="22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Основной шрифт абзаца2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/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2">
    <w:name w:val="Название объекта"/>
    <w:basedOn w:val="Style19"/>
    <w:next w:val="Subtitle"/>
    <w:qFormat/>
    <w:pPr>
      <w:suppressAutoHyphens w:val="true"/>
    </w:pPr>
    <w:rPr/>
  </w:style>
  <w:style w:type="paragraph" w:styleId="Subtitle">
    <w:name w:val="Subtitle"/>
    <w:basedOn w:val="Style19"/>
    <w:next w:val="BodyText"/>
    <w:qFormat/>
    <w:pPr>
      <w:suppressAutoHyphens w:val="true"/>
      <w:jc w:val="center"/>
    </w:pPr>
    <w:rPr>
      <w:i/>
      <w:iCs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3">
    <w:name w:val="Указатель1"/>
    <w:basedOn w:val="Normal"/>
    <w:qFormat/>
    <w:pPr>
      <w:suppressLineNumbers/>
      <w:suppressAutoHyphens w:val="true"/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4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5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6">
    <w:name w:val="Заголовок таблицы"/>
    <w:basedOn w:val="Style25"/>
    <w:qFormat/>
    <w:pPr>
      <w:suppressAutoHyphens w:val="true"/>
      <w:jc w:val="center"/>
    </w:pPr>
    <w:rPr>
      <w:b/>
      <w:bCs/>
    </w:rPr>
  </w:style>
  <w:style w:type="paragraph" w:styleId="Style27">
    <w:name w:val="Текст выноски"/>
    <w:basedOn w:val="Style21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5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</w:rPr>
  </w:style>
  <w:style w:type="paragraph" w:styleId="Style28">
    <w:name w:val="?????????? ???????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2"/>
      <w:sz w:val="24"/>
      <w:szCs w:val="24"/>
      <w:lang w:bidi="hi-IN"/>
    </w:rPr>
  </w:style>
  <w:style w:type="paragraph" w:styleId="211">
    <w:name w:val="Основной текст 21"/>
    <w:basedOn w:val="Normal"/>
    <w:qFormat/>
    <w:pPr>
      <w:widowControl/>
      <w:jc w:val="both"/>
    </w:pPr>
    <w:rPr>
      <w:sz w:val="24"/>
      <w:lang w:eastAsia="ar-SA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ourier New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9">
    <w:name w:val="Абзац списка"/>
    <w:basedOn w:val="Style21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Style30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31">
    <w:name w:val="Содержимое врезки"/>
    <w:basedOn w:val="BodyText"/>
    <w:qFormat/>
    <w:pPr>
      <w:suppressAutoHyphens w:val="true"/>
    </w:pPr>
    <w:rPr/>
  </w:style>
  <w:style w:type="paragraph" w:styleId="Style32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616</TotalTime>
  <Application>LibreOffice/7.6.4.1$Windows_X86_64 LibreOffice_project/e19e193f88cd6c0525a17fb7a176ed8e6a3e2aa1</Application>
  <AppVersion>15.0000</AppVersion>
  <Pages>2</Pages>
  <Words>319</Words>
  <Characters>2544</Characters>
  <CharactersWithSpaces>3011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2018-05-30T06:12:00Z</dcterms:created>
  <dc:creator>Anna</dc:creator>
  <dc:description/>
  <dc:language>ru-RU</dc:language>
  <cp:lastModifiedBy/>
  <cp:lastPrinted>2026-02-24T15:25:45Z</cp:lastPrinted>
  <dcterms:modified xsi:type="dcterms:W3CDTF">2026-02-25T09:13:28Z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