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61975" cy="6858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.02.2026                                                                                                                            № 166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утверждении отчета о реализации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 xml:space="preserve">Реализация инициативных проектов в муниципальном образовании Кореновский муниципальный район Краснодарского края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на 2024-2028 годы</w:t>
      </w:r>
      <w:r>
        <w:rPr>
          <w:rFonts w:cs="Times New Roman" w:ascii="Times New Roman" w:hAnsi="Times New Roman"/>
          <w:b/>
          <w:sz w:val="28"/>
          <w:szCs w:val="28"/>
        </w:rPr>
        <w:t>» за 2025 год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Style21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Style21"/>
        <w:tabs>
          <w:tab w:val="clear" w:pos="708"/>
          <w:tab w:val="left" w:pos="780" w:leader="none"/>
        </w:tabs>
        <w:bidi w:val="0"/>
        <w:spacing w:lineRule="auto" w:line="240"/>
        <w:ind w:firstLine="870" w:right="0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администрация муниципального образования Кореновский район   п о с т а н о в л я е т:</w:t>
      </w:r>
    </w:p>
    <w:p>
      <w:pPr>
        <w:pStyle w:val="Style21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ab/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</w:rPr>
        <w:t>Утвердить отчет о реализации муниципальной программы 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2"/>
          <w:sz w:val="28"/>
          <w:szCs w:val="28"/>
          <w:lang w:val="ru-RU" w:eastAsia="zh-CN" w:bidi="ar-SA"/>
        </w:rPr>
        <w:t>Реализация инициативных проектов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</w:rPr>
        <w:t>» за 2025 год (прилагается).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ab/>
        <w:t xml:space="preserve">2. </w:t>
      </w:r>
      <w:r>
        <w:rPr>
          <w:rStyle w:val="FontStyle15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w w:val="100"/>
          <w:sz w:val="28"/>
          <w:szCs w:val="28"/>
          <w:shd w:fill="FFFFFF" w:val="clear"/>
          <w:lang w:eastAsia="ru-RU"/>
        </w:rPr>
        <w:t>Управлению службы протокола</w:t>
      </w:r>
      <w:r>
        <w:rPr>
          <w:rStyle w:val="FontStyle15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w w:val="100"/>
          <w:sz w:val="28"/>
          <w:szCs w:val="28"/>
          <w:shd w:fill="FFFFFF" w:val="clear"/>
          <w:lang w:eastAsia="ru-RU"/>
        </w:rPr>
        <w:t xml:space="preserve">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Style w:val="FontStyle15"/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w w:val="100"/>
          <w:sz w:val="28"/>
          <w:szCs w:val="28"/>
          <w:shd w:fill="FFFFFF" w:val="clear"/>
          <w:lang w:eastAsia="ru-RU"/>
        </w:rPr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FontStyle15"/>
          <w:sz w:val="28"/>
          <w:szCs w:val="28"/>
          <w:u w:val="none"/>
          <w:lang w:eastAsia="ru-RU"/>
        </w:rPr>
      </w:pPr>
      <w:r>
        <w:rPr>
          <w:rStyle w:val="FontStyle15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eastAsia="ru-RU" w:bidi="en-US"/>
        </w:rPr>
        <w:t>Исполняющий обязанности главы</w:t>
      </w:r>
    </w:p>
    <w:p>
      <w:pPr>
        <w:pStyle w:val="Normal"/>
        <w:spacing w:lineRule="auto" w:line="240" w:before="0" w:after="0"/>
        <w:rPr>
          <w:rStyle w:val="FontStyle15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val="ru-RU" w:eastAsia="ru-RU" w:bidi="zxx"/>
        </w:rPr>
      </w:pPr>
      <w:r>
        <w:rPr>
          <w:rStyle w:val="FontStyle15"/>
          <w:sz w:val="28"/>
          <w:szCs w:val="28"/>
          <w:u w:val="none"/>
          <w:lang w:eastAsia="ru-RU"/>
        </w:rPr>
        <w:t>муниципального образования</w:t>
      </w:r>
    </w:p>
    <w:p>
      <w:pPr>
        <w:pStyle w:val="Normal"/>
        <w:bidi w:val="0"/>
        <w:spacing w:lineRule="auto" w:line="240" w:before="0" w:after="0"/>
        <w:jc w:val="left"/>
        <w:rPr>
          <w:rStyle w:val="FontStyle15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val="ru-RU" w:eastAsia="ru-RU" w:bidi="zxx"/>
        </w:rPr>
      </w:pPr>
      <w:r>
        <w:rPr>
          <w:rStyle w:val="FontStyle15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eastAsia="ru-RU" w:bidi="zxx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219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bidi w:val="0"/>
        <w:spacing w:lineRule="auto" w:line="240" w:before="0" w:after="0"/>
        <w:jc w:val="left"/>
        <w:rPr/>
      </w:pPr>
      <w:r>
        <w:rPr>
          <w:rStyle w:val="FontStyle15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eastAsia="ru-RU" w:bidi="zxx"/>
        </w:rPr>
        <w:t xml:space="preserve">Краснодарского края                                                                        </w:t>
      </w:r>
      <w:r>
        <w:rPr>
          <w:rStyle w:val="Font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eastAsia="ru-RU" w:bidi="zxx"/>
        </w:rPr>
        <w:t>С.В. Колупайко</w:t>
      </w:r>
      <w:r>
        <w:br w:type="page"/>
      </w:r>
    </w:p>
    <w:p>
      <w:pPr>
        <w:pStyle w:val="Normal"/>
        <w:spacing w:lineRule="auto" w:line="240" w:before="0" w:after="0"/>
        <w:ind w:left="4956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</w:r>
    </w:p>
    <w:p>
      <w:pPr>
        <w:pStyle w:val="Normal"/>
        <w:spacing w:lineRule="auto" w:line="240" w:before="0" w:after="0"/>
        <w:ind w:left="5103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от 25.02.2026  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166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реализации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ru-RU" w:eastAsia="zh-CN" w:bidi="ar-SA"/>
        </w:rPr>
        <w:t>Реализация инициативных проектов в муниципальном образовании Кореновский 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ru-RU" w:eastAsia="zh-CN" w:bidi="ar-SA"/>
        </w:rPr>
        <w:t>на 2024-2028 годы</w:t>
      </w:r>
      <w:r>
        <w:rPr>
          <w:rFonts w:cs="Times New Roman" w:ascii="Times New Roman" w:hAnsi="Times New Roman"/>
          <w:b/>
          <w:bCs/>
          <w:sz w:val="28"/>
          <w:szCs w:val="28"/>
        </w:rPr>
        <w:t>» за 2025 год</w:t>
      </w:r>
    </w:p>
    <w:p>
      <w:pPr>
        <w:pStyle w:val="Normal"/>
        <w:tabs>
          <w:tab w:val="clear" w:pos="708"/>
          <w:tab w:val="left" w:pos="3780" w:leader="none"/>
          <w:tab w:val="left" w:pos="396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Муниципальная программа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Реализация инициативных проектов в муниципальном образовании Кореновский муниципальный район Краснодарского края на 2024-2028 годы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(далее — Программа) была утверждена постановлен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ием администрации муниципального образования Кореновский район от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30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WenQuanYi Micro Hei;Cambria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октября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WenQuanYi Micro Hei;Cambria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2023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года № </w:t>
      </w:r>
      <w:r>
        <w:rPr>
          <w:rFonts w:eastAsia="WenQuanYi Micro Hei;Cambria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1905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 В течение 20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года вносились изменен</w:t>
      </w:r>
      <w:r>
        <w:rPr>
          <w:rFonts w:cs="Times New Roman" w:ascii="Times New Roman" w:hAnsi="Times New Roman"/>
          <w:sz w:val="28"/>
          <w:szCs w:val="28"/>
        </w:rPr>
        <w:t>ия постановлением администрации муниципального образования Кореновский муниципальный райо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 Краснодарского края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от 21</w:t>
      </w:r>
      <w:r>
        <w:rPr>
          <w:rFonts w:eastAsia="WenQuanYi Micro Hei;Cambria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ноября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202</w:t>
      </w:r>
      <w:r>
        <w:rPr>
          <w:rFonts w:eastAsia="WenQuanYi Micro Hei;Cambria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5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года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1644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  <w:shd w:fill="auto" w:val="clear"/>
          <w:lang w:val="ru-RU" w:eastAsia="zh-CN" w:bidi="zxx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В 20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>2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году в рамках реализации Програ</w:t>
      </w:r>
      <w:r>
        <w:rPr>
          <w:rFonts w:cs="Times New Roman" w:ascii="Times New Roman" w:hAnsi="Times New Roman"/>
          <w:sz w:val="28"/>
          <w:szCs w:val="28"/>
        </w:rPr>
        <w:t xml:space="preserve">ммы предусматривалось проведение мероприятий, направленных на </w:t>
      </w:r>
      <w:r>
        <w:rPr>
          <w:rFonts w:cs="Times New Roman" w:ascii="Times New Roman" w:hAnsi="Times New Roman"/>
          <w:kern w:val="2"/>
          <w:sz w:val="28"/>
          <w:szCs w:val="28"/>
        </w:rPr>
        <w:t>внедрение и развитие инструментов р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еализации инициативных проектов в муниципальном образовании Кореновский муниципальный район Краснодарского края на 2025 год</w:t>
      </w:r>
      <w:r>
        <w:rPr>
          <w:rFonts w:cs="Times New Roman" w:ascii="Times New Roman" w:hAnsi="Times New Roman"/>
          <w:b w:val="false"/>
          <w:bCs w:val="false"/>
          <w:kern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на территории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zh-CN" w:bidi="ar-SA"/>
        </w:rPr>
        <w:t>муниципального образования Кореновский муниципальный район Краснодарского края</w:t>
      </w:r>
      <w:r>
        <w:rPr>
          <w:rFonts w:cs="Times New Roman" w:ascii="Times New Roman" w:hAnsi="Times New Roman"/>
          <w:kern w:val="2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color w:val="000000"/>
          <w:spacing w:val="-2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</w:rPr>
        <w:tab/>
        <w:t>Финансирование мероприятий Программы на 20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zh-CN" w:bidi="ar-SA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 предусматривалось за счет средств бюджета муниципального образования Кореновский муниципальный район Краснодарского края в ра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змере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1000,0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тыс.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рублей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 Фактически всего по Программе использовано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1000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,0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 xml:space="preserve"> тыс.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</w:rPr>
        <w:tab/>
        <w:t>Оценка результати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</w:rPr>
        <w:t xml:space="preserve">вности реализации Программы осуществляется на основании индикатора результативности - </w:t>
      </w:r>
      <w:r>
        <w:rPr>
          <w:rStyle w:val="FontStyle26"/>
          <w:rFonts w:eastAsia="DejaVuSans;Arial Unicode MS"/>
          <w:b w:val="false"/>
          <w:bCs w:val="false"/>
          <w:color w:val="000000"/>
          <w:spacing w:val="-2"/>
          <w:kern w:val="2"/>
          <w:sz w:val="28"/>
          <w:szCs w:val="28"/>
          <w:highlight w:val="white"/>
          <w:shd w:fill="FFFFFF" w:val="clear"/>
          <w:lang w:val="ru-RU" w:eastAsia="ru-RU" w:bidi="ar-SA"/>
        </w:rPr>
        <w:t>доли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инициативных проектов, от общего числа граждан в возрасте от 18 лет, проживающих в муниципальном образовании (его части)</w:t>
      </w:r>
      <w:r>
        <w:rPr>
          <w:rFonts w:eastAsia="DejaVuSans;Arial Unicode MS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  <w:shd w:fill="FFFFFF" w:val="clear"/>
          <w:lang w:eastAsia="ru-RU"/>
        </w:rPr>
        <w:t xml:space="preserve"> в 20</w:t>
      </w:r>
      <w:r>
        <w:rPr>
          <w:rFonts w:eastAsia="DejaVuSans;Arial Unicode MS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  <w:shd w:fill="FFFFFF" w:val="clear"/>
          <w:lang w:val="ru-RU" w:eastAsia="ru-RU" w:bidi="ar-SA"/>
        </w:rPr>
        <w:t>25</w:t>
      </w:r>
      <w:r>
        <w:rPr>
          <w:rFonts w:eastAsia="DejaVuSans;Arial Unicode MS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  <w:shd w:fill="FFFFFF" w:val="clear"/>
          <w:lang w:eastAsia="ru-RU"/>
        </w:rPr>
        <w:t xml:space="preserve"> году.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3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Заместитель главы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Кореновский муниципальный район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850" w:top="1503" w:footer="0" w:bottom="571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Краснодарского края                                                                     И.А. Максименко</w:t>
      </w:r>
    </w:p>
    <w:p>
      <w:pPr>
        <w:pStyle w:val="Normal"/>
        <w:spacing w:lineRule="auto" w:line="240" w:before="0" w:after="0"/>
        <w:ind w:left="4956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4956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отчету о реализации 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мероприятий муниципальной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Реализация инициативных проектов в муниципальном образовании Кореновский муниципальный район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Краснодарского края </w:t>
      </w:r>
    </w:p>
    <w:p>
      <w:pPr>
        <w:pStyle w:val="Normal"/>
        <w:spacing w:lineRule="auto" w:line="240" w:before="0" w:after="0"/>
        <w:ind w:left="5103" w:right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на 2024-2028 годы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 за 2025 год</w:t>
      </w:r>
    </w:p>
    <w:p>
      <w:pPr>
        <w:pStyle w:val="Normal"/>
        <w:spacing w:lineRule="auto" w:line="240" w:before="0" w:after="0"/>
        <w:ind w:left="5103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103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855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0" w:before="0" w:after="0"/>
        <w:ind w:left="-57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Normal"/>
        <w:spacing w:lineRule="atLeast" w:line="200" w:before="0" w:after="0"/>
        <w:ind w:left="-57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объемов финансирования мероприятий муниципальной программы </w:t>
      </w:r>
    </w:p>
    <w:p>
      <w:pPr>
        <w:pStyle w:val="Normal"/>
        <w:shd w:val="clear" w:fill="FFFFFF"/>
        <w:spacing w:lineRule="auto" w:line="240" w:before="0" w:after="0"/>
        <w:ind w:left="-57" w:right="0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Реализация инициативных проектов в муниципальном образовании Кореновский муниципальный район Краснодарского края</w:t>
      </w:r>
    </w:p>
    <w:p>
      <w:pPr>
        <w:pStyle w:val="Normal"/>
        <w:shd w:val="clear" w:fill="FFFFFF"/>
        <w:spacing w:lineRule="auto" w:line="240" w:before="0" w:after="0"/>
        <w:ind w:left="-57" w:right="0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на 2024-2028 годы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» за 2025 год</w:t>
      </w:r>
    </w:p>
    <w:p>
      <w:pPr>
        <w:pStyle w:val="Normal"/>
        <w:shd w:val="clear" w:fill="FFFFFF"/>
        <w:spacing w:lineRule="auto" w:line="240" w:before="0" w:after="0"/>
        <w:ind w:left="-57" w:right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hd w:val="clear" w:fill="FFFFFF"/>
        <w:spacing w:lineRule="auto" w:line="240" w:before="0" w:after="0"/>
        <w:ind w:left="-57" w:right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75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9"/>
        <w:gridCol w:w="2158"/>
        <w:gridCol w:w="1196"/>
        <w:gridCol w:w="1297"/>
        <w:gridCol w:w="1583"/>
        <w:gridCol w:w="3072"/>
      </w:tblGrid>
      <w:tr>
        <w:trPr>
          <w:trHeight w:val="1365" w:hRule="atLeast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</w:t>
            </w:r>
          </w:p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всего,</w:t>
            </w:r>
          </w:p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заказчик</w:t>
            </w:r>
          </w:p>
          <w:p>
            <w:pPr>
              <w:pStyle w:val="Style24"/>
              <w:spacing w:lineRule="auto" w:line="240" w:before="0" w:after="0"/>
              <w:ind w:firstLine="70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lineRule="auto" w:line="240" w:before="0" w:after="0"/>
              <w:ind w:firstLine="70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lineRule="auto" w:line="240" w:before="0" w:after="0"/>
              <w:ind w:firstLine="70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lineRule="auto" w:line="240" w:before="0" w:after="0"/>
              <w:ind w:firstLine="70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4"/>
              <w:spacing w:lineRule="auto" w:line="240" w:before="0" w:after="0"/>
              <w:ind w:firstLine="709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4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Проведение конкурс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ного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отбора 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инициативных проектов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квартал</w:t>
            </w:r>
          </w:p>
          <w:p>
            <w:pPr>
              <w:pStyle w:val="Style24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bidi w:val="0"/>
              <w:snapToGrid w:val="false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ar-SA"/>
              </w:rPr>
              <w:t>Софинансирование инициативных проектов по итогам конкурсного отбора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</w:r>
          </w:p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zh-CN" w:bidi="ar-SA"/>
              </w:rPr>
              <w:t>1000,0</w:t>
            </w:r>
          </w:p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ar-SA"/>
              </w:rPr>
            </w:r>
          </w:p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2-4 квартал</w:t>
            </w:r>
          </w:p>
          <w:p>
            <w:pPr>
              <w:pStyle w:val="Style24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2025 года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ind w:firstLine="709" w:righ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widowControl/>
              <w:bidi w:val="0"/>
              <w:snapToGrid w:val="false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val="ru-RU"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 w:eastAsia="ar-SA" w:bidi="ar-SA"/>
              </w:rPr>
              <w:t>1000,0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shd w:val="clear" w:fill="FFFFFF"/>
        <w:spacing w:lineRule="auto" w:line="240" w:before="0" w:after="0"/>
        <w:ind w:firstLine="709" w:right="0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hd w:val="clear" w:fill="FFFFFF"/>
        <w:spacing w:lineRule="auto" w:line="240" w:before="0" w:after="0"/>
        <w:ind w:firstLine="709" w:right="0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hd w:val="clear" w:fill="FFFFFF"/>
        <w:spacing w:lineRule="auto" w:line="240" w:before="0" w:after="0"/>
        <w:ind w:firstLine="709" w:right="0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Заместитель главы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Краснодарского края                                                                    И.А. Максименко</w:t>
      </w:r>
      <w:r>
        <w:br w:type="page"/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jc w:val="left"/>
        <w:rPr/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 отчету о реализации 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мероприятий муниципальной 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Реализация инициативных проектов в муниципальном образовании Кореновский муниципальный район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Краснодарского края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на 2024-2028 годы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 за 2025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Normal"/>
        <w:spacing w:lineRule="auto" w:line="240" w:before="0" w:after="0"/>
        <w:ind w:firstLine="855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показателей результативности муниципальной программы </w:t>
      </w:r>
    </w:p>
    <w:p>
      <w:pPr>
        <w:pStyle w:val="Normal"/>
        <w:spacing w:lineRule="auto" w:line="240" w:before="0" w:after="0"/>
        <w:ind w:firstLine="855" w:right="0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Реализация инициативных проектов в муниципальном образовании Кореновский муниципальный район Краснодарского края</w:t>
      </w:r>
    </w:p>
    <w:p>
      <w:pPr>
        <w:pStyle w:val="Normal"/>
        <w:spacing w:lineRule="auto" w:line="240" w:before="0" w:after="0"/>
        <w:ind w:firstLine="85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на 2024-2028 годы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» за 2025 год</w:t>
      </w:r>
    </w:p>
    <w:p>
      <w:pPr>
        <w:pStyle w:val="Normal"/>
        <w:spacing w:lineRule="auto" w:line="240" w:before="0" w:after="0"/>
        <w:ind w:firstLine="85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4859"/>
        <w:gridCol w:w="751"/>
        <w:gridCol w:w="869"/>
        <w:gridCol w:w="838"/>
        <w:gridCol w:w="744"/>
        <w:gridCol w:w="791"/>
      </w:tblGrid>
      <w:tr>
        <w:trPr/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-/+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>
          <w:trHeight w:val="2898" w:hRule="atLeast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Style w:val="FontStyle26"/>
                <w:rFonts w:eastAsia="DejaVuSans;Arial Unicode MS"/>
                <w:b w:val="false"/>
                <w:bCs w:val="false"/>
                <w:color w:val="000000"/>
                <w:spacing w:val="-2"/>
                <w:kern w:val="2"/>
                <w:sz w:val="24"/>
                <w:szCs w:val="24"/>
                <w:highlight w:val="white"/>
                <w:shd w:fill="FFFFFF" w:val="clear"/>
                <w:lang w:eastAsia="ru-RU"/>
              </w:rPr>
              <w:t>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инициативных проектов, от общего числа граждан в возрасте от 18 лет, проживающих в муниципальном образовании (его части)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21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21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ind w:firstLine="855" w:right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76" w:before="0" w:after="0"/>
        <w:ind w:left="4956" w:right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Заместитель главы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Кореновский муниципальный район 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Краснодарского края                                                                    И.А. Максименко</w:t>
        <w:br/>
      </w:r>
      <w:r>
        <w:br w:type="page"/>
      </w:r>
    </w:p>
    <w:p>
      <w:pPr>
        <w:pStyle w:val="Normal"/>
        <w:spacing w:lineRule="auto" w:line="240" w:before="0" w:after="0"/>
        <w:ind w:left="4956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left="4956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отчету о реализации 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мероприятий муниципальной 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Реализация инициативных проектов в муниципальном образовании Кореновский муниципальный район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Краснодарского края на 2024-2028 годы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 за 2025 год</w:t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10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ОЦЕНКА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highlight w:val="white"/>
          <w:shd w:fill="FFFFFF" w:val="clear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реализации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ru-RU" w:eastAsia="zh-CN" w:bidi="ar-S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shd w:fill="FFFFFF" w:val="clear"/>
          <w:lang w:eastAsia="ar-SA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 xml:space="preserve">Реализация инициативных проектов в муниципальном образовании Кореновский муниципальный район Краснодарского края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на 2024-2028 годы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shd w:fill="FFFFFF" w:val="clear"/>
          <w:lang w:eastAsia="ar-SA"/>
        </w:rPr>
        <w:t>» за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9"/>
        <w:gridCol w:w="3462"/>
        <w:gridCol w:w="1932"/>
        <w:gridCol w:w="1981"/>
        <w:gridCol w:w="1752"/>
      </w:tblGrid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Style24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Эффективность реализации МП (5=4/3)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lang w:val="ru-RU"/>
              </w:rPr>
              <w:t>1.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конкурсного отбора инициативных проектов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  <w:t>-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  <w:t>конкурс проведен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100 %</w:t>
            </w:r>
          </w:p>
        </w:tc>
      </w:tr>
      <w:tr>
        <w:trPr/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lang w:val="ru-RU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lang w:val="en-US"/>
              </w:rPr>
              <w:t>.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val="ru-RU" w:eastAsia="zh-CN" w:bidi="ar-SA"/>
              </w:rPr>
              <w:t>Софинансирование инициативных проектов по итогам конкурсного отбора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  <w:t>1000,0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  <w:t>1000,0</w:t>
            </w:r>
          </w:p>
        </w:tc>
        <w:tc>
          <w:tcPr>
            <w:tcW w:w="1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highlight w:val="white"/>
                <w:lang w:val="ru-RU" w:eastAsia="zh-CN" w:bidi="ar-SA"/>
              </w:rPr>
              <w:t xml:space="preserve">100 </w:t>
            </w: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%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Заместитель главы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Кореновский муниципальный район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Краснодарского края                                                                   И.А. Максименко</w:t>
      </w:r>
    </w:p>
    <w:p>
      <w:pPr>
        <w:pStyle w:val="Normal"/>
        <w:spacing w:lineRule="auto" w:line="240" w:before="0" w:after="0"/>
        <w:ind w:left="4956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1701" w:right="567" w:gutter="0" w:header="567" w:top="1220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0"/>
      <w:jc w:val="center"/>
      <w:rPr>
        <w:rFonts w:ascii="Times New Roman" w:hAnsi="Times New Roman"/>
        <w:sz w:val="28"/>
        <w:szCs w:val="2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0"/>
      <w:jc w:val="center"/>
      <w:rPr>
        <w:rFonts w:ascii="Times New Roman" w:hAnsi="Times New Roman"/>
        <w:sz w:val="28"/>
        <w:szCs w:val="28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0"/>
      <w:jc w:val="center"/>
      <w:rPr>
        <w:rFonts w:ascii="Times New Roman" w:hAnsi="Times New Roman"/>
        <w:sz w:val="28"/>
        <w:szCs w:val="28"/>
      </w:rPr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2"/>
  <w:displayBackgroundShape/>
  <w:defaultTabStop w:val="708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OpenSymbol;Arial Unicode MS"/>
      <w:b w:val="false"/>
      <w:bCs w:val="false"/>
      <w:color w:val="000000"/>
      <w:spacing w:val="-2"/>
      <w:sz w:val="28"/>
      <w:szCs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2">
    <w:name w:val="Основной шрифт абзаца"/>
    <w:qFormat/>
    <w:rPr/>
  </w:style>
  <w:style w:type="character" w:styleId="WW8Num4z0">
    <w:name w:val="WW8Num4z0"/>
    <w:qFormat/>
    <w:rPr>
      <w:rFonts w:eastAsia="DejaVuSans;Arial Unicode MS" w:cs="Times New Roman"/>
      <w:kern w:val="2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cs="Times New Roman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3">
    <w:name w:val="Основной шрифт абзаца3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Times New Roman" w:hAnsi="Times New Roman" w:cs="Times New Roman"/>
      <w:b/>
      <w:sz w:val="44"/>
    </w:rPr>
  </w:style>
  <w:style w:type="character" w:styleId="21">
    <w:name w:val="Заголовок 2 Знак"/>
    <w:qFormat/>
    <w:rPr>
      <w:rFonts w:ascii="Times New Roman" w:hAnsi="Times New Roman" w:cs="Times New Roman"/>
      <w:b/>
      <w:sz w:val="24"/>
    </w:rPr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character" w:styleId="Style15">
    <w:name w:val="Символ нумерации"/>
    <w:qFormat/>
    <w:rPr/>
  </w:style>
  <w:style w:type="character" w:styleId="Style1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styleId="DefaultParagraphFont">
    <w:name w:val="Default Paragraph Font"/>
    <w:qFormat/>
    <w:rPr/>
  </w:style>
  <w:style w:type="character" w:styleId="FontStyle15">
    <w:name w:val="Font Style15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6">
    <w:name w:val="Font Style26"/>
    <w:qFormat/>
    <w:rPr>
      <w:rFonts w:ascii="Times New Roman" w:hAnsi="Times New Roman" w:cs="Times New Roman"/>
      <w:sz w:val="2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Lohit Hindi;MS Mincho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Hindi;MS Mincho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Lohit Hindi;MS Mincho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Lohit Hindi;MS Mincho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Calibri"/>
      <w:color w:val="auto"/>
      <w:kern w:val="0"/>
      <w:sz w:val="22"/>
      <w:szCs w:val="22"/>
      <w:lang w:val="ru-RU" w:eastAsia="zh-CN" w:bidi="ar-SA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врезки"/>
    <w:basedOn w:val="BodyText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WenQuanYi Micro Hei" w:cs="Lohit Hindi;MS Mincho"/>
      <w:color w:val="auto"/>
      <w:kern w:val="0"/>
      <w:sz w:val="24"/>
      <w:szCs w:val="24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7">
    <w:name w:val="Нормальный (таблица)"/>
    <w:basedOn w:val="Normal"/>
    <w:next w:val="Normal"/>
    <w:qFormat/>
    <w:pPr>
      <w:jc w:val="both"/>
    </w:pPr>
    <w:rPr/>
  </w:style>
  <w:style w:type="paragraph" w:styleId="Style28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ru-RU"/>
    </w:rPr>
  </w:style>
  <w:style w:type="paragraph" w:styleId="Normal32">
    <w:name w:val="normal32"/>
    <w:basedOn w:val="Normal"/>
    <w:qFormat/>
    <w:pPr>
      <w:jc w:val="center"/>
    </w:pPr>
    <w:rPr>
      <w:rFonts w:ascii="Arial" w:hAnsi="Arial" w:cs="Arial"/>
      <w:sz w:val="34"/>
      <w:szCs w:val="34"/>
    </w:rPr>
  </w:style>
  <w:style w:type="paragraph" w:styleId="Style29">
    <w:name w:val="Верхний колонтитул слева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19860</TotalTime>
  <Application>LibreOffice/7.6.4.1$Windows_X86_64 LibreOffice_project/e19e193f88cd6c0525a17fb7a176ed8e6a3e2aa1</Application>
  <AppVersion>15.0000</AppVersion>
  <Pages>5</Pages>
  <Words>771</Words>
  <Characters>5738</Characters>
  <CharactersWithSpaces>7071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2009-10-30T15:50:00Z</dcterms:created>
  <dc:creator>Хана</dc:creator>
  <dc:description/>
  <dc:language>ru-RU</dc:language>
  <cp:lastModifiedBy/>
  <cp:lastPrinted>2026-02-25T15:54:00Z</cp:lastPrinted>
  <dcterms:modified xsi:type="dcterms:W3CDTF">2026-02-26T16:17:09Z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