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5"/>
        <w:spacing w:lineRule="auto" w:line="240" w:before="0" w:after="0"/>
        <w:ind w:left="0" w:right="0"/>
        <w:jc w:val="center"/>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1115"/>
        <w:spacing w:lineRule="auto" w:line="240" w:before="0" w:after="0"/>
        <w:ind w:left="0" w:right="0"/>
        <w:jc w:val="center"/>
        <w:rPr>
          <w:rFonts w:ascii="Times New Roman" w:hAnsi="Times New Roman"/>
          <w:color w:val="000000"/>
        </w:rPr>
      </w:pPr>
      <w:r>
        <w:rPr>
          <w:color w:val="000000"/>
        </w:rPr>
      </w:r>
    </w:p>
    <w:p>
      <w:pPr>
        <w:pStyle w:val="1115"/>
        <w:spacing w:lineRule="auto" w:line="240" w:before="0" w:after="0"/>
        <w:ind w:left="0" w:right="0"/>
        <w:jc w:val="center"/>
        <w:rPr/>
      </w:pPr>
      <w:r>
        <w:rPr>
          <w:b/>
          <w:color w:val="000000"/>
          <w:sz w:val="28"/>
        </w:rPr>
        <w:t>АДМИНИСТРАЦИЯ  МУНИЦИПАЛЬНОГО  ОБРАЗОВАНИЯ КОРЕНОВСКИЙ  МУНИЦИПАЛЬНЫЙ  РАЙОН</w:t>
      </w:r>
    </w:p>
    <w:p>
      <w:pPr>
        <w:pStyle w:val="1115"/>
        <w:spacing w:lineRule="auto" w:line="240" w:before="0" w:after="0"/>
        <w:ind w:left="0" w:right="0"/>
        <w:jc w:val="center"/>
        <w:rPr/>
      </w:pPr>
      <w:r>
        <w:rPr>
          <w:b/>
          <w:color w:val="000000"/>
          <w:sz w:val="28"/>
        </w:rPr>
        <w:t>КРАСНОДАРСКОГО  КРАЯ</w:t>
      </w:r>
    </w:p>
    <w:p>
      <w:pPr>
        <w:pStyle w:val="1115"/>
        <w:spacing w:lineRule="auto" w:line="240" w:before="0" w:after="0"/>
        <w:ind w:left="0" w:right="0"/>
        <w:jc w:val="center"/>
        <w:rPr>
          <w:rFonts w:ascii="Times New Roman" w:hAnsi="Times New Roman"/>
          <w:b/>
          <w:color w:val="000000"/>
          <w:sz w:val="12"/>
        </w:rPr>
      </w:pPr>
      <w:r>
        <w:rPr>
          <w:b/>
          <w:color w:val="000000"/>
          <w:sz w:val="12"/>
        </w:rPr>
      </w:r>
    </w:p>
    <w:p>
      <w:pPr>
        <w:pStyle w:val="1115"/>
        <w:spacing w:lineRule="auto" w:line="240" w:before="0" w:after="0"/>
        <w:ind w:left="0" w:right="0"/>
        <w:jc w:val="center"/>
        <w:rPr/>
      </w:pPr>
      <w:r>
        <w:rPr>
          <w:b/>
          <w:color w:val="000000"/>
          <w:sz w:val="36"/>
        </w:rPr>
        <w:t>ПОСТАНОВЛЕНИЕ</w:t>
      </w:r>
    </w:p>
    <w:p>
      <w:pPr>
        <w:pStyle w:val="1115"/>
        <w:spacing w:lineRule="auto" w:line="240" w:before="0" w:after="0"/>
        <w:ind w:left="0" w:right="0"/>
        <w:jc w:val="center"/>
        <w:rPr/>
      </w:pPr>
      <w:r>
        <w:rPr>
          <w:b/>
          <w:color w:val="000000"/>
          <w:sz w:val="12"/>
        </w:rPr>
        <w:t xml:space="preserve"> </w:t>
      </w:r>
    </w:p>
    <w:p>
      <w:pPr>
        <w:pStyle w:val="1115"/>
        <w:spacing w:lineRule="auto" w:line="240" w:before="0" w:after="0"/>
        <w:ind w:left="0" w:right="0"/>
        <w:jc w:val="both"/>
        <w:rPr/>
      </w:pPr>
      <w:r>
        <w:rPr>
          <w:b/>
          <w:color w:val="000000"/>
          <w:sz w:val="24"/>
        </w:rPr>
        <w:t>от 19.05.2026                                                                                                                            № 57</w:t>
      </w:r>
      <w:r>
        <w:rPr>
          <w:b/>
          <w:color w:val="000000"/>
          <w:sz w:val="24"/>
        </w:rPr>
        <w:t>4</w:t>
      </w:r>
    </w:p>
    <w:p>
      <w:pPr>
        <w:pStyle w:val="1115"/>
        <w:spacing w:lineRule="auto" w:line="240" w:before="0" w:after="0"/>
        <w:ind w:left="0" w:right="0"/>
        <w:jc w:val="center"/>
        <w:rPr/>
      </w:pPr>
      <w:r>
        <w:rPr>
          <w:color w:val="000000"/>
          <w:sz w:val="24"/>
        </w:rPr>
        <w:t>г. Кореновск</w:t>
      </w:r>
    </w:p>
    <w:p>
      <w:pPr>
        <w:pStyle w:val="1115"/>
        <w:spacing w:lineRule="auto" w:line="240" w:before="0" w:after="0"/>
        <w:ind w:left="0" w:right="0"/>
        <w:rPr>
          <w:rFonts w:ascii="Times New Roman" w:hAnsi="Times New Roman"/>
          <w:sz w:val="28"/>
          <w:szCs w:val="28"/>
          <w:shd w:fill="FFFFFF" w:val="clear"/>
        </w:rPr>
      </w:pPr>
      <w:r>
        <w:rPr>
          <w:sz w:val="28"/>
          <w:szCs w:val="28"/>
          <w:shd w:fill="FFFFFF" w:val="clear"/>
        </w:rPr>
      </w:r>
    </w:p>
    <w:p>
      <w:pPr>
        <w:pStyle w:val="1115"/>
        <w:spacing w:before="0" w:after="0"/>
        <w:ind w:left="0" w:right="0"/>
        <w:rPr>
          <w:rStyle w:val="Style31"/>
          <w:sz w:val="28"/>
          <w:szCs w:val="28"/>
          <w:shd w:fill="FFFFFF" w:val="clear"/>
          <w:lang w:eastAsia="ru-RU"/>
        </w:rPr>
      </w:pPr>
      <w:r>
        <w:rPr/>
      </w:r>
    </w:p>
    <w:p>
      <w:pPr>
        <w:pStyle w:val="Normal"/>
        <w:spacing w:before="0" w:after="0"/>
        <w:ind w:firstLine="708" w:left="0" w:right="0"/>
        <w:jc w:val="center"/>
        <w:rPr/>
      </w:pPr>
      <w:r>
        <w:rPr>
          <w:rFonts w:ascii="Times New Roman" w:hAnsi="Times New Roman"/>
          <w:b/>
          <w:sz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b/>
          <w:color w:themeColor="text1" w:val="000000"/>
          <w:sz w:val="28"/>
        </w:rPr>
        <w:t xml:space="preserve"> </w:t>
      </w:r>
      <w:r>
        <w:rPr>
          <w:rFonts w:ascii="Times New Roman" w:hAnsi="Times New Roman"/>
          <w:b/>
          <w:color w:themeColor="text1" w:val="000000"/>
          <w:sz w:val="28"/>
        </w:rPr>
        <w:t xml:space="preserve"> «</w:t>
      </w:r>
      <w:r>
        <w:rPr>
          <w:rFonts w:ascii="Times New Roman" w:hAnsi="Times New Roman"/>
          <w:b/>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b/>
          <w:color w:themeColor="text1" w:val="000000"/>
          <w:sz w:val="28"/>
        </w:rPr>
        <w:t>»</w:t>
      </w:r>
    </w:p>
    <w:p>
      <w:pPr>
        <w:pStyle w:val="Normal"/>
        <w:spacing w:before="0" w:after="0"/>
        <w:ind w:firstLine="708" w:left="0" w:right="0"/>
        <w:rPr>
          <w:rFonts w:ascii="Times New Roman" w:hAnsi="Times New Roman"/>
          <w:sz w:val="28"/>
        </w:rPr>
      </w:pPr>
      <w:r>
        <w:rPr>
          <w:rFonts w:ascii="Times New Roman" w:hAnsi="Times New Roman"/>
          <w:sz w:val="28"/>
        </w:rPr>
      </w:r>
    </w:p>
    <w:p>
      <w:pPr>
        <w:pStyle w:val="Normal"/>
        <w:spacing w:before="0" w:after="0"/>
        <w:ind w:firstLine="708" w:left="0" w:right="0"/>
        <w:rPr>
          <w:rFonts w:ascii="Times New Roman" w:hAnsi="Times New Roman"/>
          <w:sz w:val="28"/>
        </w:rPr>
      </w:pPr>
      <w:r>
        <w:rPr>
          <w:rFonts w:ascii="Times New Roman" w:hAnsi="Times New Roman"/>
          <w:sz w:val="28"/>
        </w:rPr>
      </w:r>
    </w:p>
    <w:p>
      <w:pPr>
        <w:pStyle w:val="Normal"/>
        <w:spacing w:before="0" w:after="0"/>
        <w:ind w:firstLine="708" w:left="0" w:right="0"/>
        <w:rPr/>
      </w:pPr>
      <w:r>
        <w:rPr>
          <w:rFonts w:ascii="Times New Roman" w:hAnsi="Times New Roman"/>
          <w:sz w:val="28"/>
        </w:rPr>
        <w:t xml:space="preserve"> </w:t>
      </w:r>
      <w:r>
        <w:rPr>
          <w:rFonts w:ascii="Times New Roman" w:hAnsi="Times New Roman"/>
          <w:sz w:val="28"/>
        </w:rPr>
        <w:t xml:space="preserve">В соответствии со статьей 6 Федерального закона от 27.07.2010 N 210-ФЗ «Об организации предоставления государственных и муниципальных услуг», статьей 16 Федерального закона от 06.10.2003 №131-ФЗ «Об общих принципах организации местного самоуправления в Российской Федерации»,  ч.3 ст. 52 Федерального закона от 20.03.2025 № 33-ФЗ «Об общих принципах организации местного самоуправления в единой системе», статьей 1 закона Краснодарского края от 29 декабря 2009 г. №1890-КЗ «О порядке признания граждан малоимущими в целях принятия их на учет в качестве нуждающихся в жилых помещениях», постановлением администрации муниципального образования Кореновский район от 19 ноября 2025 года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руководствуясь Уставом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   </w:t>
      </w:r>
    </w:p>
    <w:p>
      <w:pPr>
        <w:pStyle w:val="Normal"/>
        <w:spacing w:before="0" w:after="0"/>
        <w:ind w:hanging="0" w:left="0" w:right="0"/>
        <w:rPr/>
      </w:pPr>
      <w:r>
        <w:rPr>
          <w:rFonts w:ascii="Times New Roman" w:hAnsi="Times New Roman"/>
          <w:sz w:val="28"/>
        </w:rPr>
        <w:t>п о с т а н о в л я е т:</w:t>
      </w:r>
    </w:p>
    <w:p>
      <w:pPr>
        <w:pStyle w:val="Normal"/>
        <w:spacing w:before="0" w:after="0"/>
        <w:ind w:left="0" w:right="0"/>
        <w:rPr/>
      </w:pPr>
      <w:r>
        <w:rPr>
          <w:rFonts w:ascii="Times New Roman" w:hAnsi="Times New Roman"/>
          <w:sz w:val="28"/>
        </w:rPr>
        <w:t>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p>
      <w:pPr>
        <w:sectPr>
          <w:headerReference w:type="even" r:id="rId3"/>
          <w:headerReference w:type="default" r:id="rId4"/>
          <w:headerReference w:type="first" r:id="rId5"/>
          <w:type w:val="nextPage"/>
          <w:pgSz w:w="11906" w:h="16838"/>
          <w:pgMar w:left="1701" w:right="567" w:gutter="0" w:header="567" w:top="890" w:footer="0" w:bottom="1134"/>
          <w:pgNumType w:fmt="decimal"/>
          <w:formProt w:val="false"/>
          <w:titlePg/>
          <w:textDirection w:val="lrTb"/>
          <w:docGrid w:type="default" w:linePitch="600" w:charSpace="4294965247"/>
        </w:sectPr>
        <w:pStyle w:val="Normal"/>
        <w:spacing w:before="0" w:after="0"/>
        <w:ind w:left="0" w:right="0"/>
        <w:rPr/>
      </w:pPr>
      <w:r>
        <w:rPr>
          <w:rFonts w:ascii="Times New Roman" w:hAnsi="Times New Roman"/>
          <w:sz w:val="28"/>
        </w:rPr>
        <w:t xml:space="preserve">2. Признать утратившим силу постановление администрации муниципального образования Кореновский район Краснодарского края от </w:t>
      </w:r>
    </w:p>
    <w:p>
      <w:pPr>
        <w:pStyle w:val="Normal"/>
        <w:spacing w:before="0" w:after="0"/>
        <w:ind w:left="0" w:right="0"/>
        <w:rPr/>
      </w:pPr>
      <w:r>
        <w:rPr>
          <w:rFonts w:ascii="Times New Roman" w:hAnsi="Times New Roman"/>
          <w:sz w:val="28"/>
        </w:rPr>
        <w:t xml:space="preserve">11.07.2022 года №1027 «Об утверждении административного регламента «Признание </w:t>
      </w:r>
      <w:r>
        <w:rPr>
          <w:rFonts w:ascii="Times New Roman" w:hAnsi="Times New Roman"/>
          <w:sz w:val="28"/>
          <w:highlight w:val="white"/>
        </w:rPr>
        <w:t>граждан малоимущими в целях принятия их на учет в качестве нуждающихся в жилых помещениях</w:t>
      </w:r>
      <w:r>
        <w:rPr>
          <w:rFonts w:ascii="Times New Roman" w:hAnsi="Times New Roman"/>
          <w:color w:themeColor="text1" w:val="000000"/>
          <w:sz w:val="28"/>
        </w:rPr>
        <w:t xml:space="preserve">». </w:t>
      </w:r>
    </w:p>
    <w:p>
      <w:pPr>
        <w:pStyle w:val="Normal"/>
        <w:spacing w:before="0" w:after="0"/>
        <w:ind w:firstLine="680" w:left="0" w:right="0"/>
        <w:rPr/>
      </w:pPr>
      <w:r>
        <w:rPr>
          <w:rFonts w:ascii="Times New Roman" w:hAnsi="Times New Roman"/>
          <w:sz w:val="28"/>
        </w:rPr>
        <w:t xml:space="preserve">3.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 </w:t>
      </w:r>
    </w:p>
    <w:p>
      <w:pPr>
        <w:pStyle w:val="Normal"/>
        <w:spacing w:before="0" w:after="0"/>
        <w:ind w:firstLine="680" w:left="0" w:right="0"/>
        <w:rPr/>
      </w:pPr>
      <w:r>
        <w:rPr>
          <w:rFonts w:ascii="Times New Roman" w:hAnsi="Times New Roman"/>
          <w:sz w:val="28"/>
        </w:rPr>
        <w:t>4.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Дружинкин А.Е.</w:t>
      </w:r>
    </w:p>
    <w:p>
      <w:pPr>
        <w:pStyle w:val="Normal"/>
        <w:spacing w:before="0" w:after="0"/>
        <w:ind w:left="0" w:right="0"/>
        <w:rPr/>
      </w:pPr>
      <w:r>
        <w:rPr>
          <w:rFonts w:ascii="Times New Roman" w:hAnsi="Times New Roman"/>
          <w:sz w:val="28"/>
        </w:rPr>
        <w:t>5.Постановление вступает в силу после его официального обнародования</w:t>
      </w:r>
      <w:r>
        <w:rPr>
          <w:rFonts w:ascii="Times New Roman" w:hAnsi="Times New Roman"/>
          <w:b/>
          <w:sz w:val="28"/>
        </w:rPr>
        <w:t>.</w:t>
      </w:r>
    </w:p>
    <w:p>
      <w:pPr>
        <w:pStyle w:val="Normal"/>
        <w:spacing w:before="0" w:after="0"/>
        <w:ind w:left="0" w:right="0"/>
        <w:rPr>
          <w:rFonts w:ascii="Times New Roman" w:hAnsi="Times New Roman"/>
          <w:b/>
          <w:sz w:val="28"/>
        </w:rPr>
      </w:pPr>
      <w:r>
        <w:rPr>
          <w:rFonts w:ascii="Times New Roman" w:hAnsi="Times New Roman"/>
          <w:b/>
          <w:sz w:val="28"/>
        </w:rPr>
      </w:r>
    </w:p>
    <w:p>
      <w:pPr>
        <w:pStyle w:val="Normal"/>
        <w:spacing w:before="0" w:after="0"/>
        <w:ind w:left="0" w:right="0"/>
        <w:rPr>
          <w:rFonts w:ascii="Times New Roman" w:hAnsi="Times New Roman"/>
          <w:b/>
          <w:sz w:val="28"/>
        </w:rPr>
      </w:pPr>
      <w:r>
        <w:rPr>
          <w:rFonts w:ascii="Times New Roman" w:hAnsi="Times New Roman"/>
          <w:b/>
          <w:sz w:val="28"/>
        </w:rPr>
      </w:r>
    </w:p>
    <w:p>
      <w:pPr>
        <w:pStyle w:val="Normal"/>
        <w:spacing w:before="0" w:after="0"/>
        <w:ind w:left="0" w:right="0"/>
        <w:rPr>
          <w:rFonts w:ascii="Times New Roman" w:hAnsi="Times New Roman"/>
          <w:b/>
          <w:sz w:val="28"/>
        </w:rPr>
      </w:pPr>
      <w:r>
        <w:rPr>
          <w:rFonts w:ascii="Times New Roman" w:hAnsi="Times New Roman"/>
          <w:b/>
          <w:sz w:val="28"/>
        </w:rPr>
      </w:r>
    </w:p>
    <w:p>
      <w:pPr>
        <w:pStyle w:val="Normal"/>
        <w:widowControl w:val="false"/>
        <w:spacing w:before="0" w:after="0"/>
        <w:ind w:hanging="0" w:left="0" w:right="0"/>
        <w:rPr/>
      </w:pPr>
      <w:r>
        <w:rPr>
          <w:rFonts w:ascii="Times New Roman" w:hAnsi="Times New Roman"/>
          <w:color w:val="00000A"/>
          <w:sz w:val="28"/>
        </w:rPr>
        <w:t>Глава</w:t>
      </w:r>
    </w:p>
    <w:p>
      <w:pPr>
        <w:pStyle w:val="Normal"/>
        <w:widowControl w:val="false"/>
        <w:spacing w:before="0" w:after="0"/>
        <w:ind w:hanging="0" w:left="0" w:right="0"/>
        <w:rPr/>
      </w:pPr>
      <w:r>
        <w:rPr>
          <w:rFonts w:ascii="Times New Roman" w:hAnsi="Times New Roman"/>
          <w:color w:val="00000A"/>
          <w:sz w:val="28"/>
        </w:rPr>
        <w:t>муниципального образования</w:t>
      </w:r>
    </w:p>
    <w:p>
      <w:pPr>
        <w:pStyle w:val="Normal"/>
        <w:widowControl w:val="false"/>
        <w:spacing w:before="0" w:after="0"/>
        <w:ind w:hanging="0" w:left="0" w:right="0"/>
        <w:rPr/>
      </w:pPr>
      <w:r>
        <w:rPr>
          <w:rFonts w:ascii="Times New Roman" w:hAnsi="Times New Roman"/>
          <w:color w:val="00000A"/>
          <w:sz w:val="28"/>
        </w:rPr>
        <w:t>Кореновский муниципальный район</w:t>
      </w:r>
    </w:p>
    <w:p>
      <w:pPr>
        <w:pStyle w:val="Normal"/>
        <w:widowControl w:val="false"/>
        <w:spacing w:before="0" w:after="0"/>
        <w:ind w:hanging="0" w:left="0" w:right="0"/>
        <w:rPr/>
      </w:pPr>
      <w:r>
        <w:rPr>
          <w:rFonts w:ascii="Times New Roman" w:hAnsi="Times New Roman"/>
          <w:color w:val="00000A"/>
          <w:sz w:val="28"/>
        </w:rPr>
        <w:t>Краснодарского края                                                                  С.А. Голобородько</w:t>
      </w:r>
    </w:p>
    <w:p>
      <w:pPr>
        <w:pStyle w:val="Normal"/>
        <w:widowControl w:val="false"/>
        <w:spacing w:before="0" w:after="0"/>
        <w:ind w:left="0" w:right="0"/>
        <w:rPr>
          <w:rFonts w:ascii="Times New Roman" w:hAnsi="Times New Roman"/>
          <w:sz w:val="28"/>
        </w:rPr>
      </w:pPr>
      <w:r>
        <w:rPr>
          <w:rFonts w:ascii="Times New Roman" w:hAnsi="Times New Roman"/>
          <w:sz w:val="28"/>
        </w:rPr>
      </w:r>
    </w:p>
    <w:p>
      <w:pPr>
        <w:pStyle w:val="Normal"/>
        <w:widowControl w:val="false"/>
        <w:spacing w:before="0" w:after="0"/>
        <w:ind w:left="0" w:right="0"/>
        <w:rPr>
          <w:rFonts w:ascii="Times New Roman" w:hAnsi="Times New Roman"/>
          <w:sz w:val="28"/>
        </w:rPr>
      </w:pPr>
      <w:r>
        <w:rPr>
          <w:rFonts w:ascii="Times New Roman" w:hAnsi="Times New Roman"/>
          <w:sz w:val="28"/>
        </w:rPr>
      </w:r>
      <w:r>
        <w:br w:type="page"/>
      </w:r>
    </w:p>
    <w:p>
      <w:pPr>
        <w:pStyle w:val="Normal"/>
        <w:widowControl w:val="false"/>
        <w:spacing w:before="0" w:after="0"/>
        <w:ind w:firstLine="5272" w:left="0" w:right="0"/>
        <w:jc w:val="center"/>
        <w:rPr/>
      </w:pPr>
      <w:r>
        <w:rPr>
          <w:rFonts w:ascii="Times New Roman" w:hAnsi="Times New Roman"/>
          <w:sz w:val="28"/>
        </w:rPr>
        <w:t>ПРИЛОЖЕНИЕ</w:t>
      </w:r>
    </w:p>
    <w:p>
      <w:pPr>
        <w:pStyle w:val="Normal"/>
        <w:widowControl w:val="false"/>
        <w:spacing w:before="0" w:after="0"/>
        <w:ind w:firstLine="5272" w:left="0" w:right="0"/>
        <w:jc w:val="center"/>
        <w:rPr/>
      </w:pPr>
      <w:r>
        <w:rPr>
          <w:rFonts w:ascii="Times New Roman" w:hAnsi="Times New Roman"/>
          <w:sz w:val="28"/>
        </w:rPr>
        <w:t>к постановлению администрации</w:t>
      </w:r>
    </w:p>
    <w:p>
      <w:pPr>
        <w:pStyle w:val="Normal"/>
        <w:widowControl w:val="false"/>
        <w:spacing w:before="0" w:after="0"/>
        <w:ind w:firstLine="5272" w:left="0" w:right="0"/>
        <w:jc w:val="center"/>
        <w:rPr/>
      </w:pPr>
      <w:r>
        <w:rPr>
          <w:rFonts w:ascii="Times New Roman" w:hAnsi="Times New Roman"/>
          <w:sz w:val="28"/>
        </w:rPr>
        <w:t>муниципального образования</w:t>
      </w:r>
    </w:p>
    <w:p>
      <w:pPr>
        <w:pStyle w:val="Normal"/>
        <w:widowControl w:val="false"/>
        <w:spacing w:before="0" w:after="0"/>
        <w:ind w:firstLine="5272" w:left="0" w:right="0"/>
        <w:jc w:val="center"/>
        <w:rPr/>
      </w:pPr>
      <w:r>
        <w:rPr>
          <w:rFonts w:ascii="Times New Roman" w:hAnsi="Times New Roman"/>
          <w:sz w:val="28"/>
        </w:rPr>
        <w:t>Кореновский муниципальный район</w:t>
      </w:r>
    </w:p>
    <w:p>
      <w:pPr>
        <w:pStyle w:val="Normal"/>
        <w:widowControl w:val="false"/>
        <w:spacing w:before="0" w:after="0"/>
        <w:ind w:firstLine="5272" w:left="0" w:right="0"/>
        <w:jc w:val="center"/>
        <w:rPr/>
      </w:pPr>
      <w:r>
        <w:rPr>
          <w:rFonts w:ascii="Times New Roman" w:hAnsi="Times New Roman"/>
          <w:sz w:val="28"/>
        </w:rPr>
        <w:t>Краснодарского края</w:t>
      </w:r>
    </w:p>
    <w:p>
      <w:pPr>
        <w:pStyle w:val="Normal"/>
        <w:widowControl w:val="false"/>
        <w:suppressAutoHyphens w:val="true"/>
        <w:bidi w:val="0"/>
        <w:spacing w:before="0" w:after="0"/>
        <w:ind w:hanging="0" w:left="5046" w:right="0"/>
        <w:jc w:val="center"/>
        <w:rPr/>
      </w:pPr>
      <w:r>
        <w:rPr>
          <w:rFonts w:ascii="Times New Roman" w:hAnsi="Times New Roman"/>
          <w:sz w:val="28"/>
        </w:rPr>
        <w:t xml:space="preserve">   </w:t>
      </w:r>
      <w:r>
        <w:rPr>
          <w:rFonts w:ascii="Times New Roman" w:hAnsi="Times New Roman"/>
          <w:sz w:val="28"/>
        </w:rPr>
        <w:t>от 19.05.2026  № 574</w:t>
      </w:r>
    </w:p>
    <w:p>
      <w:pPr>
        <w:pStyle w:val="Normal"/>
        <w:widowControl w:val="false"/>
        <w:tabs>
          <w:tab w:val="clear" w:pos="708"/>
          <w:tab w:val="left" w:pos="8505" w:leader="none"/>
        </w:tabs>
        <w:spacing w:before="0" w:after="0"/>
        <w:ind w:left="0" w:right="0"/>
        <w:rPr>
          <w:rFonts w:ascii="Times New Roman" w:hAnsi="Times New Roman"/>
          <w:b/>
        </w:rPr>
      </w:pPr>
      <w:r>
        <w:rPr>
          <w:rFonts w:ascii="Times New Roman" w:hAnsi="Times New Roman"/>
          <w:b/>
        </w:rPr>
      </w:r>
    </w:p>
    <w:p>
      <w:pPr>
        <w:pStyle w:val="Normal"/>
        <w:widowControl w:val="false"/>
        <w:tabs>
          <w:tab w:val="clear" w:pos="708"/>
          <w:tab w:val="left" w:pos="8505" w:leader="none"/>
        </w:tabs>
        <w:spacing w:before="0" w:after="0"/>
        <w:ind w:left="0" w:right="0"/>
        <w:rPr>
          <w:rFonts w:ascii="Times New Roman" w:hAnsi="Times New Roman"/>
          <w:b/>
        </w:rPr>
      </w:pPr>
      <w:r>
        <w:rPr>
          <w:rFonts w:ascii="Times New Roman" w:hAnsi="Times New Roman"/>
          <w:b/>
        </w:rPr>
      </w:r>
    </w:p>
    <w:p>
      <w:pPr>
        <w:pStyle w:val="Normal"/>
        <w:widowControl w:val="false"/>
        <w:tabs>
          <w:tab w:val="clear" w:pos="708"/>
          <w:tab w:val="left" w:pos="8505" w:leader="none"/>
        </w:tabs>
        <w:spacing w:before="0" w:after="0"/>
        <w:ind w:left="0" w:right="0"/>
        <w:rPr/>
      </w:pPr>
      <w:r>
        <w:rPr>
          <w:rFonts w:ascii="Times New Roman" w:hAnsi="Times New Roman"/>
          <w:b/>
          <w:sz w:val="28"/>
          <w:highlight w:val="white"/>
        </w:rPr>
        <w:t>Административный регламент</w:t>
      </w:r>
      <w:r>
        <w:rPr>
          <w:rFonts w:ascii="Times New Roman" w:hAnsi="Times New Roman"/>
          <w:b/>
          <w:sz w:val="28"/>
        </w:rPr>
        <w:t xml:space="preserve"> </w:t>
      </w:r>
      <w:bookmarkStart w:id="0" w:name="__DdeLink__12496_4096189772"/>
      <w:r>
        <w:rPr>
          <w:rFonts w:ascii="Times New Roman" w:hAnsi="Times New Roman"/>
          <w:b/>
          <w:sz w:val="28"/>
        </w:rPr>
        <w:t>предоставления администрацией</w:t>
      </w:r>
      <w:bookmarkEnd w:id="0"/>
    </w:p>
    <w:p>
      <w:pPr>
        <w:pStyle w:val="S11"/>
        <w:spacing w:before="0" w:after="0"/>
        <w:ind w:left="0" w:right="0"/>
        <w:jc w:val="center"/>
        <w:rPr/>
      </w:pPr>
      <w:r>
        <w:rPr>
          <w:b/>
          <w:color w:themeColor="text1" w:val="000000"/>
          <w:sz w:val="28"/>
        </w:rPr>
        <w:t>муниципального образования Кореновский муниципальный район Краснодарского края муниципальной услуги</w:t>
      </w:r>
    </w:p>
    <w:p>
      <w:pPr>
        <w:pStyle w:val="S11"/>
        <w:spacing w:before="0" w:after="0"/>
        <w:ind w:left="0" w:right="0"/>
        <w:jc w:val="center"/>
        <w:rPr/>
      </w:pPr>
      <w:r>
        <w:rPr>
          <w:b/>
          <w:color w:themeColor="text1" w:val="000000"/>
          <w:sz w:val="28"/>
        </w:rPr>
        <w:t xml:space="preserve"> </w:t>
      </w:r>
      <w:r>
        <w:rPr>
          <w:b/>
          <w:color w:themeColor="text1" w:val="000000"/>
          <w:sz w:val="28"/>
        </w:rPr>
        <w:t>«</w:t>
      </w:r>
      <w:r>
        <w:rPr>
          <w:b/>
          <w:sz w:val="28"/>
          <w:highlight w:val="white"/>
        </w:rPr>
        <w:t>Признание граждан малоимущими в целях принятия их на учет в качестве нуждающихся в жилых помещениях</w:t>
      </w:r>
      <w:r>
        <w:rPr>
          <w:b/>
          <w:color w:themeColor="text1" w:val="000000"/>
          <w:sz w:val="28"/>
        </w:rPr>
        <w:t>»</w:t>
      </w:r>
    </w:p>
    <w:p>
      <w:pPr>
        <w:pStyle w:val="S11"/>
        <w:spacing w:before="0" w:after="0"/>
        <w:ind w:left="0" w:right="0"/>
        <w:jc w:val="center"/>
        <w:rPr/>
      </w:pPr>
      <w:r>
        <w:rPr>
          <w:b/>
          <w:color w:themeColor="text1" w:val="000000"/>
          <w:sz w:val="28"/>
        </w:rPr>
        <w:t>I Общие положения</w:t>
      </w:r>
    </w:p>
    <w:p>
      <w:pPr>
        <w:pStyle w:val="ListParagraph"/>
        <w:numPr>
          <w:ilvl w:val="1"/>
          <w:numId w:val="2"/>
        </w:numPr>
        <w:spacing w:before="0" w:after="0"/>
        <w:ind w:firstLine="709" w:left="0" w:right="0"/>
        <w:contextualSpacing w:val="false"/>
        <w:jc w:val="center"/>
        <w:rPr/>
      </w:pPr>
      <w:r>
        <w:rPr>
          <w:rFonts w:ascii="Times New Roman" w:hAnsi="Times New Roman"/>
          <w:b/>
          <w:color w:themeColor="text1" w:val="000000"/>
          <w:sz w:val="28"/>
        </w:rPr>
        <w:t>Предмет регулирования административного регламента</w:t>
      </w:r>
    </w:p>
    <w:p>
      <w:pPr>
        <w:pStyle w:val="Normal"/>
        <w:spacing w:before="0" w:after="0"/>
        <w:ind w:left="0" w:right="0"/>
        <w:rPr>
          <w:rFonts w:ascii="Times New Roman" w:hAnsi="Times New Roman"/>
          <w:b/>
          <w:i/>
          <w:i/>
          <w:color w:val="C00000"/>
          <w:sz w:val="26"/>
          <w:u w:val="single"/>
        </w:rPr>
      </w:pPr>
      <w:r>
        <w:rPr>
          <w:rFonts w:ascii="Times New Roman" w:hAnsi="Times New Roman"/>
          <w:b/>
          <w:i/>
          <w:color w:val="C00000"/>
          <w:sz w:val="26"/>
          <w:u w:val="single"/>
        </w:rPr>
      </w:r>
    </w:p>
    <w:p>
      <w:pPr>
        <w:pStyle w:val="Normal"/>
        <w:spacing w:before="0" w:after="0"/>
        <w:ind w:firstLine="708" w:left="0" w:right="0"/>
        <w:rPr/>
      </w:pPr>
      <w:r>
        <w:rPr>
          <w:rFonts w:ascii="Times New Roman" w:hAnsi="Times New Roman"/>
          <w:color w:themeColor="text1" w:val="000000"/>
          <w:sz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themeColor="text1" w:val="000000"/>
          <w:sz w:val="28"/>
        </w:rPr>
        <w:t>»</w:t>
      </w:r>
      <w:r>
        <w:rPr>
          <w:rFonts w:ascii="Times New Roman" w:hAnsi="Times New Roman"/>
          <w:sz w:val="28"/>
        </w:rPr>
        <w:t xml:space="preserve"> </w:t>
      </w:r>
      <w:r>
        <w:rPr>
          <w:rFonts w:ascii="Times New Roman" w:hAnsi="Times New Roman"/>
          <w:color w:themeColor="text1" w:val="000000"/>
          <w:sz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w:t>
      </w:r>
      <w:r>
        <w:rPr>
          <w:rFonts w:ascii="Times New Roman" w:hAnsi="Times New Roman"/>
          <w:sz w:val="28"/>
        </w:rPr>
        <w:t xml:space="preserve">администрацией </w:t>
      </w:r>
      <w:r>
        <w:rPr>
          <w:rFonts w:ascii="Times New Roman" w:hAnsi="Times New Roman"/>
          <w:color w:themeColor="text1" w:val="000000"/>
          <w:sz w:val="28"/>
        </w:rPr>
        <w:t xml:space="preserve">муниципального образования Кореновский муниципальный район Краснодарского края муниципальной услуги </w:t>
      </w:r>
      <w:r>
        <w:rPr>
          <w:rFonts w:ascii="Times New Roman" w:hAnsi="Times New Roman"/>
          <w:b/>
          <w:color w:themeColor="text1" w:val="000000"/>
          <w:sz w:val="28"/>
        </w:rPr>
        <w:t xml:space="preserve"> </w:t>
      </w:r>
      <w:r>
        <w:rPr>
          <w:rFonts w:ascii="Times New Roman" w:hAnsi="Times New Roman"/>
          <w:color w:themeColor="text1" w:val="000000"/>
          <w:sz w:val="28"/>
        </w:rPr>
        <w:t>«</w:t>
      </w:r>
      <w:r>
        <w:rPr>
          <w:rFonts w:ascii="Times New Roman" w:hAnsi="Times New Roman"/>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themeColor="text1" w:val="000000"/>
          <w:sz w:val="28"/>
        </w:rPr>
        <w:t>»</w:t>
      </w:r>
      <w:r>
        <w:rPr>
          <w:rFonts w:ascii="Times New Roman" w:hAnsi="Times New Roman"/>
          <w:sz w:val="28"/>
        </w:rPr>
        <w:t>.</w:t>
      </w:r>
    </w:p>
    <w:p>
      <w:pPr>
        <w:pStyle w:val="Normal"/>
        <w:spacing w:before="0" w:after="0"/>
        <w:ind w:left="0" w:right="0"/>
        <w:rPr/>
      </w:pPr>
      <w:r>
        <w:rPr>
          <w:rFonts w:ascii="Times New Roman" w:hAnsi="Times New Roman"/>
          <w:color w:themeColor="text1" w:val="000000"/>
          <w:sz w:val="28"/>
        </w:rPr>
        <w:t xml:space="preserve">1.1.2 Действия настоящего административного регламента  распространяется на правоотношения по признанию (об отказе в признании) </w:t>
      </w:r>
      <w:r>
        <w:rPr>
          <w:rFonts w:ascii="Times New Roman" w:hAnsi="Times New Roman"/>
          <w:sz w:val="28"/>
        </w:rPr>
        <w:t xml:space="preserve">малоимущими в целях принятия на учет в качестве нуждающихся в жилых помещениях граждан и членов их </w:t>
      </w:r>
      <w:r>
        <w:rPr>
          <w:rFonts w:ascii="Times New Roman" w:hAnsi="Times New Roman"/>
          <w:sz w:val="28"/>
          <w:highlight w:val="white"/>
        </w:rPr>
        <w:t>cемей (одиноко проживающих граждан), зарегистрированных по месту постоянного жительства на территории сельских поселений муниципального образования Кореновский муниципальный район Краснодарского края, с учетом среднего дохода, приходящегося на каждого члена семьи ниже прожиточного минимума, установленного в Краснодарском крае и стоимости имущества, находящегося в собственности членов семьи и подлежащего налогообложению.</w:t>
      </w:r>
    </w:p>
    <w:p>
      <w:pPr>
        <w:pStyle w:val="Normal"/>
        <w:spacing w:before="0" w:after="0"/>
        <w:ind w:firstLine="708" w:left="0" w:right="0"/>
        <w:rPr/>
      </w:pPr>
      <w:r>
        <w:rPr>
          <w:rFonts w:ascii="Times New Roman" w:hAnsi="Times New Roman"/>
          <w:color w:themeColor="text1" w:val="000000"/>
          <w:sz w:val="28"/>
        </w:rPr>
        <w:t>Действия настоящего административного регламента распространяется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spacing w:before="0" w:after="0"/>
        <w:ind w:firstLine="525" w:left="0" w:right="0"/>
        <w:rPr/>
      </w:pPr>
      <w:r>
        <w:rPr>
          <w:rFonts w:ascii="Times New Roman" w:hAnsi="Times New Roman"/>
          <w:sz w:val="28"/>
        </w:rPr>
        <w:t xml:space="preserve">1.1.3 Действия настоящего административного регламента регулируются </w:t>
      </w:r>
      <w:r>
        <w:rPr>
          <w:rFonts w:ascii="Times New Roman" w:hAnsi="Times New Roman"/>
          <w:sz w:val="28"/>
          <w:highlight w:val="white"/>
        </w:rPr>
        <w:t>постановлением </w:t>
      </w:r>
      <w:r>
        <w:rPr>
          <w:rFonts w:ascii="Times New Roman" w:hAnsi="Times New Roman"/>
          <w:sz w:val="28"/>
        </w:rPr>
        <w:t>Закон Краснодарского края от 29 декабря 2009 г. №1890-КЗ «О порядке признания граждан малоимущими в целях принятия их на учет в качестве нуждающихся в жилых помещениях»</w:t>
      </w:r>
      <w:r>
        <w:rPr>
          <w:rFonts w:ascii="Times New Roman" w:hAnsi="Times New Roman"/>
          <w:sz w:val="28"/>
          <w:highlight w:val="white"/>
        </w:rPr>
        <w:t xml:space="preserve"> (далее – закон Краснодарского края № 1</w:t>
      </w:r>
      <w:r>
        <w:rPr>
          <w:rFonts w:ascii="Times New Roman" w:hAnsi="Times New Roman"/>
          <w:sz w:val="28"/>
        </w:rPr>
        <w:t>890).</w:t>
      </w:r>
      <w:bookmarkStart w:id="1" w:name="sub_3028"/>
      <w:bookmarkEnd w:id="1"/>
    </w:p>
    <w:p>
      <w:pPr>
        <w:pStyle w:val="Normal"/>
        <w:spacing w:before="0" w:after="0"/>
        <w:ind w:left="0" w:right="0"/>
        <w:jc w:val="center"/>
        <w:rPr/>
      </w:pPr>
      <w:r>
        <w:rPr>
          <w:rFonts w:ascii="Times New Roman" w:hAnsi="Times New Roman"/>
          <w:b/>
          <w:color w:themeColor="text1" w:val="000000"/>
          <w:sz w:val="28"/>
        </w:rPr>
        <w:t>1.2 Круг заявителей</w:t>
      </w:r>
    </w:p>
    <w:p>
      <w:pPr>
        <w:pStyle w:val="Normal"/>
        <w:spacing w:before="0" w:after="0"/>
        <w:ind w:left="0" w:right="0"/>
        <w:rPr>
          <w:rFonts w:ascii="Times New Roman" w:hAnsi="Times New Roman"/>
          <w:b/>
          <w:color w:themeColor="text1" w:val="000000"/>
          <w:sz w:val="28"/>
        </w:rPr>
      </w:pPr>
      <w:r>
        <w:rPr>
          <w:rFonts w:ascii="Times New Roman" w:hAnsi="Times New Roman"/>
          <w:b/>
          <w:color w:themeColor="text1" w:val="000000"/>
          <w:sz w:val="28"/>
        </w:rPr>
      </w:r>
    </w:p>
    <w:p>
      <w:pPr>
        <w:pStyle w:val="Normal"/>
        <w:spacing w:before="0" w:after="0"/>
        <w:ind w:firstLine="708" w:left="0" w:right="0"/>
        <w:rPr/>
      </w:pPr>
      <w:r>
        <w:rPr>
          <w:rFonts w:ascii="Times New Roman" w:hAnsi="Times New Roman"/>
          <w:sz w:val="28"/>
        </w:rPr>
        <w:t xml:space="preserve">1.2.1 Лицами, имеющими право на получение муниципальной услуги (далее – заявители), являются граждане и члены их семей (одиноко проживающие граждане) проживающие на территории сельских поселений </w:t>
      </w:r>
      <w:r>
        <w:rPr>
          <w:rFonts w:ascii="Times New Roman" w:hAnsi="Times New Roman"/>
          <w:sz w:val="28"/>
          <w:highlight w:val="white"/>
        </w:rPr>
        <w:t>муниципального образования Кореновский муниципальный район Краснодарского края</w:t>
      </w:r>
      <w:r>
        <w:rPr>
          <w:rFonts w:ascii="Times New Roman" w:hAnsi="Times New Roman"/>
          <w:sz w:val="28"/>
        </w:rPr>
        <w:t>,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норме предоставления, в целях принятия их на учет в качестве нуждающихся в жилых помещениях.</w:t>
      </w:r>
    </w:p>
    <w:p>
      <w:pPr>
        <w:pStyle w:val="Normal"/>
        <w:spacing w:before="0" w:after="0"/>
        <w:ind w:firstLine="708" w:left="0" w:right="0"/>
        <w:rPr/>
      </w:pPr>
      <w:r>
        <w:rPr>
          <w:color w:themeColor="text1" w:val="000000"/>
          <w:sz w:val="28"/>
        </w:rPr>
        <w:t>1.2.2</w:t>
      </w:r>
      <w:r>
        <w:rPr>
          <w:rFonts w:ascii="Times New Roman" w:hAnsi="Times New Roman"/>
          <w:color w:themeColor="text1" w:val="000000"/>
          <w:sz w:val="28"/>
        </w:rPr>
        <w:t xml:space="preserve"> Заявитель </w:t>
      </w:r>
      <w:r>
        <w:rPr>
          <w:rFonts w:ascii="Times New Roman" w:hAnsi="Times New Roman"/>
          <w:sz w:val="28"/>
        </w:rPr>
        <w:t>вправе обратиться за получением услуги через представителя:</w:t>
      </w:r>
    </w:p>
    <w:p>
      <w:pPr>
        <w:pStyle w:val="Normal"/>
        <w:spacing w:before="0" w:after="0"/>
        <w:ind w:firstLine="708" w:left="0" w:right="0"/>
        <w:rPr/>
      </w:pPr>
      <w:r>
        <w:rPr>
          <w:rFonts w:ascii="Times New Roman" w:hAnsi="Times New Roman"/>
          <w:sz w:val="28"/>
        </w:rPr>
        <w:t>1) От имени физических лиц заявления могут подавать:</w:t>
      </w:r>
    </w:p>
    <w:p>
      <w:pPr>
        <w:pStyle w:val="Normal"/>
        <w:spacing w:before="0" w:after="0"/>
        <w:ind w:firstLine="708" w:left="0" w:right="0"/>
        <w:rPr/>
      </w:pPr>
      <w:r>
        <w:rPr>
          <w:rFonts w:ascii="Times New Roman" w:hAnsi="Times New Roman"/>
          <w:sz w:val="28"/>
        </w:rPr>
        <w:t>- представители, действующие в силу полномочий, основанных на доверенности или договоре.</w:t>
      </w:r>
      <w:bookmarkStart w:id="2" w:name="sub_12"/>
      <w:bookmarkStart w:id="3" w:name="sub_13"/>
      <w:bookmarkEnd w:id="2"/>
      <w:bookmarkEnd w:id="3"/>
    </w:p>
    <w:p>
      <w:pPr>
        <w:pStyle w:val="Normal"/>
        <w:spacing w:before="0" w:after="0"/>
        <w:ind w:left="0" w:right="0"/>
        <w:rPr>
          <w:rFonts w:ascii="Times New Roman" w:hAnsi="Times New Roman"/>
          <w:b/>
          <w:color w:themeColor="text1" w:val="000000"/>
          <w:sz w:val="28"/>
        </w:rPr>
      </w:pPr>
      <w:r>
        <w:rPr>
          <w:rFonts w:ascii="Times New Roman" w:hAnsi="Times New Roman"/>
          <w:b/>
          <w:color w:themeColor="text1" w:val="000000"/>
          <w:sz w:val="28"/>
        </w:rPr>
      </w:r>
    </w:p>
    <w:p>
      <w:pPr>
        <w:pStyle w:val="Normal"/>
        <w:spacing w:before="0" w:after="0"/>
        <w:ind w:left="0" w:right="0"/>
        <w:jc w:val="center"/>
        <w:rPr/>
      </w:pPr>
      <w:r>
        <w:rPr>
          <w:rFonts w:ascii="Times New Roman" w:hAnsi="Times New Roman"/>
          <w:b/>
          <w:sz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ascii="Times New Roman" w:hAnsi="Times New Roman"/>
          <w:b/>
          <w:sz w:val="28"/>
          <w:highlight w:val="white"/>
        </w:rPr>
        <w:t xml:space="preserve"> Краснодарского края </w:t>
      </w:r>
      <w:r>
        <w:rPr>
          <w:rFonts w:ascii="Times New Roman" w:hAnsi="Times New Roman"/>
          <w:b/>
          <w:sz w:val="28"/>
        </w:rPr>
        <w:t>«</w:t>
      </w:r>
      <w:r>
        <w:rPr>
          <w:rFonts w:ascii="Times New Roman" w:hAnsi="Times New Roman"/>
          <w:b/>
          <w:sz w:val="28"/>
          <w:highlight w:val="white"/>
        </w:rPr>
        <w:t>Портал государственных и муниципальных услуг Краснодарского края</w:t>
      </w:r>
      <w:r>
        <w:rPr>
          <w:rFonts w:ascii="Times New Roman" w:hAnsi="Times New Roman"/>
          <w:b/>
          <w:sz w:val="28"/>
        </w:rPr>
        <w:t>»</w:t>
      </w:r>
    </w:p>
    <w:p>
      <w:pPr>
        <w:pStyle w:val="Normal"/>
        <w:spacing w:before="0" w:after="0"/>
        <w:ind w:left="0" w:right="0"/>
        <w:rPr>
          <w:rFonts w:ascii="Times New Roman" w:hAnsi="Times New Roman"/>
          <w:sz w:val="28"/>
        </w:rPr>
      </w:pPr>
      <w:r>
        <w:rPr>
          <w:rFonts w:ascii="Times New Roman" w:hAnsi="Times New Roman"/>
          <w:sz w:val="28"/>
        </w:rPr>
      </w:r>
    </w:p>
    <w:p>
      <w:pPr>
        <w:pStyle w:val="Normal"/>
        <w:spacing w:before="0" w:after="0"/>
        <w:ind w:firstLine="708" w:left="0" w:right="0"/>
        <w:rPr/>
      </w:pPr>
      <w:r>
        <w:rPr>
          <w:rFonts w:ascii="Times New Roman" w:hAnsi="Times New Roman"/>
          <w:sz w:val="28"/>
        </w:rPr>
        <w:t>1.3.1.</w:t>
      </w:r>
      <w:r>
        <w:rPr>
          <w:sz w:val="28"/>
        </w:rPr>
        <w:t xml:space="preserve"> </w:t>
      </w:r>
      <w:r>
        <w:rPr>
          <w:rFonts w:ascii="Times New Roman" w:hAnsi="Times New Roman"/>
          <w:sz w:val="28"/>
        </w:rPr>
        <w:t>Муниципальная</w:t>
      </w:r>
      <w:r>
        <w:rPr>
          <w:rFonts w:ascii="Times New Roman" w:hAnsi="Times New Roman"/>
          <w:sz w:val="28"/>
          <w:highlight w:val="white"/>
        </w:rPr>
        <w:t xml:space="preserve"> услуга должна быть предоставлена заявителю в соответствии с</w:t>
      </w:r>
      <w:r>
        <w:rPr>
          <w:rFonts w:ascii="Times New Roman" w:hAnsi="Times New Roman"/>
          <w:b/>
          <w:sz w:val="28"/>
        </w:rPr>
        <w:t xml:space="preserve"> </w:t>
      </w:r>
      <w:r>
        <w:rPr>
          <w:rFonts w:ascii="Times New Roman" w:hAnsi="Times New Roman"/>
          <w:sz w:val="28"/>
        </w:rPr>
        <w:t>категориями (признаками) заявителя, сведения о которых размещаются в Государственной информационной системе</w:t>
      </w:r>
      <w:r>
        <w:rPr>
          <w:rFonts w:ascii="Times New Roman" w:hAnsi="Times New Roman"/>
          <w:sz w:val="28"/>
          <w:highlight w:val="white"/>
        </w:rPr>
        <w:t xml:space="preserve"> Краснодарского края </w:t>
      </w:r>
      <w:r>
        <w:rPr>
          <w:rFonts w:ascii="Times New Roman" w:hAnsi="Times New Roman"/>
          <w:sz w:val="28"/>
        </w:rPr>
        <w:t>«</w:t>
      </w:r>
      <w:r>
        <w:rPr>
          <w:rFonts w:ascii="Times New Roman" w:hAnsi="Times New Roman"/>
          <w:sz w:val="28"/>
          <w:highlight w:val="white"/>
        </w:rPr>
        <w:t>Портал государственных и муниципальных услуг Краснодарского края</w:t>
      </w:r>
      <w:r>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(далее соответственно - категории (признаки) заявителей, Региональный портал или РПГУ).</w:t>
      </w:r>
    </w:p>
    <w:p>
      <w:pPr>
        <w:pStyle w:val="Normal"/>
        <w:spacing w:before="0" w:after="0"/>
        <w:ind w:firstLine="708" w:left="0" w:right="0"/>
        <w:rPr/>
      </w:pP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определяются в соответствии с таблицей № 1 «</w:t>
      </w:r>
      <w:r>
        <w:rPr>
          <w:rFonts w:ascii="Times New Roman" w:hAnsi="Times New Roman"/>
          <w:sz w:val="28"/>
        </w:rPr>
        <w:t>Перечень результатов предоставления муниципальной услуги»</w:t>
      </w:r>
      <w:r>
        <w:rPr>
          <w:rFonts w:ascii="Times New Roman" w:hAnsi="Times New Roman"/>
          <w:sz w:val="28"/>
          <w:highlight w:val="white"/>
        </w:rPr>
        <w:t xml:space="preserve"> и таблицей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pPr>
        <w:pStyle w:val="Normal"/>
        <w:spacing w:before="0" w:after="0"/>
        <w:ind w:firstLine="708" w:left="0" w:right="0"/>
        <w:rPr/>
      </w:pPr>
      <w:r>
        <w:rPr>
          <w:rFonts w:ascii="Times New Roman" w:hAnsi="Times New Roman"/>
          <w:sz w:val="28"/>
        </w:rPr>
        <w:t>1.3.2.</w:t>
      </w:r>
      <w:r>
        <w:rPr>
          <w:sz w:val="28"/>
        </w:rPr>
        <w:t xml:space="preserve">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pPr>
        <w:pStyle w:val="S11"/>
        <w:spacing w:before="0" w:after="0"/>
        <w:ind w:left="0" w:right="0"/>
        <w:jc w:val="center"/>
        <w:rPr/>
      </w:pPr>
      <w:r>
        <w:rPr>
          <w:b/>
          <w:color w:themeColor="text1" w:val="000000"/>
          <w:sz w:val="28"/>
        </w:rPr>
        <w:t>II Стандарт предоставления муниципальной услуги</w:t>
      </w:r>
    </w:p>
    <w:p>
      <w:pPr>
        <w:pStyle w:val="S11"/>
        <w:spacing w:before="0" w:after="0"/>
        <w:ind w:left="0" w:right="0"/>
        <w:jc w:val="center"/>
        <w:rPr/>
      </w:pPr>
      <w:r>
        <w:rPr>
          <w:b/>
          <w:color w:themeColor="text1" w:val="000000"/>
          <w:sz w:val="28"/>
        </w:rPr>
        <w:t>2.1 Наименование муниципальной услуги</w:t>
      </w:r>
    </w:p>
    <w:p>
      <w:pPr>
        <w:pStyle w:val="Normal"/>
        <w:spacing w:before="0" w:after="0"/>
        <w:ind w:left="0" w:right="0"/>
        <w:rPr/>
      </w:pPr>
      <w:r>
        <w:rPr>
          <w:rFonts w:ascii="Times New Roman" w:hAnsi="Times New Roman"/>
          <w:sz w:val="28"/>
        </w:rPr>
        <w:t xml:space="preserve">2.1.1. </w:t>
      </w:r>
      <w:r>
        <w:rPr>
          <w:rFonts w:ascii="Times New Roman" w:hAnsi="Times New Roman"/>
          <w:color w:themeColor="text1" w:val="000000"/>
          <w:sz w:val="28"/>
        </w:rPr>
        <w:t xml:space="preserve"> «</w:t>
      </w:r>
      <w:r>
        <w:rPr>
          <w:rFonts w:ascii="Times New Roman" w:hAnsi="Times New Roman"/>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themeColor="text1" w:val="000000"/>
          <w:sz w:val="28"/>
        </w:rPr>
        <w:t>»</w:t>
      </w:r>
      <w:r>
        <w:rPr>
          <w:rFonts w:ascii="Times New Roman" w:hAnsi="Times New Roman"/>
          <w:sz w:val="28"/>
        </w:rPr>
        <w:t>.</w:t>
      </w:r>
    </w:p>
    <w:p>
      <w:pPr>
        <w:pStyle w:val="Normal"/>
        <w:spacing w:before="0" w:after="0"/>
        <w:ind w:left="0" w:right="0"/>
        <w:rPr>
          <w:rFonts w:ascii="Times New Roman" w:hAnsi="Times New Roman"/>
          <w:b/>
          <w:sz w:val="28"/>
        </w:rPr>
      </w:pPr>
      <w:r>
        <w:rPr>
          <w:rFonts w:ascii="Times New Roman" w:hAnsi="Times New Roman"/>
          <w:b/>
          <w:sz w:val="28"/>
        </w:rPr>
      </w:r>
    </w:p>
    <w:p>
      <w:pPr>
        <w:pStyle w:val="Normal"/>
        <w:spacing w:before="0" w:after="0"/>
        <w:ind w:left="0" w:right="0"/>
        <w:jc w:val="center"/>
        <w:rPr/>
      </w:pPr>
      <w:r>
        <w:rPr>
          <w:rFonts w:ascii="Times New Roman" w:hAnsi="Times New Roman"/>
          <w:b/>
          <w:color w:themeColor="text1" w:val="000000"/>
          <w:sz w:val="28"/>
        </w:rPr>
        <w:t xml:space="preserve">2.2 Наименование органа, предоставляющего  </w:t>
      </w:r>
      <w:r>
        <w:fldChar w:fldCharType="begin"/>
      </w:r>
      <w:r>
        <w:rPr>
          <w:sz w:val="28"/>
          <w:b/>
          <w:rFonts w:ascii="Times New Roman" w:hAnsi="Times New Roman"/>
          <w:color w:themeColor="text1" w:val="000000"/>
        </w:rPr>
        <w:instrText xml:space="preserve"> HYPERLINK "https://internet.garant.ru/" \l "/document/12177515/entry/2002"</w:instrText>
      </w:r>
      <w:r>
        <w:rPr>
          <w:sz w:val="28"/>
          <w:b/>
          <w:rFonts w:ascii="Times New Roman" w:hAnsi="Times New Roman"/>
          <w:color w:themeColor="text1" w:val="000000"/>
        </w:rPr>
        <w:fldChar w:fldCharType="separate"/>
      </w:r>
      <w:r>
        <w:rPr>
          <w:rFonts w:ascii="Times New Roman" w:hAnsi="Times New Roman"/>
          <w:b/>
          <w:color w:themeColor="text1" w:val="000000"/>
          <w:sz w:val="28"/>
        </w:rPr>
        <w:t>муниципальную услугу</w:t>
      </w:r>
      <w:r>
        <w:rPr>
          <w:sz w:val="28"/>
          <w:b/>
          <w:rFonts w:ascii="Times New Roman" w:hAnsi="Times New Roman"/>
          <w:color w:themeColor="text1" w:val="000000"/>
        </w:rPr>
        <w:fldChar w:fldCharType="end"/>
      </w:r>
    </w:p>
    <w:p>
      <w:pPr>
        <w:pStyle w:val="Normal"/>
        <w:widowControl w:val="false"/>
        <w:tabs>
          <w:tab w:val="clear" w:pos="708"/>
          <w:tab w:val="left" w:pos="709" w:leader="none"/>
        </w:tabs>
        <w:spacing w:before="0" w:after="0"/>
        <w:ind w:left="0" w:right="0"/>
        <w:rPr>
          <w:rFonts w:ascii="Times New Roman" w:hAnsi="Times New Roman"/>
          <w:sz w:val="28"/>
        </w:rPr>
      </w:pPr>
      <w:r>
        <w:rPr>
          <w:rFonts w:ascii="Times New Roman" w:hAnsi="Times New Roman"/>
          <w:sz w:val="28"/>
        </w:rPr>
      </w:r>
    </w:p>
    <w:p>
      <w:pPr>
        <w:pStyle w:val="Normal"/>
        <w:widowControl w:val="false"/>
        <w:tabs>
          <w:tab w:val="clear" w:pos="708"/>
          <w:tab w:val="left" w:pos="709" w:leader="none"/>
        </w:tabs>
        <w:spacing w:before="0" w:after="0"/>
        <w:ind w:left="0" w:right="0"/>
        <w:rPr/>
      </w:pPr>
      <w:r>
        <w:rPr>
          <w:rFonts w:ascii="Times New Roman" w:hAnsi="Times New Roman"/>
          <w:sz w:val="28"/>
        </w:rPr>
        <w:t xml:space="preserve">2.2.1 </w:t>
      </w:r>
      <w:r>
        <w:rPr>
          <w:rFonts w:ascii="Times New Roman" w:hAnsi="Times New Roman"/>
          <w:spacing w:val="-4"/>
          <w:sz w:val="28"/>
        </w:rPr>
        <w:t xml:space="preserve">Предоставление муниципальной услуги осуществляется администрацией </w:t>
      </w:r>
      <w:r>
        <w:rPr>
          <w:rFonts w:ascii="Times New Roman" w:hAnsi="Times New Roman"/>
          <w:sz w:val="28"/>
        </w:rPr>
        <w:t xml:space="preserve">муниципального образования Кореновский муниципальный район Краснодарского края   </w:t>
      </w:r>
      <w:r>
        <w:rPr>
          <w:rFonts w:ascii="Times New Roman" w:hAnsi="Times New Roman"/>
          <w:spacing w:val="-4"/>
          <w:sz w:val="28"/>
        </w:rPr>
        <w:t xml:space="preserve">(далее – уполномоченный орган)  через </w:t>
      </w:r>
      <w:r>
        <w:rPr>
          <w:rFonts w:ascii="Times New Roman" w:hAnsi="Times New Roman"/>
          <w:sz w:val="28"/>
        </w:rPr>
        <w:t>отдел жилищно-коммунального хозяйства, транспорта и связи администрации муниципального образования Кореновский муниципальный района Краснодарского края (далее – отдел  уполномоченного органа).</w:t>
      </w:r>
    </w:p>
    <w:p>
      <w:pPr>
        <w:pStyle w:val="Normal"/>
        <w:widowControl w:val="false"/>
        <w:tabs>
          <w:tab w:val="clear" w:pos="708"/>
          <w:tab w:val="left" w:pos="709" w:leader="none"/>
        </w:tabs>
        <w:spacing w:before="0" w:after="0"/>
        <w:ind w:left="0" w:right="0"/>
        <w:rPr>
          <w:rFonts w:ascii="Times New Roman" w:hAnsi="Times New Roman"/>
          <w:sz w:val="28"/>
        </w:rPr>
      </w:pPr>
      <w:r>
        <w:rPr/>
      </w:r>
    </w:p>
    <w:p>
      <w:pPr>
        <w:pStyle w:val="S11"/>
        <w:spacing w:before="0" w:after="0"/>
        <w:ind w:left="0" w:right="0"/>
        <w:jc w:val="center"/>
        <w:rPr/>
      </w:pPr>
      <w:r>
        <w:rPr>
          <w:b/>
          <w:color w:themeColor="text1" w:val="000000"/>
          <w:sz w:val="28"/>
        </w:rPr>
        <w:t>2.3 Результат предоставления муниципальной услуги</w:t>
      </w:r>
    </w:p>
    <w:p>
      <w:pPr>
        <w:pStyle w:val="S11"/>
        <w:spacing w:before="0" w:after="0"/>
        <w:ind w:left="0" w:right="0"/>
        <w:jc w:val="center"/>
        <w:rPr>
          <w:b/>
          <w:color w:themeColor="text1" w:val="000000"/>
          <w:sz w:val="28"/>
        </w:rPr>
      </w:pPr>
      <w:r>
        <w:rPr/>
      </w:r>
    </w:p>
    <w:p>
      <w:pPr>
        <w:pStyle w:val="Normal"/>
        <w:spacing w:before="0" w:after="0"/>
        <w:ind w:left="0" w:right="0"/>
        <w:rPr/>
      </w:pPr>
      <w:r>
        <w:rPr>
          <w:rFonts w:ascii="Times New Roman" w:hAnsi="Times New Roman"/>
          <w:sz w:val="28"/>
        </w:rPr>
        <w:t>2.3.1.   Результатом предоставления муниципальной услуги является:</w:t>
      </w:r>
    </w:p>
    <w:p>
      <w:pPr>
        <w:pStyle w:val="ListParagraph"/>
        <w:spacing w:before="0" w:after="0"/>
        <w:ind w:firstLine="709" w:left="0" w:right="0"/>
        <w:contextualSpacing w:val="false"/>
        <w:jc w:val="both"/>
        <w:rPr/>
      </w:pPr>
      <w:r>
        <w:rPr>
          <w:rFonts w:ascii="Times New Roman" w:hAnsi="Times New Roman"/>
          <w:sz w:val="28"/>
        </w:rPr>
        <w:t>а) в случае принятия решения о признании (отказе в признании</w:t>
      </w:r>
      <w:r>
        <w:rPr>
          <w:sz w:val="28"/>
        </w:rPr>
        <w:t>)</w:t>
      </w:r>
      <w:r>
        <w:rPr>
          <w:rFonts w:ascii="Times New Roman" w:hAnsi="Times New Roman"/>
          <w:sz w:val="28"/>
          <w:highlight w:val="white"/>
        </w:rPr>
        <w:t xml:space="preserve"> граждан малоимущими в целях принятия их на учет в качестве нуждающихся в жилых помещениях</w:t>
      </w:r>
      <w:r>
        <w:rPr>
          <w:rFonts w:ascii="Times New Roman" w:hAnsi="Times New Roman"/>
          <w:sz w:val="28"/>
        </w:rPr>
        <w:t>:</w:t>
      </w:r>
    </w:p>
    <w:p>
      <w:pPr>
        <w:pStyle w:val="ListParagraph"/>
        <w:spacing w:before="0" w:after="0"/>
        <w:ind w:firstLine="709" w:left="0" w:right="0"/>
        <w:contextualSpacing w:val="false"/>
        <w:jc w:val="both"/>
        <w:rPr/>
      </w:pPr>
      <w:r>
        <w:rPr>
          <w:rFonts w:ascii="Times New Roman" w:hAnsi="Times New Roman"/>
          <w:color w:themeColor="text1" w:val="000000"/>
          <w:sz w:val="28"/>
        </w:rPr>
        <w:t xml:space="preserve">- </w:t>
      </w:r>
      <w:r>
        <w:rPr>
          <w:rFonts w:ascii="Times New Roman" w:hAnsi="Times New Roman"/>
          <w:sz w:val="28"/>
        </w:rPr>
        <w:t>постановление администрации муниципального образования  Кореновский район о признании граждан малоимущим в целях принятия на учет в качестве нуждающихся в жилых помещениях</w:t>
      </w:r>
      <w:r>
        <w:rPr>
          <w:rFonts w:ascii="Times New Roman" w:hAnsi="Times New Roman"/>
          <w:color w:themeColor="text1" w:val="000000"/>
          <w:sz w:val="28"/>
        </w:rPr>
        <w:t xml:space="preserve">, </w:t>
      </w:r>
      <w:r>
        <w:rPr>
          <w:rFonts w:ascii="Times New Roman" w:hAnsi="Times New Roman"/>
          <w:sz w:val="28"/>
        </w:rPr>
        <w:t>(далее – постановление о признании);</w:t>
      </w:r>
    </w:p>
    <w:p>
      <w:pPr>
        <w:pStyle w:val="Normal"/>
        <w:tabs>
          <w:tab w:val="clear" w:pos="708"/>
          <w:tab w:val="left" w:pos="993" w:leader="none"/>
        </w:tabs>
        <w:spacing w:before="0" w:after="0"/>
        <w:ind w:left="0" w:right="0"/>
        <w:rPr/>
      </w:pPr>
      <w:r>
        <w:rPr>
          <w:rFonts w:ascii="Times New Roman" w:hAnsi="Times New Roman"/>
          <w:sz w:val="28"/>
        </w:rPr>
        <w:tab/>
        <w:t xml:space="preserve">- постановление администрации муниципального образования </w:t>
      </w:r>
      <w:r>
        <w:rPr>
          <w:rFonts w:ascii="Times New Roman" w:hAnsi="Times New Roman"/>
          <w:sz w:val="28"/>
          <w:highlight w:val="white"/>
        </w:rPr>
        <w:t>Кореновский район</w:t>
      </w:r>
      <w:r>
        <w:rPr>
          <w:rFonts w:ascii="Times New Roman" w:hAnsi="Times New Roman"/>
          <w:sz w:val="28"/>
        </w:rPr>
        <w:t xml:space="preserve"> об отказе гражданину в признании малоимущим в целях принятия на учет в качестве нуждающихся в жилых помещениях</w:t>
      </w:r>
      <w:r>
        <w:rPr>
          <w:rFonts w:ascii="Times New Roman" w:hAnsi="Times New Roman"/>
          <w:sz w:val="28"/>
          <w:highlight w:val="white"/>
        </w:rPr>
        <w:t xml:space="preserve"> (далее – постановление об отказе)</w:t>
      </w:r>
      <w:r>
        <w:rPr>
          <w:rFonts w:ascii="Times New Roman" w:hAnsi="Times New Roman"/>
          <w:sz w:val="28"/>
        </w:rPr>
        <w:t>.</w:t>
        <w:tab/>
      </w:r>
    </w:p>
    <w:p>
      <w:pPr>
        <w:pStyle w:val="Normal"/>
        <w:tabs>
          <w:tab w:val="clear" w:pos="708"/>
          <w:tab w:val="left" w:pos="993" w:leader="none"/>
        </w:tabs>
        <w:spacing w:before="0" w:after="0"/>
        <w:ind w:left="0" w:right="0"/>
        <w:rPr/>
      </w:pPr>
      <w:r>
        <w:rPr>
          <w:rFonts w:ascii="Times New Roman" w:hAnsi="Times New Roman"/>
          <w:sz w:val="28"/>
        </w:rPr>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tabs>
          <w:tab w:val="clear" w:pos="708"/>
          <w:tab w:val="left" w:pos="993" w:leader="none"/>
        </w:tabs>
        <w:spacing w:before="0" w:after="0"/>
        <w:ind w:left="0" w:right="0"/>
        <w:rPr/>
      </w:pPr>
      <w:r>
        <w:rPr>
          <w:rFonts w:ascii="Times New Roman" w:hAnsi="Times New Roman"/>
          <w:sz w:val="28"/>
        </w:rPr>
        <w:t>б) В случае 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ind w:left="0" w:right="0"/>
        <w:rPr/>
      </w:pPr>
      <w:r>
        <w:rPr>
          <w:rFonts w:ascii="Times New Roman" w:hAnsi="Times New Roman"/>
          <w:sz w:val="28"/>
        </w:rPr>
        <w:tab/>
        <w:t>- исправленный  документ без опечаток и ошибок, взамен ранее выданного ;</w:t>
      </w:r>
    </w:p>
    <w:p>
      <w:pPr>
        <w:pStyle w:val="Normal"/>
        <w:tabs>
          <w:tab w:val="clear" w:pos="708"/>
          <w:tab w:val="left" w:pos="993" w:leader="none"/>
        </w:tabs>
        <w:spacing w:before="0" w:after="0"/>
        <w:ind w:left="0" w:right="0"/>
        <w:rPr/>
      </w:pPr>
      <w:r>
        <w:rPr>
          <w:rFonts w:ascii="Times New Roman" w:hAnsi="Times New Roman"/>
          <w:sz w:val="28"/>
        </w:rPr>
        <w:t>- письмо администрации муниципального образования Кореновский муниципальный район Краснодарского края об отказе в исправлении допущенных опечаток и ошибок в ранее выданном документе, в случае наличия хотя бы одного из оснований для отказа,</w:t>
      </w:r>
      <w:r>
        <w:rPr>
          <w:rFonts w:ascii="Times New Roman" w:hAnsi="Times New Roman"/>
          <w:color w:themeColor="text1" w:val="000000"/>
          <w:sz w:val="28"/>
        </w:rPr>
        <w:t xml:space="preserve"> </w:t>
      </w:r>
      <w:r>
        <w:rPr>
          <w:rFonts w:ascii="Times New Roman" w:hAnsi="Times New Roman"/>
          <w:sz w:val="28"/>
        </w:rPr>
        <w:t>ук</w:t>
      </w:r>
      <w:r>
        <w:rPr>
          <w:rFonts w:ascii="Times New Roman" w:hAnsi="Times New Roman"/>
          <w:color w:val="auto"/>
          <w:sz w:val="28"/>
        </w:rPr>
        <w:t xml:space="preserve">азанных в таблице  №2  приложения № 7 </w:t>
      </w:r>
      <w:r>
        <w:rPr>
          <w:rFonts w:ascii="Times New Roman" w:hAnsi="Times New Roman"/>
          <w:sz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 (далее – письменный отказ).</w:t>
      </w:r>
    </w:p>
    <w:p>
      <w:pPr>
        <w:pStyle w:val="Normal"/>
        <w:tabs>
          <w:tab w:val="clear" w:pos="708"/>
          <w:tab w:val="left" w:pos="993" w:leader="none"/>
        </w:tabs>
        <w:spacing w:before="0" w:after="0"/>
        <w:ind w:left="0" w:right="0"/>
        <w:rPr/>
      </w:pPr>
      <w:r>
        <w:rPr>
          <w:rFonts w:ascii="Times New Roman" w:hAnsi="Times New Roman"/>
          <w:sz w:val="28"/>
        </w:rPr>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spacing w:before="0" w:after="0"/>
        <w:ind w:firstLine="708" w:left="0" w:right="0"/>
        <w:jc w:val="left"/>
        <w:rPr/>
      </w:pPr>
      <w:r>
        <w:rPr>
          <w:rFonts w:ascii="Times New Roman" w:hAnsi="Times New Roman"/>
          <w:sz w:val="28"/>
        </w:rPr>
        <w:t xml:space="preserve">в) в случае выдачи </w:t>
      </w:r>
      <w:r>
        <w:rPr>
          <w:rFonts w:ascii="Times New Roman" w:hAnsi="Times New Roman"/>
          <w:color w:themeColor="text1" w:val="000000"/>
          <w:sz w:val="28"/>
        </w:rPr>
        <w:t xml:space="preserve">дубликата </w:t>
      </w:r>
      <w:r>
        <w:rPr>
          <w:rFonts w:ascii="Times New Roman" w:hAnsi="Times New Roman"/>
          <w:sz w:val="28"/>
        </w:rPr>
        <w:t xml:space="preserve"> документа, выданного по результату ранее предоставленной муниципальной услуги</w:t>
      </w:r>
      <w:r>
        <w:rPr>
          <w:sz w:val="28"/>
        </w:rPr>
        <w:t>:</w:t>
      </w:r>
    </w:p>
    <w:p>
      <w:pPr>
        <w:pStyle w:val="Normal"/>
        <w:spacing w:before="0" w:after="0"/>
        <w:ind w:firstLine="708" w:left="0" w:right="0"/>
        <w:rPr/>
      </w:pPr>
      <w:r>
        <w:rPr>
          <w:rFonts w:ascii="Times New Roman" w:hAnsi="Times New Roman"/>
          <w:sz w:val="28"/>
        </w:rPr>
        <w:t xml:space="preserve">-   </w:t>
      </w:r>
      <w:r>
        <w:rPr>
          <w:rFonts w:ascii="Times New Roman" w:hAnsi="Times New Roman"/>
          <w:color w:themeColor="text1" w:val="000000"/>
          <w:sz w:val="28"/>
        </w:rPr>
        <w:t xml:space="preserve">дубликат  </w:t>
      </w:r>
      <w:r>
        <w:rPr>
          <w:rFonts w:ascii="Times New Roman" w:hAnsi="Times New Roman"/>
          <w:sz w:val="28"/>
        </w:rPr>
        <w:t xml:space="preserve">постановления о признании или </w:t>
      </w:r>
      <w:r>
        <w:rPr>
          <w:rFonts w:ascii="Times New Roman" w:hAnsi="Times New Roman"/>
          <w:sz w:val="28"/>
          <w:highlight w:val="white"/>
        </w:rPr>
        <w:t>постановления об отказе</w:t>
      </w:r>
      <w:r>
        <w:rPr>
          <w:rFonts w:ascii="Times New Roman" w:hAnsi="Times New Roman"/>
          <w:sz w:val="28"/>
        </w:rPr>
        <w:t>,</w:t>
      </w:r>
      <w:r>
        <w:rPr>
          <w:rFonts w:ascii="Times New Roman" w:hAnsi="Times New Roman"/>
        </w:rPr>
        <w:t xml:space="preserve">    </w:t>
      </w:r>
      <w:r>
        <w:rPr>
          <w:rFonts w:ascii="Times New Roman" w:hAnsi="Times New Roman"/>
          <w:sz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ind w:left="0" w:right="0"/>
        <w:rPr/>
      </w:pPr>
      <w:r>
        <w:rPr>
          <w:rFonts w:ascii="Times New Roman" w:hAnsi="Times New Roman"/>
          <w:sz w:val="28"/>
        </w:rPr>
        <w:t>- письмо администрации муниципального образования Кореновский муниципальный  район Краснодарского края об</w:t>
      </w:r>
      <w:r>
        <w:rPr>
          <w:rFonts w:ascii="Times New Roman" w:hAnsi="Times New Roman"/>
          <w:color w:val="auto"/>
          <w:sz w:val="28"/>
        </w:rPr>
        <w:t xml:space="preserve"> отказе в выдаче дубликата, случае наличия хотя бы одного из оснований для отказа,  указанных в таблице №3 приложения № 7 </w:t>
      </w:r>
      <w:r>
        <w:rPr>
          <w:rFonts w:ascii="Times New Roman" w:hAnsi="Times New Roman"/>
          <w:sz w:val="28"/>
        </w:rPr>
        <w:t>«Перечень оснований для отказа в</w:t>
      </w:r>
      <w:r>
        <w:rPr>
          <w:rFonts w:ascii="Times New Roman" w:hAnsi="Times New Roman"/>
          <w:b/>
          <w:sz w:val="28"/>
        </w:rPr>
        <w:t xml:space="preserve"> </w:t>
      </w:r>
      <w:r>
        <w:rPr>
          <w:rFonts w:ascii="Times New Roman" w:hAnsi="Times New Roman"/>
          <w:sz w:val="28"/>
        </w:rPr>
        <w:t>выдаче дубликата документа, ранее выданного по результатам предоставления муниципальной услуги» настоящего административного регламента (далее – письменный отказ).</w:t>
      </w:r>
    </w:p>
    <w:p>
      <w:pPr>
        <w:pStyle w:val="Normal"/>
        <w:tabs>
          <w:tab w:val="clear" w:pos="708"/>
          <w:tab w:val="left" w:pos="993" w:leader="none"/>
        </w:tabs>
        <w:spacing w:before="0" w:after="0"/>
        <w:ind w:left="0" w:right="0"/>
        <w:rPr/>
      </w:pPr>
      <w:r>
        <w:rPr>
          <w:rFonts w:ascii="Times New Roman" w:hAnsi="Times New Roman"/>
          <w:sz w:val="28"/>
        </w:rPr>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widowControl w:val="false"/>
        <w:spacing w:before="0" w:after="0"/>
        <w:ind w:firstLine="567" w:left="0" w:right="0"/>
        <w:rPr/>
      </w:pPr>
      <w:r>
        <w:rPr>
          <w:rFonts w:ascii="Times New Roman" w:hAnsi="Times New Roman"/>
          <w:sz w:val="28"/>
        </w:rPr>
        <w:t>2.3.4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pPr>
        <w:pStyle w:val="Normal"/>
        <w:widowControl w:val="false"/>
        <w:spacing w:before="0" w:after="0"/>
        <w:ind w:firstLine="567" w:left="0" w:right="0"/>
        <w:rPr/>
      </w:pPr>
      <w:r>
        <w:rPr>
          <w:rFonts w:ascii="Times New Roman" w:hAnsi="Times New Roman"/>
          <w:sz w:val="28"/>
        </w:rPr>
        <w:t>2.3.5 Документ (результат предоставления муниципальной услуги), указанные в пунктах 2.3.1 – 2.3. 3 подраздела  2,3  раздела II  настоящего административного регламента могут быть получены по выбору заявителя одним из следующих способов:</w:t>
      </w:r>
    </w:p>
    <w:p>
      <w:pPr>
        <w:pStyle w:val="Normal"/>
        <w:spacing w:before="0" w:after="0"/>
        <w:ind w:firstLine="708" w:left="0" w:right="0"/>
        <w:rPr/>
      </w:pPr>
      <w:r>
        <w:rPr>
          <w:rFonts w:ascii="Times New Roman" w:hAnsi="Times New Roman"/>
          <w:sz w:val="28"/>
        </w:rPr>
        <w:t>1) путем личного обращения в уполномоченный орган - на бумажном носителе;</w:t>
      </w:r>
    </w:p>
    <w:p>
      <w:pPr>
        <w:pStyle w:val="Normal"/>
        <w:spacing w:before="0" w:after="0"/>
        <w:ind w:firstLine="708" w:left="0" w:right="0"/>
        <w:rPr/>
      </w:pPr>
      <w:r>
        <w:rPr>
          <w:rFonts w:ascii="Times New Roman" w:hAnsi="Times New Roman"/>
          <w:sz w:val="28"/>
        </w:rPr>
        <w:t xml:space="preserve">2) путем направления почтового отправления </w:t>
      </w:r>
      <w:r>
        <w:rPr>
          <w:rFonts w:ascii="Times New Roman" w:hAnsi="Times New Roman"/>
          <w:sz w:val="28"/>
          <w:highlight w:val="white"/>
        </w:rPr>
        <w:t>с объявленной ценностью и  описью вложения, с  уведомлением о вручении</w:t>
      </w:r>
      <w:r>
        <w:rPr>
          <w:rFonts w:ascii="Times New Roman" w:hAnsi="Times New Roman"/>
          <w:sz w:val="28"/>
        </w:rPr>
        <w:t xml:space="preserve"> - на бумажном носителе;</w:t>
      </w:r>
    </w:p>
    <w:p>
      <w:pPr>
        <w:pStyle w:val="Normal"/>
        <w:spacing w:before="0" w:after="0"/>
        <w:ind w:firstLine="708" w:left="0" w:right="0"/>
        <w:rPr/>
      </w:pPr>
      <w:r>
        <w:rPr>
          <w:rFonts w:ascii="Times New Roman" w:hAnsi="Times New Roman"/>
          <w:sz w:val="28"/>
        </w:rPr>
        <w:t>3) путем личного обращения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spacing w:before="0" w:after="0"/>
        <w:ind w:firstLine="708" w:left="0" w:right="0"/>
        <w:rPr/>
      </w:pPr>
      <w:r>
        <w:rPr>
          <w:rFonts w:ascii="Times New Roman" w:hAnsi="Times New Roman"/>
          <w:sz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spacing w:before="0" w:after="0"/>
        <w:ind w:firstLine="708" w:left="0" w:right="0"/>
        <w:rPr/>
      </w:pPr>
      <w:r>
        <w:rPr>
          <w:rFonts w:ascii="Times New Roman" w:hAnsi="Times New Roman"/>
          <w:sz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РПГУ или  на  e-mail электронной почты заявителя;</w:t>
      </w:r>
    </w:p>
    <w:p>
      <w:pPr>
        <w:pStyle w:val="Normal"/>
        <w:widowControl w:val="false"/>
        <w:spacing w:before="0" w:after="0"/>
        <w:ind w:firstLine="708" w:left="0" w:right="0"/>
        <w:rPr/>
      </w:pPr>
      <w:r>
        <w:rPr>
          <w:rFonts w:ascii="Times New Roman" w:hAnsi="Times New Roman"/>
          <w:sz w:val="28"/>
        </w:rPr>
        <w:t>4) в «Личном кабинете» заявителя</w:t>
      </w:r>
      <w:r>
        <w:rPr>
          <w:rFonts w:ascii="Times New Roman" w:hAnsi="Times New Roman"/>
          <w:color w:val="0070C0"/>
          <w:sz w:val="28"/>
        </w:rPr>
        <w:t xml:space="preserve"> </w:t>
      </w:r>
      <w:r>
        <w:rPr>
          <w:rFonts w:ascii="Times New Roman" w:hAnsi="Times New Roman"/>
          <w:sz w:val="28"/>
        </w:rPr>
        <w:t xml:space="preserve">РПГУ -  в форме электронного документа подписанного усиленной электронной цифровой подписью уполномоченного должностного лица; </w:t>
      </w:r>
    </w:p>
    <w:p>
      <w:pPr>
        <w:pStyle w:val="Normal"/>
        <w:spacing w:before="0" w:after="0"/>
        <w:ind w:firstLine="708" w:left="0" w:right="0"/>
        <w:rPr/>
      </w:pPr>
      <w:r>
        <w:rPr>
          <w:rFonts w:ascii="Times New Roman" w:hAnsi="Times New Roman"/>
          <w:sz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pPr>
        <w:pStyle w:val="Normal"/>
        <w:spacing w:before="0" w:after="0"/>
        <w:ind w:firstLine="708" w:left="0" w:right="0"/>
        <w:rPr>
          <w:rFonts w:ascii="Times New Roman" w:hAnsi="Times New Roman"/>
          <w:sz w:val="28"/>
        </w:rPr>
      </w:pPr>
      <w:r>
        <w:rPr/>
      </w:r>
    </w:p>
    <w:p>
      <w:pPr>
        <w:pStyle w:val="S11"/>
        <w:spacing w:before="0" w:after="0"/>
        <w:ind w:left="0" w:right="0"/>
        <w:jc w:val="center"/>
        <w:rPr/>
      </w:pPr>
      <w:r>
        <w:rPr>
          <w:b/>
          <w:color w:themeColor="text1" w:val="000000"/>
          <w:sz w:val="28"/>
        </w:rPr>
        <w:t>2.4 Срок предоставления муниципальной услуги</w:t>
      </w:r>
    </w:p>
    <w:p>
      <w:pPr>
        <w:pStyle w:val="S11"/>
        <w:spacing w:before="0" w:after="0"/>
        <w:ind w:left="0" w:right="0"/>
        <w:jc w:val="center"/>
        <w:rPr>
          <w:b/>
          <w:color w:themeColor="text1" w:val="000000"/>
          <w:sz w:val="28"/>
        </w:rPr>
      </w:pPr>
      <w:r>
        <w:rPr/>
      </w:r>
    </w:p>
    <w:p>
      <w:pPr>
        <w:pStyle w:val="Normal"/>
        <w:spacing w:before="0" w:after="0"/>
        <w:ind w:firstLine="708" w:left="0" w:right="0"/>
        <w:rPr/>
      </w:pPr>
      <w:r>
        <w:rPr>
          <w:rFonts w:ascii="Times New Roman" w:hAnsi="Times New Roman"/>
          <w:color w:themeColor="text1" w:val="000000"/>
          <w:sz w:val="28"/>
          <w:highlight w:val="white"/>
        </w:rPr>
        <w:t xml:space="preserve">2.4.1 Максимальный срок </w:t>
      </w:r>
      <w:r>
        <w:rPr>
          <w:rFonts w:ascii="Times New Roman" w:hAnsi="Times New Roman"/>
          <w:color w:themeColor="text1" w:val="000000"/>
          <w:sz w:val="28"/>
        </w:rPr>
        <w:t>признания (отказа в признании</w:t>
      </w:r>
      <w:r>
        <w:rPr>
          <w:color w:themeColor="text1" w:val="000000"/>
          <w:sz w:val="28"/>
        </w:rPr>
        <w:t>)</w:t>
      </w:r>
      <w:r>
        <w:rPr>
          <w:rFonts w:ascii="Times New Roman" w:hAnsi="Times New Roman"/>
          <w:color w:themeColor="text1" w:val="000000"/>
          <w:sz w:val="28"/>
          <w:highlight w:val="white"/>
        </w:rPr>
        <w:t xml:space="preserve"> </w:t>
      </w:r>
      <w:r>
        <w:rPr>
          <w:rFonts w:ascii="Times New Roman" w:hAnsi="Times New Roman"/>
          <w:sz w:val="28"/>
          <w:highlight w:val="white"/>
        </w:rPr>
        <w:t>граждан малоимущими в целях принятия их на учет в качестве нуждающихся в жилых помещениях</w:t>
      </w:r>
      <w:r>
        <w:rPr>
          <w:rFonts w:ascii="Times New Roman" w:hAnsi="Times New Roman"/>
          <w:sz w:val="28"/>
        </w:rPr>
        <w:t xml:space="preserve"> не более 30 рабочих дней с даты представления заявителем в уполномоченный орган заявления и документов, обязанность по представлению которых возложена на заявителя. </w:t>
      </w:r>
    </w:p>
    <w:p>
      <w:pPr>
        <w:pStyle w:val="Normal"/>
        <w:spacing w:before="0" w:after="0"/>
        <w:ind w:firstLine="708" w:left="0" w:right="0"/>
        <w:rPr/>
      </w:pPr>
      <w:r>
        <w:rPr>
          <w:rFonts w:ascii="Times New Roman" w:hAnsi="Times New Roman"/>
          <w:sz w:val="28"/>
          <w:highlight w:val="white"/>
        </w:rPr>
        <w:t>2.4.2 Максимальный сро</w:t>
      </w:r>
      <w:r>
        <w:rPr>
          <w:rFonts w:ascii="Times New Roman" w:hAnsi="Times New Roman"/>
          <w:sz w:val="28"/>
        </w:rPr>
        <w:t>к</w:t>
      </w:r>
      <w:r>
        <w:rPr>
          <w:rFonts w:ascii="Times New Roman" w:hAnsi="Times New Roman"/>
          <w:b/>
          <w:sz w:val="28"/>
        </w:rPr>
        <w:t xml:space="preserve"> </w:t>
      </w:r>
      <w:r>
        <w:rPr>
          <w:rFonts w:ascii="Times New Roman" w:hAnsi="Times New Roman"/>
          <w:sz w:val="28"/>
        </w:rPr>
        <w:t>приостановления рассмотрения заявления</w:t>
      </w:r>
      <w:r>
        <w:rPr>
          <w:rFonts w:ascii="Times New Roman" w:hAnsi="Times New Roman"/>
          <w:sz w:val="28"/>
          <w:highlight w:val="white"/>
        </w:rPr>
        <w:t xml:space="preserve"> не более </w:t>
      </w:r>
      <w:r>
        <w:rPr>
          <w:rFonts w:ascii="Times New Roman" w:hAnsi="Times New Roman"/>
          <w:sz w:val="28"/>
        </w:rPr>
        <w:t xml:space="preserve">30 рабочих дней со дня получения гражданином уведомления о необходимости предоставления недостающих документов </w:t>
      </w:r>
      <w:r>
        <w:rPr>
          <w:rFonts w:ascii="Times New Roman" w:hAnsi="Times New Roman"/>
          <w:sz w:val="28"/>
          <w:shd w:fill="F8F8F8" w:val="clear"/>
        </w:rPr>
        <w:t>и (или) информации,</w:t>
      </w:r>
      <w:r>
        <w:rPr>
          <w:rFonts w:ascii="Times New Roman" w:hAnsi="Times New Roman"/>
          <w:sz w:val="28"/>
        </w:rPr>
        <w:t xml:space="preserve"> если соответствующий документ не был представлен заявителем по собственной инициативе либо до представления гражданином письменного заявления об отказе от представления недостающих документов.</w:t>
      </w:r>
    </w:p>
    <w:p>
      <w:pPr>
        <w:pStyle w:val="Normal"/>
        <w:spacing w:before="0" w:after="0"/>
        <w:ind w:firstLine="708" w:left="0" w:right="0"/>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spacing w:before="0" w:after="0"/>
        <w:ind w:firstLine="708" w:left="0" w:right="0"/>
        <w:rPr/>
      </w:pPr>
      <w:r>
        <w:rPr>
          <w:rFonts w:ascii="Times New Roman" w:hAnsi="Times New Roman"/>
          <w:color w:themeColor="text1" w:val="000000"/>
          <w:sz w:val="28"/>
          <w:highlight w:val="white"/>
        </w:rPr>
        <w:t xml:space="preserve">2.4.2 Максимальный срок </w:t>
      </w:r>
      <w:r>
        <w:rPr>
          <w:rFonts w:ascii="Times New Roman" w:hAnsi="Times New Roman"/>
          <w:color w:themeColor="text1" w:val="000000"/>
          <w:sz w:val="28"/>
        </w:rPr>
        <w:t xml:space="preserve">исправления технической ошибки в ранее выданных документах </w:t>
      </w:r>
      <w:r>
        <w:rPr>
          <w:rFonts w:ascii="Times New Roman" w:hAnsi="Times New Roman"/>
          <w:color w:themeColor="text1" w:val="000000"/>
          <w:sz w:val="28"/>
          <w:highlight w:val="white"/>
        </w:rPr>
        <w:t xml:space="preserve">составляет </w:t>
      </w:r>
      <w:r>
        <w:rPr>
          <w:rFonts w:ascii="Times New Roman" w:hAnsi="Times New Roman"/>
          <w:color w:themeColor="text1" w:val="000000"/>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themeColor="text1" w:val="000000"/>
          <w:sz w:val="28"/>
          <w:highlight w:val="white"/>
        </w:rPr>
        <w:t xml:space="preserve"> в</w:t>
      </w:r>
      <w:r>
        <w:rPr>
          <w:rFonts w:ascii="Times New Roman" w:hAnsi="Times New Roman"/>
          <w:color w:themeColor="text1" w:val="000000"/>
          <w:sz w:val="28"/>
        </w:rPr>
        <w:t xml:space="preserve"> отделе уполномоченного органа</w:t>
      </w:r>
      <w:r>
        <w:rPr>
          <w:rFonts w:ascii="Times New Roman" w:hAnsi="Times New Roman"/>
          <w:color w:themeColor="text1" w:val="000000"/>
          <w:sz w:val="28"/>
          <w:highlight w:val="white"/>
        </w:rPr>
        <w:t>.</w:t>
      </w:r>
    </w:p>
    <w:p>
      <w:pPr>
        <w:pStyle w:val="Normal"/>
        <w:spacing w:before="0" w:after="0"/>
        <w:ind w:firstLine="708" w:left="0" w:right="0"/>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spacing w:before="0" w:after="0"/>
        <w:ind w:firstLine="708" w:left="0" w:right="0"/>
        <w:rPr/>
      </w:pPr>
      <w:r>
        <w:rPr>
          <w:rFonts w:ascii="Times New Roman" w:hAnsi="Times New Roman"/>
          <w:sz w:val="28"/>
          <w:highlight w:val="white"/>
        </w:rPr>
        <w:t>2.4.3 Максимальный срок</w:t>
      </w:r>
      <w:r>
        <w:rPr>
          <w:sz w:val="28"/>
        </w:rPr>
        <w:t xml:space="preserve"> </w:t>
      </w:r>
      <w:r>
        <w:rPr>
          <w:rFonts w:ascii="Times New Roman" w:hAnsi="Times New Roman"/>
          <w:sz w:val="28"/>
        </w:rPr>
        <w:t>выдачи дубликата  ранее выданных документов</w:t>
      </w:r>
      <w:r>
        <w:rPr>
          <w:rFonts w:ascii="Times New Roman" w:hAnsi="Times New Roman"/>
          <w:i/>
          <w:sz w:val="24"/>
        </w:rPr>
        <w:t xml:space="preserve"> </w:t>
      </w:r>
      <w:r>
        <w:rPr>
          <w:rFonts w:ascii="Times New Roman" w:hAnsi="Times New Roman"/>
          <w:sz w:val="28"/>
          <w:highlight w:val="white"/>
        </w:rPr>
        <w:t>составляет</w:t>
      </w:r>
      <w:r>
        <w:rPr>
          <w:rFonts w:ascii="Times New Roman" w:hAnsi="Times New Roman"/>
          <w:sz w:val="28"/>
        </w:rPr>
        <w:t xml:space="preserve"> не более чем 5 рабочих дней со дня регистрации заявления,</w:t>
      </w:r>
    </w:p>
    <w:p>
      <w:pPr>
        <w:pStyle w:val="Normal"/>
        <w:spacing w:before="0" w:after="0"/>
        <w:ind w:hanging="0" w:left="0" w:right="0"/>
        <w:rPr/>
      </w:pPr>
      <w:r>
        <w:rPr>
          <w:rFonts w:ascii="Times New Roman" w:hAnsi="Times New Roman"/>
          <w:sz w:val="28"/>
        </w:rPr>
        <w:t>документов, необходимых для предоставления муниципальной услуги,</w:t>
      </w:r>
      <w:r>
        <w:rPr>
          <w:rFonts w:ascii="Times New Roman" w:hAnsi="Times New Roman"/>
          <w:sz w:val="28"/>
          <w:highlight w:val="white"/>
        </w:rPr>
        <w:t xml:space="preserve"> </w:t>
      </w:r>
      <w:r>
        <w:rPr>
          <w:rFonts w:ascii="Times New Roman" w:hAnsi="Times New Roman"/>
          <w:sz w:val="28"/>
        </w:rPr>
        <w:t>отделе уполномоченного органа</w:t>
      </w:r>
      <w:r>
        <w:rPr>
          <w:rFonts w:ascii="Times New Roman" w:hAnsi="Times New Roman"/>
          <w:sz w:val="28"/>
          <w:highlight w:val="white"/>
        </w:rPr>
        <w:t>, предоставляющего муниципальную услугу.</w:t>
      </w:r>
    </w:p>
    <w:p>
      <w:pPr>
        <w:pStyle w:val="Normal"/>
        <w:spacing w:before="0" w:after="0"/>
        <w:ind w:firstLine="708" w:left="0" w:right="0"/>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left="0" w:right="0"/>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before="0" w:after="0"/>
        <w:ind w:left="0" w:right="0"/>
        <w:jc w:val="center"/>
        <w:rPr/>
      </w:pPr>
      <w:r>
        <w:rPr>
          <w:rFonts w:ascii="Times New Roman" w:hAnsi="Times New Roman"/>
          <w:b/>
          <w:color w:themeColor="text1" w:val="000000"/>
          <w:sz w:val="28"/>
        </w:rPr>
        <w:t>2.5 Исчерпывающий перечень оснований для отказа в приеме</w:t>
      </w:r>
    </w:p>
    <w:p>
      <w:pPr>
        <w:pStyle w:val="Normal"/>
        <w:tabs>
          <w:tab w:val="clear" w:pos="708"/>
          <w:tab w:val="left" w:pos="993" w:leader="none"/>
        </w:tabs>
        <w:spacing w:before="0" w:after="0"/>
        <w:ind w:left="0" w:right="0"/>
        <w:jc w:val="center"/>
        <w:rPr/>
      </w:pPr>
      <w:bookmarkStart w:id="4" w:name="_Hlk192847844"/>
      <w:r>
        <w:rPr>
          <w:rFonts w:ascii="Times New Roman" w:hAnsi="Times New Roman"/>
          <w:b/>
          <w:color w:themeColor="text1" w:val="000000"/>
          <w:sz w:val="28"/>
        </w:rPr>
        <w:t>заявления</w:t>
      </w:r>
      <w:r>
        <w:rPr>
          <w:rFonts w:ascii="Times New Roman" w:hAnsi="Times New Roman"/>
          <w:b/>
          <w:color w:val="FF0000"/>
          <w:sz w:val="28"/>
        </w:rPr>
        <w:t xml:space="preserve"> </w:t>
      </w:r>
      <w:r>
        <w:rPr>
          <w:rFonts w:ascii="Times New Roman" w:hAnsi="Times New Roman"/>
          <w:b/>
          <w:color w:themeColor="text1" w:val="000000"/>
          <w:sz w:val="28"/>
        </w:rPr>
        <w:t xml:space="preserve">о предоставлении муниципальной услуги и </w:t>
      </w:r>
      <w:bookmarkEnd w:id="4"/>
      <w:r>
        <w:rPr>
          <w:rFonts w:ascii="Times New Roman" w:hAnsi="Times New Roman"/>
          <w:b/>
          <w:color w:themeColor="text1" w:val="000000"/>
          <w:sz w:val="28"/>
        </w:rPr>
        <w:t>документов, необходимых для предоставления муниципальной услуги, и</w:t>
      </w:r>
    </w:p>
    <w:p>
      <w:pPr>
        <w:pStyle w:val="Normal"/>
        <w:tabs>
          <w:tab w:val="clear" w:pos="708"/>
          <w:tab w:val="left" w:pos="993" w:leader="none"/>
        </w:tabs>
        <w:spacing w:before="0" w:after="0"/>
        <w:ind w:left="0" w:right="0"/>
        <w:jc w:val="center"/>
        <w:rPr/>
      </w:pPr>
      <w:r>
        <w:rPr>
          <w:rFonts w:ascii="Times New Roman" w:hAnsi="Times New Roman"/>
          <w:b/>
          <w:color w:themeColor="text1" w:val="000000"/>
          <w:sz w:val="28"/>
        </w:rPr>
        <w:t>исчерпывающий перечень оснований для приостановления предоставления муниципальной услуги или для отказа</w:t>
      </w:r>
    </w:p>
    <w:p>
      <w:pPr>
        <w:pStyle w:val="Normal"/>
        <w:tabs>
          <w:tab w:val="clear" w:pos="708"/>
          <w:tab w:val="left" w:pos="993" w:leader="none"/>
        </w:tabs>
        <w:spacing w:before="0" w:after="0"/>
        <w:ind w:left="0" w:right="0"/>
        <w:jc w:val="center"/>
        <w:rPr/>
      </w:pPr>
      <w:r>
        <w:rPr>
          <w:rFonts w:ascii="Times New Roman" w:hAnsi="Times New Roman"/>
          <w:b/>
          <w:color w:themeColor="text1" w:val="000000"/>
          <w:sz w:val="28"/>
        </w:rPr>
        <w:t>в предоставлении муниципальной услуги</w:t>
      </w:r>
    </w:p>
    <w:p>
      <w:pPr>
        <w:pStyle w:val="Normal"/>
        <w:tabs>
          <w:tab w:val="clear" w:pos="708"/>
          <w:tab w:val="left" w:pos="993" w:leader="none"/>
        </w:tabs>
        <w:spacing w:before="0" w:after="0"/>
        <w:ind w:left="0" w:right="0"/>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before="0" w:after="0"/>
        <w:ind w:left="0" w:right="0"/>
        <w:rPr/>
      </w:pPr>
      <w:r>
        <w:rPr>
          <w:rFonts w:ascii="Times New Roman" w:hAnsi="Times New Roman"/>
          <w:sz w:val="28"/>
          <w:szCs w:val="28"/>
        </w:rPr>
        <w:t>2.5.1 Перечень оснований для отказа в приеме заявления и документов, необходимых</w:t>
      </w:r>
      <w:r>
        <w:rPr>
          <w:rFonts w:ascii="Times New Roman" w:hAnsi="Times New Roman"/>
          <w:b/>
          <w:sz w:val="28"/>
          <w:szCs w:val="28"/>
        </w:rPr>
        <w:t xml:space="preserve"> </w:t>
      </w:r>
      <w:r>
        <w:rPr>
          <w:rFonts w:ascii="Times New Roman" w:hAnsi="Times New Roman"/>
          <w:sz w:val="28"/>
          <w:szCs w:val="28"/>
        </w:rPr>
        <w:t>для предоставления муниципальной услуги</w:t>
      </w:r>
      <w:r>
        <w:rPr>
          <w:rFonts w:ascii="Times New Roman" w:hAnsi="Times New Roman"/>
          <w:b/>
          <w:color w:themeColor="text1" w:val="000000"/>
          <w:sz w:val="28"/>
          <w:szCs w:val="28"/>
        </w:rPr>
        <w:t xml:space="preserve"> </w:t>
      </w:r>
      <w:r>
        <w:rPr>
          <w:rFonts w:ascii="Times New Roman" w:hAnsi="Times New Roman"/>
          <w:sz w:val="28"/>
          <w:szCs w:val="28"/>
        </w:rPr>
        <w:t xml:space="preserve">указан в приложении № 4 </w:t>
      </w:r>
      <w:r>
        <w:rPr>
          <w:rFonts w:ascii="Times New Roman" w:hAnsi="Times New Roman"/>
          <w:color w:themeColor="text1" w:val="000000"/>
          <w:sz w:val="28"/>
          <w:szCs w:val="28"/>
        </w:rPr>
        <w:t xml:space="preserve">к </w:t>
      </w:r>
      <w:r>
        <w:rPr>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left="0" w:right="0"/>
        <w:rPr/>
      </w:pPr>
      <w:r>
        <w:rPr>
          <w:rFonts w:ascii="Times New Roman" w:hAnsi="Times New Roman"/>
          <w:sz w:val="28"/>
          <w:szCs w:val="28"/>
        </w:rPr>
        <w:t>2.5.2</w:t>
      </w:r>
      <w:r>
        <w:rPr>
          <w:rFonts w:ascii="Times New Roman" w:hAnsi="Times New Roman"/>
          <w:b/>
          <w:sz w:val="28"/>
          <w:szCs w:val="28"/>
        </w:rPr>
        <w:t xml:space="preserve"> </w:t>
      </w:r>
      <w:r>
        <w:rPr>
          <w:rFonts w:ascii="Times New Roman" w:hAnsi="Times New Roman"/>
          <w:sz w:val="28"/>
          <w:szCs w:val="28"/>
        </w:rPr>
        <w:t>Основания для приостановления предоставления муниципальной услуги приведены в указан в приложения № 5 к настоящему административному регламенту.</w:t>
      </w:r>
    </w:p>
    <w:p>
      <w:pPr>
        <w:pStyle w:val="Normal"/>
        <w:tabs>
          <w:tab w:val="clear" w:pos="708"/>
          <w:tab w:val="left" w:pos="993" w:leader="none"/>
        </w:tabs>
        <w:spacing w:before="0" w:after="0"/>
        <w:ind w:left="0" w:right="0"/>
        <w:rPr/>
      </w:pPr>
      <w:r>
        <w:rPr>
          <w:rFonts w:ascii="Times New Roman" w:hAnsi="Times New Roman"/>
          <w:sz w:val="28"/>
          <w:szCs w:val="28"/>
        </w:rPr>
        <w:t>2.5.3 Перечень оснований для возобновления предоставления муниципальной услуги указан в приложения № 6 к настоящему административному регламенту.</w:t>
      </w:r>
    </w:p>
    <w:p>
      <w:pPr>
        <w:pStyle w:val="Normal"/>
        <w:tabs>
          <w:tab w:val="clear" w:pos="708"/>
          <w:tab w:val="left" w:pos="993" w:leader="none"/>
        </w:tabs>
        <w:spacing w:before="0" w:after="0"/>
        <w:ind w:left="0" w:right="0"/>
        <w:rPr/>
      </w:pPr>
      <w:r>
        <w:rPr>
          <w:rFonts w:ascii="Times New Roman" w:hAnsi="Times New Roman"/>
          <w:sz w:val="28"/>
          <w:szCs w:val="28"/>
        </w:rPr>
        <w:t xml:space="preserve">2.5.3 Перечень оснований для отказа в </w:t>
      </w:r>
      <w:r>
        <w:rPr>
          <w:rFonts w:ascii="Times New Roman" w:hAnsi="Times New Roman"/>
          <w:color w:themeColor="text1" w:val="000000"/>
          <w:sz w:val="28"/>
          <w:szCs w:val="28"/>
        </w:rPr>
        <w:t xml:space="preserve">признании </w:t>
      </w:r>
      <w:r>
        <w:rPr>
          <w:rFonts w:ascii="Times New Roman" w:hAnsi="Times New Roman"/>
          <w:color w:themeColor="text1" w:val="000000"/>
          <w:sz w:val="28"/>
          <w:szCs w:val="28"/>
          <w:highlight w:val="white"/>
        </w:rPr>
        <w:t>граждан малоимущими в целях принятия их на учет в качестве нуждающихся в жилых помещениях</w:t>
      </w:r>
      <w:r>
        <w:rPr>
          <w:rFonts w:ascii="Times New Roman" w:hAnsi="Times New Roman"/>
          <w:color w:themeColor="text1" w:val="000000"/>
          <w:sz w:val="28"/>
          <w:szCs w:val="28"/>
        </w:rPr>
        <w:t xml:space="preserve"> указан в таблице № 1 приложения № 7 к настоящему административному регламенту.</w:t>
      </w:r>
    </w:p>
    <w:p>
      <w:pPr>
        <w:pStyle w:val="Normal"/>
        <w:widowControl w:val="false"/>
        <w:tabs>
          <w:tab w:val="clear" w:pos="708"/>
          <w:tab w:val="left" w:pos="8505" w:leader="none"/>
        </w:tabs>
        <w:spacing w:before="0" w:after="0"/>
        <w:ind w:firstLine="720" w:left="0" w:right="0"/>
        <w:rPr/>
      </w:pPr>
      <w:r>
        <w:rPr>
          <w:rFonts w:ascii="Times New Roman" w:hAnsi="Times New Roman"/>
          <w:color w:themeColor="text1" w:val="000000"/>
          <w:sz w:val="28"/>
          <w:szCs w:val="28"/>
        </w:rPr>
        <w:t>2.5.4 Перечень оснований для отказа в</w:t>
      </w:r>
      <w:r>
        <w:rPr>
          <w:rFonts w:ascii="Times New Roman" w:hAnsi="Times New Roman"/>
          <w:b/>
          <w:color w:themeColor="text1" w:val="000000"/>
          <w:sz w:val="28"/>
          <w:szCs w:val="28"/>
        </w:rPr>
        <w:t xml:space="preserve"> </w:t>
      </w:r>
      <w:r>
        <w:rPr>
          <w:rFonts w:ascii="Times New Roman" w:hAnsi="Times New Roman"/>
          <w:color w:themeColor="text1" w:val="000000"/>
          <w:sz w:val="28"/>
          <w:szCs w:val="28"/>
        </w:rPr>
        <w:t xml:space="preserve">исправлении </w:t>
      </w:r>
      <w:r>
        <w:rPr>
          <w:rFonts w:ascii="Times New Roman" w:hAnsi="Times New Roman"/>
          <w:sz w:val="28"/>
          <w:szCs w:val="28"/>
        </w:rPr>
        <w:t>допущенных опечаток и ошибок в выданных документах в результате предоставления муниципальной услуги» указан в таблице № 2 приложения № 7 к настоящему административному регламенту.</w:t>
      </w:r>
    </w:p>
    <w:p>
      <w:pPr>
        <w:pStyle w:val="Normal"/>
        <w:spacing w:before="0" w:after="0"/>
        <w:ind w:firstLine="708" w:left="0" w:right="0"/>
        <w:rPr/>
      </w:pPr>
      <w:r>
        <w:rPr>
          <w:rFonts w:ascii="Times New Roman" w:hAnsi="Times New Roman"/>
          <w:sz w:val="28"/>
          <w:szCs w:val="28"/>
        </w:rPr>
        <w:t>2.5.5 Перечень оснований для отказа в</w:t>
      </w:r>
      <w:r>
        <w:rPr>
          <w:rFonts w:ascii="Times New Roman" w:hAnsi="Times New Roman"/>
          <w:b/>
          <w:sz w:val="28"/>
          <w:szCs w:val="28"/>
        </w:rPr>
        <w:t xml:space="preserve"> </w:t>
      </w:r>
      <w:r>
        <w:rPr>
          <w:rFonts w:ascii="Times New Roman" w:hAnsi="Times New Roman"/>
          <w:sz w:val="28"/>
          <w:szCs w:val="28"/>
        </w:rPr>
        <w:t>выдаче дубликата документа, выданного по результатам предоставления муниципальной услуги,</w:t>
      </w:r>
      <w:r>
        <w:rPr>
          <w:rFonts w:ascii="Times New Roman" w:hAnsi="Times New Roman"/>
          <w:b/>
          <w:sz w:val="28"/>
          <w:szCs w:val="28"/>
        </w:rPr>
        <w:t xml:space="preserve"> </w:t>
      </w:r>
      <w:r>
        <w:rPr>
          <w:rFonts w:ascii="Times New Roman" w:hAnsi="Times New Roman"/>
          <w:sz w:val="28"/>
          <w:szCs w:val="28"/>
        </w:rPr>
        <w:t>указан в</w:t>
      </w:r>
      <w:r>
        <w:rPr>
          <w:rFonts w:ascii="Times New Roman" w:hAnsi="Times New Roman"/>
          <w:b/>
          <w:sz w:val="28"/>
          <w:szCs w:val="28"/>
        </w:rPr>
        <w:t xml:space="preserve"> </w:t>
      </w:r>
      <w:r>
        <w:rPr>
          <w:rFonts w:ascii="Times New Roman" w:hAnsi="Times New Roman"/>
          <w:sz w:val="28"/>
          <w:szCs w:val="28"/>
        </w:rPr>
        <w:t>Таблице № 3  приложения № 7 к настоящему административному регламенту.</w:t>
      </w:r>
    </w:p>
    <w:p>
      <w:pPr>
        <w:pStyle w:val="Normal"/>
        <w:spacing w:before="0" w:after="0"/>
        <w:ind w:firstLine="708" w:left="0" w:right="0"/>
        <w:rPr/>
      </w:pPr>
      <w:r>
        <w:rPr>
          <w:rFonts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8" w:left="0" w:right="0"/>
        <w:rPr/>
      </w:pPr>
      <w:r>
        <w:rPr>
          <w:rFonts w:ascii="Times New Roman" w:hAnsi="Times New Roman"/>
          <w:sz w:val="28"/>
          <w:szCs w:val="28"/>
        </w:rPr>
        <w:t>2.5.7 Перечни являются едиными для всех категорий заявителей, предусмотренных  подразделом 1.2 раздела II  настоящего административного регламента</w:t>
      </w:r>
    </w:p>
    <w:p>
      <w:pPr>
        <w:pStyle w:val="Normal"/>
        <w:spacing w:before="0" w:after="0"/>
        <w:ind w:firstLine="708" w:left="0" w:right="0"/>
        <w:rPr>
          <w:rFonts w:ascii="Times New Roman" w:hAnsi="Times New Roman"/>
          <w:sz w:val="28"/>
          <w:szCs w:val="28"/>
        </w:rPr>
      </w:pPr>
      <w:r>
        <w:rPr/>
      </w:r>
      <w:bookmarkStart w:id="5" w:name="sub_10184"/>
      <w:bookmarkStart w:id="6" w:name="sub_10184"/>
      <w:bookmarkEnd w:id="6"/>
    </w:p>
    <w:p>
      <w:pPr>
        <w:pStyle w:val="S11"/>
        <w:spacing w:before="0" w:after="0"/>
        <w:ind w:left="0" w:right="0"/>
        <w:jc w:val="center"/>
        <w:rPr/>
      </w:pPr>
      <w:r>
        <w:rPr>
          <w:b/>
          <w:color w:themeColor="text1" w:val="000000"/>
          <w:sz w:val="28"/>
        </w:rPr>
        <w:t xml:space="preserve">2.6 Размер платы, взимаемой с заявителя при предоставлении муниципальной услуги, и способы ее взимания </w:t>
      </w:r>
    </w:p>
    <w:p>
      <w:pPr>
        <w:pStyle w:val="ListParagraph"/>
        <w:spacing w:before="0" w:after="0"/>
        <w:ind w:hanging="0" w:left="0" w:right="0"/>
        <w:contextualSpacing w:val="false"/>
        <w:jc w:val="center"/>
        <w:rPr>
          <w:rFonts w:ascii="Times New Roman" w:hAnsi="Times New Roman"/>
          <w:sz w:val="28"/>
        </w:rPr>
      </w:pPr>
      <w:r>
        <w:rPr>
          <w:rFonts w:ascii="Times New Roman" w:hAnsi="Times New Roman"/>
          <w:sz w:val="28"/>
        </w:rPr>
      </w:r>
    </w:p>
    <w:p>
      <w:pPr>
        <w:pStyle w:val="ListParagraph"/>
        <w:spacing w:before="0" w:after="0"/>
        <w:ind w:firstLine="708" w:left="0" w:right="0"/>
        <w:contextualSpacing w:val="false"/>
        <w:jc w:val="both"/>
        <w:rPr/>
      </w:pPr>
      <w:r>
        <w:rPr>
          <w:rFonts w:ascii="Times New Roman" w:hAnsi="Times New Roman"/>
          <w:sz w:val="28"/>
        </w:rPr>
        <w:t>2.6.1 Информация размещена:</w:t>
      </w:r>
    </w:p>
    <w:p>
      <w:pPr>
        <w:pStyle w:val="ListParagraph"/>
        <w:spacing w:before="0" w:after="0"/>
        <w:ind w:firstLine="708" w:left="0" w:right="0"/>
        <w:contextualSpacing w:val="false"/>
        <w:jc w:val="both"/>
        <w:rPr/>
      </w:pPr>
      <w:r>
        <w:rPr>
          <w:rFonts w:ascii="Times New Roman" w:hAnsi="Times New Roman"/>
          <w:sz w:val="28"/>
        </w:rPr>
        <w:t xml:space="preserve">- на </w:t>
      </w:r>
      <w:r>
        <w:rPr>
          <w:rFonts w:ascii="Times New Roman" w:hAnsi="Times New Roman"/>
          <w:color w:themeColor="text1" w:val="000000"/>
          <w:sz w:val="28"/>
        </w:rPr>
        <w:t>Региональном портале (http://pgu.krasnodar.ru);</w:t>
      </w:r>
    </w:p>
    <w:p>
      <w:pPr>
        <w:pStyle w:val="ListParagraph"/>
        <w:spacing w:before="0" w:after="0"/>
        <w:ind w:firstLine="708" w:left="0" w:right="0"/>
        <w:contextualSpacing w:val="false"/>
        <w:jc w:val="both"/>
        <w:rPr/>
      </w:pPr>
      <w:r>
        <w:rPr>
          <w:rFonts w:ascii="Times New Roman" w:hAnsi="Times New Roman"/>
          <w:sz w:val="28"/>
        </w:rPr>
        <w:t xml:space="preserve">- на </w:t>
      </w:r>
      <w:r>
        <w:rPr>
          <w:rFonts w:ascii="Times New Roman" w:hAnsi="Times New Roman"/>
          <w:color w:themeColor="text1" w:val="000000"/>
          <w:sz w:val="28"/>
        </w:rPr>
        <w:t xml:space="preserve">официальном сайте администрации муниципального образования Кореновский </w:t>
      </w:r>
      <w:r>
        <w:rPr>
          <w:rFonts w:ascii="Times New Roman" w:hAnsi="Times New Roman"/>
          <w:sz w:val="28"/>
        </w:rPr>
        <w:t xml:space="preserve">муниципальный район Краснодарского края </w:t>
      </w:r>
      <w:r>
        <w:rPr>
          <w:rFonts w:ascii="Times New Roman" w:hAnsi="Times New Roman"/>
          <w:color w:themeColor="text1" w:val="000000"/>
          <w:sz w:val="28"/>
        </w:rPr>
        <w:t xml:space="preserve">http: //www. korenovsk.ru. (далее - официальный сайт или официальный сайт http: //www. korenovsk.ru) </w:t>
      </w:r>
      <w:r>
        <w:rPr>
          <w:rFonts w:ascii="Times New Roman" w:hAnsi="Times New Roman"/>
          <w:sz w:val="28"/>
        </w:rPr>
        <w:t>в разделе «Административные регламенты».</w:t>
      </w:r>
    </w:p>
    <w:p>
      <w:pPr>
        <w:pStyle w:val="ListParagraph"/>
        <w:spacing w:before="0" w:after="0"/>
        <w:ind w:firstLine="708" w:left="0" w:right="0"/>
        <w:contextualSpacing w:val="false"/>
        <w:jc w:val="both"/>
        <w:rPr/>
      </w:pPr>
      <w:r>
        <w:rPr>
          <w:rFonts w:ascii="Times New Roman" w:hAnsi="Times New Roman"/>
          <w:sz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spacing w:before="0" w:after="0"/>
        <w:ind w:firstLine="708" w:left="0" w:right="0"/>
        <w:contextualSpacing w:val="false"/>
        <w:jc w:val="both"/>
        <w:rPr>
          <w:rFonts w:ascii="Times New Roman" w:hAnsi="Times New Roman"/>
          <w:sz w:val="28"/>
        </w:rPr>
      </w:pPr>
      <w:r>
        <w:rPr/>
      </w:r>
    </w:p>
    <w:p>
      <w:pPr>
        <w:pStyle w:val="S11"/>
        <w:spacing w:before="0" w:after="0"/>
        <w:ind w:left="0" w:right="0"/>
        <w:jc w:val="center"/>
        <w:rPr/>
      </w:pPr>
      <w:r>
        <w:rPr>
          <w:b/>
          <w:color w:themeColor="text1" w:val="000000"/>
          <w:sz w:val="28"/>
        </w:rPr>
        <w:t>2.7 Срок регистрации запроса </w:t>
      </w:r>
      <w:r>
        <w:fldChar w:fldCharType="begin"/>
      </w:r>
      <w:r>
        <w:rPr>
          <w:sz w:val="28"/>
          <w:b/>
          <w:color w:themeColor="text1" w:val="000000"/>
        </w:rPr>
        <w:instrText xml:space="preserve"> HYPERLINK "https://internet.garant.ru/" \l "/document/12177515/entry/2003"</w:instrText>
      </w:r>
      <w:r>
        <w:rPr>
          <w:sz w:val="28"/>
          <w:b/>
          <w:color w:themeColor="text1" w:val="000000"/>
        </w:rPr>
        <w:fldChar w:fldCharType="separate"/>
      </w:r>
      <w:r>
        <w:rPr>
          <w:b/>
          <w:color w:themeColor="text1" w:val="000000"/>
          <w:sz w:val="28"/>
        </w:rPr>
        <w:t>заявителя</w:t>
      </w:r>
      <w:r>
        <w:rPr>
          <w:sz w:val="28"/>
          <w:b/>
          <w:color w:themeColor="text1" w:val="000000"/>
        </w:rPr>
        <w:fldChar w:fldCharType="end"/>
      </w:r>
      <w:r>
        <w:rPr>
          <w:b/>
          <w:color w:themeColor="text1" w:val="000000"/>
          <w:sz w:val="28"/>
        </w:rPr>
        <w:t> о предоставлении</w:t>
      </w:r>
    </w:p>
    <w:p>
      <w:pPr>
        <w:pStyle w:val="S11"/>
        <w:spacing w:before="0" w:after="0"/>
        <w:ind w:left="0" w:right="0"/>
        <w:jc w:val="center"/>
        <w:rPr/>
      </w:pPr>
      <w:r>
        <w:rPr>
          <w:b/>
          <w:color w:themeColor="text1" w:val="000000"/>
          <w:sz w:val="28"/>
        </w:rPr>
        <w:t xml:space="preserve"> </w:t>
      </w:r>
      <w:r>
        <w:rPr>
          <w:b/>
          <w:color w:themeColor="text1" w:val="000000"/>
          <w:sz w:val="28"/>
        </w:rPr>
        <w:t>муниципальной услуги</w:t>
      </w:r>
    </w:p>
    <w:p>
      <w:pPr>
        <w:pStyle w:val="Formattext1"/>
        <w:spacing w:before="0" w:after="0"/>
        <w:ind w:left="0" w:right="0"/>
        <w:jc w:val="both"/>
        <w:rPr/>
      </w:pPr>
      <w:r>
        <w:rPr>
          <w:sz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highlight w:val="white"/>
        </w:rPr>
        <w:t>осуществляется в день его поступления</w:t>
      </w:r>
      <w:r>
        <w:rPr>
          <w:sz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1"/>
        <w:spacing w:before="0" w:after="0"/>
        <w:ind w:left="0" w:right="0"/>
        <w:jc w:val="both"/>
        <w:rPr/>
      </w:pPr>
      <w:r>
        <w:rPr>
          <w:sz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117"/>
        <w:spacing w:before="0" w:after="0"/>
        <w:ind w:firstLine="709" w:left="0" w:right="0"/>
        <w:rPr/>
      </w:pPr>
      <w:r>
        <w:rPr>
          <w:sz w:val="28"/>
        </w:rPr>
        <w:t>2.7.3 При поступлении заявления в выходной (нерабочий или праздничный) день – заявление регистрируется в первый за ним рабочий день.</w:t>
      </w:r>
    </w:p>
    <w:p>
      <w:pPr>
        <w:pStyle w:val="117"/>
        <w:spacing w:before="0" w:after="0"/>
        <w:ind w:firstLine="709" w:left="0" w:right="0"/>
        <w:rPr>
          <w:sz w:val="28"/>
        </w:rPr>
      </w:pPr>
      <w:r>
        <w:rPr/>
      </w:r>
    </w:p>
    <w:p>
      <w:pPr>
        <w:pStyle w:val="S11"/>
        <w:spacing w:before="0" w:after="0"/>
        <w:ind w:left="0" w:right="0"/>
        <w:jc w:val="center"/>
        <w:rPr/>
      </w:pPr>
      <w:r>
        <w:rPr>
          <w:b/>
          <w:color w:themeColor="text1" w:val="000000"/>
          <w:sz w:val="28"/>
        </w:rPr>
        <w:t>2.8 Требования к помещениям, в которых предоставляется</w:t>
      </w:r>
    </w:p>
    <w:p>
      <w:pPr>
        <w:pStyle w:val="S11"/>
        <w:spacing w:before="0" w:after="0"/>
        <w:ind w:left="0" w:right="0"/>
        <w:jc w:val="center"/>
        <w:rPr/>
      </w:pPr>
      <w:r>
        <w:rPr>
          <w:b/>
          <w:color w:themeColor="text1" w:val="000000"/>
          <w:sz w:val="28"/>
        </w:rPr>
        <w:t xml:space="preserve"> </w:t>
      </w:r>
      <w:r>
        <w:rPr>
          <w:b/>
          <w:color w:themeColor="text1" w:val="000000"/>
          <w:sz w:val="28"/>
        </w:rPr>
        <w:t xml:space="preserve">муниципальная  услуга </w:t>
      </w:r>
    </w:p>
    <w:p>
      <w:pPr>
        <w:pStyle w:val="Normal"/>
        <w:spacing w:before="0" w:after="0"/>
        <w:ind w:firstLine="708" w:left="0" w:right="0"/>
        <w:rPr/>
      </w:pPr>
      <w:r>
        <w:rPr>
          <w:rFonts w:ascii="Times New Roman" w:hAnsi="Times New Roman"/>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6">
        <w:r>
          <w:rPr>
            <w:rFonts w:ascii="Times New Roman" w:hAnsi="Times New Roman"/>
            <w:sz w:val="28"/>
          </w:rPr>
          <w:t>законодательством</w:t>
        </w:r>
      </w:hyperlink>
      <w:r>
        <w:rPr>
          <w:rFonts w:ascii="Times New Roman" w:hAnsi="Times New Roman"/>
          <w:sz w:val="28"/>
        </w:rPr>
        <w:t xml:space="preserve"> Российской Федерации о социальной защите инвалидов размещены:</w:t>
      </w:r>
    </w:p>
    <w:p>
      <w:pPr>
        <w:pStyle w:val="Normal"/>
        <w:spacing w:before="0" w:after="0"/>
        <w:ind w:firstLine="708" w:left="0" w:right="0"/>
        <w:rPr/>
      </w:pPr>
      <w:r>
        <w:rPr>
          <w:rFonts w:ascii="Times New Roman" w:hAnsi="Times New Roman"/>
          <w:sz w:val="28"/>
        </w:rPr>
        <w:t>- на официальном сайте  http: //www. korenovsk.ru;</w:t>
      </w:r>
    </w:p>
    <w:p>
      <w:pPr>
        <w:pStyle w:val="Normal"/>
        <w:spacing w:before="0" w:after="0"/>
        <w:ind w:firstLine="708" w:left="0" w:right="0"/>
        <w:rPr/>
      </w:pPr>
      <w:r>
        <w:rPr>
          <w:rFonts w:ascii="Times New Roman" w:hAnsi="Times New Roman"/>
          <w:sz w:val="28"/>
        </w:rPr>
        <w:t xml:space="preserve">- на Региональном портале </w:t>
      </w:r>
      <w:hyperlink r:id="rId7">
        <w:r>
          <w:rPr>
            <w:rStyle w:val="Hyperlink"/>
            <w:rFonts w:ascii="Times New Roman" w:hAnsi="Times New Roman"/>
            <w:sz w:val="28"/>
          </w:rPr>
          <w:t>http://pgu.krasnodar.ru</w:t>
        </w:r>
      </w:hyperlink>
      <w:hyperlink r:id="rId8">
        <w:r>
          <w:rPr>
            <w:rFonts w:ascii="Times New Roman" w:hAnsi="Times New Roman"/>
            <w:sz w:val="28"/>
          </w:rPr>
          <w:t>.</w:t>
        </w:r>
      </w:hyperlink>
    </w:p>
    <w:p>
      <w:pPr>
        <w:pStyle w:val="Normal"/>
        <w:spacing w:before="0" w:after="0"/>
        <w:ind w:firstLine="708" w:left="0" w:right="0"/>
        <w:rPr>
          <w:rFonts w:ascii="Times New Roman" w:hAnsi="Times New Roman"/>
          <w:sz w:val="28"/>
        </w:rPr>
      </w:pPr>
      <w:r>
        <w:rPr/>
      </w:r>
    </w:p>
    <w:p>
      <w:pPr>
        <w:pStyle w:val="S11"/>
        <w:spacing w:before="0" w:after="0"/>
        <w:ind w:left="0" w:right="0"/>
        <w:jc w:val="center"/>
        <w:rPr/>
      </w:pPr>
      <w:r>
        <w:rPr>
          <w:b/>
          <w:color w:themeColor="text1" w:val="000000"/>
          <w:sz w:val="28"/>
        </w:rPr>
        <w:t>2.9 Показатели качества и доступности муниципальной услуги</w:t>
      </w:r>
    </w:p>
    <w:p>
      <w:pPr>
        <w:pStyle w:val="Normal"/>
        <w:spacing w:before="0" w:after="0"/>
        <w:ind w:firstLine="708" w:left="0" w:right="0"/>
        <w:rPr/>
      </w:pPr>
      <w:r>
        <w:rPr>
          <w:rFonts w:ascii="Times New Roman" w:hAnsi="Times New Roman"/>
          <w:sz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spacing w:before="0" w:after="0"/>
        <w:ind w:firstLine="708" w:left="0" w:right="0"/>
        <w:rPr/>
      </w:pPr>
      <w:r>
        <w:rPr>
          <w:rFonts w:ascii="Times New Roman" w:hAnsi="Times New Roman"/>
          <w:color w:themeColor="text1" w:val="000000"/>
          <w:sz w:val="28"/>
        </w:rPr>
        <w:t>- на официальном сайте  http: //www. korenovsk.ru;</w:t>
      </w:r>
    </w:p>
    <w:p>
      <w:pPr>
        <w:pStyle w:val="Normal"/>
        <w:spacing w:before="0" w:after="0"/>
        <w:ind w:firstLine="708" w:left="0" w:right="0"/>
        <w:rPr/>
      </w:pPr>
      <w:r>
        <w:rPr>
          <w:rFonts w:ascii="Times New Roman" w:hAnsi="Times New Roman"/>
          <w:sz w:val="28"/>
        </w:rPr>
        <w:t>- на Региональном портале http://pgu.krasnodar.ru.</w:t>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rPr/>
      </w:pPr>
      <w:r>
        <w:rPr>
          <w:rFonts w:ascii="Times New Roman" w:hAnsi="Times New Roman"/>
          <w:color w:themeColor="text1" w:val="000000"/>
          <w:sz w:val="28"/>
        </w:rPr>
        <w:t xml:space="preserve">2.10  </w:t>
      </w:r>
      <w:r>
        <w:rPr>
          <w:rFonts w:ascii="Times New Roman" w:hAnsi="Times New Roman"/>
          <w:b/>
          <w:color w:themeColor="text1" w:val="000000"/>
          <w:sz w:val="28"/>
        </w:rPr>
        <w:t>Иные требования к предоставлению муниципальной услуги</w:t>
      </w:r>
    </w:p>
    <w:p>
      <w:pPr>
        <w:pStyle w:val="Normal"/>
        <w:spacing w:before="0" w:after="0"/>
        <w:ind w:left="0" w:right="0"/>
        <w:jc w:val="left"/>
        <w:rPr>
          <w:rFonts w:ascii="Times New Roman" w:hAnsi="Times New Roman"/>
          <w:color w:themeColor="text1" w:val="000000"/>
          <w:sz w:val="26"/>
        </w:rPr>
      </w:pPr>
      <w:r>
        <w:rPr>
          <w:rFonts w:ascii="Times New Roman" w:hAnsi="Times New Roman"/>
          <w:color w:themeColor="text1" w:val="000000"/>
          <w:sz w:val="26"/>
        </w:rPr>
      </w:r>
    </w:p>
    <w:p>
      <w:pPr>
        <w:pStyle w:val="Normal"/>
        <w:spacing w:before="0" w:after="0"/>
        <w:ind w:firstLine="708" w:left="0" w:right="0"/>
        <w:rPr/>
      </w:pPr>
      <w:r>
        <w:rPr>
          <w:rFonts w:ascii="Times New Roman" w:hAnsi="Times New Roman"/>
          <w:sz w:val="28"/>
        </w:rPr>
        <w:t>2.10.1 Услуги, которые являются необходимыми и обязательными для предоставления муниципальной услуги отсутствуют.</w:t>
      </w:r>
    </w:p>
    <w:p>
      <w:pPr>
        <w:pStyle w:val="Normal"/>
        <w:spacing w:before="0" w:after="0"/>
        <w:ind w:firstLine="708" w:left="0" w:right="0"/>
        <w:rPr/>
      </w:pPr>
      <w:r>
        <w:rPr>
          <w:rFonts w:ascii="Times New Roman" w:hAnsi="Times New Roman"/>
          <w:sz w:val="28"/>
        </w:rPr>
        <w:t>Оплата работ по оценке стоимости указанного выше имущества произведена за счет заявителя.</w:t>
      </w:r>
    </w:p>
    <w:p>
      <w:pPr>
        <w:pStyle w:val="Normal"/>
        <w:spacing w:before="0" w:after="0"/>
        <w:ind w:firstLine="708" w:left="0" w:right="0"/>
        <w:rPr/>
      </w:pPr>
      <w:r>
        <w:rPr>
          <w:rFonts w:ascii="Times New Roman" w:hAnsi="Times New Roman"/>
          <w:color w:themeColor="text1" w:val="000000"/>
          <w:sz w:val="28"/>
        </w:rPr>
        <w:t xml:space="preserve">2.10.2 </w:t>
      </w:r>
      <w:r>
        <w:rPr>
          <w:rFonts w:ascii="Times New Roman" w:hAnsi="Times New Roman"/>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spacing w:before="0" w:after="0"/>
        <w:ind w:firstLine="708" w:left="0" w:right="0"/>
        <w:rPr/>
      </w:pPr>
      <w:r>
        <w:rPr>
          <w:rFonts w:ascii="Times New Roman" w:hAnsi="Times New Roman"/>
          <w:color w:themeColor="text1" w:val="000000"/>
          <w:sz w:val="26"/>
        </w:rPr>
        <w:t>2.10.3</w:t>
      </w:r>
      <w:r>
        <w:rPr>
          <w:rFonts w:ascii="Times New Roman" w:hAnsi="Times New Roman"/>
          <w:sz w:val="28"/>
        </w:rPr>
        <w:t xml:space="preserve"> При предоставлении муниципальных услуг используются следующие основные информационные системы </w:t>
      </w:r>
      <w:r>
        <w:rPr>
          <w:rFonts w:ascii="Times New Roman" w:hAnsi="Times New Roman"/>
          <w:sz w:val="26"/>
        </w:rPr>
        <w:t>(использование программно-технических средств проводится при наличии технической возможности):</w:t>
      </w:r>
    </w:p>
    <w:p>
      <w:pPr>
        <w:pStyle w:val="Normal"/>
        <w:spacing w:before="0" w:after="0"/>
        <w:ind w:left="0" w:right="0"/>
        <w:rPr/>
      </w:pPr>
      <w:r>
        <w:rPr>
          <w:rFonts w:ascii="Times New Roman" w:hAnsi="Times New Roman"/>
          <w:sz w:val="28"/>
        </w:rPr>
        <w:t>- Региональный портал http://pgu.krasnodar.ru</w:t>
      </w:r>
      <w:r>
        <w:rPr>
          <w:sz w:val="28"/>
        </w:rPr>
        <w:t>;</w:t>
      </w:r>
    </w:p>
    <w:p>
      <w:pPr>
        <w:pStyle w:val="Normal"/>
        <w:spacing w:before="0" w:after="0"/>
        <w:ind w:left="0" w:right="0"/>
        <w:rPr/>
      </w:pPr>
      <w:r>
        <w:rPr>
          <w:rFonts w:ascii="Times New Roman" w:hAnsi="Times New Roman"/>
          <w:sz w:val="28"/>
        </w:rPr>
        <w:t>- Региональная государственная информационная система</w:t>
      </w:r>
      <w:r>
        <w:rPr>
          <w:sz w:val="28"/>
        </w:rPr>
        <w:t xml:space="preserve"> «</w:t>
      </w:r>
      <w:r>
        <w:rPr>
          <w:rFonts w:ascii="Times New Roman" w:hAnsi="Times New Roman"/>
          <w:sz w:val="28"/>
        </w:rPr>
        <w:t>Реестр государственных и муниципальных услуг Краснодарского края» (далее - Реестр КК или Региональной реестр) использование программно-технических средств Регионального реестра</w:t>
      </w:r>
      <w:r>
        <w:rPr/>
        <w:t xml:space="preserve"> </w:t>
      </w:r>
      <w:r>
        <w:rPr>
          <w:rFonts w:ascii="Times New Roman" w:hAnsi="Times New Roman"/>
          <w:sz w:val="28"/>
        </w:rPr>
        <w:t>проводится при наличии технической возможности;</w:t>
      </w:r>
    </w:p>
    <w:p>
      <w:pPr>
        <w:pStyle w:val="Normal"/>
        <w:spacing w:before="0" w:after="0"/>
        <w:ind w:left="0" w:right="0"/>
        <w:rPr/>
      </w:pPr>
      <w:r>
        <w:rPr>
          <w:rFonts w:ascii="Times New Roman" w:hAnsi="Times New Roman"/>
          <w:sz w:val="28"/>
        </w:rPr>
        <w:t>- Федеральная государственная информационная система «Система межведомственного электронного взаимодействия» (далее - СМЭВ);</w:t>
      </w:r>
    </w:p>
    <w:p>
      <w:pPr>
        <w:pStyle w:val="Normal"/>
        <w:spacing w:before="0" w:after="0"/>
        <w:ind w:left="0" w:right="0"/>
        <w:rPr/>
      </w:pPr>
      <w:r>
        <w:rPr>
          <w:rFonts w:ascii="Times New Roman" w:hAnsi="Times New Roman"/>
          <w:sz w:val="28"/>
        </w:rPr>
        <w:t>- Единая система нормативно-справочной информации (далее - ЕСНСИ).</w:t>
      </w:r>
    </w:p>
    <w:p>
      <w:pPr>
        <w:pStyle w:val="Normal"/>
        <w:spacing w:before="0" w:after="0"/>
        <w:ind w:firstLine="708" w:left="0" w:right="0"/>
        <w:rPr/>
      </w:pPr>
      <w:r>
        <w:rPr>
          <w:rFonts w:ascii="Times New Roman" w:hAnsi="Times New Roman"/>
          <w:sz w:val="28"/>
        </w:rPr>
        <w:t>2.10.4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совершеннолетним гражданам.</w:t>
      </w:r>
    </w:p>
    <w:p>
      <w:pPr>
        <w:pStyle w:val="Normal"/>
        <w:spacing w:before="0" w:after="0"/>
        <w:ind w:firstLine="708" w:left="0" w:right="0"/>
        <w:rPr/>
      </w:pPr>
      <w:r>
        <w:rPr>
          <w:rFonts w:ascii="Times New Roman" w:hAnsi="Times New Roman"/>
          <w:sz w:val="28"/>
        </w:rPr>
        <w:t>Порядок предоставления результатов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слуга предоставляется только совершеннолетним гражданам.</w:t>
      </w:r>
    </w:p>
    <w:p>
      <w:pPr>
        <w:pStyle w:val="Normal"/>
        <w:spacing w:before="0" w:after="0"/>
        <w:ind w:firstLine="708" w:left="0" w:right="0"/>
        <w:rPr>
          <w:rFonts w:ascii="Times New Roman" w:hAnsi="Times New Roman"/>
          <w:sz w:val="28"/>
        </w:rPr>
      </w:pPr>
      <w:r>
        <w:rPr/>
      </w:r>
    </w:p>
    <w:p>
      <w:pPr>
        <w:pStyle w:val="S11"/>
        <w:spacing w:before="0" w:after="0"/>
        <w:ind w:left="0" w:right="0"/>
        <w:jc w:val="center"/>
        <w:rPr/>
      </w:pPr>
      <w:r>
        <w:rPr>
          <w:b/>
          <w:sz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left="0" w:right="0"/>
        <w:rPr/>
      </w:pPr>
      <w:r>
        <w:rPr>
          <w:rFonts w:ascii="Times New Roman" w:hAnsi="Times New Roman"/>
          <w:sz w:val="28"/>
        </w:rPr>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left="0" w:right="0"/>
        <w:rPr/>
      </w:pPr>
      <w:r>
        <w:rPr>
          <w:rFonts w:ascii="Times New Roman" w:hAnsi="Times New Roman"/>
          <w:sz w:val="28"/>
        </w:rPr>
        <w:t>Заявитель (его представитель)  представляет  в письменной форме заявление об  исправлении допущенных опечаток и  ошибок (техническая ошибка)</w:t>
      </w:r>
      <w:r>
        <w:rPr>
          <w:rFonts w:ascii="Times New Roman" w:hAnsi="Times New Roman"/>
          <w:b/>
          <w:sz w:val="28"/>
        </w:rPr>
        <w:t xml:space="preserve"> </w:t>
      </w:r>
      <w:r>
        <w:rPr>
          <w:rFonts w:ascii="Times New Roman" w:hAnsi="Times New Roman"/>
          <w:sz w:val="28"/>
        </w:rPr>
        <w:t xml:space="preserve">в выданном результате предоставления муниципальной услуги, с изложением сути допущенных опечаток и(или) ошибок,  которое оформляется  по рекомендуемой форме  </w:t>
      </w:r>
      <w:r>
        <w:rPr>
          <w:rFonts w:ascii="Times New Roman" w:hAnsi="Times New Roman"/>
          <w:color w:val="auto"/>
          <w:sz w:val="28"/>
        </w:rPr>
        <w:t xml:space="preserve">приложения №11,  образец заполнения заявления представлен в приложении  №12 </w:t>
      </w:r>
      <w:r>
        <w:rPr>
          <w:rFonts w:ascii="Times New Roman" w:hAnsi="Times New Roman"/>
          <w:sz w:val="28"/>
        </w:rPr>
        <w:t>(далее – заявление об исправлении технической ошибки).</w:t>
      </w:r>
    </w:p>
    <w:p>
      <w:pPr>
        <w:pStyle w:val="Normal"/>
        <w:tabs>
          <w:tab w:val="clear" w:pos="708"/>
          <w:tab w:val="left" w:pos="993" w:leader="none"/>
        </w:tabs>
        <w:spacing w:before="0" w:after="0"/>
        <w:ind w:left="0" w:right="0"/>
        <w:rPr/>
      </w:pPr>
      <w:r>
        <w:rPr>
          <w:rFonts w:ascii="Times New Roman" w:hAnsi="Times New Roman"/>
          <w:sz w:val="28"/>
        </w:rPr>
        <w:t>Перечень  документов, прилагаемые к заявлению,  которые заявитель должен представить самостоятельно,  приведен в таблице № 3 приложения № 3 к  настоящему административному регламенту.</w:t>
      </w:r>
    </w:p>
    <w:p>
      <w:pPr>
        <w:pStyle w:val="Normal"/>
        <w:tabs>
          <w:tab w:val="clear" w:pos="708"/>
          <w:tab w:val="left" w:pos="993" w:leader="none"/>
        </w:tabs>
        <w:spacing w:before="0" w:after="0"/>
        <w:ind w:left="0" w:right="0"/>
        <w:rPr/>
      </w:pPr>
      <w:r>
        <w:rPr>
          <w:rFonts w:ascii="Times New Roman" w:hAnsi="Times New Roman"/>
          <w:sz w:val="28"/>
        </w:rPr>
        <w:t>Способы подачи заявления, документов и информации, необходимых  для получения муниципальной услуги  размещены  пункте 2.12.1 подраздела  2.12 раздела  II  настоящего административного регламента.</w:t>
      </w:r>
    </w:p>
    <w:p>
      <w:pPr>
        <w:pStyle w:val="Normal"/>
        <w:spacing w:before="0" w:after="0"/>
        <w:ind w:left="0" w:right="0"/>
        <w:rPr/>
      </w:pPr>
      <w:r>
        <w:rPr>
          <w:rFonts w:ascii="Times New Roman" w:hAnsi="Times New Roman"/>
          <w:sz w:val="28"/>
        </w:rPr>
        <w:t>Перечень оснований для отказа</w:t>
      </w:r>
      <w:r>
        <w:rPr>
          <w:rFonts w:ascii="Times New Roman" w:hAnsi="Times New Roman"/>
          <w:b/>
          <w:sz w:val="28"/>
        </w:rPr>
        <w:t xml:space="preserve"> </w:t>
      </w:r>
      <w:r>
        <w:rPr>
          <w:rFonts w:ascii="Times New Roman" w:hAnsi="Times New Roman"/>
          <w:sz w:val="28"/>
        </w:rPr>
        <w:t xml:space="preserve">в исправлении допущенных опечаток и ошибок в ранее  выданных документах в результате предоставления муниципальной услуги  указан </w:t>
      </w:r>
      <w:r>
        <w:rPr>
          <w:rFonts w:ascii="Times New Roman" w:hAnsi="Times New Roman"/>
          <w:color w:val="auto"/>
          <w:sz w:val="28"/>
        </w:rPr>
        <w:t>в  таблице №2 приложения №</w:t>
      </w:r>
      <w:r>
        <w:rPr>
          <w:rFonts w:ascii="Times New Roman" w:hAnsi="Times New Roman"/>
          <w:color w:val="0070C0"/>
          <w:sz w:val="28"/>
        </w:rPr>
        <w:t>7</w:t>
      </w:r>
      <w:r>
        <w:rPr>
          <w:rFonts w:ascii="Times New Roman" w:hAnsi="Times New Roman"/>
          <w:sz w:val="28"/>
        </w:rPr>
        <w:t xml:space="preserve"> «Перечень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ind w:left="0" w:right="0"/>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left="0" w:right="0"/>
        <w:rPr/>
      </w:pPr>
      <w:r>
        <w:rPr>
          <w:rFonts w:ascii="Times New Roman" w:hAnsi="Times New Roman"/>
          <w:sz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spacing w:before="0" w:after="0"/>
        <w:ind w:left="0" w:right="0"/>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spacing w:before="0" w:after="0"/>
        <w:ind w:left="0" w:right="0"/>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spacing w:before="0" w:after="0"/>
        <w:ind w:left="0" w:right="0"/>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before="0" w:after="0"/>
        <w:ind w:left="0" w:right="0"/>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left="0" w:right="0"/>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 xml:space="preserve">предоставления результата муниципальной услуги  размещены  пункте 2.3.5 подраздела 2.3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ind w:left="0" w:right="0"/>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ind w:left="0" w:right="0"/>
        <w:jc w:val="center"/>
        <w:rPr/>
      </w:pPr>
      <w:r>
        <w:rPr>
          <w:rFonts w:ascii="Times New Roman" w:hAnsi="Times New Roman"/>
          <w:b/>
          <w:sz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ind w:left="0" w:right="0"/>
        <w:rPr>
          <w:rFonts w:ascii="Times New Roman" w:hAnsi="Times New Roman"/>
          <w:b/>
          <w:sz w:val="28"/>
        </w:rPr>
      </w:pPr>
      <w:r>
        <w:rPr>
          <w:rFonts w:ascii="Times New Roman" w:hAnsi="Times New Roman"/>
          <w:b/>
          <w:sz w:val="28"/>
        </w:rPr>
      </w:r>
    </w:p>
    <w:p>
      <w:pPr>
        <w:pStyle w:val="Normal"/>
        <w:spacing w:before="0" w:after="0"/>
        <w:ind w:left="0" w:right="0"/>
        <w:rPr/>
      </w:pPr>
      <w:r>
        <w:rPr>
          <w:rFonts w:ascii="Times New Roman" w:hAnsi="Times New Roman"/>
          <w:sz w:val="28"/>
        </w:rPr>
        <w:t xml:space="preserve">Заявитель вправе обратиться в уполномоченный орган с заявлением  о выдаче дубликата  </w:t>
      </w:r>
      <w:r>
        <w:rPr>
          <w:rFonts w:ascii="Times New Roman" w:hAnsi="Times New Roman"/>
          <w:color w:val="auto"/>
          <w:sz w:val="28"/>
        </w:rPr>
        <w:t xml:space="preserve">по рекомендуемой форме  приложения  №14    к настоящему административному регламенту,  образец заполнения заявления представлен в приложении  №15  </w:t>
      </w:r>
      <w:r>
        <w:rPr>
          <w:rFonts w:ascii="Times New Roman" w:hAnsi="Times New Roman"/>
          <w:sz w:val="28"/>
        </w:rPr>
        <w:t>(далее - заявление о выдаче дубликата).</w:t>
      </w:r>
    </w:p>
    <w:p>
      <w:pPr>
        <w:pStyle w:val="Normal"/>
        <w:spacing w:before="0" w:after="0"/>
        <w:ind w:left="0" w:right="0"/>
        <w:rPr/>
      </w:pPr>
      <w:r>
        <w:rPr>
          <w:rFonts w:ascii="Times New Roman" w:hAnsi="Times New Roman"/>
          <w:sz w:val="28"/>
        </w:rPr>
        <w:t xml:space="preserve">Перечень  документов, прилагаемые к заявлению,  которые заявитель должен представить самостоятельно,  </w:t>
      </w:r>
      <w:r>
        <w:rPr>
          <w:rFonts w:ascii="Times New Roman" w:hAnsi="Times New Roman"/>
          <w:color w:val="auto"/>
          <w:sz w:val="28"/>
        </w:rPr>
        <w:t xml:space="preserve">приведен  в таблице № 4 приложения № 3  </w:t>
      </w:r>
      <w:r>
        <w:rPr>
          <w:rFonts w:ascii="Times New Roman" w:hAnsi="Times New Roman"/>
          <w:sz w:val="28"/>
        </w:rPr>
        <w:t>к настоящему административному регламенту.</w:t>
      </w:r>
    </w:p>
    <w:p>
      <w:pPr>
        <w:pStyle w:val="Normal"/>
        <w:tabs>
          <w:tab w:val="clear" w:pos="708"/>
          <w:tab w:val="left" w:pos="993" w:leader="none"/>
        </w:tabs>
        <w:spacing w:before="0" w:after="0"/>
        <w:ind w:firstLine="992" w:left="0" w:right="0"/>
        <w:rPr/>
      </w:pPr>
      <w:r>
        <w:rPr>
          <w:rFonts w:ascii="Times New Roman" w:hAnsi="Times New Roman"/>
          <w:sz w:val="28"/>
        </w:rPr>
        <w:t>Способы подачи заявления, документов и информации, необходимых  для получения муниципальной услуги  размещены  пункте 2.12.1 подраздела  2.12 раздела  II  настоящего административного регламента.</w:t>
      </w:r>
    </w:p>
    <w:p>
      <w:pPr>
        <w:pStyle w:val="Normal"/>
        <w:tabs>
          <w:tab w:val="clear" w:pos="708"/>
          <w:tab w:val="left" w:pos="993" w:leader="none"/>
        </w:tabs>
        <w:spacing w:before="0" w:after="0"/>
        <w:ind w:left="0" w:right="0"/>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8" w:left="0" w:right="0"/>
        <w:rPr/>
      </w:pPr>
      <w:r>
        <w:rPr>
          <w:rFonts w:ascii="Times New Roman" w:hAnsi="Times New Roman"/>
          <w:sz w:val="28"/>
        </w:rPr>
        <w:t>Перечень оснований для отказа</w:t>
      </w:r>
      <w:r>
        <w:rPr>
          <w:rFonts w:ascii="Times New Roman" w:hAnsi="Times New Roman"/>
          <w:b/>
          <w:sz w:val="28"/>
        </w:rPr>
        <w:t xml:space="preserve"> </w:t>
      </w:r>
      <w:r>
        <w:rPr>
          <w:rFonts w:ascii="Times New Roman" w:hAnsi="Times New Roman"/>
          <w:sz w:val="28"/>
        </w:rPr>
        <w:t>в</w:t>
      </w:r>
      <w:r>
        <w:rPr>
          <w:rFonts w:ascii="Times New Roman" w:hAnsi="Times New Roman"/>
          <w:b/>
          <w:sz w:val="28"/>
        </w:rPr>
        <w:t xml:space="preserve"> </w:t>
      </w:r>
      <w:r>
        <w:rPr>
          <w:rFonts w:ascii="Times New Roman" w:hAnsi="Times New Roman"/>
          <w:sz w:val="28"/>
        </w:rPr>
        <w:t xml:space="preserve">выдаче дубликата документа, ранее выданного по результатам предоставления муниципальной услуги  указан в  </w:t>
      </w:r>
      <w:r>
        <w:rPr>
          <w:rFonts w:ascii="Times New Roman" w:hAnsi="Times New Roman"/>
          <w:color w:val="auto"/>
          <w:sz w:val="28"/>
        </w:rPr>
        <w:t>таблице №3 приложения №7  «</w:t>
      </w:r>
      <w:r>
        <w:rPr>
          <w:rFonts w:ascii="Times New Roman" w:hAnsi="Times New Roman"/>
          <w:sz w:val="28"/>
        </w:rPr>
        <w:t>Перечень оснований для отказа</w:t>
      </w:r>
      <w:r>
        <w:rPr>
          <w:rFonts w:ascii="Times New Roman" w:hAnsi="Times New Roman"/>
          <w:b/>
          <w:sz w:val="28"/>
        </w:rPr>
        <w:t xml:space="preserve"> </w:t>
      </w:r>
      <w:r>
        <w:rPr>
          <w:rFonts w:ascii="Times New Roman" w:hAnsi="Times New Roman"/>
          <w:sz w:val="28"/>
        </w:rPr>
        <w:t>в</w:t>
      </w:r>
      <w:r>
        <w:rPr>
          <w:rFonts w:ascii="Times New Roman" w:hAnsi="Times New Roman"/>
          <w:b/>
          <w:sz w:val="28"/>
        </w:rPr>
        <w:t xml:space="preserve"> </w:t>
      </w:r>
      <w:r>
        <w:rPr>
          <w:rFonts w:ascii="Times New Roman" w:hAnsi="Times New Roman"/>
          <w:sz w:val="28"/>
        </w:rPr>
        <w:t>выдаче дубликата документа, ранее выданного по результатам предоставления муниципальной услуги».</w:t>
      </w:r>
    </w:p>
    <w:p>
      <w:pPr>
        <w:pStyle w:val="Normal"/>
        <w:spacing w:before="0" w:after="0"/>
        <w:ind w:left="0" w:right="0"/>
        <w:rPr/>
      </w:pPr>
      <w:r>
        <w:rPr>
          <w:rFonts w:ascii="Times New Roman" w:hAnsi="Times New Roman"/>
          <w:sz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spacing w:before="0" w:after="0"/>
        <w:ind w:left="0" w:right="0"/>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spacing w:before="0" w:after="0"/>
        <w:ind w:left="0" w:right="0"/>
        <w:rPr/>
      </w:pPr>
      <w:r>
        <w:rPr>
          <w:rFonts w:ascii="Times New Roman" w:hAnsi="Times New Roman"/>
          <w:sz w:val="28"/>
        </w:rPr>
        <w:t>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before="0" w:after="0"/>
        <w:ind w:left="0" w:right="0"/>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left="0" w:right="0"/>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 xml:space="preserve">предоставления результата муниципальной услуги  размещены  пункте 2.3.5 подраздела 2.3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ind w:left="0" w:right="0"/>
        <w:rPr>
          <w:rFonts w:ascii="Times New Roman" w:hAnsi="Times New Roman"/>
          <w:color w:val="FF0000"/>
          <w:sz w:val="24"/>
        </w:rPr>
      </w:pPr>
      <w:r>
        <w:rPr>
          <w:rFonts w:ascii="Times New Roman" w:hAnsi="Times New Roman"/>
          <w:color w:val="FF0000"/>
          <w:sz w:val="24"/>
        </w:rPr>
      </w:r>
    </w:p>
    <w:p>
      <w:pPr>
        <w:pStyle w:val="Normal"/>
        <w:tabs>
          <w:tab w:val="clear" w:pos="708"/>
          <w:tab w:val="left" w:pos="993" w:leader="none"/>
        </w:tabs>
        <w:spacing w:before="0" w:after="0"/>
        <w:ind w:left="0" w:right="0"/>
        <w:jc w:val="center"/>
        <w:rPr/>
      </w:pPr>
      <w:r>
        <w:rPr>
          <w:rFonts w:ascii="Times New Roman" w:hAnsi="Times New Roman"/>
          <w:b/>
          <w:sz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ind w:left="0" w:right="0"/>
        <w:rPr>
          <w:rFonts w:ascii="Times New Roman" w:hAnsi="Times New Roman"/>
          <w:b/>
          <w:sz w:val="28"/>
        </w:rPr>
      </w:pPr>
      <w:r>
        <w:rPr>
          <w:rFonts w:ascii="Times New Roman" w:hAnsi="Times New Roman"/>
          <w:b/>
          <w:sz w:val="28"/>
        </w:rPr>
      </w:r>
    </w:p>
    <w:p>
      <w:pPr>
        <w:pStyle w:val="Normal"/>
        <w:spacing w:before="0" w:after="0"/>
        <w:ind w:firstLine="708" w:left="0" w:right="0"/>
        <w:rPr/>
      </w:pPr>
      <w:r>
        <w:rPr>
          <w:rFonts w:ascii="Times New Roman" w:hAnsi="Times New Roman"/>
          <w:color w:themeColor="text1" w:val="000000"/>
          <w:sz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rPr>
        <w:t>об оставлении заявления о предоставлении  муниципальной услуги</w:t>
      </w:r>
    </w:p>
    <w:p>
      <w:pPr>
        <w:pStyle w:val="Normal"/>
        <w:spacing w:before="0" w:after="0"/>
        <w:ind w:left="0" w:right="0"/>
        <w:rPr/>
      </w:pPr>
      <w:r>
        <w:rPr>
          <w:rFonts w:ascii="Times New Roman" w:hAnsi="Times New Roman"/>
          <w:sz w:val="28"/>
        </w:rPr>
        <w:t xml:space="preserve">без рассмотрения  </w:t>
      </w:r>
      <w:r>
        <w:rPr>
          <w:rFonts w:ascii="Times New Roman" w:hAnsi="Times New Roman"/>
          <w:color w:themeColor="text1" w:val="000000"/>
          <w:sz w:val="28"/>
        </w:rPr>
        <w:t>по форме согласно приложению №19, образец заполнения заявления представлен в приложении №20  к  настоящему административному регламенту (далее – заявление без рассмотрения).</w:t>
      </w:r>
    </w:p>
    <w:p>
      <w:pPr>
        <w:pStyle w:val="Normal"/>
        <w:spacing w:before="0" w:after="0"/>
        <w:ind w:left="0" w:right="0"/>
        <w:rPr/>
      </w:pPr>
      <w:r>
        <w:rPr>
          <w:rFonts w:ascii="Times New Roman" w:hAnsi="Times New Roman"/>
          <w:color w:themeColor="text1" w:val="000000"/>
          <w:sz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left="0" w:right="0"/>
        <w:rPr/>
      </w:pPr>
      <w:r>
        <w:rPr>
          <w:rFonts w:ascii="Times New Roman" w:hAnsi="Times New Roman"/>
          <w:color w:themeColor="text1" w:val="000000"/>
          <w:sz w:val="28"/>
        </w:rPr>
        <w:t>Способы подачи заявления и документов размещены в подразделе 2.12 раздела  II  настоящего административного регламента.</w:t>
      </w:r>
    </w:p>
    <w:p>
      <w:pPr>
        <w:pStyle w:val="Normal"/>
        <w:spacing w:before="0" w:after="0"/>
        <w:ind w:left="0" w:right="0"/>
        <w:rPr/>
      </w:pPr>
      <w:r>
        <w:rPr>
          <w:rFonts w:ascii="Times New Roman" w:hAnsi="Times New Roman"/>
          <w:sz w:val="28"/>
        </w:rPr>
        <w:t>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письмо администрации муниципального образования Кореновский муниципальный район Краснодарского края в порядке, установленном настоящим административным регламентом, способом, указанным заявителем в заявлении без рассмотрения, не позднее рабочего дня, следующего за днем поступления заявления без рассмотрения.</w:t>
      </w:r>
    </w:p>
    <w:p>
      <w:pPr>
        <w:pStyle w:val="Normal"/>
        <w:spacing w:before="0" w:after="0"/>
        <w:ind w:left="0" w:right="0"/>
        <w:rPr/>
      </w:pPr>
      <w:r>
        <w:rPr>
          <w:rFonts w:ascii="Times New Roman" w:hAnsi="Times New Roman"/>
          <w:color w:themeColor="text1" w:val="000000"/>
          <w:sz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left="0" w:right="0"/>
        <w:rPr>
          <w:rFonts w:ascii="Times New Roman" w:hAnsi="Times New Roman"/>
          <w:color w:val="7030A0"/>
          <w:sz w:val="28"/>
        </w:rPr>
      </w:pPr>
      <w:r>
        <w:rPr>
          <w:rFonts w:ascii="Times New Roman" w:hAnsi="Times New Roman"/>
          <w:color w:val="7030A0"/>
          <w:sz w:val="28"/>
        </w:rPr>
      </w:r>
    </w:p>
    <w:p>
      <w:pPr>
        <w:pStyle w:val="Normal"/>
        <w:tabs>
          <w:tab w:val="clear" w:pos="708"/>
          <w:tab w:val="left" w:pos="993" w:leader="none"/>
        </w:tabs>
        <w:spacing w:before="0" w:after="0"/>
        <w:ind w:left="0" w:right="0"/>
        <w:jc w:val="center"/>
        <w:rPr/>
      </w:pPr>
      <w:r>
        <w:rPr>
          <w:rFonts w:ascii="Times New Roman" w:hAnsi="Times New Roman"/>
          <w:b/>
          <w:sz w:val="28"/>
        </w:rPr>
        <w:t>2.10.8  Особенности предоставления муниципальных услуг в многофункциональных центрах</w:t>
      </w:r>
    </w:p>
    <w:p>
      <w:pPr>
        <w:pStyle w:val="Normal"/>
        <w:spacing w:before="0" w:after="0"/>
        <w:ind w:left="0" w:right="0"/>
        <w:rPr>
          <w:sz w:val="28"/>
        </w:rPr>
      </w:pPr>
      <w:r>
        <w:rPr>
          <w:sz w:val="28"/>
        </w:rPr>
      </w:r>
    </w:p>
    <w:p>
      <w:pPr>
        <w:pStyle w:val="Normal"/>
        <w:spacing w:before="0" w:after="0"/>
        <w:ind w:firstLine="708" w:left="0" w:right="0"/>
        <w:rPr/>
      </w:pPr>
      <w:r>
        <w:rPr>
          <w:rFonts w:ascii="Times New Roman" w:hAnsi="Times New Roman"/>
          <w:color w:themeColor="text1" w:val="000000"/>
          <w:sz w:val="28"/>
        </w:rPr>
        <w:t xml:space="preserve">2.10.8.1 </w:t>
      </w:r>
      <w:r>
        <w:rPr>
          <w:rFonts w:ascii="Times New Roman" w:hAnsi="Times New Roman"/>
          <w:sz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1"/>
        <w:spacing w:before="0" w:after="0"/>
        <w:ind w:firstLine="708" w:left="0" w:right="0"/>
        <w:rPr/>
      </w:pPr>
      <w:r>
        <w:rPr>
          <w:sz w:val="28"/>
        </w:rPr>
        <w:t>2.</w:t>
      </w:r>
      <w:r>
        <w:rPr>
          <w:color w:themeColor="text1" w:val="000000"/>
          <w:sz w:val="28"/>
        </w:rPr>
        <w:t>10.8.</w:t>
      </w:r>
      <w:r>
        <w:rPr>
          <w:sz w:val="28"/>
        </w:rPr>
        <w:t>2 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Style711"/>
        <w:widowControl/>
        <w:spacing w:lineRule="auto" w:line="240" w:before="0" w:after="0"/>
        <w:ind w:firstLine="708" w:left="0" w:right="0"/>
        <w:rPr/>
      </w:pPr>
      <w:r>
        <w:rPr>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sz w:val="22"/>
        </w:rPr>
        <w:t xml:space="preserve"> </w:t>
      </w:r>
      <w:r>
        <w:rPr>
          <w:sz w:val="28"/>
        </w:rPr>
        <w:t>в Уполномоченный орган, предоставляющий муниципальную услугу</w:t>
      </w:r>
      <w:r>
        <w:rPr>
          <w:highlight w:val="white"/>
        </w:rPr>
        <w:t xml:space="preserve"> в </w:t>
      </w:r>
      <w:r>
        <w:rPr>
          <w:sz w:val="28"/>
          <w:highlight w:val="white"/>
        </w:rPr>
        <w:t>день подачи заявления</w:t>
      </w:r>
      <w:r>
        <w:rPr>
          <w:sz w:val="28"/>
        </w:rPr>
        <w:t>.</w:t>
      </w:r>
    </w:p>
    <w:p>
      <w:pPr>
        <w:pStyle w:val="Style1011"/>
        <w:widowControl/>
        <w:tabs>
          <w:tab w:val="clear" w:pos="708"/>
          <w:tab w:val="left" w:pos="1114" w:leader="none"/>
        </w:tabs>
        <w:spacing w:lineRule="auto" w:line="240" w:before="0" w:after="0"/>
        <w:ind w:firstLine="709" w:left="0" w:right="0"/>
        <w:rPr/>
      </w:pPr>
      <w:r>
        <w:rPr>
          <w:sz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1"/>
        <w:widowControl/>
        <w:tabs>
          <w:tab w:val="clear" w:pos="708"/>
          <w:tab w:val="left" w:pos="1138" w:leader="none"/>
        </w:tabs>
        <w:spacing w:lineRule="auto" w:line="240" w:before="0" w:after="0"/>
        <w:ind w:firstLine="709" w:left="0" w:right="0"/>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1"/>
        <w:widowControl/>
        <w:spacing w:lineRule="auto" w:line="240" w:before="0" w:after="0"/>
        <w:ind w:firstLine="709" w:left="0" w:right="0"/>
        <w:rPr/>
      </w:pPr>
      <w:r>
        <w:rPr>
          <w:sz w:val="28"/>
        </w:rPr>
        <w:t>2.</w:t>
      </w:r>
      <w:r>
        <w:rPr>
          <w:color w:themeColor="text1" w:val="000000"/>
          <w:sz w:val="28"/>
        </w:rPr>
        <w:t>10.8.</w:t>
      </w:r>
      <w:r>
        <w:rPr>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
        <w:spacing w:before="0" w:after="0"/>
        <w:ind w:firstLine="708" w:left="0" w:right="0"/>
        <w:contextualSpacing w:val="false"/>
        <w:jc w:val="both"/>
        <w:rPr/>
      </w:pPr>
      <w:r>
        <w:rPr>
          <w:rFonts w:ascii="Times New Roman" w:hAnsi="Times New Roman"/>
          <w:sz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ListParagraph"/>
        <w:spacing w:before="0" w:after="0"/>
        <w:ind w:firstLine="708" w:left="0" w:right="0"/>
        <w:contextualSpacing w:val="false"/>
        <w:jc w:val="both"/>
        <w:rPr/>
      </w:pPr>
      <w:r>
        <w:rPr>
          <w:rFonts w:ascii="Times New Roman" w:hAnsi="Times New Roman"/>
          <w:sz w:val="28"/>
        </w:rPr>
        <w:t xml:space="preserve"> </w:t>
      </w:r>
      <w:r>
        <w:rPr>
          <w:rFonts w:ascii="Times New Roman" w:hAnsi="Times New Roman"/>
          <w:sz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spacing w:before="0" w:after="0"/>
        <w:ind w:firstLine="708" w:left="0" w:right="0"/>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spacing w:before="0" w:after="0"/>
        <w:ind w:firstLine="708" w:left="0" w:right="0"/>
        <w:rPr/>
      </w:pPr>
      <w:r>
        <w:rPr>
          <w:rFonts w:ascii="Times New Roman" w:hAnsi="Times New Roman"/>
          <w:sz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sz w:val="28"/>
        </w:rPr>
        <w:t>.</w:t>
      </w:r>
    </w:p>
    <w:p>
      <w:pPr>
        <w:pStyle w:val="Normal"/>
        <w:spacing w:before="0" w:after="0"/>
        <w:ind w:firstLine="708" w:left="0" w:right="0"/>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spacing w:before="0" w:after="0"/>
        <w:ind w:firstLine="708" w:left="0" w:right="0"/>
        <w:rPr/>
      </w:pPr>
      <w:r>
        <w:rPr>
          <w:rFonts w:ascii="Times New Roman" w:hAnsi="Times New Roman"/>
          <w:sz w:val="28"/>
        </w:rPr>
        <w:t>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8" w:left="0" w:right="0"/>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 xml:space="preserve">.5 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9">
        <w:r>
          <w:rPr>
            <w:rFonts w:ascii="Times New Roman" w:hAnsi="Times New Roman"/>
            <w:color w:themeColor="text1" w:val="000000"/>
            <w:sz w:val="28"/>
          </w:rPr>
          <w:t>статьёй 15.1</w:t>
        </w:r>
      </w:hyperlink>
      <w:r>
        <w:rPr>
          <w:rFonts w:ascii="Times New Roman" w:hAnsi="Times New Roman"/>
          <w:color w:themeColor="text1" w:val="000000"/>
          <w:sz w:val="28"/>
        </w:rPr>
        <w:t xml:space="preserve"> Федер</w:t>
      </w:r>
      <w:r>
        <w:rPr>
          <w:rFonts w:ascii="Times New Roman" w:hAnsi="Times New Roman"/>
          <w:sz w:val="28"/>
        </w:rPr>
        <w:t>ального закона № 210-ФЗ.</w:t>
      </w:r>
    </w:p>
    <w:p>
      <w:pPr>
        <w:pStyle w:val="Normal"/>
        <w:spacing w:before="0" w:after="0"/>
        <w:ind w:firstLine="708" w:left="0" w:right="0"/>
        <w:rPr/>
      </w:pPr>
      <w:r>
        <w:rPr>
          <w:rFonts w:ascii="Times New Roman" w:hAnsi="Times New Roman"/>
          <w:sz w:val="28"/>
        </w:rPr>
        <w:t>Подача</w:t>
      </w:r>
      <w:r>
        <w:rPr>
          <w:rFonts w:ascii="Times New Roman" w:hAnsi="Times New Roman"/>
          <w:color w:val="0070C0"/>
          <w:sz w:val="28"/>
        </w:rPr>
        <w:t xml:space="preserve"> </w:t>
      </w:r>
      <w:r>
        <w:rPr>
          <w:rFonts w:ascii="Times New Roman" w:hAnsi="Times New Roman"/>
          <w:sz w:val="28"/>
        </w:rPr>
        <w:t>заявления</w:t>
      </w:r>
      <w:r>
        <w:rPr>
          <w:rFonts w:ascii="Times New Roman" w:hAnsi="Times New Roman"/>
          <w:color w:val="FF0000"/>
          <w:sz w:val="28"/>
        </w:rPr>
        <w:t xml:space="preserve"> </w:t>
      </w:r>
      <w:r>
        <w:rPr>
          <w:rFonts w:ascii="Times New Roman" w:hAnsi="Times New Roman"/>
          <w:sz w:val="28"/>
        </w:rPr>
        <w:t>о  предоставлении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применяется, в связи с отсутствием необходимости подачи такого запроса.</w:t>
      </w:r>
    </w:p>
    <w:p>
      <w:pPr>
        <w:pStyle w:val="Normal"/>
        <w:spacing w:before="0" w:after="0"/>
        <w:ind w:firstLine="708" w:left="0" w:right="0"/>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6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pPr>
        <w:pStyle w:val="Normal"/>
        <w:spacing w:before="0" w:after="0"/>
        <w:ind w:firstLine="708" w:left="0" w:right="0"/>
        <w:rPr/>
      </w:pPr>
      <w:r>
        <w:rPr>
          <w:rFonts w:ascii="Times New Roman" w:hAnsi="Times New Roman"/>
          <w:color w:themeColor="text1" w:val="000000"/>
          <w:sz w:val="28"/>
        </w:rPr>
        <w:t xml:space="preserve">2.10.8.7  </w:t>
      </w:r>
      <w:r>
        <w:rPr>
          <w:rFonts w:ascii="Times New Roman" w:hAnsi="Times New Roman"/>
          <w:sz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sz w:val="28"/>
          <w:highlight w:val="white"/>
        </w:rPr>
        <w:t>на основе выписок, полученных  в электронном виде</w:t>
      </w:r>
      <w:r>
        <w:rPr>
          <w:rFonts w:ascii="Times New Roman" w:hAnsi="Times New Roman"/>
          <w:sz w:val="28"/>
        </w:rPr>
        <w:t xml:space="preserve">  из информационных систем уполномоченного органа, </w:t>
      </w:r>
    </w:p>
    <w:p>
      <w:pPr>
        <w:pStyle w:val="Normal"/>
        <w:spacing w:before="0" w:after="0"/>
        <w:ind w:left="0" w:right="0"/>
        <w:rPr/>
      </w:pPr>
      <w:r>
        <w:rPr>
          <w:rFonts w:ascii="Times New Roman" w:hAnsi="Times New Roman"/>
          <w:sz w:val="28"/>
        </w:rPr>
        <w:t xml:space="preserve">Заверенных </w:t>
      </w:r>
      <w:r>
        <w:rPr>
          <w:rFonts w:ascii="Times New Roman" w:hAnsi="Times New Roman"/>
          <w:sz w:val="28"/>
          <w:highlight w:val="white"/>
        </w:rPr>
        <w:t xml:space="preserve">печатью </w:t>
      </w:r>
      <w:r>
        <w:rPr>
          <w:rFonts w:ascii="Times New Roman" w:hAnsi="Times New Roman"/>
          <w:sz w:val="28"/>
        </w:rPr>
        <w:t>МФЦ.</w:t>
      </w:r>
    </w:p>
    <w:p>
      <w:pPr>
        <w:pStyle w:val="Normal"/>
        <w:tabs>
          <w:tab w:val="clear" w:pos="708"/>
          <w:tab w:val="left" w:pos="993" w:leader="none"/>
        </w:tabs>
        <w:spacing w:before="0" w:after="0"/>
        <w:ind w:left="0" w:right="0"/>
        <w:rPr>
          <w:rFonts w:ascii="Times New Roman" w:hAnsi="Times New Roman"/>
          <w:b/>
          <w:color w:themeColor="text1" w:val="000000"/>
          <w:sz w:val="28"/>
        </w:rPr>
      </w:pPr>
      <w:r>
        <w:rPr>
          <w:rFonts w:ascii="Times New Roman" w:hAnsi="Times New Roman"/>
          <w:b/>
          <w:color w:themeColor="text1" w:val="000000"/>
          <w:sz w:val="28"/>
        </w:rPr>
      </w:r>
    </w:p>
    <w:p>
      <w:pPr>
        <w:pStyle w:val="Normal"/>
        <w:numPr>
          <w:ilvl w:val="0"/>
          <w:numId w:val="0"/>
        </w:numPr>
        <w:tabs>
          <w:tab w:val="clear" w:pos="708"/>
          <w:tab w:val="left" w:pos="993" w:leader="none"/>
        </w:tabs>
        <w:spacing w:before="0" w:after="0"/>
        <w:ind w:firstLine="992" w:left="0" w:right="0"/>
        <w:outlineLvl w:val="2"/>
        <w:rPr/>
      </w:pPr>
      <w:r>
        <w:rPr>
          <w:rFonts w:ascii="Times New Roman" w:hAnsi="Times New Roman"/>
          <w:b/>
          <w:sz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right="0"/>
        <w:jc w:val="center"/>
        <w:outlineLvl w:val="2"/>
        <w:rPr/>
      </w:pPr>
      <w:r>
        <w:rPr>
          <w:rFonts w:ascii="Times New Roman" w:hAnsi="Times New Roman"/>
          <w:b/>
          <w:sz w:val="28"/>
        </w:rPr>
        <w:t>в электронной форме</w:t>
      </w:r>
    </w:p>
    <w:p>
      <w:pPr>
        <w:pStyle w:val="Normal"/>
        <w:spacing w:before="0" w:after="0"/>
        <w:ind w:firstLine="992" w:left="0" w:right="0"/>
        <w:rPr>
          <w:rFonts w:ascii="Times New Roman" w:hAnsi="Times New Roman"/>
          <w:sz w:val="28"/>
        </w:rPr>
      </w:pPr>
      <w:r>
        <w:rPr>
          <w:rFonts w:ascii="Times New Roman" w:hAnsi="Times New Roman"/>
          <w:sz w:val="28"/>
        </w:rPr>
      </w:r>
    </w:p>
    <w:p>
      <w:pPr>
        <w:pStyle w:val="Normal"/>
        <w:spacing w:before="0" w:after="0"/>
        <w:ind w:firstLine="992" w:left="0" w:right="0"/>
        <w:rPr/>
      </w:pPr>
      <w:r>
        <w:rPr>
          <w:rFonts w:ascii="Times New Roman" w:hAnsi="Times New Roman"/>
          <w:sz w:val="28"/>
        </w:rPr>
        <w:t xml:space="preserve">2.10.9.1 Заявитель имеет право получения муниципальной услуги  в форме электронного документа </w:t>
      </w:r>
      <w:r>
        <w:rPr>
          <w:rFonts w:ascii="Times New Roman" w:hAnsi="Times New Roman"/>
          <w:sz w:val="26"/>
        </w:rPr>
        <w:t>(использование программно-технических средств  проводится при наличии технической возможности)</w:t>
      </w:r>
      <w:r>
        <w:rPr>
          <w:rFonts w:ascii="Times New Roman" w:hAnsi="Times New Roman"/>
          <w:sz w:val="28"/>
        </w:rPr>
        <w:t>:</w:t>
      </w:r>
    </w:p>
    <w:p>
      <w:pPr>
        <w:pStyle w:val="Normal"/>
        <w:spacing w:before="0" w:after="0"/>
        <w:ind w:firstLine="992" w:left="0" w:right="0"/>
        <w:rPr/>
      </w:pPr>
      <w:r>
        <w:rPr>
          <w:rFonts w:ascii="Times New Roman" w:hAnsi="Times New Roman"/>
          <w:sz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spacing w:before="0" w:after="0"/>
        <w:ind w:firstLine="992" w:left="0" w:right="0"/>
        <w:rPr/>
      </w:pPr>
      <w:r>
        <w:rPr>
          <w:rFonts w:ascii="Times New Roman" w:hAnsi="Times New Roman"/>
          <w:sz w:val="28"/>
        </w:rPr>
        <w:t>Электронные документы могут быть направлены:</w:t>
      </w:r>
    </w:p>
    <w:p>
      <w:pPr>
        <w:pStyle w:val="Normal"/>
        <w:spacing w:before="0" w:after="0"/>
        <w:ind w:firstLine="992" w:left="0" w:right="0"/>
        <w:rPr/>
      </w:pPr>
      <w:r>
        <w:rPr>
          <w:rFonts w:ascii="Times New Roman" w:hAnsi="Times New Roman"/>
          <w:sz w:val="28"/>
        </w:rPr>
        <w:t>-  через МФЦ, в котором обеспечен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spacing w:before="0" w:after="0"/>
        <w:ind w:firstLine="992" w:left="0" w:right="0"/>
        <w:rPr/>
      </w:pPr>
      <w:r>
        <w:rPr>
          <w:rFonts w:ascii="Times New Roman" w:hAnsi="Times New Roman"/>
          <w:sz w:val="28"/>
        </w:rPr>
        <w:t>-</w:t>
      </w:r>
      <w:r>
        <w:rPr>
          <w:rFonts w:ascii="Times New Roman" w:hAnsi="Times New Roman"/>
          <w:sz w:val="28"/>
          <w:highlight w:val="white"/>
        </w:rPr>
        <w:t xml:space="preserve"> путем направления электронного документа на официальную электронную почту (</w:t>
      </w:r>
      <w:r>
        <w:rPr>
          <w:rFonts w:ascii="Times New Roman" w:hAnsi="Times New Roman"/>
          <w:sz w:val="28"/>
        </w:rPr>
        <w:t xml:space="preserve">e-mail) </w:t>
      </w:r>
      <w:r>
        <w:rPr>
          <w:rFonts w:ascii="Times New Roman" w:hAnsi="Times New Roman"/>
          <w:sz w:val="28"/>
          <w:highlight w:val="white"/>
        </w:rPr>
        <w:t>уполномоченного органа.</w:t>
      </w:r>
    </w:p>
    <w:p>
      <w:pPr>
        <w:pStyle w:val="Normal"/>
        <w:widowControl w:val="false"/>
        <w:spacing w:before="0" w:after="0"/>
        <w:ind w:firstLine="992" w:left="0" w:right="0"/>
        <w:rPr/>
      </w:pPr>
      <w:r>
        <w:rPr>
          <w:rFonts w:ascii="Times New Roman" w:hAnsi="Times New Roman"/>
          <w:sz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spacing w:before="0" w:after="0"/>
        <w:ind w:firstLine="992" w:left="0" w:right="0"/>
        <w:rPr/>
      </w:pPr>
      <w:r>
        <w:rPr>
          <w:rFonts w:ascii="Times New Roman" w:hAnsi="Times New Roman"/>
          <w:sz w:val="28"/>
        </w:rPr>
        <w:t xml:space="preserve">Формирование заявления посредством </w:t>
      </w:r>
      <w:hyperlink r:id="rId10">
        <w:r>
          <w:rPr>
            <w:rFonts w:ascii="Times New Roman" w:hAnsi="Times New Roman"/>
            <w:sz w:val="28"/>
          </w:rPr>
          <w:t>ЕПГУ</w:t>
        </w:r>
      </w:hyperlink>
      <w:r>
        <w:rPr>
          <w:rFonts w:ascii="Times New Roman" w:hAnsi="Times New Roman"/>
          <w:sz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spacing w:before="0" w:after="0"/>
        <w:ind w:firstLine="992" w:left="0" w:right="0"/>
        <w:rPr/>
      </w:pPr>
      <w:r>
        <w:rPr>
          <w:rFonts w:ascii="Times New Roman" w:hAnsi="Times New Roman"/>
          <w:sz w:val="28"/>
        </w:rPr>
        <w:t xml:space="preserve">Заявление  в форме электронного документа подписывается </w:t>
      </w:r>
      <w:hyperlink r:id="rId11">
        <w:r>
          <w:rPr>
            <w:rFonts w:ascii="Times New Roman" w:hAnsi="Times New Roman"/>
            <w:sz w:val="28"/>
          </w:rPr>
          <w:t>электронной подписью</w:t>
        </w:r>
      </w:hyperlink>
      <w:r>
        <w:rPr>
          <w:rFonts w:ascii="Times New Roman" w:hAnsi="Times New Roman"/>
          <w:sz w:val="28"/>
        </w:rPr>
        <w:t xml:space="preserve">, вид которой определяется в соответствии с </w:t>
      </w:r>
      <w:hyperlink r:id="rId12">
        <w:r>
          <w:rPr>
            <w:rFonts w:ascii="Times New Roman" w:hAnsi="Times New Roman"/>
            <w:sz w:val="28"/>
          </w:rPr>
          <w:t>частью 2 статьи 21.1</w:t>
        </w:r>
      </w:hyperlink>
      <w:r>
        <w:rPr>
          <w:rFonts w:ascii="Times New Roman" w:hAnsi="Times New Roman"/>
          <w:sz w:val="28"/>
        </w:rPr>
        <w:t xml:space="preserve"> Федерального закона N 210-ФЗ.</w:t>
      </w:r>
    </w:p>
    <w:p>
      <w:pPr>
        <w:pStyle w:val="Normal"/>
        <w:spacing w:before="0" w:after="0"/>
        <w:ind w:firstLine="992" w:left="0" w:right="0"/>
        <w:rPr/>
      </w:pPr>
      <w:r>
        <w:rPr>
          <w:rFonts w:ascii="Times New Roman" w:hAnsi="Times New Roman"/>
          <w:sz w:val="28"/>
        </w:rPr>
        <w:t xml:space="preserve">При направлении заявления и документов в электронной форме  с использованием Единого портала,  Регионального </w:t>
      </w:r>
      <w:r>
        <w:rPr>
          <w:rFonts w:ascii="Times New Roman" w:hAnsi="Times New Roman"/>
          <w:color w:themeColor="text1" w:val="000000"/>
          <w:sz w:val="28"/>
        </w:rPr>
        <w:t>портала з</w:t>
      </w:r>
      <w:r>
        <w:rPr>
          <w:rFonts w:ascii="Times New Roman" w:hAnsi="Times New Roman"/>
          <w:color w:themeColor="text1" w:val="000000"/>
          <w:sz w:val="28"/>
          <w:highlight w:val="white"/>
        </w:rPr>
        <w:t>аявитель, являющийся физическим лицом, вправе использовать простую электронную подпись</w:t>
      </w:r>
      <w:r>
        <w:rPr>
          <w:rFonts w:ascii="Times New Roman" w:hAnsi="Times New Roman"/>
          <w:color w:themeColor="text1" w:val="000000"/>
          <w:highlight w:val="white"/>
        </w:rPr>
        <w:t xml:space="preserve"> </w:t>
      </w:r>
      <w:r>
        <w:rPr>
          <w:rFonts w:ascii="Times New Roman" w:hAnsi="Times New Roman"/>
          <w:color w:themeColor="text1" w:val="000000"/>
        </w:rPr>
        <w:t xml:space="preserve"> </w:t>
      </w:r>
      <w:r>
        <w:rPr>
          <w:rFonts w:ascii="Times New Roman" w:hAnsi="Times New Roman"/>
          <w:color w:themeColor="text1" w:val="000000"/>
          <w:sz w:val="28"/>
        </w:rPr>
        <w:t xml:space="preserve">в соответствии с требованиями  </w:t>
      </w:r>
      <w:r>
        <w:fldChar w:fldCharType="begin"/>
      </w:r>
      <w:r>
        <w:rPr>
          <w:sz w:val="28"/>
          <w:rFonts w:ascii="Times New Roman" w:hAnsi="Times New Roman"/>
          <w:color w:themeColor="text1" w:val="000000"/>
        </w:rPr>
        <w:instrText xml:space="preserve"> HYPERLINK "http://mobileonline.garant.ru/" \l "/document/12184522/entry/0"</w:instrText>
      </w:r>
      <w:r>
        <w:rPr>
          <w:sz w:val="28"/>
          <w:rFonts w:ascii="Times New Roman" w:hAnsi="Times New Roman"/>
          <w:color w:themeColor="text1" w:val="000000"/>
        </w:rPr>
        <w:fldChar w:fldCharType="separate"/>
      </w:r>
      <w:r>
        <w:rPr>
          <w:rFonts w:ascii="Times New Roman" w:hAnsi="Times New Roman"/>
          <w:color w:themeColor="text1" w:val="000000"/>
          <w:sz w:val="28"/>
        </w:rPr>
        <w:t>Федерального закона</w:t>
      </w:r>
      <w:r>
        <w:rPr>
          <w:sz w:val="28"/>
          <w:rFonts w:ascii="Times New Roman" w:hAnsi="Times New Roman"/>
          <w:color w:themeColor="text1" w:val="000000"/>
        </w:rPr>
        <w:fldChar w:fldCharType="end"/>
      </w:r>
      <w:r>
        <w:rPr>
          <w:rFonts w:ascii="Times New Roman" w:hAnsi="Times New Roman"/>
          <w:color w:themeColor="text1" w:val="000000"/>
          <w:sz w:val="28"/>
        </w:rPr>
        <w:t xml:space="preserve"> № 63-</w:t>
      </w:r>
      <w:r>
        <w:rPr>
          <w:rFonts w:ascii="Times New Roman" w:hAnsi="Times New Roman"/>
          <w:sz w:val="28"/>
        </w:rPr>
        <w:t>ФЗ  и постановления Правительства № 634.</w:t>
      </w:r>
    </w:p>
    <w:p>
      <w:pPr>
        <w:pStyle w:val="Normal"/>
        <w:spacing w:before="0" w:after="0"/>
        <w:ind w:firstLine="992" w:left="0" w:right="0"/>
        <w:rPr/>
      </w:pPr>
      <w:r>
        <w:rPr>
          <w:rFonts w:ascii="Times New Roman" w:hAnsi="Times New Roman"/>
          <w:sz w:val="28"/>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w:t>
      </w:r>
    </w:p>
    <w:p>
      <w:pPr>
        <w:pStyle w:val="Normal"/>
        <w:spacing w:before="0" w:after="0"/>
        <w:ind w:left="0" w:right="0"/>
        <w:rPr/>
      </w:pPr>
      <w:r>
        <w:rPr>
          <w:rFonts w:ascii="Times New Roman" w:hAnsi="Times New Roman"/>
          <w:sz w:val="28"/>
        </w:rPr>
        <w:t>услуг» (далее - постановление Правительства № 634).</w:t>
      </w:r>
    </w:p>
    <w:p>
      <w:pPr>
        <w:pStyle w:val="Normal"/>
        <w:spacing w:before="0" w:after="0"/>
        <w:ind w:left="0" w:right="0"/>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before="0" w:after="0"/>
        <w:ind w:left="0" w:right="0"/>
        <w:jc w:val="center"/>
        <w:rPr/>
      </w:pPr>
      <w:r>
        <w:rPr>
          <w:rFonts w:ascii="Times New Roman" w:hAnsi="Times New Roman"/>
          <w:b/>
          <w:color w:themeColor="text1" w:val="000000"/>
          <w:sz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left="0" w:right="0"/>
        <w:rPr>
          <w:rFonts w:ascii="Times New Roman" w:hAnsi="Times New Roman"/>
          <w:b/>
          <w:color w:themeColor="text1" w:val="000000"/>
          <w:sz w:val="28"/>
        </w:rPr>
      </w:pPr>
      <w:r>
        <w:rPr>
          <w:rFonts w:ascii="Times New Roman" w:hAnsi="Times New Roman"/>
          <w:b/>
          <w:color w:themeColor="text1" w:val="000000"/>
          <w:sz w:val="28"/>
        </w:rPr>
      </w:r>
    </w:p>
    <w:p>
      <w:pPr>
        <w:pStyle w:val="NormalWeb"/>
        <w:spacing w:beforeAutospacing="0" w:before="0" w:afterAutospacing="0" w:after="0"/>
        <w:ind w:left="0" w:right="0"/>
        <w:jc w:val="both"/>
        <w:rPr/>
      </w:pPr>
      <w:r>
        <w:rPr>
          <w:sz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настоящему административному регламенту.</w:t>
      </w:r>
    </w:p>
    <w:p>
      <w:pPr>
        <w:pStyle w:val="NormalWeb"/>
        <w:spacing w:beforeAutospacing="0" w:before="0" w:afterAutospacing="0" w:after="0"/>
        <w:ind w:left="0" w:right="0"/>
        <w:jc w:val="both"/>
        <w:rPr/>
      </w:pPr>
      <w:r>
        <w:rPr>
          <w:sz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rPr>
        <w:t>приведен в таблице № 2 приложения № 3 к настоящему административному регламенту.</w:t>
      </w:r>
    </w:p>
    <w:p>
      <w:pPr>
        <w:pStyle w:val="NormalWeb"/>
        <w:spacing w:beforeAutospacing="0" w:before="0" w:afterAutospacing="0" w:after="0"/>
        <w:ind w:left="0" w:right="0"/>
        <w:jc w:val="both"/>
        <w:rPr/>
      </w:pPr>
      <w:r>
        <w:rPr>
          <w:color w:themeColor="text1" w:val="000000"/>
          <w:sz w:val="28"/>
        </w:rPr>
        <w:t xml:space="preserve">2.11.3 </w:t>
      </w:r>
      <w:r>
        <w:rPr>
          <w:sz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3 приложения № 3 к настоящему административному регламенту.</w:t>
      </w:r>
    </w:p>
    <w:p>
      <w:pPr>
        <w:pStyle w:val="Normal"/>
        <w:tabs>
          <w:tab w:val="clear" w:pos="708"/>
          <w:tab w:val="left" w:pos="993" w:leader="none"/>
        </w:tabs>
        <w:spacing w:before="0" w:after="0"/>
        <w:ind w:left="0" w:right="0"/>
        <w:rPr/>
      </w:pPr>
      <w:r>
        <w:rPr>
          <w:rFonts w:ascii="Times New Roman" w:hAnsi="Times New Roman"/>
          <w:b/>
          <w:sz w:val="28"/>
        </w:rPr>
        <w:tab/>
      </w:r>
      <w:r>
        <w:rPr>
          <w:rFonts w:ascii="Times New Roman" w:hAnsi="Times New Roman"/>
          <w:sz w:val="28"/>
        </w:rPr>
        <w:t>2.11.4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приведен в таблице № 4 приложения № 3 к настоящему административному регламенту.</w:t>
      </w:r>
    </w:p>
    <w:p>
      <w:pPr>
        <w:pStyle w:val="Normal"/>
        <w:tabs>
          <w:tab w:val="clear" w:pos="708"/>
          <w:tab w:val="left" w:pos="993" w:leader="none"/>
        </w:tabs>
        <w:spacing w:before="0" w:after="0"/>
        <w:ind w:left="0" w:right="0"/>
        <w:rPr>
          <w:rFonts w:ascii="Times New Roman" w:hAnsi="Times New Roman"/>
          <w:sz w:val="28"/>
        </w:rPr>
      </w:pPr>
      <w:r>
        <w:rPr>
          <w:rFonts w:ascii="Times New Roman" w:hAnsi="Times New Roman"/>
          <w:sz w:val="28"/>
        </w:rPr>
      </w:r>
    </w:p>
    <w:p>
      <w:pPr>
        <w:pStyle w:val="Normal"/>
        <w:spacing w:before="0" w:after="0"/>
        <w:ind w:firstLine="708" w:left="0" w:right="0"/>
        <w:jc w:val="center"/>
        <w:rPr/>
      </w:pPr>
      <w:r>
        <w:rPr>
          <w:rFonts w:ascii="Times New Roman" w:hAnsi="Times New Roman"/>
          <w:b/>
          <w:color w:themeColor="text1" w:val="000000"/>
          <w:sz w:val="28"/>
        </w:rPr>
        <w:t xml:space="preserve">2.12 </w:t>
      </w:r>
      <w:r>
        <w:rPr>
          <w:rFonts w:ascii="Times New Roman" w:hAnsi="Times New Roman"/>
          <w:b/>
          <w:sz w:val="28"/>
        </w:rPr>
        <w:t>Перечень способов подачи запроса о предоставлении</w:t>
      </w:r>
    </w:p>
    <w:p>
      <w:pPr>
        <w:pStyle w:val="Normal"/>
        <w:spacing w:before="0" w:after="0"/>
        <w:ind w:left="0" w:right="0"/>
        <w:jc w:val="center"/>
        <w:rPr/>
      </w:pPr>
      <w:r>
        <w:rPr>
          <w:rFonts w:ascii="Times New Roman" w:hAnsi="Times New Roman"/>
          <w:b/>
          <w:color w:themeColor="text1" w:val="000000"/>
          <w:sz w:val="28"/>
        </w:rPr>
        <w:t>муниципаль</w:t>
      </w:r>
      <w:r>
        <w:rPr>
          <w:rFonts w:ascii="Times New Roman" w:hAnsi="Times New Roman"/>
          <w:b/>
          <w:sz w:val="28"/>
        </w:rPr>
        <w:t>ной услуги и документов, необходимых для</w:t>
      </w:r>
    </w:p>
    <w:p>
      <w:pPr>
        <w:pStyle w:val="Normal"/>
        <w:spacing w:before="0" w:after="0"/>
        <w:ind w:left="0" w:right="0"/>
        <w:jc w:val="center"/>
        <w:rPr/>
      </w:pPr>
      <w:r>
        <w:rPr>
          <w:rFonts w:ascii="Times New Roman" w:hAnsi="Times New Roman"/>
          <w:b/>
          <w:sz w:val="28"/>
        </w:rPr>
        <w:t xml:space="preserve">предоставления </w:t>
      </w:r>
      <w:r>
        <w:rPr>
          <w:rFonts w:ascii="Times New Roman" w:hAnsi="Times New Roman"/>
          <w:b/>
          <w:color w:themeColor="text1" w:val="000000"/>
          <w:sz w:val="28"/>
        </w:rPr>
        <w:t>муниципаль</w:t>
      </w:r>
      <w:r>
        <w:rPr>
          <w:rFonts w:ascii="Times New Roman" w:hAnsi="Times New Roman"/>
          <w:b/>
          <w:sz w:val="28"/>
        </w:rPr>
        <w:t>ной услуги</w:t>
      </w:r>
    </w:p>
    <w:p>
      <w:pPr>
        <w:pStyle w:val="Normal"/>
        <w:spacing w:before="0" w:after="0"/>
        <w:ind w:left="0" w:right="0"/>
        <w:rPr>
          <w:rFonts w:ascii="Times New Roman" w:hAnsi="Times New Roman"/>
          <w:b/>
          <w:sz w:val="28"/>
        </w:rPr>
      </w:pPr>
      <w:r>
        <w:rPr>
          <w:rFonts w:ascii="Times New Roman" w:hAnsi="Times New Roman"/>
          <w:b/>
          <w:sz w:val="28"/>
        </w:rPr>
      </w:r>
    </w:p>
    <w:p>
      <w:pPr>
        <w:pStyle w:val="Normal"/>
        <w:spacing w:before="0" w:after="0"/>
        <w:ind w:firstLine="708" w:left="0" w:right="0"/>
        <w:rPr/>
      </w:pPr>
      <w:r>
        <w:rPr>
          <w:rFonts w:ascii="Times New Roman" w:hAnsi="Times New Roman"/>
          <w:sz w:val="28"/>
        </w:rPr>
        <w:t xml:space="preserve">2.12.1 Перечень способов подачи заявления о предоставлении </w:t>
      </w:r>
      <w:r>
        <w:rPr>
          <w:rFonts w:ascii="Times New Roman" w:hAnsi="Times New Roman"/>
          <w:color w:themeColor="text1" w:val="000000"/>
          <w:sz w:val="28"/>
        </w:rPr>
        <w:t>муниципаль</w:t>
      </w:r>
      <w:r>
        <w:rPr>
          <w:rFonts w:ascii="Times New Roman" w:hAnsi="Times New Roman"/>
          <w:sz w:val="28"/>
        </w:rPr>
        <w:t xml:space="preserve">ной услуги и документов, необходимых для предоставления </w:t>
      </w:r>
      <w:r>
        <w:rPr>
          <w:rFonts w:ascii="Times New Roman" w:hAnsi="Times New Roman"/>
          <w:color w:themeColor="text1" w:val="000000"/>
          <w:sz w:val="28"/>
        </w:rPr>
        <w:t>муниципаль</w:t>
      </w:r>
      <w:r>
        <w:rPr>
          <w:rFonts w:ascii="Times New Roman" w:hAnsi="Times New Roman"/>
          <w:sz w:val="28"/>
        </w:rPr>
        <w:t>ной услуги приведен в таблице №5 приложения № 3 к настоящему административному регламенту.</w:t>
      </w:r>
    </w:p>
    <w:p>
      <w:pPr>
        <w:pStyle w:val="Normal"/>
        <w:tabs>
          <w:tab w:val="clear" w:pos="708"/>
          <w:tab w:val="left" w:pos="993" w:leader="none"/>
        </w:tabs>
        <w:spacing w:before="0" w:after="0"/>
        <w:ind w:left="0" w:right="0"/>
        <w:rPr>
          <w:rFonts w:ascii="Times New Roman" w:hAnsi="Times New Roman"/>
          <w:color w:themeColor="text1" w:val="000000"/>
          <w:sz w:val="26"/>
        </w:rPr>
      </w:pPr>
      <w:r>
        <w:rPr>
          <w:rFonts w:ascii="Times New Roman" w:hAnsi="Times New Roman"/>
          <w:color w:themeColor="text1" w:val="000000"/>
          <w:sz w:val="26"/>
        </w:rPr>
      </w:r>
    </w:p>
    <w:p>
      <w:pPr>
        <w:pStyle w:val="Normal"/>
        <w:spacing w:before="0" w:after="0"/>
        <w:ind w:left="0" w:right="0"/>
        <w:jc w:val="center"/>
        <w:rPr/>
      </w:pPr>
      <w:r>
        <w:rPr>
          <w:rFonts w:ascii="Times New Roman" w:hAnsi="Times New Roman"/>
          <w:b/>
          <w:color w:themeColor="text1" w:val="000000"/>
          <w:sz w:val="28"/>
        </w:rPr>
        <w:t xml:space="preserve">2.13 </w:t>
      </w:r>
      <w:r>
        <w:rPr>
          <w:rFonts w:ascii="Times New Roman" w:hAnsi="Times New Roman"/>
          <w:b/>
          <w:sz w:val="28"/>
        </w:rPr>
        <w:t>Формы заявлений</w:t>
      </w:r>
      <w:r>
        <w:rPr>
          <w:rFonts w:ascii="Times New Roman" w:hAnsi="Times New Roman"/>
          <w:b/>
          <w:color w:val="FF0000"/>
          <w:sz w:val="28"/>
        </w:rPr>
        <w:t xml:space="preserve"> </w:t>
      </w:r>
      <w:r>
        <w:rPr>
          <w:rFonts w:ascii="Times New Roman" w:hAnsi="Times New Roman"/>
          <w:b/>
          <w:sz w:val="28"/>
        </w:rPr>
        <w:t xml:space="preserve">о предоставлении </w:t>
      </w:r>
      <w:r>
        <w:rPr>
          <w:rFonts w:ascii="Times New Roman" w:hAnsi="Times New Roman"/>
          <w:b/>
          <w:color w:themeColor="text1" w:val="000000"/>
          <w:sz w:val="28"/>
        </w:rPr>
        <w:t>муниципаль</w:t>
      </w:r>
      <w:r>
        <w:rPr>
          <w:rFonts w:ascii="Times New Roman" w:hAnsi="Times New Roman"/>
          <w:b/>
          <w:sz w:val="28"/>
        </w:rPr>
        <w:t>ной услуги и документов, необходимых для предоставления</w:t>
      </w:r>
    </w:p>
    <w:p>
      <w:pPr>
        <w:pStyle w:val="Normal"/>
        <w:spacing w:before="0" w:after="0"/>
        <w:ind w:left="0" w:right="0"/>
        <w:jc w:val="center"/>
        <w:rPr/>
      </w:pPr>
      <w:r>
        <w:rPr>
          <w:rFonts w:ascii="Times New Roman" w:hAnsi="Times New Roman"/>
          <w:b/>
          <w:color w:themeColor="text1" w:val="000000"/>
          <w:sz w:val="28"/>
        </w:rPr>
        <w:t>муниципаль</w:t>
      </w:r>
      <w:r>
        <w:rPr>
          <w:rFonts w:ascii="Times New Roman" w:hAnsi="Times New Roman"/>
          <w:b/>
          <w:sz w:val="28"/>
        </w:rPr>
        <w:t>ной услуги</w:t>
      </w:r>
    </w:p>
    <w:p>
      <w:pPr>
        <w:pStyle w:val="Normal"/>
        <w:spacing w:before="0" w:after="0"/>
        <w:ind w:left="0" w:right="0"/>
        <w:rPr/>
      </w:pPr>
      <w:r>
        <w:rPr/>
      </w:r>
    </w:p>
    <w:p>
      <w:pPr>
        <w:pStyle w:val="117"/>
        <w:spacing w:before="0" w:after="0"/>
        <w:ind w:left="0" w:right="0"/>
        <w:rPr/>
      </w:pPr>
      <w:r>
        <w:rPr>
          <w:sz w:val="28"/>
        </w:rPr>
        <w:t>2.13.</w:t>
      </w:r>
      <w:r>
        <w:rPr>
          <w:color w:themeColor="text1" w:val="000000"/>
          <w:sz w:val="28"/>
        </w:rPr>
        <w:t>1 Форма заявления о «Признании (отказе в признании) гражданина и членов его семьи малоимущими в целях принятия на учет в качестве нуждающихся в жилых помещениях, приведены в приложениях к настоящему административному регламенту:</w:t>
      </w:r>
    </w:p>
    <w:p>
      <w:pPr>
        <w:pStyle w:val="Normal"/>
        <w:spacing w:before="0" w:after="0"/>
        <w:ind w:firstLine="708" w:left="0" w:right="0"/>
        <w:rPr/>
      </w:pPr>
      <w:r>
        <w:rPr>
          <w:rFonts w:ascii="Times New Roman" w:hAnsi="Times New Roman"/>
          <w:color w:themeColor="text1" w:val="000000"/>
          <w:sz w:val="28"/>
        </w:rPr>
        <w:t>- Приложение № 8 Образец заявления</w:t>
      </w:r>
      <w:r>
        <w:rPr>
          <w:color w:themeColor="text1" w:val="000000"/>
          <w:sz w:val="28"/>
        </w:rPr>
        <w:t xml:space="preserve"> </w:t>
      </w:r>
      <w:r>
        <w:rPr>
          <w:rFonts w:ascii="Times New Roman" w:hAnsi="Times New Roman"/>
          <w:color w:themeColor="text1" w:val="000000"/>
          <w:sz w:val="28"/>
        </w:rPr>
        <w:t xml:space="preserve">о «Признании (отказе в признании) гражданина и членов его семьи малоимущими в целях принятия на учет в качестве нуждающихся в жилых помещениях (далее – заявление). </w:t>
      </w:r>
    </w:p>
    <w:p>
      <w:pPr>
        <w:pStyle w:val="Normal"/>
        <w:spacing w:before="0" w:after="0"/>
        <w:ind w:firstLine="708" w:left="0" w:right="0"/>
        <w:rPr/>
      </w:pPr>
      <w:r>
        <w:rPr>
          <w:rFonts w:ascii="Times New Roman" w:hAnsi="Times New Roman"/>
          <w:color w:themeColor="text1" w:val="000000"/>
          <w:sz w:val="28"/>
        </w:rPr>
        <w:t>- Приложение № 9 Образец заполнения заявления.</w:t>
      </w:r>
    </w:p>
    <w:p>
      <w:pPr>
        <w:pStyle w:val="Normal"/>
        <w:spacing w:before="0" w:after="0"/>
        <w:ind w:firstLine="708" w:left="0" w:right="0"/>
        <w:jc w:val="center"/>
        <w:rPr/>
      </w:pPr>
      <w:r>
        <w:rPr>
          <w:rFonts w:ascii="Times New Roman" w:hAnsi="Times New Roman"/>
          <w:sz w:val="28"/>
        </w:rPr>
        <w:t>- Приложение № 10 Форма согласия</w:t>
      </w:r>
      <w:r>
        <w:rPr>
          <w:rFonts w:ascii="Times New Roman" w:hAnsi="Times New Roman"/>
          <w:b/>
          <w:sz w:val="28"/>
        </w:rPr>
        <w:t xml:space="preserve"> </w:t>
      </w:r>
      <w:r>
        <w:rPr>
          <w:rFonts w:ascii="Times New Roman" w:hAnsi="Times New Roman"/>
          <w:sz w:val="28"/>
        </w:rPr>
        <w:t>на обработку персональных данных</w:t>
      </w:r>
    </w:p>
    <w:p>
      <w:pPr>
        <w:pStyle w:val="Normal"/>
        <w:spacing w:before="0" w:after="0"/>
        <w:ind w:firstLine="708" w:left="0" w:right="0"/>
        <w:rPr/>
      </w:pPr>
      <w:r>
        <w:rPr>
          <w:rFonts w:ascii="Times New Roman" w:hAnsi="Times New Roman"/>
          <w:color w:themeColor="text1" w:val="000000"/>
          <w:sz w:val="28"/>
        </w:rPr>
        <w:t>2.13.2 Приложение №11 «Образец заявления об  исправлении допущенных опечаток и (или)  ошибок в выданных ранее документах» (далее - заявление об исправлении технической ошибки);</w:t>
      </w:r>
    </w:p>
    <w:p>
      <w:pPr>
        <w:pStyle w:val="Normal"/>
        <w:spacing w:before="0" w:after="0"/>
        <w:ind w:left="0" w:right="0"/>
        <w:rPr/>
      </w:pPr>
      <w:r>
        <w:rPr>
          <w:rFonts w:ascii="Times New Roman" w:hAnsi="Times New Roman"/>
          <w:color w:themeColor="text1" w:val="000000"/>
          <w:sz w:val="28"/>
        </w:rPr>
        <w:t>Приложение №12 «Образец заполнения заявления об  исправлении допущенных опечаток и (или)  ошибок в выданных ранее документах»;</w:t>
      </w:r>
    </w:p>
    <w:p>
      <w:pPr>
        <w:pStyle w:val="Normal"/>
        <w:spacing w:before="0" w:after="0"/>
        <w:ind w:firstLine="708" w:left="0" w:right="0"/>
        <w:jc w:val="center"/>
        <w:rPr/>
      </w:pPr>
      <w:r>
        <w:rPr>
          <w:rFonts w:ascii="Times New Roman" w:hAnsi="Times New Roman"/>
          <w:sz w:val="28"/>
        </w:rPr>
        <w:t>- Приложение №13  Форма согласия</w:t>
      </w:r>
      <w:r>
        <w:rPr>
          <w:rFonts w:ascii="Times New Roman" w:hAnsi="Times New Roman"/>
          <w:b/>
          <w:sz w:val="28"/>
        </w:rPr>
        <w:t xml:space="preserve"> </w:t>
      </w:r>
      <w:r>
        <w:rPr>
          <w:rFonts w:ascii="Times New Roman" w:hAnsi="Times New Roman"/>
          <w:sz w:val="28"/>
        </w:rPr>
        <w:t>на обработку персональных данных</w:t>
      </w:r>
    </w:p>
    <w:p>
      <w:pPr>
        <w:pStyle w:val="Normal"/>
        <w:spacing w:before="0" w:after="0"/>
        <w:ind w:left="0" w:right="0"/>
        <w:rPr/>
      </w:pPr>
      <w:r>
        <w:rPr>
          <w:rFonts w:ascii="Times New Roman" w:hAnsi="Times New Roman"/>
          <w:color w:themeColor="text1" w:val="000000"/>
          <w:sz w:val="28"/>
        </w:rPr>
        <w:t>2.13.3 Приложение №14 «Образец  заявления о выдаче дубликата документа ранее предоставленной муниципальной услуги»;</w:t>
      </w:r>
    </w:p>
    <w:p>
      <w:pPr>
        <w:pStyle w:val="Normal"/>
        <w:spacing w:before="0" w:after="0"/>
        <w:ind w:firstLine="708" w:left="0" w:right="0"/>
        <w:rPr/>
      </w:pPr>
      <w:r>
        <w:rPr>
          <w:rFonts w:ascii="Times New Roman" w:hAnsi="Times New Roman"/>
          <w:color w:themeColor="text1" w:val="000000"/>
          <w:sz w:val="28"/>
        </w:rPr>
        <w:t xml:space="preserve">Приложение №15 «Образец заполнения заявления о выдаче дубликата документа ранее предоставленной муниципальной </w:t>
      </w:r>
      <w:r>
        <w:rPr>
          <w:rFonts w:ascii="Times New Roman" w:hAnsi="Times New Roman"/>
          <w:sz w:val="28"/>
        </w:rPr>
        <w:t>услуги» (далее – заявление о выдаче дубликата);</w:t>
      </w:r>
    </w:p>
    <w:p>
      <w:pPr>
        <w:pStyle w:val="Normal"/>
        <w:spacing w:before="0" w:after="0"/>
        <w:ind w:firstLine="708" w:left="0" w:right="0"/>
        <w:rPr/>
      </w:pPr>
      <w:r>
        <w:rPr>
          <w:rFonts w:ascii="Times New Roman" w:hAnsi="Times New Roman"/>
          <w:sz w:val="28"/>
        </w:rPr>
        <w:t>- Приложение №16  Форма согласия</w:t>
      </w:r>
      <w:r>
        <w:rPr>
          <w:rFonts w:ascii="Times New Roman" w:hAnsi="Times New Roman"/>
          <w:b/>
          <w:sz w:val="28"/>
        </w:rPr>
        <w:t xml:space="preserve"> </w:t>
      </w:r>
      <w:r>
        <w:rPr>
          <w:rFonts w:ascii="Times New Roman" w:hAnsi="Times New Roman"/>
          <w:sz w:val="28"/>
        </w:rPr>
        <w:t>на обработку персональных данных</w:t>
      </w:r>
    </w:p>
    <w:p>
      <w:pPr>
        <w:pStyle w:val="Normal"/>
        <w:spacing w:before="0" w:after="0"/>
        <w:ind w:firstLine="708" w:left="0" w:right="0"/>
        <w:rPr/>
      </w:pPr>
      <w:r>
        <w:rPr>
          <w:rFonts w:ascii="Times New Roman" w:hAnsi="Times New Roman"/>
          <w:color w:val="auto"/>
          <w:sz w:val="28"/>
        </w:rPr>
        <w:t>2.13.4 Приложение №19 «Образец  заявления о предоставлении муниципальной услуги без рассмотрения»;</w:t>
      </w:r>
    </w:p>
    <w:p>
      <w:pPr>
        <w:pStyle w:val="Normal"/>
        <w:spacing w:before="0" w:after="0"/>
        <w:ind w:firstLine="708" w:left="0" w:right="0"/>
        <w:rPr/>
      </w:pPr>
      <w:r>
        <w:rPr>
          <w:rFonts w:ascii="Times New Roman" w:hAnsi="Times New Roman"/>
          <w:color w:val="auto"/>
          <w:sz w:val="28"/>
        </w:rPr>
        <w:t>Приложение №20 «Образец заполнения заявления о предоставлении муниципальной услуги  без рассмотрения» (далее - заявление без рассмотрения).</w:t>
      </w:r>
    </w:p>
    <w:p>
      <w:pPr>
        <w:pStyle w:val="Normal"/>
        <w:spacing w:before="0" w:after="0"/>
        <w:ind w:firstLine="708" w:left="0" w:right="0"/>
        <w:rPr/>
      </w:pPr>
      <w:r>
        <w:rPr>
          <w:rFonts w:ascii="Times New Roman" w:hAnsi="Times New Roman"/>
          <w:color w:val="auto"/>
          <w:sz w:val="28"/>
        </w:rPr>
        <w:t>- Приложение №21 Форма согласия</w:t>
      </w:r>
      <w:r>
        <w:rPr>
          <w:rFonts w:ascii="Times New Roman" w:hAnsi="Times New Roman"/>
          <w:b/>
          <w:color w:val="auto"/>
          <w:sz w:val="28"/>
        </w:rPr>
        <w:t xml:space="preserve"> </w:t>
      </w:r>
      <w:r>
        <w:rPr>
          <w:rFonts w:ascii="Times New Roman" w:hAnsi="Times New Roman"/>
          <w:color w:val="auto"/>
          <w:sz w:val="28"/>
        </w:rPr>
        <w:t>на обработку персональных данных</w:t>
      </w:r>
    </w:p>
    <w:p>
      <w:pPr>
        <w:pStyle w:val="Normal"/>
        <w:spacing w:before="0" w:after="0"/>
        <w:ind w:firstLine="708" w:left="0" w:right="0"/>
        <w:rPr/>
      </w:pPr>
      <w:r>
        <w:rPr>
          <w:rFonts w:ascii="Times New Roman" w:hAnsi="Times New Roman"/>
          <w:sz w:val="28"/>
        </w:rPr>
        <w:t>2.13.5 Приложение №17 «Образец</w:t>
      </w:r>
      <w:r>
        <w:rPr>
          <w:rFonts w:ascii="Times New Roman" w:hAnsi="Times New Roman"/>
          <w:sz w:val="28"/>
          <w:highlight w:val="white"/>
        </w:rPr>
        <w:t xml:space="preserve"> декларации о видах доходов, полученных гражданином, и подлежащем налогообложению имуществе, отчужденном в течение периода оценки стоимости имущества»;</w:t>
      </w:r>
    </w:p>
    <w:p>
      <w:pPr>
        <w:pStyle w:val="Normal"/>
        <w:spacing w:before="0" w:after="0"/>
        <w:ind w:firstLine="708" w:left="0" w:right="0"/>
        <w:rPr/>
      </w:pPr>
      <w:r>
        <w:rPr>
          <w:rFonts w:ascii="Times New Roman" w:hAnsi="Times New Roman"/>
          <w:sz w:val="28"/>
        </w:rPr>
        <w:t>Приложение№18 «Образец заполнения декларации о видах доходов, полученных гражданином, и подлежащем налогообложению имуществе, отчужденном в течение периода оценки стоимости имущества».</w:t>
      </w:r>
    </w:p>
    <w:p>
      <w:pPr>
        <w:pStyle w:val="Normal"/>
        <w:spacing w:before="0" w:after="0"/>
        <w:ind w:firstLine="708" w:left="0" w:right="0"/>
        <w:rPr>
          <w:rFonts w:ascii="Times New Roman" w:hAnsi="Times New Roman"/>
          <w:sz w:val="28"/>
        </w:rPr>
      </w:pPr>
      <w:r>
        <w:rPr>
          <w:rFonts w:ascii="Times New Roman" w:hAnsi="Times New Roman"/>
          <w:sz w:val="28"/>
        </w:rPr>
      </w:r>
    </w:p>
    <w:p>
      <w:pPr>
        <w:pStyle w:val="ListParagraph"/>
        <w:spacing w:before="0" w:after="0"/>
        <w:ind w:firstLine="709" w:left="0" w:right="0"/>
        <w:contextualSpacing w:val="false"/>
        <w:jc w:val="center"/>
        <w:rPr/>
      </w:pPr>
      <w:r>
        <w:rPr>
          <w:rFonts w:ascii="Times New Roman" w:hAnsi="Times New Roman"/>
          <w:b/>
          <w:color w:themeColor="text1" w:val="000000"/>
          <w:sz w:val="28"/>
        </w:rPr>
        <w:t>III. Состав, последовательность и сроки выполнения</w:t>
      </w:r>
    </w:p>
    <w:p>
      <w:pPr>
        <w:pStyle w:val="ListParagraph"/>
        <w:spacing w:before="0" w:after="0"/>
        <w:ind w:firstLine="620" w:left="0" w:right="0"/>
        <w:contextualSpacing w:val="false"/>
        <w:jc w:val="center"/>
        <w:rPr/>
      </w:pPr>
      <w:r>
        <w:rPr>
          <w:rFonts w:ascii="Times New Roman" w:hAnsi="Times New Roman"/>
          <w:b/>
          <w:color w:themeColor="text1" w:val="000000"/>
          <w:sz w:val="28"/>
        </w:rPr>
        <w:t>административных процедур</w:t>
      </w:r>
    </w:p>
    <w:p>
      <w:pPr>
        <w:pStyle w:val="Normal"/>
        <w:spacing w:before="0" w:after="0"/>
        <w:ind w:left="0" w:right="0"/>
        <w:rPr>
          <w:rFonts w:ascii="Times New Roman" w:hAnsi="Times New Roman"/>
          <w:b/>
          <w:sz w:val="28"/>
        </w:rPr>
      </w:pPr>
      <w:r>
        <w:rPr>
          <w:rFonts w:ascii="Times New Roman" w:hAnsi="Times New Roman"/>
          <w:b/>
          <w:sz w:val="28"/>
        </w:rPr>
      </w:r>
    </w:p>
    <w:p>
      <w:pPr>
        <w:pStyle w:val="Normal"/>
        <w:spacing w:before="0" w:after="0"/>
        <w:ind w:left="0" w:right="0"/>
        <w:jc w:val="center"/>
        <w:rPr/>
      </w:pPr>
      <w:r>
        <w:rPr>
          <w:rFonts w:ascii="Times New Roman" w:hAnsi="Times New Roman"/>
          <w:b/>
          <w:sz w:val="28"/>
        </w:rPr>
        <w:t xml:space="preserve">3.1  Перечень административных процедур осуществляемых при предоставлении </w:t>
      </w:r>
      <w:r>
        <w:rPr>
          <w:b/>
          <w:sz w:val="28"/>
        </w:rPr>
        <w:t>муниципаль</w:t>
      </w:r>
      <w:r>
        <w:rPr>
          <w:rFonts w:ascii="Times New Roman" w:hAnsi="Times New Roman"/>
          <w:b/>
          <w:sz w:val="28"/>
        </w:rPr>
        <w:t>ной услуги</w:t>
      </w:r>
    </w:p>
    <w:p>
      <w:pPr>
        <w:pStyle w:val="Normal"/>
        <w:spacing w:before="0" w:after="0"/>
        <w:ind w:left="0" w:right="0"/>
        <w:rPr>
          <w:rFonts w:ascii="Times New Roman" w:hAnsi="Times New Roman"/>
          <w:b/>
          <w:sz w:val="28"/>
        </w:rPr>
      </w:pPr>
      <w:r>
        <w:rPr>
          <w:rFonts w:ascii="Times New Roman" w:hAnsi="Times New Roman"/>
          <w:b/>
          <w:sz w:val="28"/>
        </w:rPr>
      </w:r>
    </w:p>
    <w:p>
      <w:pPr>
        <w:pStyle w:val="Normal"/>
        <w:tabs>
          <w:tab w:val="clear" w:pos="708"/>
          <w:tab w:val="left" w:pos="709" w:leader="none"/>
        </w:tabs>
        <w:spacing w:before="0" w:after="0"/>
        <w:ind w:left="0" w:right="0"/>
        <w:rPr/>
      </w:pPr>
      <w:r>
        <w:rPr>
          <w:rFonts w:ascii="Times New Roman" w:hAnsi="Times New Roman"/>
          <w:sz w:val="28"/>
        </w:rPr>
        <w:t>Перечень административных процедур предоставления муниципальной услуги при обращении заявителя в управление уполномоченного органа:</w:t>
      </w:r>
    </w:p>
    <w:p>
      <w:pPr>
        <w:pStyle w:val="Normal"/>
        <w:tabs>
          <w:tab w:val="clear" w:pos="708"/>
          <w:tab w:val="left" w:pos="709" w:leader="none"/>
        </w:tabs>
        <w:spacing w:before="0" w:after="0"/>
        <w:ind w:left="0" w:right="0"/>
        <w:rPr/>
      </w:pPr>
      <w:r>
        <w:rPr>
          <w:rFonts w:ascii="Times New Roman" w:hAnsi="Times New Roman"/>
          <w:sz w:val="28"/>
        </w:rPr>
        <w:t xml:space="preserve"> </w:t>
      </w:r>
      <w:r>
        <w:rPr>
          <w:rFonts w:ascii="Times New Roman" w:hAnsi="Times New Roman"/>
          <w:sz w:val="28"/>
        </w:rPr>
        <w:tab/>
        <w:t>- профилирование заявителя;</w:t>
      </w:r>
    </w:p>
    <w:p>
      <w:pPr>
        <w:pStyle w:val="117"/>
        <w:spacing w:before="0" w:after="0"/>
        <w:ind w:left="0" w:right="0"/>
        <w:rPr/>
      </w:pPr>
      <w:r>
        <w:rPr>
          <w:sz w:val="28"/>
        </w:rPr>
        <w:t>- прием, рассмотрение заявления</w:t>
      </w:r>
      <w:r>
        <w:rPr>
          <w:color w:val="7030A0"/>
          <w:sz w:val="28"/>
        </w:rPr>
        <w:t xml:space="preserve">  </w:t>
      </w:r>
      <w:r>
        <w:rPr>
          <w:sz w:val="28"/>
        </w:rPr>
        <w:t xml:space="preserve">и пакета документов, необходимых для предоставления муниципальной услуги,  регистрация </w:t>
      </w:r>
      <w:r>
        <w:rPr>
          <w:sz w:val="28"/>
          <w:highlight w:val="white"/>
        </w:rPr>
        <w:t>заявления и прилагаемых документов</w:t>
      </w:r>
      <w:r>
        <w:rPr>
          <w:sz w:val="28"/>
        </w:rPr>
        <w:t xml:space="preserve"> или </w:t>
      </w:r>
      <w:r>
        <w:rPr>
          <w:sz w:val="28"/>
          <w:highlight w:val="white"/>
        </w:rPr>
        <w:t>принятие  решения об отказе в приёме заявления и документов и (или) информации;</w:t>
      </w:r>
    </w:p>
    <w:p>
      <w:pPr>
        <w:pStyle w:val="117"/>
        <w:spacing w:before="0" w:after="0"/>
        <w:ind w:left="0" w:right="0"/>
        <w:rPr/>
      </w:pPr>
      <w:r>
        <w:rPr>
          <w:sz w:val="28"/>
        </w:rPr>
        <w:t>- формирование и направление межведомственных запросов;</w:t>
      </w:r>
    </w:p>
    <w:p>
      <w:pPr>
        <w:pStyle w:val="117"/>
        <w:spacing w:before="0" w:after="0"/>
        <w:ind w:left="0" w:right="0"/>
        <w:rPr/>
      </w:pPr>
      <w:r>
        <w:rPr>
          <w:sz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117"/>
        <w:spacing w:before="0" w:after="0"/>
        <w:ind w:left="0" w:right="0"/>
        <w:rPr/>
      </w:pPr>
      <w:r>
        <w:rPr>
          <w:sz w:val="28"/>
        </w:rPr>
        <w:t xml:space="preserve">- выдача результата муниципальной услуги - передача результата  предоставления   муниципальной   услуги    в   МФЦ    для выдачи  заявителю </w:t>
      </w:r>
    </w:p>
    <w:p>
      <w:pPr>
        <w:pStyle w:val="117"/>
        <w:spacing w:before="0" w:after="0"/>
        <w:ind w:hanging="0" w:left="0" w:right="0"/>
        <w:rPr/>
      </w:pPr>
      <w:r>
        <w:rPr>
          <w:sz w:val="28"/>
        </w:rPr>
        <w:t xml:space="preserve">(в случае   обращения   за   получением   муниципальной   услуги через МФЦ), </w:t>
      </w:r>
    </w:p>
    <w:p>
      <w:pPr>
        <w:pStyle w:val="117"/>
        <w:spacing w:before="0" w:after="0"/>
        <w:ind w:hanging="0" w:left="0" w:right="0"/>
        <w:rPr/>
      </w:pPr>
      <w:r>
        <w:rPr>
          <w:sz w:val="28"/>
        </w:rPr>
        <w:t xml:space="preserve">или </w:t>
      </w:r>
      <w:r>
        <w:rPr>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rPr>
        <w:t xml:space="preserve"> РПГУ).</w:t>
      </w:r>
    </w:p>
    <w:p>
      <w:pPr>
        <w:pStyle w:val="Normal"/>
        <w:tabs>
          <w:tab w:val="clear" w:pos="708"/>
          <w:tab w:val="left" w:pos="993" w:leader="none"/>
        </w:tabs>
        <w:spacing w:before="0" w:after="0"/>
        <w:ind w:left="0" w:right="0"/>
        <w:rPr/>
      </w:pPr>
      <w:r>
        <w:rPr>
          <w:rFonts w:ascii="Times New Roman" w:hAnsi="Times New Roman"/>
          <w:sz w:val="28"/>
        </w:rPr>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ind w:left="0" w:right="0"/>
        <w:rPr/>
      </w:pPr>
      <w:r>
        <w:rPr>
          <w:rFonts w:ascii="Times New Roman" w:hAnsi="Times New Roman"/>
          <w:sz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ind w:left="0" w:right="0"/>
        <w:rPr/>
      </w:pPr>
      <w:r>
        <w:rPr>
          <w:rFonts w:ascii="Times New Roman" w:hAnsi="Times New Roman"/>
          <w:sz w:val="28"/>
        </w:rPr>
        <w:tab/>
        <w:t>2. получения дополнительных сведений и дополнительных документов и (или) информации в процессе предоставления муниципальной услуги от заявителя;</w:t>
      </w:r>
    </w:p>
    <w:p>
      <w:pPr>
        <w:pStyle w:val="Normal"/>
        <w:tabs>
          <w:tab w:val="clear" w:pos="708"/>
          <w:tab w:val="left" w:pos="993" w:leader="none"/>
        </w:tabs>
        <w:spacing w:before="0" w:after="0"/>
        <w:ind w:left="0" w:right="0"/>
        <w:rPr/>
      </w:pPr>
      <w:r>
        <w:rPr>
          <w:rFonts w:ascii="Times New Roman" w:hAnsi="Times New Roman"/>
          <w:sz w:val="28"/>
        </w:rPr>
        <w:tab/>
        <w:t>3.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ind w:left="0" w:right="0"/>
        <w:rPr/>
      </w:pPr>
      <w:r>
        <w:rPr>
          <w:rFonts w:ascii="Times New Roman" w:hAnsi="Times New Roman"/>
          <w:sz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spacing w:before="0" w:after="0"/>
        <w:ind w:firstLine="708" w:left="0" w:right="0"/>
        <w:rPr/>
      </w:pPr>
      <w:r>
        <w:rPr>
          <w:rFonts w:ascii="Times New Roman" w:hAnsi="Times New Roman"/>
          <w:sz w:val="28"/>
        </w:rPr>
        <w:t>3.1. Перечень административных процедур предоставления муниципальной услуги при обращении заявителя в  МФЦ:</w:t>
      </w:r>
    </w:p>
    <w:p>
      <w:pPr>
        <w:pStyle w:val="Normal"/>
        <w:spacing w:before="0" w:after="0"/>
        <w:ind w:firstLine="708" w:left="0" w:right="0"/>
        <w:rPr/>
      </w:pPr>
      <w:r>
        <w:rPr>
          <w:rFonts w:ascii="Times New Roman" w:hAnsi="Times New Roman"/>
          <w:sz w:val="28"/>
        </w:rPr>
        <w:t>- прием заявления и пакета документов, необходимых для предоставления муниципальной услуги;</w:t>
      </w:r>
    </w:p>
    <w:p>
      <w:pPr>
        <w:pStyle w:val="Normal"/>
        <w:spacing w:before="0" w:after="0"/>
        <w:ind w:firstLine="708" w:left="0" w:right="0"/>
        <w:rPr/>
      </w:pPr>
      <w:r>
        <w:rPr>
          <w:rFonts w:ascii="Times New Roman" w:hAnsi="Times New Roman"/>
          <w:sz w:val="28"/>
        </w:rPr>
        <w:t>- передача запроса и документов, необходимых для предоставления муниципальной услуги в</w:t>
      </w:r>
      <w:r>
        <w:rPr>
          <w:rFonts w:ascii="Times New Roman" w:hAnsi="Times New Roman"/>
          <w:color w:val="FF0000"/>
          <w:sz w:val="28"/>
        </w:rPr>
        <w:t xml:space="preserve"> </w:t>
      </w:r>
      <w:r>
        <w:rPr>
          <w:rFonts w:ascii="Times New Roman" w:hAnsi="Times New Roman"/>
          <w:sz w:val="28"/>
        </w:rPr>
        <w:t>уполномоченный орган;</w:t>
      </w:r>
    </w:p>
    <w:p>
      <w:pPr>
        <w:pStyle w:val="Normal"/>
        <w:spacing w:before="0" w:after="0"/>
        <w:ind w:firstLine="708" w:left="0" w:right="0"/>
        <w:rPr/>
      </w:pPr>
      <w:r>
        <w:rPr>
          <w:rFonts w:ascii="Times New Roman" w:hAnsi="Times New Roman"/>
          <w:sz w:val="28"/>
        </w:rPr>
        <w:t>- прием от уполномоченного органа  результата предоставления муниципальной услуги</w:t>
      </w:r>
    </w:p>
    <w:p>
      <w:pPr>
        <w:pStyle w:val="Normal"/>
        <w:spacing w:before="0" w:after="0"/>
        <w:ind w:firstLine="720" w:left="0" w:right="0"/>
        <w:rPr/>
      </w:pPr>
      <w:r>
        <w:rPr>
          <w:rFonts w:ascii="Times New Roman" w:hAnsi="Times New Roman"/>
          <w:sz w:val="28"/>
        </w:rPr>
        <w:t>- выдача заявителю результата предоставления муниципальной услуги.</w:t>
      </w:r>
    </w:p>
    <w:p>
      <w:pPr>
        <w:pStyle w:val="Normal"/>
        <w:spacing w:before="0" w:after="0"/>
        <w:ind w:firstLine="708" w:left="0" w:right="0"/>
        <w:rPr/>
      </w:pPr>
      <w:r>
        <w:rPr>
          <w:rFonts w:ascii="Times New Roman" w:hAnsi="Times New Roman"/>
          <w:color w:themeColor="text1" w:val="000000"/>
          <w:sz w:val="28"/>
        </w:rPr>
        <w:t>3.1.4 Перечень административных процедур предоставления муниципальной услуги при обращении заявителя за предоставлением муниципальной услуги в электронной форме (при условии технической реализации):</w:t>
      </w:r>
    </w:p>
    <w:p>
      <w:pPr>
        <w:pStyle w:val="Normal"/>
        <w:spacing w:before="0" w:after="0"/>
        <w:ind w:firstLine="708" w:left="0" w:right="0"/>
        <w:rPr/>
      </w:pPr>
      <w:r>
        <w:rPr>
          <w:rFonts w:ascii="Times New Roman" w:hAnsi="Times New Roman"/>
          <w:color w:themeColor="text1" w:val="000000"/>
          <w:sz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pPr>
        <w:pStyle w:val="Normal"/>
        <w:spacing w:before="0" w:after="0"/>
        <w:ind w:firstLine="708" w:left="0" w:right="0"/>
        <w:rPr/>
      </w:pPr>
      <w:r>
        <w:rPr>
          <w:rFonts w:ascii="Times New Roman" w:hAnsi="Times New Roman"/>
          <w:color w:themeColor="text1" w:val="000000"/>
          <w:sz w:val="28"/>
        </w:rPr>
        <w:t>- уведомление заявителя на e-mail электронной почты или в «Личный кабинет» заявителя  ЕПГУ, РПГУ о ходе выполнения запроса о предоставлении муниципальной услуги;</w:t>
      </w:r>
    </w:p>
    <w:p>
      <w:pPr>
        <w:pStyle w:val="Normal"/>
        <w:spacing w:before="0" w:after="0"/>
        <w:ind w:firstLine="708" w:left="0" w:right="0"/>
        <w:rPr/>
      </w:pPr>
      <w:r>
        <w:rPr>
          <w:rFonts w:ascii="Times New Roman" w:hAnsi="Times New Roman"/>
          <w:color w:themeColor="text1" w:val="000000"/>
          <w:sz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ЕПГУ, РПГУ.</w:t>
      </w:r>
    </w:p>
    <w:p>
      <w:pPr>
        <w:pStyle w:val="Normal"/>
        <w:spacing w:before="0" w:after="0"/>
        <w:ind w:firstLine="708" w:left="0" w:right="0"/>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ind w:left="0" w:right="0"/>
        <w:jc w:val="center"/>
        <w:rPr/>
      </w:pPr>
      <w:r>
        <w:rPr>
          <w:rFonts w:ascii="Times New Roman" w:hAnsi="Times New Roman"/>
          <w:b/>
          <w:sz w:val="28"/>
        </w:rPr>
        <w:t>3.2 Предоставление муниципальной услуги в упреждающем</w:t>
      </w:r>
    </w:p>
    <w:p>
      <w:pPr>
        <w:pStyle w:val="Normal"/>
        <w:tabs>
          <w:tab w:val="clear" w:pos="708"/>
          <w:tab w:val="left" w:pos="993" w:leader="none"/>
        </w:tabs>
        <w:spacing w:before="0" w:after="0"/>
        <w:ind w:left="0" w:right="0"/>
        <w:jc w:val="center"/>
        <w:rPr/>
      </w:pPr>
      <w:r>
        <w:rPr>
          <w:rFonts w:ascii="Times New Roman" w:hAnsi="Times New Roman"/>
          <w:b/>
          <w:sz w:val="28"/>
        </w:rPr>
        <w:t>(проактивном) режиме</w:t>
      </w:r>
    </w:p>
    <w:p>
      <w:pPr>
        <w:pStyle w:val="Normal"/>
        <w:tabs>
          <w:tab w:val="clear" w:pos="708"/>
          <w:tab w:val="left" w:pos="993" w:leader="none"/>
        </w:tabs>
        <w:spacing w:before="0" w:after="0"/>
        <w:ind w:left="0" w:right="0"/>
        <w:rPr>
          <w:rFonts w:ascii="Times New Roman" w:hAnsi="Times New Roman"/>
          <w:color w:val="0070C0"/>
          <w:sz w:val="28"/>
        </w:rPr>
      </w:pPr>
      <w:r>
        <w:rPr>
          <w:rFonts w:ascii="Times New Roman" w:hAnsi="Times New Roman"/>
          <w:color w:val="0070C0"/>
          <w:sz w:val="28"/>
        </w:rPr>
      </w:r>
    </w:p>
    <w:p>
      <w:pPr>
        <w:pStyle w:val="Normal"/>
        <w:tabs>
          <w:tab w:val="clear" w:pos="708"/>
          <w:tab w:val="left" w:pos="993" w:leader="none"/>
        </w:tabs>
        <w:spacing w:before="0" w:after="0"/>
        <w:ind w:left="0" w:right="0"/>
        <w:rPr/>
      </w:pPr>
      <w:r>
        <w:rPr>
          <w:color w:themeColor="text1" w:val="000000"/>
          <w:sz w:val="28"/>
        </w:rPr>
        <w:tab/>
      </w:r>
      <w:r>
        <w:rPr>
          <w:rFonts w:ascii="Times New Roman" w:hAnsi="Times New Roman"/>
          <w:color w:themeColor="text1" w:val="000000"/>
          <w:sz w:val="28"/>
        </w:rPr>
        <w:t>3.2.1 Возможность в</w:t>
      </w:r>
      <w:r>
        <w:rPr>
          <w:rFonts w:ascii="Times New Roman" w:hAnsi="Times New Roman"/>
          <w:sz w:val="28"/>
        </w:rPr>
        <w:t xml:space="preserve"> упреждающем (проактивном) режиме </w:t>
      </w:r>
      <w:r>
        <w:rPr>
          <w:rFonts w:ascii="Times New Roman" w:hAnsi="Times New Roman"/>
          <w:color w:themeColor="text1" w:val="000000"/>
          <w:sz w:val="28"/>
        </w:rPr>
        <w:t xml:space="preserve">предоставление муниципальной услуги без участия заявителя </w:t>
      </w:r>
      <w:r>
        <w:rPr>
          <w:rFonts w:ascii="Times New Roman" w:hAnsi="Times New Roman"/>
          <w:sz w:val="28"/>
        </w:rPr>
        <w:t>не применяется.</w:t>
      </w:r>
    </w:p>
    <w:p>
      <w:pPr>
        <w:pStyle w:val="Normal"/>
        <w:tabs>
          <w:tab w:val="clear" w:pos="708"/>
          <w:tab w:val="left" w:pos="993" w:leader="none"/>
        </w:tabs>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ListParagraph"/>
        <w:spacing w:before="0" w:after="0"/>
        <w:ind w:firstLine="709" w:left="0" w:right="0"/>
        <w:contextualSpacing w:val="false"/>
        <w:jc w:val="center"/>
        <w:rPr/>
      </w:pPr>
      <w:r>
        <w:rPr>
          <w:rFonts w:ascii="Times New Roman" w:hAnsi="Times New Roman"/>
          <w:b/>
          <w:color w:themeColor="text1" w:val="000000"/>
          <w:sz w:val="28"/>
        </w:rPr>
        <w:t>3.3  Профилирование заявителя</w:t>
      </w:r>
    </w:p>
    <w:p>
      <w:pPr>
        <w:pStyle w:val="Normal"/>
        <w:spacing w:before="0" w:after="0"/>
        <w:ind w:left="0" w:right="0"/>
        <w:rPr>
          <w:rFonts w:ascii="Times New Roman" w:hAnsi="Times New Roman"/>
          <w:sz w:val="24"/>
        </w:rPr>
      </w:pPr>
      <w:r>
        <w:rPr>
          <w:rFonts w:ascii="Times New Roman" w:hAnsi="Times New Roman"/>
          <w:sz w:val="24"/>
        </w:rPr>
      </w:r>
    </w:p>
    <w:p>
      <w:pPr>
        <w:pStyle w:val="Normal"/>
        <w:spacing w:before="0" w:after="0"/>
        <w:ind w:firstLine="708" w:left="0" w:right="0"/>
        <w:rPr/>
      </w:pPr>
      <w:r>
        <w:rPr>
          <w:rFonts w:ascii="Times New Roman" w:hAnsi="Times New Roman"/>
          <w:sz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pPr>
        <w:pStyle w:val="Normal"/>
        <w:spacing w:before="0" w:after="0"/>
        <w:ind w:left="0" w:right="0"/>
        <w:rPr/>
      </w:pPr>
      <w:r>
        <w:rPr>
          <w:rFonts w:ascii="Times New Roman" w:hAnsi="Times New Roman"/>
          <w:sz w:val="28"/>
        </w:rPr>
        <w:t>По результатам получения ответов от заявителя на вопросы профилирования, а также</w:t>
      </w:r>
      <w:r>
        <w:rPr>
          <w:rFonts w:ascii="Times New Roman" w:hAnsi="Times New Roman"/>
          <w:color w:val="333333"/>
          <w:sz w:val="28"/>
          <w:highlight w:val="white"/>
        </w:rPr>
        <w:t xml:space="preserve"> анализа </w:t>
      </w:r>
      <w:r>
        <w:rPr>
          <w:rFonts w:ascii="Times New Roman" w:hAnsi="Times New Roman"/>
          <w:sz w:val="28"/>
          <w:highlight w:val="white"/>
        </w:rPr>
        <w:t>содержания запроса заявителя</w:t>
      </w:r>
      <w:r>
        <w:rPr>
          <w:rFonts w:ascii="Times New Roman" w:hAnsi="Times New Roman"/>
          <w:color w:val="333333"/>
          <w:sz w:val="28"/>
          <w:highlight w:val="white"/>
        </w:rPr>
        <w:t xml:space="preserve"> </w:t>
      </w:r>
      <w:r>
        <w:rPr>
          <w:rFonts w:ascii="Times New Roman" w:hAnsi="Times New Roman"/>
          <w:sz w:val="28"/>
        </w:rPr>
        <w:t xml:space="preserve">уполномоченный орган определяет </w:t>
      </w:r>
      <w:r>
        <w:rPr>
          <w:rFonts w:ascii="Times New Roman" w:hAnsi="Times New Roman"/>
          <w:sz w:val="28"/>
          <w:highlight w:val="white"/>
        </w:rPr>
        <w:t xml:space="preserve">результат муниципальной услуги, за которым обратился заявитель, а также признаки заявителя. </w:t>
      </w:r>
    </w:p>
    <w:p>
      <w:pPr>
        <w:pStyle w:val="Normal"/>
        <w:spacing w:before="0" w:after="0"/>
        <w:ind w:firstLine="708" w:left="0" w:right="0"/>
        <w:rPr/>
      </w:pPr>
      <w:r>
        <w:rPr>
          <w:rFonts w:ascii="Times New Roman" w:hAnsi="Times New Roman"/>
          <w:sz w:val="28"/>
        </w:rPr>
        <w:t>Профилирование осуществляется</w:t>
      </w:r>
      <w:bookmarkStart w:id="7" w:name="100180"/>
      <w:bookmarkEnd w:id="7"/>
      <w:r>
        <w:rPr>
          <w:rFonts w:ascii="Times New Roman" w:hAnsi="Times New Roman"/>
          <w:sz w:val="28"/>
        </w:rPr>
        <w:t xml:space="preserve"> при обращении заявителя за предоставлением муниципальной услуги в личном кабинете на  Региональном портале.  </w:t>
      </w:r>
      <w:bookmarkStart w:id="8" w:name="100181"/>
      <w:bookmarkEnd w:id="8"/>
      <w:r>
        <w:rPr>
          <w:rFonts w:ascii="Times New Roman" w:hAnsi="Times New Roman"/>
          <w:sz w:val="28"/>
          <w:highlight w:val="white"/>
        </w:rPr>
        <w:t>Использование вышеуказанных технологий проводится при наличии технической возможности.</w:t>
      </w:r>
    </w:p>
    <w:p>
      <w:pPr>
        <w:pStyle w:val="ConsPlusNormal11"/>
        <w:spacing w:before="0" w:after="0"/>
        <w:ind w:left="0" w:right="0"/>
        <w:rPr/>
      </w:pPr>
      <w:r>
        <w:rPr/>
        <w:t xml:space="preserve">По результатам получения ответов от заявителя на </w:t>
      </w:r>
      <w:r>
        <w:rPr>
          <w:highlight w:val="white"/>
        </w:rPr>
        <w:t xml:space="preserve">Региональном портале 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p>
    <w:p>
      <w:pPr>
        <w:pStyle w:val="ConsPlusNormal11"/>
        <w:spacing w:before="0" w:after="0"/>
        <w:ind w:left="0" w:right="0"/>
        <w:rPr/>
      </w:pPr>
      <w:r>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 </w:t>
      </w:r>
    </w:p>
    <w:p>
      <w:pPr>
        <w:pStyle w:val="Normal"/>
        <w:spacing w:before="0" w:after="0"/>
        <w:ind w:firstLine="708" w:left="0" w:right="0"/>
        <w:rPr/>
      </w:pPr>
      <w:r>
        <w:rPr>
          <w:rFonts w:ascii="Times New Roman" w:hAnsi="Times New Roman"/>
          <w:sz w:val="28"/>
        </w:rPr>
        <w:t>При обращении заявителя путем направления  почтового (курьерского) отправления профилирование не осуществляется.</w:t>
      </w:r>
    </w:p>
    <w:p>
      <w:pPr>
        <w:pStyle w:val="Normal"/>
        <w:spacing w:before="0" w:after="0"/>
        <w:ind w:firstLine="708" w:left="0" w:right="0"/>
        <w:rPr/>
      </w:pPr>
      <w:r>
        <w:rPr>
          <w:rFonts w:ascii="Times New Roman" w:hAnsi="Times New Roman"/>
          <w:color w:themeColor="text1" w:val="000000"/>
          <w:sz w:val="28"/>
        </w:rPr>
        <w:t xml:space="preserve">3.3.2 Результаты  профилирования отображаются в </w:t>
      </w:r>
      <w:r>
        <w:rPr>
          <w:rFonts w:ascii="Times New Roman" w:hAnsi="Times New Roman"/>
          <w:sz w:val="28"/>
          <w:highlight w:val="white"/>
        </w:rPr>
        <w:t>таблице № 1 «</w:t>
      </w:r>
      <w:r>
        <w:rPr>
          <w:rFonts w:ascii="Times New Roman" w:hAnsi="Times New Roman"/>
          <w:sz w:val="28"/>
        </w:rPr>
        <w:t xml:space="preserve">Перечень результатов предоставления </w:t>
      </w:r>
      <w:r>
        <w:rPr>
          <w:rFonts w:ascii="Times New Roman" w:hAnsi="Times New Roman"/>
          <w:color w:themeColor="text1" w:val="000000"/>
          <w:sz w:val="28"/>
        </w:rPr>
        <w:t>муниципаль</w:t>
      </w:r>
      <w:r>
        <w:rPr>
          <w:rFonts w:ascii="Times New Roman" w:hAnsi="Times New Roman"/>
          <w:sz w:val="28"/>
        </w:rPr>
        <w:t>ной услуги»</w:t>
      </w:r>
      <w:r>
        <w:rPr>
          <w:rFonts w:ascii="Times New Roman" w:hAnsi="Times New Roman"/>
          <w:sz w:val="28"/>
          <w:highlight w:val="white"/>
        </w:rPr>
        <w:t xml:space="preserve"> приложения № 1 </w:t>
      </w:r>
      <w:r>
        <w:rPr>
          <w:rFonts w:ascii="Times New Roman" w:hAnsi="Times New Roman"/>
          <w:sz w:val="28"/>
        </w:rPr>
        <w:t>«Идентификаторы категорий (признаков) заявителя»</w:t>
      </w:r>
      <w:r>
        <w:rPr>
          <w:rFonts w:ascii="Times New Roman" w:hAnsi="Times New Roman"/>
          <w:sz w:val="28"/>
          <w:highlight w:val="white"/>
        </w:rPr>
        <w:t xml:space="preserve"> к настоящему административному регламенту.</w:t>
      </w:r>
    </w:p>
    <w:p>
      <w:pPr>
        <w:pStyle w:val="Normal"/>
        <w:tabs>
          <w:tab w:val="clear" w:pos="708"/>
          <w:tab w:val="left" w:pos="993" w:leader="none"/>
        </w:tabs>
        <w:spacing w:before="0" w:after="0"/>
        <w:ind w:left="0" w:right="0"/>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ind w:left="0" w:right="0"/>
        <w:jc w:val="center"/>
        <w:rPr/>
      </w:pPr>
      <w:r>
        <w:rPr>
          <w:rFonts w:ascii="Times New Roman" w:hAnsi="Times New Roman"/>
          <w:b/>
          <w:sz w:val="28"/>
        </w:rPr>
        <w:t>IY.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ind w:left="0" w:right="0"/>
        <w:jc w:val="left"/>
        <w:rPr>
          <w:rFonts w:ascii="Times New Roman" w:hAnsi="Times New Roman"/>
          <w:color w:val="0070C0"/>
          <w:sz w:val="24"/>
        </w:rPr>
      </w:pPr>
      <w:r>
        <w:rPr>
          <w:rFonts w:ascii="Times New Roman" w:hAnsi="Times New Roman"/>
          <w:color w:val="0070C0"/>
          <w:sz w:val="24"/>
        </w:rPr>
      </w:r>
    </w:p>
    <w:p>
      <w:pPr>
        <w:pStyle w:val="Normal"/>
        <w:spacing w:before="0" w:after="0"/>
        <w:ind w:left="0" w:right="0"/>
        <w:rPr/>
      </w:pPr>
      <w:r>
        <w:rPr>
          <w:rFonts w:ascii="Times New Roman" w:hAnsi="Times New Roman"/>
          <w:sz w:val="28"/>
          <w:highlight w:val="white"/>
        </w:rPr>
        <w:t xml:space="preserve">4.1.1 Заявитель имеет право на получение информации </w:t>
      </w:r>
      <w:r>
        <w:rPr>
          <w:rFonts w:ascii="Times New Roman" w:hAnsi="Times New Roman"/>
          <w:sz w:val="28"/>
        </w:rPr>
        <w:t>о ходе рассмотрения его заявления о</w:t>
      </w:r>
      <w:r>
        <w:rPr>
          <w:rFonts w:ascii="Helvetica" w:hAnsi="Helvetica"/>
          <w:sz w:val="23"/>
        </w:rPr>
        <w:t xml:space="preserve"> </w:t>
      </w:r>
      <w:r>
        <w:rPr>
          <w:rFonts w:ascii="Times New Roman" w:hAnsi="Times New Roman"/>
          <w:sz w:val="28"/>
        </w:rPr>
        <w:t>предоставления муниципальной услуги.</w:t>
      </w:r>
    </w:p>
    <w:p>
      <w:pPr>
        <w:pStyle w:val="Normal"/>
        <w:spacing w:before="0" w:after="0"/>
        <w:ind w:left="0" w:right="0"/>
        <w:rPr/>
      </w:pPr>
      <w:r>
        <w:rPr>
          <w:rFonts w:ascii="Times New Roman" w:hAnsi="Times New Roman"/>
          <w:sz w:val="28"/>
        </w:rPr>
        <w:t>4.1.2 Предоставление сведений о ходе рассмотрения его заявления о</w:t>
      </w:r>
      <w:r>
        <w:rPr>
          <w:rFonts w:ascii="Helvetica" w:hAnsi="Helvetica"/>
          <w:sz w:val="23"/>
        </w:rPr>
        <w:t xml:space="preserve"> </w:t>
      </w:r>
      <w:r>
        <w:rPr>
          <w:rFonts w:ascii="Times New Roman" w:hAnsi="Times New Roman"/>
          <w:sz w:val="28"/>
        </w:rPr>
        <w:t>предоставления муниципальной услуги осуществляется:</w:t>
      </w:r>
    </w:p>
    <w:p>
      <w:pPr>
        <w:pStyle w:val="Normal"/>
        <w:spacing w:before="0" w:after="0"/>
        <w:ind w:left="0" w:right="0"/>
        <w:rPr/>
      </w:pPr>
      <w:r>
        <w:rPr>
          <w:rFonts w:ascii="Times New Roman" w:hAnsi="Times New Roman"/>
          <w:sz w:val="28"/>
        </w:rPr>
        <w:t>1) непосредственно при личном приеме Заявителя в уполномоченном  органе или МФЦ;</w:t>
      </w:r>
    </w:p>
    <w:p>
      <w:pPr>
        <w:pStyle w:val="Normal"/>
        <w:spacing w:before="0" w:after="0"/>
        <w:ind w:left="0" w:right="0"/>
        <w:rPr/>
      </w:pPr>
      <w:r>
        <w:rPr>
          <w:rFonts w:ascii="Times New Roman" w:hAnsi="Times New Roman"/>
          <w:sz w:val="28"/>
        </w:rPr>
        <w:t>2) по телефону в уполномоченном органе или МФЦ;</w:t>
      </w:r>
    </w:p>
    <w:p>
      <w:pPr>
        <w:pStyle w:val="Normal"/>
        <w:spacing w:before="0" w:after="0"/>
        <w:ind w:left="0" w:right="0"/>
        <w:rPr/>
      </w:pPr>
      <w:r>
        <w:rPr>
          <w:rFonts w:ascii="Times New Roman" w:hAnsi="Times New Roman"/>
          <w:sz w:val="28"/>
        </w:rPr>
        <w:t>3) в письменном виде (ответ направляется Заявителю в соответствии со способом, указанным в обращении):</w:t>
      </w:r>
    </w:p>
    <w:p>
      <w:pPr>
        <w:pStyle w:val="Normal"/>
        <w:spacing w:before="0" w:after="0"/>
        <w:ind w:left="0" w:right="0"/>
        <w:rPr/>
      </w:pPr>
      <w:r>
        <w:rPr>
          <w:rFonts w:ascii="Times New Roman" w:hAnsi="Times New Roman"/>
          <w:sz w:val="28"/>
        </w:rPr>
        <w:t>- по почтовому адресу, указанному в обращении;</w:t>
      </w:r>
    </w:p>
    <w:p>
      <w:pPr>
        <w:pStyle w:val="Normal"/>
        <w:spacing w:before="0" w:after="0"/>
        <w:ind w:left="0" w:right="0"/>
        <w:rPr/>
      </w:pPr>
      <w:r>
        <w:rPr>
          <w:rFonts w:ascii="Times New Roman" w:hAnsi="Times New Roman"/>
          <w:sz w:val="28"/>
        </w:rPr>
        <w:t>- посредством электронной почты (в случае, если в запросе был указан адрес электронной почты) ;</w:t>
      </w:r>
    </w:p>
    <w:p>
      <w:pPr>
        <w:pStyle w:val="Normal"/>
        <w:spacing w:before="0" w:after="0"/>
        <w:ind w:left="0" w:right="0"/>
        <w:rPr/>
      </w:pPr>
      <w:r>
        <w:rPr>
          <w:rFonts w:ascii="Times New Roman" w:hAnsi="Times New Roman"/>
          <w:sz w:val="28"/>
        </w:rPr>
        <w:t>- по факсимильной связи (в случае, если в запросе был указан номер факса);</w:t>
      </w:r>
    </w:p>
    <w:p>
      <w:pPr>
        <w:pStyle w:val="Normal"/>
        <w:spacing w:before="0" w:after="0"/>
        <w:ind w:left="0" w:right="0"/>
        <w:rPr/>
      </w:pPr>
      <w:r>
        <w:rPr>
          <w:rFonts w:ascii="Times New Roman" w:hAnsi="Times New Roman"/>
          <w:sz w:val="28"/>
        </w:rPr>
        <w:t>4) посредством размещения в открытой и доступной форме информации через личный кабинет заявителя на ЕПГУ, РПГУ.</w:t>
      </w:r>
      <w:r>
        <w:rPr>
          <w:rFonts w:ascii="Helvetica" w:hAnsi="Helvetica"/>
          <w:sz w:val="23"/>
        </w:rPr>
        <w:t xml:space="preserve"> </w:t>
      </w:r>
    </w:p>
    <w:p>
      <w:pPr>
        <w:pStyle w:val="Normal"/>
        <w:spacing w:before="0" w:after="0"/>
        <w:ind w:left="0" w:right="0"/>
        <w:rPr/>
      </w:pPr>
      <w:r>
        <w:rPr>
          <w:rFonts w:ascii="Times New Roman" w:hAnsi="Times New Roman"/>
          <w:sz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spacing w:before="0" w:after="0"/>
        <w:ind w:left="0" w:right="0"/>
        <w:rPr/>
      </w:pPr>
      <w:r>
        <w:rPr>
          <w:rFonts w:ascii="Times New Roman" w:hAnsi="Times New Roman"/>
          <w:sz w:val="28"/>
        </w:rPr>
        <w:t>4.1.5 Заявителю  направляется:</w:t>
      </w:r>
    </w:p>
    <w:p>
      <w:pPr>
        <w:pStyle w:val="Normal"/>
        <w:spacing w:before="0" w:after="0"/>
        <w:ind w:left="0" w:right="0"/>
        <w:rPr/>
      </w:pPr>
      <w:r>
        <w:rPr>
          <w:rFonts w:ascii="Times New Roman" w:hAnsi="Times New Roman"/>
          <w:sz w:val="28"/>
        </w:rPr>
        <w:t>- сведения о ходе рассмотрения заявления о предоставлении муниципальной услуги;</w:t>
      </w:r>
    </w:p>
    <w:p>
      <w:pPr>
        <w:pStyle w:val="Normal"/>
        <w:spacing w:before="0" w:after="0"/>
        <w:ind w:left="0" w:right="0"/>
        <w:rPr/>
      </w:pPr>
      <w:r>
        <w:rPr>
          <w:rFonts w:ascii="Times New Roman" w:hAnsi="Times New Roman"/>
          <w:sz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 xml:space="preserve">ой услуги и начале процедуры предоставления </w:t>
      </w:r>
      <w:r>
        <w:rPr>
          <w:rFonts w:ascii="Times New Roman" w:hAnsi="Times New Roman"/>
          <w:sz w:val="28"/>
          <w:highlight w:val="white"/>
        </w:rPr>
        <w:t>муниципальн</w:t>
      </w:r>
      <w:r>
        <w:rPr>
          <w:rFonts w:ascii="Times New Roman" w:hAnsi="Times New Roman"/>
          <w:sz w:val="28"/>
        </w:rPr>
        <w:t>ой услуги, а также единый номер заявления, поступившего в уполномоченный орган;</w:t>
      </w:r>
    </w:p>
    <w:p>
      <w:pPr>
        <w:pStyle w:val="Normal"/>
        <w:spacing w:before="0" w:after="0"/>
        <w:ind w:left="0" w:right="0"/>
        <w:rPr/>
      </w:pPr>
      <w:r>
        <w:rPr>
          <w:rFonts w:ascii="Times New Roman" w:hAnsi="Times New Roman"/>
          <w:sz w:val="28"/>
        </w:rPr>
        <w:t xml:space="preserve">- сведения о дате и времени окончания предоставления </w:t>
      </w:r>
      <w:r>
        <w:rPr>
          <w:rFonts w:ascii="Times New Roman" w:hAnsi="Times New Roman"/>
          <w:sz w:val="28"/>
          <w:highlight w:val="white"/>
        </w:rPr>
        <w:t>муниципальн</w:t>
      </w:r>
      <w:r>
        <w:rPr>
          <w:rFonts w:ascii="Times New Roman" w:hAnsi="Times New Roman"/>
          <w:sz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ой услуги;</w:t>
      </w:r>
    </w:p>
    <w:p>
      <w:pPr>
        <w:pStyle w:val="Normal"/>
        <w:spacing w:before="0" w:after="0"/>
        <w:ind w:left="0" w:right="0"/>
        <w:rPr/>
      </w:pPr>
      <w:r>
        <w:rPr>
          <w:rFonts w:ascii="Times New Roman" w:hAnsi="Times New Roman"/>
          <w:sz w:val="28"/>
        </w:rPr>
        <w:t xml:space="preserve">- уведомление о результатах рассмотрения </w:t>
      </w:r>
      <w:r>
        <w:rPr>
          <w:rFonts w:ascii="Times New Roman" w:hAnsi="Times New Roman"/>
          <w:sz w:val="28"/>
          <w:highlight w:val="white"/>
        </w:rPr>
        <w:t>муниципальн</w:t>
      </w:r>
      <w:r>
        <w:rPr>
          <w:rFonts w:ascii="Times New Roman" w:hAnsi="Times New Roman"/>
          <w:sz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highlight w:val="white"/>
        </w:rPr>
        <w:t>муниципальн</w:t>
      </w:r>
      <w:r>
        <w:rPr>
          <w:rFonts w:ascii="Times New Roman" w:hAnsi="Times New Roman"/>
          <w:sz w:val="28"/>
        </w:rPr>
        <w:t>ой услуги  либо мотивированный отказ в предоставлении услуги.</w:t>
      </w:r>
    </w:p>
    <w:p>
      <w:pPr>
        <w:pStyle w:val="Futurismarkdown-paragraph1"/>
        <w:spacing w:beforeAutospacing="0" w:before="0" w:afterAutospacing="0" w:after="0"/>
        <w:ind w:left="0" w:right="0"/>
        <w:jc w:val="both"/>
        <w:rPr/>
      </w:pPr>
      <w:r>
        <w:rPr>
          <w:sz w:val="28"/>
        </w:rPr>
        <w:t xml:space="preserve">4.1.6 </w:t>
      </w:r>
      <w:r>
        <w:rPr>
          <w:sz w:val="28"/>
          <w:highlight w:val="white"/>
        </w:rPr>
        <w:t xml:space="preserve">Узнать о статусе рассмотрения заявления в МФЦ </w:t>
      </w:r>
      <w:r>
        <w:rPr>
          <w:sz w:val="28"/>
        </w:rPr>
        <w:t>можно несколькими способами: </w:t>
      </w:r>
    </w:p>
    <w:p>
      <w:pPr>
        <w:pStyle w:val="Futurismarkdown-paragraph1"/>
        <w:spacing w:beforeAutospacing="0" w:before="0" w:afterAutospacing="0" w:after="0"/>
        <w:ind w:left="0" w:right="0"/>
        <w:jc w:val="both"/>
        <w:rPr/>
      </w:pPr>
      <w:r>
        <w:rPr>
          <w:sz w:val="28"/>
        </w:rPr>
        <w:t>- Через портал «ЕПГУ», портал «РПГУ». в личном кабинете по логину с паролем  в разделе «Заявления»;</w:t>
      </w:r>
    </w:p>
    <w:p>
      <w:pPr>
        <w:pStyle w:val="Normal"/>
        <w:spacing w:before="0" w:after="0"/>
        <w:ind w:left="0" w:right="0"/>
        <w:rPr/>
      </w:pPr>
      <w:r>
        <w:rPr>
          <w:rFonts w:ascii="Times New Roman" w:hAnsi="Times New Roman"/>
          <w:sz w:val="28"/>
        </w:rPr>
        <w:t xml:space="preserve">- На сайте МФЦ. С главной страницы сайта в разделе «Проверить статус дела» или «Проверка статуса заявления»; </w:t>
      </w:r>
    </w:p>
    <w:p>
      <w:pPr>
        <w:pStyle w:val="Normal"/>
        <w:spacing w:before="0" w:after="0"/>
        <w:ind w:left="0" w:right="0"/>
        <w:rPr/>
      </w:pPr>
      <w:r>
        <w:rPr>
          <w:rFonts w:ascii="Times New Roman" w:hAnsi="Times New Roman"/>
          <w:sz w:val="28"/>
        </w:rPr>
        <w:t>- По телефону горячей линии МФЦ, указанному на официальном сайте МФЦ;</w:t>
      </w:r>
    </w:p>
    <w:p>
      <w:pPr>
        <w:pStyle w:val="Normal"/>
        <w:spacing w:before="0" w:after="0"/>
        <w:ind w:left="0" w:right="0"/>
        <w:rPr/>
      </w:pPr>
      <w:r>
        <w:rPr>
          <w:rFonts w:ascii="Times New Roman" w:hAnsi="Times New Roman"/>
          <w:sz w:val="28"/>
        </w:rPr>
        <w:t>- Лично в МФЦ по документу удостоверяющему личность заявителя;</w:t>
      </w:r>
    </w:p>
    <w:p>
      <w:pPr>
        <w:pStyle w:val="Futurismarkdown-paragraph1"/>
        <w:spacing w:beforeAutospacing="0" w:before="0" w:afterAutospacing="0" w:after="0"/>
        <w:ind w:left="0" w:right="0"/>
        <w:jc w:val="both"/>
        <w:rPr/>
      </w:pPr>
      <w:r>
        <w:rPr>
          <w:sz w:val="28"/>
        </w:rPr>
        <w:t>- В мобильном приложении  на главном экране в разделе «Уведомления», и вкладку «Заявления» можно посмотреть историю всех промежуточных статусов. </w:t>
      </w:r>
    </w:p>
    <w:p>
      <w:pPr>
        <w:pStyle w:val="Futurismarkdown-paragraph1"/>
        <w:spacing w:beforeAutospacing="0" w:before="0" w:afterAutospacing="0" w:after="0"/>
        <w:ind w:left="0" w:right="0"/>
        <w:jc w:val="both"/>
        <w:rPr/>
      </w:pPr>
      <w:r>
        <w:rPr>
          <w:sz w:val="28"/>
        </w:rPr>
        <w:t>4.1.7 Проверить статус рассмотрения заявления может осуществить самостоятельно через портал ЕПГУ, портал РПГУ с любой страницы в верхнем меню через вкладку «Заявления», внутри которой видны все статусы:</w:t>
      </w:r>
    </w:p>
    <w:p>
      <w:pPr>
        <w:pStyle w:val="Futurismarkdown-paragraph1"/>
        <w:spacing w:beforeAutospacing="0" w:before="0" w:afterAutospacing="0" w:after="0"/>
        <w:ind w:left="0" w:right="0"/>
        <w:jc w:val="both"/>
        <w:rPr/>
      </w:pPr>
      <w:r>
        <w:rPr>
          <w:sz w:val="28"/>
        </w:rPr>
        <w:t>- «Черновик заявления».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1"/>
        <w:spacing w:beforeAutospacing="0" w:before="0" w:afterAutospacing="0" w:after="0"/>
        <w:ind w:left="0" w:right="0"/>
        <w:jc w:val="both"/>
        <w:rPr/>
      </w:pPr>
      <w:r>
        <w:rPr>
          <w:sz w:val="28"/>
        </w:rPr>
        <w:t xml:space="preserve">- «В очереди на отправку». Пользователь уже не вправе редактировать документ, он ждёт отправки в уполномоченный орган. </w:t>
      </w:r>
    </w:p>
    <w:p>
      <w:pPr>
        <w:pStyle w:val="Futurismarkdown-paragraph1"/>
        <w:spacing w:beforeAutospacing="0" w:before="0" w:afterAutospacing="0" w:after="0"/>
        <w:ind w:left="0" w:right="0"/>
        <w:jc w:val="both"/>
        <w:rPr/>
      </w:pPr>
      <w:r>
        <w:rPr>
          <w:sz w:val="28"/>
        </w:rPr>
        <w:t xml:space="preserve">- «Зарегистрировано на портале».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1"/>
        <w:spacing w:beforeAutospacing="0" w:before="0" w:afterAutospacing="0" w:after="0"/>
        <w:ind w:left="0" w:right="0"/>
        <w:jc w:val="both"/>
        <w:rPr/>
      </w:pPr>
      <w:r>
        <w:rPr>
          <w:sz w:val="28"/>
        </w:rPr>
        <w:t>- «Отправлено в ведомство». Обращение ушло на рассмотрение в уполномоченный орган. </w:t>
      </w:r>
    </w:p>
    <w:p>
      <w:pPr>
        <w:pStyle w:val="Futurismarkdown-paragraph1"/>
        <w:spacing w:beforeAutospacing="0" w:before="0" w:afterAutospacing="0" w:after="0"/>
        <w:ind w:left="0" w:right="0"/>
        <w:jc w:val="both"/>
        <w:rPr/>
      </w:pPr>
      <w:r>
        <w:rPr>
          <w:sz w:val="28"/>
        </w:rPr>
        <w:t>- «Зарегистрировано ведомством».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1"/>
        <w:spacing w:beforeAutospacing="0" w:before="0" w:afterAutospacing="0" w:after="0"/>
        <w:ind w:left="0" w:right="0"/>
        <w:jc w:val="both"/>
        <w:rPr/>
      </w:pPr>
      <w:r>
        <w:rPr>
          <w:sz w:val="28"/>
        </w:rPr>
        <w:t xml:space="preserve"> </w:t>
      </w:r>
      <w:r>
        <w:rPr>
          <w:sz w:val="28"/>
        </w:rPr>
        <w:t xml:space="preserve">- «Принято к рассмотрению». Должностное лицо приступило к предметному рассмотрению запроса.  </w:t>
      </w:r>
    </w:p>
    <w:p>
      <w:pPr>
        <w:pStyle w:val="Futurismarkdown-paragraph1"/>
        <w:spacing w:beforeAutospacing="0" w:before="0" w:afterAutospacing="0" w:after="0"/>
        <w:ind w:left="0" w:right="0"/>
        <w:jc w:val="both"/>
        <w:rPr/>
      </w:pPr>
      <w:r>
        <w:rPr>
          <w:sz w:val="28"/>
        </w:rPr>
        <w:t>- «Ожидание дополнительной информации».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1"/>
        <w:spacing w:beforeAutospacing="0" w:before="0" w:afterAutospacing="0" w:after="0"/>
        <w:ind w:left="0" w:right="0"/>
        <w:jc w:val="both"/>
        <w:rPr/>
      </w:pPr>
      <w:r>
        <w:rPr>
          <w:sz w:val="28"/>
        </w:rPr>
        <w:t xml:space="preserve">- «Приглашение на приём». Статус появляется в случае, если окончание оказания конкретной услуги требует личной явки заявителя. </w:t>
      </w:r>
    </w:p>
    <w:p>
      <w:pPr>
        <w:pStyle w:val="Futurismarkdown-paragraph1"/>
        <w:spacing w:beforeAutospacing="0" w:before="0" w:afterAutospacing="0" w:after="0"/>
        <w:ind w:left="0" w:right="0"/>
        <w:jc w:val="both"/>
        <w:rPr/>
      </w:pPr>
      <w:r>
        <w:rPr>
          <w:sz w:val="28"/>
        </w:rPr>
        <w:t>- «Заявление отменяется».  Статус появляется в случае, если  заявитель отменил запрос.</w:t>
      </w:r>
    </w:p>
    <w:p>
      <w:pPr>
        <w:pStyle w:val="Futurismarkdown-paragraph1"/>
        <w:spacing w:beforeAutospacing="0" w:before="0" w:afterAutospacing="0" w:after="0"/>
        <w:ind w:left="0" w:right="0"/>
        <w:jc w:val="both"/>
        <w:rPr/>
      </w:pPr>
      <w:r>
        <w:rPr>
          <w:sz w:val="28"/>
        </w:rPr>
        <w:t>- «Отказано в предоставлении услуги». ».  Статус появляется в случае, если  уполномоченный орган отказывает в предоставлении услуги. </w:t>
      </w:r>
    </w:p>
    <w:p>
      <w:pPr>
        <w:pStyle w:val="Futurismarkdown-paragraph1"/>
        <w:spacing w:beforeAutospacing="0" w:before="0" w:afterAutospacing="0" w:after="0"/>
        <w:ind w:left="0" w:right="0"/>
        <w:jc w:val="both"/>
        <w:rPr/>
      </w:pPr>
      <w:r>
        <w:rPr>
          <w:sz w:val="28"/>
        </w:rPr>
        <w:t>- «Услуга оказана». Документы рассмотрены и по ним вынесено положительное решение.</w:t>
      </w:r>
    </w:p>
    <w:p>
      <w:pPr>
        <w:pStyle w:val="Futurismarkdown-paragraph1"/>
        <w:spacing w:beforeAutospacing="0" w:before="0" w:afterAutospacing="0" w:after="0"/>
        <w:ind w:left="0" w:right="0"/>
        <w:jc w:val="both"/>
        <w:rPr>
          <w:sz w:val="28"/>
        </w:rPr>
      </w:pPr>
      <w:r>
        <w:rPr>
          <w:sz w:val="28"/>
        </w:rPr>
      </w:r>
    </w:p>
    <w:p>
      <w:pPr>
        <w:pStyle w:val="Futurismarkdown-paragraph1"/>
        <w:spacing w:beforeAutospacing="0" w:before="0" w:afterAutospacing="0" w:after="0"/>
        <w:ind w:left="0" w:right="0"/>
        <w:jc w:val="both"/>
        <w:rPr>
          <w:sz w:val="28"/>
        </w:rPr>
      </w:pPr>
      <w:r>
        <w:rPr>
          <w:sz w:val="28"/>
        </w:rPr>
      </w:r>
    </w:p>
    <w:p>
      <w:pPr>
        <w:pStyle w:val="Futurismarkdown-paragraph1"/>
        <w:spacing w:beforeAutospacing="0" w:before="0" w:afterAutospacing="0" w:after="0"/>
        <w:ind w:left="0" w:right="0"/>
        <w:jc w:val="both"/>
        <w:rPr>
          <w:sz w:val="28"/>
        </w:rPr>
      </w:pPr>
      <w:r>
        <w:rPr>
          <w:sz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Приложение №  1</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kern w:val="0"/>
                <w:sz w:val="28"/>
                <w:szCs w:val="20"/>
                <w:highlight w:val="white"/>
                <w:lang w:val="ru-RU" w:eastAsia="ru-RU" w:bidi="ar-SA"/>
              </w:rPr>
              <w:t>Признание граждан малоимущими в целях принятия их на учет в качестве нуждающихся в жилых помещениях</w:t>
            </w:r>
            <w:r>
              <w:rPr>
                <w:rFonts w:eastAsia="Times New Roman" w:cs="Times New Roman" w:ascii="Times New Roman" w:hAnsi="Times New Roman"/>
                <w:color w:val="000000"/>
                <w:kern w:val="0"/>
                <w:sz w:val="28"/>
                <w:szCs w:val="20"/>
                <w:lang w:val="ru-RU" w:eastAsia="ru-RU" w:bidi="ar-SA"/>
              </w:rPr>
              <w:t>»</w:t>
            </w:r>
          </w:p>
        </w:tc>
      </w:tr>
    </w:tbl>
    <w:p>
      <w:pPr>
        <w:pStyle w:val="Normal"/>
        <w:spacing w:before="0" w:after="0"/>
        <w:ind w:left="0" w:right="0"/>
        <w:rPr/>
      </w:pPr>
      <w:r>
        <w:rPr>
          <w:rFonts w:ascii="Times New Roman" w:hAnsi="Times New Roman"/>
          <w:sz w:val="28"/>
        </w:rPr>
        <w:t xml:space="preserve">                   </w:t>
      </w:r>
    </w:p>
    <w:p>
      <w:pPr>
        <w:pStyle w:val="Normal"/>
        <w:spacing w:before="0" w:after="0"/>
        <w:ind w:left="0" w:right="0"/>
        <w:jc w:val="center"/>
        <w:rPr/>
      </w:pPr>
      <w:r>
        <w:rPr>
          <w:rFonts w:ascii="Times New Roman" w:hAnsi="Times New Roman"/>
          <w:b/>
          <w:color w:themeColor="text1" w:val="000000"/>
          <w:sz w:val="28"/>
        </w:rPr>
        <w:t>Перечень условных обозначений и сокращений</w:t>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tbl>
      <w:tblPr>
        <w:tblStyle w:val="aff4"/>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2"/>
        <w:gridCol w:w="7481"/>
      </w:tblGrid>
      <w:tr>
        <w:trPr/>
        <w:tc>
          <w:tcPr>
            <w:tcW w:w="2372" w:type="dxa"/>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themeColor="text1" w:val="000000"/>
                <w:kern w:val="0"/>
                <w:sz w:val="24"/>
                <w:szCs w:val="20"/>
                <w:lang w:val="ru-RU" w:eastAsia="ru-RU" w:bidi="ar-SA"/>
              </w:rPr>
              <w:t>АР или административный  регламент</w:t>
            </w:r>
          </w:p>
        </w:tc>
        <w:tc>
          <w:tcPr>
            <w:tcW w:w="7481" w:type="dxa"/>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Административный регламент предоставления муниципальной услуги</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highlight w:val="white"/>
                <w:lang w:val="ru-RU" w:eastAsia="ru-RU" w:bidi="ar-SA"/>
              </w:rPr>
              <w:t>Уполномоченный орган</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Администрация  муниципального образования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Кореновский  муниципальный  район  Краснодарского края</w:t>
            </w:r>
          </w:p>
        </w:tc>
      </w:tr>
      <w:tr>
        <w:trPr/>
        <w:tc>
          <w:tcPr>
            <w:tcW w:w="2372"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Управление (отдел)</w:t>
            </w:r>
          </w:p>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уполномоченного органа</w:t>
            </w:r>
          </w:p>
        </w:tc>
        <w:tc>
          <w:tcPr>
            <w:tcW w:w="7481"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Орган, предоставляющий муниципальную услугу</w:t>
            </w:r>
          </w:p>
        </w:tc>
      </w:tr>
      <w:tr>
        <w:trPr/>
        <w:tc>
          <w:tcPr>
            <w:tcW w:w="2372"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ЕГРН</w:t>
            </w:r>
          </w:p>
        </w:tc>
        <w:tc>
          <w:tcPr>
            <w:tcW w:w="7481"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Единый государственный реестр недвижимости</w:t>
            </w:r>
          </w:p>
        </w:tc>
      </w:tr>
      <w:tr>
        <w:trPr/>
        <w:tc>
          <w:tcPr>
            <w:tcW w:w="2372"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СНИЛС</w:t>
            </w:r>
          </w:p>
        </w:tc>
        <w:tc>
          <w:tcPr>
            <w:tcW w:w="7481"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Страховой номер индивидуального лицевого счета</w:t>
            </w:r>
          </w:p>
        </w:tc>
      </w:tr>
      <w:tr>
        <w:trPr/>
        <w:tc>
          <w:tcPr>
            <w:tcW w:w="2372"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ФИО</w:t>
            </w:r>
          </w:p>
        </w:tc>
        <w:tc>
          <w:tcPr>
            <w:tcW w:w="7481"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Фамилия, имя, отчество</w:t>
            </w:r>
          </w:p>
        </w:tc>
      </w:tr>
      <w:tr>
        <w:trPr/>
        <w:tc>
          <w:tcPr>
            <w:tcW w:w="2372"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ФЛ</w:t>
            </w:r>
          </w:p>
        </w:tc>
        <w:tc>
          <w:tcPr>
            <w:tcW w:w="7481"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Физическое лицо</w:t>
            </w:r>
          </w:p>
        </w:tc>
      </w:tr>
      <w:tr>
        <w:trPr/>
        <w:tc>
          <w:tcPr>
            <w:tcW w:w="2372"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ЮЛ</w:t>
            </w:r>
          </w:p>
        </w:tc>
        <w:tc>
          <w:tcPr>
            <w:tcW w:w="7481"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Юридическое лицо</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РПГУ или Региональный портал</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Региональный портал государственных и муниципальных услуг (функций)</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РГИС</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«Реестр государственных и муниципальных услуг Краснодарского края»</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Личный кабинет</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Сервис РПГУ, позволяющий Заявителю получать информацию о ходе обработки запросов, поданных посредством РПГУ</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АИС «ПГМУ» КК</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ФГИС ЕСИА или ЕСИА</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themeColor="text1" w:val="000000"/>
                <w:kern w:val="0"/>
                <w:sz w:val="24"/>
                <w:szCs w:val="20"/>
                <w:lang w:val="ru-RU" w:eastAsia="ru-RU" w:bidi="ar-SA"/>
              </w:rPr>
              <w:t>Официальный сайт</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themeColor="text1" w:val="000000"/>
                <w:kern w:val="0"/>
                <w:sz w:val="24"/>
                <w:szCs w:val="20"/>
                <w:lang w:val="ru-RU" w:eastAsia="ru-RU" w:bidi="ar-SA"/>
              </w:rPr>
              <w:t xml:space="preserve">Официальный сайт  администрации муниципального образования </w:t>
            </w:r>
            <w:r>
              <w:rPr>
                <w:rFonts w:eastAsia="Times New Roman" w:cs="Times New Roman" w:ascii="Times New Roman" w:hAnsi="Times New Roman"/>
                <w:color w:val="000000"/>
                <w:kern w:val="0"/>
                <w:sz w:val="24"/>
                <w:szCs w:val="20"/>
                <w:lang w:val="ru-RU" w:eastAsia="ru-RU" w:bidi="ar-SA"/>
              </w:rPr>
              <w:t>Кореновский  муниципальный  район  Краснодарского края</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ЕГРН</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МФЦ</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АИС МФЦ</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Автоматизированная информационная система ГАУ КК «МФЦ»</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highlight w:val="white"/>
                <w:lang w:val="ru-RU" w:eastAsia="ru-RU" w:bidi="ar-SA"/>
              </w:rPr>
              <w:t>Единая биометрическая система</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highlight w:val="white"/>
                <w:lang w:val="ru-RU" w:eastAsia="ru-RU"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72"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ЭП</w:t>
            </w:r>
          </w:p>
        </w:tc>
        <w:tc>
          <w:tcPr>
            <w:tcW w:w="7481" w:type="dxa"/>
            <w:tcBorders/>
          </w:tcPr>
          <w:p>
            <w:pPr>
              <w:pStyle w:val="Style1311"/>
              <w:widowControl/>
              <w:suppressAutoHyphens w:val="true"/>
              <w:spacing w:lineRule="auto" w:line="240" w:before="0" w:after="0"/>
              <w:ind w:hanging="0" w:left="0" w:right="0"/>
              <w:rPr/>
            </w:pPr>
            <w:r>
              <w:rPr>
                <w:rFonts w:eastAsia="Times New Roman" w:cs="Times New Roman"/>
                <w:color w:val="000000"/>
                <w:kern w:val="0"/>
                <w:szCs w:val="20"/>
                <w:lang w:val="ru-RU" w:eastAsia="ru-RU" w:bidi="ar-SA"/>
              </w:rPr>
              <w:t>Электронная подпись, простая электронная подпись физического лица</w:t>
            </w:r>
          </w:p>
        </w:tc>
      </w:tr>
      <w:tr>
        <w:trPr/>
        <w:tc>
          <w:tcPr>
            <w:tcW w:w="2372"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themeColor="text1" w:val="000000"/>
                <w:kern w:val="0"/>
                <w:sz w:val="24"/>
                <w:szCs w:val="20"/>
                <w:lang w:val="ru-RU" w:eastAsia="ru-RU" w:bidi="ar-SA"/>
              </w:rPr>
              <w:t>e-mail</w:t>
            </w:r>
          </w:p>
        </w:tc>
        <w:tc>
          <w:tcPr>
            <w:tcW w:w="7481"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themeColor="text1" w:val="000000"/>
                <w:kern w:val="0"/>
                <w:sz w:val="24"/>
                <w:szCs w:val="20"/>
                <w:lang w:val="ru-RU" w:eastAsia="ru-RU" w:bidi="ar-SA"/>
              </w:rPr>
              <w:t>Электронная почта</w:t>
            </w:r>
          </w:p>
        </w:tc>
      </w:tr>
    </w:tbl>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tabs>
          <w:tab w:val="clear" w:pos="708"/>
          <w:tab w:val="left" w:pos="6360" w:leader="none"/>
        </w:tabs>
        <w:spacing w:before="0" w:after="0"/>
        <w:ind w:left="0" w:right="0"/>
        <w:rPr/>
      </w:pPr>
      <w:r>
        <w:rPr>
          <w:rFonts w:ascii="Times New Roman" w:hAnsi="Times New Roman"/>
          <w:color w:themeColor="text1" w:val="000000"/>
          <w:sz w:val="28"/>
        </w:rPr>
        <w:b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2</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kern w:val="0"/>
                <w:sz w:val="28"/>
                <w:szCs w:val="20"/>
                <w:highlight w:val="white"/>
                <w:lang w:val="ru-RU" w:eastAsia="ru-RU" w:bidi="ar-SA"/>
              </w:rPr>
              <w:t>Признание граждан малоимущими в целях принятия их на учет в качестве нуждающихся в жилых помещениях</w:t>
            </w:r>
            <w:r>
              <w:rPr>
                <w:rFonts w:eastAsia="Times New Roman" w:cs="Times New Roman" w:ascii="Times New Roman" w:hAnsi="Times New Roman"/>
                <w:color w:val="000000"/>
                <w:kern w:val="0"/>
                <w:sz w:val="28"/>
                <w:szCs w:val="20"/>
                <w:lang w:val="ru-RU" w:eastAsia="ru-RU" w:bidi="ar-SA"/>
              </w:rPr>
              <w:t>»</w:t>
            </w:r>
          </w:p>
        </w:tc>
      </w:tr>
    </w:tbl>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center"/>
        <w:rPr/>
      </w:pPr>
      <w:r>
        <w:rPr>
          <w:rFonts w:ascii="Times New Roman" w:hAnsi="Times New Roman"/>
          <w:b/>
          <w:sz w:val="28"/>
        </w:rPr>
        <w:t>Идентификаторы категорий (признаков) заявителя</w:t>
      </w:r>
    </w:p>
    <w:p>
      <w:pPr>
        <w:pStyle w:val="Normal"/>
        <w:widowControl w:val="false"/>
        <w:numPr>
          <w:ilvl w:val="0"/>
          <w:numId w:val="0"/>
        </w:numPr>
        <w:spacing w:before="0" w:after="0"/>
        <w:ind w:firstLine="709" w:left="0" w:right="0"/>
        <w:outlineLvl w:val="2"/>
        <w:rPr>
          <w:rFonts w:ascii="Times New Roman" w:hAnsi="Times New Roman"/>
          <w:sz w:val="28"/>
        </w:rPr>
      </w:pPr>
      <w:r>
        <w:rPr>
          <w:rFonts w:ascii="Times New Roman" w:hAnsi="Times New Roman"/>
          <w:sz w:val="28"/>
        </w:rPr>
      </w:r>
    </w:p>
    <w:p>
      <w:pPr>
        <w:pStyle w:val="Normal"/>
        <w:widowControl w:val="false"/>
        <w:numPr>
          <w:ilvl w:val="0"/>
          <w:numId w:val="0"/>
        </w:numPr>
        <w:spacing w:before="0" w:after="0"/>
        <w:ind w:firstLine="709" w:left="0" w:right="0"/>
        <w:outlineLvl w:val="2"/>
        <w:rPr/>
      </w:pPr>
      <w:r>
        <w:rPr>
          <w:rFonts w:ascii="Times New Roman" w:hAnsi="Times New Roman"/>
          <w:sz w:val="28"/>
        </w:rPr>
        <w:t xml:space="preserve">                                                                                                         </w:t>
      </w:r>
      <w:r>
        <w:rPr>
          <w:rFonts w:ascii="Times New Roman" w:hAnsi="Times New Roman"/>
          <w:sz w:val="28"/>
        </w:rPr>
        <w:t>Таблица № 1</w:t>
      </w:r>
    </w:p>
    <w:p>
      <w:pPr>
        <w:pStyle w:val="Normal"/>
        <w:widowControl w:val="false"/>
        <w:spacing w:before="0" w:after="0"/>
        <w:ind w:left="0" w:right="0"/>
        <w:jc w:val="center"/>
        <w:rPr/>
      </w:pPr>
      <w:r>
        <w:rPr>
          <w:rFonts w:ascii="Times New Roman" w:hAnsi="Times New Roman"/>
          <w:b/>
          <w:sz w:val="28"/>
        </w:rPr>
        <w:t>Перечень</w:t>
      </w:r>
    </w:p>
    <w:p>
      <w:pPr>
        <w:pStyle w:val="Normal"/>
        <w:widowControl w:val="false"/>
        <w:spacing w:before="0" w:after="0"/>
        <w:ind w:left="0" w:right="0"/>
        <w:jc w:val="center"/>
        <w:rPr/>
      </w:pPr>
      <w:r>
        <w:rPr>
          <w:rFonts w:ascii="Times New Roman" w:hAnsi="Times New Roman"/>
          <w:b/>
          <w:sz w:val="28"/>
        </w:rPr>
        <w:t>результатов предоставления муниципальной услуги</w:t>
      </w:r>
    </w:p>
    <w:p>
      <w:pPr>
        <w:pStyle w:val="Normal"/>
        <w:widowControl w:val="false"/>
        <w:spacing w:before="0" w:after="0"/>
        <w:ind w:left="0" w:right="0"/>
        <w:rPr>
          <w:rFonts w:ascii="Times New Roman" w:hAnsi="Times New Roman"/>
          <w:color w:val="0070C0"/>
          <w:sz w:val="24"/>
        </w:rPr>
      </w:pPr>
      <w:r>
        <w:rPr>
          <w:rFonts w:ascii="Times New Roman" w:hAnsi="Times New Roman"/>
          <w:color w:val="0070C0"/>
          <w:sz w:val="24"/>
        </w:rPr>
      </w:r>
    </w:p>
    <w:tbl>
      <w:tblPr>
        <w:tblStyle w:val="aff4"/>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6"/>
        <w:gridCol w:w="8757"/>
      </w:tblGrid>
      <w:tr>
        <w:trPr/>
        <w:tc>
          <w:tcPr>
            <w:tcW w:w="9853" w:type="dxa"/>
            <w:gridSpan w:val="2"/>
            <w:tcBorders/>
          </w:tcPr>
          <w:p>
            <w:pPr>
              <w:pStyle w:val="Normal"/>
              <w:widowControl w:val="false"/>
              <w:suppressAutoHyphens w:val="true"/>
              <w:spacing w:before="0" w:after="0"/>
              <w:ind w:left="0" w:right="0"/>
              <w:rPr>
                <w:sz w:val="22"/>
              </w:rPr>
            </w:pPr>
            <w:r>
              <w:rPr>
                <w:rFonts w:eastAsia="Times New Roman" w:cs="Times New Roman" w:ascii="Times New Roman" w:hAnsi="Times New Roman"/>
                <w:color w:val="000000"/>
                <w:kern w:val="0"/>
                <w:sz w:val="24"/>
                <w:szCs w:val="20"/>
                <w:lang w:val="ru-RU" w:eastAsia="ru-RU" w:bidi="ar-SA"/>
              </w:rPr>
              <w:t>«</w:t>
            </w:r>
            <w:r>
              <w:rPr>
                <w:rFonts w:eastAsia="Times New Roman" w:cs="Times New Roman" w:ascii="Times New Roman" w:hAnsi="Times New Roman"/>
                <w:color w:val="000000"/>
                <w:kern w:val="0"/>
                <w:sz w:val="24"/>
                <w:szCs w:val="20"/>
                <w:highlight w:val="white"/>
                <w:lang w:val="ru-RU" w:eastAsia="ru-RU" w:bidi="ar-SA"/>
              </w:rPr>
              <w:t>Признание (отказ в признании) граждан малоимущими в целях принятия их на учет в качестве нуждающихся в жилых помещениях</w:t>
            </w:r>
            <w:r>
              <w:rPr>
                <w:rFonts w:eastAsia="Times New Roman" w:cs="Times New Roman" w:ascii="Times New Roman" w:hAnsi="Times New Roman"/>
                <w:color w:val="000000"/>
                <w:kern w:val="0"/>
                <w:sz w:val="24"/>
                <w:szCs w:val="20"/>
                <w:lang w:val="ru-RU" w:eastAsia="ru-RU" w:bidi="ar-SA"/>
              </w:rPr>
              <w:t>»</w:t>
            </w:r>
          </w:p>
        </w:tc>
      </w:tr>
      <w:tr>
        <w:trPr/>
        <w:tc>
          <w:tcPr>
            <w:tcW w:w="1096" w:type="dxa"/>
            <w:tcBorders/>
            <w:vAlign w:val="center"/>
          </w:tcPr>
          <w:p>
            <w:pPr>
              <w:pStyle w:val="Normal"/>
              <w:widowControl w:val="false"/>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1</w:t>
            </w:r>
          </w:p>
        </w:tc>
        <w:tc>
          <w:tcPr>
            <w:tcW w:w="8757" w:type="dxa"/>
            <w:tcBorders/>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Постановление администрации муниципального образования  Кореновский район о признании гражданина малоимущим в целях принятия на учет в качестве нуждающихся в жилых помещениях</w:t>
            </w:r>
          </w:p>
        </w:tc>
      </w:tr>
      <w:tr>
        <w:trPr/>
        <w:tc>
          <w:tcPr>
            <w:tcW w:w="1096" w:type="dxa"/>
            <w:tcBorders/>
            <w:vAlign w:val="center"/>
          </w:tcPr>
          <w:p>
            <w:pPr>
              <w:pStyle w:val="Normal"/>
              <w:widowControl w:val="false"/>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2</w:t>
            </w:r>
          </w:p>
        </w:tc>
        <w:tc>
          <w:tcPr>
            <w:tcW w:w="8757" w:type="dxa"/>
            <w:tcBorders/>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xml:space="preserve">Постановление администрации муниципального образования </w:t>
            </w:r>
            <w:r>
              <w:rPr>
                <w:rFonts w:eastAsia="Times New Roman" w:cs="Times New Roman" w:ascii="Times New Roman" w:hAnsi="Times New Roman"/>
                <w:color w:val="000000"/>
                <w:kern w:val="0"/>
                <w:sz w:val="24"/>
                <w:szCs w:val="20"/>
                <w:highlight w:val="white"/>
                <w:lang w:val="ru-RU" w:eastAsia="ru-RU" w:bidi="ar-SA"/>
              </w:rPr>
              <w:t>Кореновский район</w:t>
            </w:r>
            <w:r>
              <w:rPr>
                <w:rFonts w:eastAsia="Times New Roman" w:cs="Times New Roman" w:ascii="Times New Roman" w:hAnsi="Times New Roman"/>
                <w:color w:val="000000"/>
                <w:kern w:val="0"/>
                <w:sz w:val="24"/>
                <w:szCs w:val="20"/>
                <w:lang w:val="ru-RU" w:eastAsia="ru-RU" w:bidi="ar-SA"/>
              </w:rPr>
              <w:t xml:space="preserve"> об отказе гражданину в признании малоимущим в целях принятия на учет в качестве нуждающихся в жилых помещениях</w:t>
            </w:r>
          </w:p>
        </w:tc>
      </w:tr>
      <w:tr>
        <w:trPr/>
        <w:tc>
          <w:tcPr>
            <w:tcW w:w="9853" w:type="dxa"/>
            <w:gridSpan w:val="2"/>
            <w:tcBorders/>
          </w:tcPr>
          <w:p>
            <w:pPr>
              <w:pStyle w:val="Normal"/>
              <w:widowControl w:val="false"/>
              <w:suppressAutoHyphens w:val="true"/>
              <w:spacing w:before="0" w:after="0"/>
              <w:ind w:left="0" w:right="0"/>
              <w:rPr>
                <w:sz w:val="22"/>
              </w:rPr>
            </w:pPr>
            <w:r>
              <w:rPr>
                <w:rFonts w:eastAsia="Times New Roman" w:cs="Times New Roman" w:ascii="Times New Roman" w:hAnsi="Times New Roman"/>
                <w:b/>
                <w:color w:val="000000"/>
                <w:kern w:val="0"/>
                <w:sz w:val="24"/>
                <w:szCs w:val="20"/>
                <w:lang w:val="ru-RU" w:eastAsia="ru-RU" w:bidi="ar-SA"/>
              </w:rPr>
              <w:t>Исправление допущенных опечаток и  ошибок в выданном ранее уведомлении или свидетельстве</w:t>
            </w:r>
          </w:p>
        </w:tc>
      </w:tr>
      <w:tr>
        <w:trPr/>
        <w:tc>
          <w:tcPr>
            <w:tcW w:w="1096" w:type="dxa"/>
            <w:tcBorders/>
            <w:vAlign w:val="center"/>
          </w:tcPr>
          <w:p>
            <w:pPr>
              <w:pStyle w:val="Normal"/>
              <w:widowControl w:val="false"/>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1</w:t>
            </w:r>
          </w:p>
        </w:tc>
        <w:tc>
          <w:tcPr>
            <w:tcW w:w="8757" w:type="dxa"/>
            <w:tcBorders/>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Исправленный документ без опечаток и ошибок взамен ранее выданного постановления</w:t>
            </w:r>
          </w:p>
        </w:tc>
      </w:tr>
      <w:tr>
        <w:trPr/>
        <w:tc>
          <w:tcPr>
            <w:tcW w:w="1096" w:type="dxa"/>
            <w:tcBorders/>
            <w:vAlign w:val="center"/>
          </w:tcPr>
          <w:p>
            <w:pPr>
              <w:pStyle w:val="Normal"/>
              <w:widowControl w:val="false"/>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2</w:t>
            </w:r>
          </w:p>
        </w:tc>
        <w:tc>
          <w:tcPr>
            <w:tcW w:w="8757" w:type="dxa"/>
            <w:tcBorders/>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 xml:space="preserve">Письмо администрации муниципального образования Кореновский муниципальный район Краснодарского края об отказе в </w:t>
            </w:r>
            <w:r>
              <w:rPr>
                <w:rFonts w:eastAsia="Times New Roman" w:cs="Times New Roman" w:ascii="Times New Roman" w:hAnsi="Times New Roman"/>
                <w:color w:val="000000"/>
                <w:kern w:val="0"/>
                <w:sz w:val="24"/>
                <w:szCs w:val="20"/>
                <w:lang w:val="ru-RU" w:eastAsia="ru-RU" w:bidi="ar-SA"/>
              </w:rPr>
              <w:t>исправлении опечаток и ошибок в ранее выданном постановлении</w:t>
            </w:r>
          </w:p>
        </w:tc>
      </w:tr>
      <w:tr>
        <w:trPr/>
        <w:tc>
          <w:tcPr>
            <w:tcW w:w="9853" w:type="dxa"/>
            <w:gridSpan w:val="2"/>
            <w:tcBorders/>
          </w:tcPr>
          <w:p>
            <w:pPr>
              <w:pStyle w:val="Normal"/>
              <w:widowControl w:val="false"/>
              <w:suppressAutoHyphens w:val="true"/>
              <w:spacing w:before="0" w:after="0"/>
              <w:ind w:left="0" w:right="0"/>
              <w:rPr>
                <w:sz w:val="22"/>
              </w:rPr>
            </w:pPr>
            <w:r>
              <w:rPr>
                <w:rFonts w:eastAsia="Times New Roman" w:cs="Times New Roman" w:ascii="Times New Roman" w:hAnsi="Times New Roman"/>
                <w:b/>
                <w:color w:val="000000"/>
                <w:kern w:val="0"/>
                <w:sz w:val="24"/>
                <w:szCs w:val="20"/>
                <w:lang w:val="ru-RU" w:eastAsia="ru-RU" w:bidi="ar-SA"/>
              </w:rPr>
              <w:t>Выдача дубликата уведомления или свидетельства</w:t>
            </w:r>
          </w:p>
        </w:tc>
      </w:tr>
      <w:tr>
        <w:trPr/>
        <w:tc>
          <w:tcPr>
            <w:tcW w:w="1096" w:type="dxa"/>
            <w:tcBorders/>
            <w:vAlign w:val="center"/>
          </w:tcPr>
          <w:p>
            <w:pPr>
              <w:pStyle w:val="Normal"/>
              <w:widowControl w:val="false"/>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1</w:t>
            </w:r>
          </w:p>
        </w:tc>
        <w:tc>
          <w:tcPr>
            <w:tcW w:w="8757" w:type="dxa"/>
            <w:tcBorders/>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Дубликат постановления</w:t>
            </w:r>
          </w:p>
        </w:tc>
      </w:tr>
      <w:tr>
        <w:trPr/>
        <w:tc>
          <w:tcPr>
            <w:tcW w:w="1096" w:type="dxa"/>
            <w:tcBorders/>
            <w:vAlign w:val="center"/>
          </w:tcPr>
          <w:p>
            <w:pPr>
              <w:pStyle w:val="Normal"/>
              <w:widowControl w:val="false"/>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2</w:t>
            </w:r>
          </w:p>
        </w:tc>
        <w:tc>
          <w:tcPr>
            <w:tcW w:w="8757" w:type="dxa"/>
            <w:tcBorders/>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Письмо администрации муниципального образования Кореновский муниципальный район Краснодарского края об отказе в</w:t>
            </w:r>
            <w:r>
              <w:rPr>
                <w:rFonts w:eastAsia="Times New Roman" w:cs="Times New Roman" w:ascii="Times New Roman" w:hAnsi="Times New Roman"/>
                <w:b/>
                <w:color w:val="000000"/>
                <w:kern w:val="0"/>
                <w:sz w:val="24"/>
                <w:szCs w:val="20"/>
                <w:lang w:val="ru-RU" w:eastAsia="ru-RU" w:bidi="ar-SA"/>
              </w:rPr>
              <w:t xml:space="preserve"> </w:t>
            </w:r>
            <w:r>
              <w:rPr>
                <w:rFonts w:eastAsia="Times New Roman" w:cs="Times New Roman" w:ascii="Times New Roman" w:hAnsi="Times New Roman"/>
                <w:color w:val="000000"/>
                <w:kern w:val="0"/>
                <w:sz w:val="24"/>
                <w:szCs w:val="20"/>
                <w:lang w:val="ru-RU" w:eastAsia="ru-RU" w:bidi="ar-SA"/>
              </w:rPr>
              <w:t>выдаче дубликата постановления</w:t>
            </w:r>
          </w:p>
        </w:tc>
      </w:tr>
    </w:tbl>
    <w:p>
      <w:pPr>
        <w:pStyle w:val="Normal"/>
        <w:widowControl w:val="false"/>
        <w:spacing w:before="0" w:after="0"/>
        <w:ind w:left="0" w:right="0"/>
        <w:rPr>
          <w:rFonts w:ascii="Times New Roman" w:hAnsi="Times New Roman"/>
          <w:sz w:val="28"/>
        </w:rPr>
      </w:pPr>
      <w:r>
        <w:rPr>
          <w:rFonts w:ascii="Times New Roman" w:hAnsi="Times New Roman"/>
          <w:sz w:val="28"/>
        </w:rPr>
      </w:r>
    </w:p>
    <w:p>
      <w:pPr>
        <w:pStyle w:val="Normal"/>
        <w:widowControl w:val="false"/>
        <w:spacing w:before="0" w:after="0"/>
        <w:ind w:left="0" w:right="0"/>
        <w:jc w:val="right"/>
        <w:rPr/>
      </w:pPr>
      <w:r>
        <w:rPr>
          <w:rFonts w:ascii="Times New Roman" w:hAnsi="Times New Roman"/>
          <w:sz w:val="28"/>
        </w:rPr>
        <w:t>Таблица № 2</w:t>
      </w:r>
      <w:r>
        <w:rPr>
          <w:rFonts w:ascii="Times New Roman" w:hAnsi="Times New Roman"/>
          <w:b/>
          <w:sz w:val="28"/>
        </w:rPr>
        <w:t xml:space="preserve">                 </w:t>
      </w:r>
    </w:p>
    <w:p>
      <w:pPr>
        <w:pStyle w:val="Normal"/>
        <w:widowControl w:val="false"/>
        <w:numPr>
          <w:ilvl w:val="0"/>
          <w:numId w:val="0"/>
        </w:numPr>
        <w:spacing w:before="0" w:after="0"/>
        <w:ind w:firstLine="709" w:left="0" w:right="0"/>
        <w:jc w:val="center"/>
        <w:outlineLvl w:val="2"/>
        <w:rPr/>
      </w:pPr>
      <w:r>
        <w:rPr>
          <w:rFonts w:ascii="Times New Roman" w:hAnsi="Times New Roman"/>
          <w:b/>
          <w:sz w:val="28"/>
        </w:rPr>
        <w:t>Перечень отдельных признаков заявителей</w:t>
      </w:r>
    </w:p>
    <w:p>
      <w:pPr>
        <w:pStyle w:val="Normal"/>
        <w:widowControl w:val="false"/>
        <w:spacing w:before="0" w:after="0"/>
        <w:ind w:firstLine="708" w:left="0" w:right="0"/>
        <w:rPr>
          <w:rFonts w:ascii="Times New Roman" w:hAnsi="Times New Roman"/>
          <w:color w:val="0070C0"/>
          <w:sz w:val="24"/>
        </w:rPr>
      </w:pPr>
      <w:r>
        <w:rPr>
          <w:rFonts w:ascii="Times New Roman" w:hAnsi="Times New Roman"/>
          <w:color w:val="0070C0"/>
          <w:sz w:val="24"/>
        </w:rPr>
      </w:r>
    </w:p>
    <w:p>
      <w:pPr>
        <w:pStyle w:val="Normal"/>
        <w:widowControl w:val="false"/>
        <w:numPr>
          <w:ilvl w:val="0"/>
          <w:numId w:val="0"/>
        </w:numPr>
        <w:spacing w:before="0" w:after="0"/>
        <w:ind w:firstLine="709" w:left="0" w:right="0"/>
        <w:outlineLvl w:val="2"/>
        <w:rPr>
          <w:rFonts w:ascii="Times New Roman" w:hAnsi="Times New Roman"/>
          <w:sz w:val="28"/>
        </w:rPr>
      </w:pPr>
      <w:r>
        <w:rPr>
          <w:rFonts w:ascii="Times New Roman" w:hAnsi="Times New Roman"/>
          <w:sz w:val="28"/>
        </w:rPr>
      </w:r>
    </w:p>
    <w:tbl>
      <w:tblPr>
        <w:tblStyle w:val="aff4"/>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0"/>
        <w:gridCol w:w="3549"/>
        <w:gridCol w:w="5777"/>
      </w:tblGrid>
      <w:tr>
        <w:trPr>
          <w:trHeight w:val="717" w:hRule="atLeast"/>
        </w:trPr>
        <w:tc>
          <w:tcPr>
            <w:tcW w:w="670" w:type="dxa"/>
            <w:tcBorders/>
          </w:tcPr>
          <w:p>
            <w:pPr>
              <w:pStyle w:val="Normal"/>
              <w:widowControl w:val="false"/>
              <w:numPr>
                <w:ilvl w:val="0"/>
                <w:numId w:val="0"/>
              </w:numPr>
              <w:suppressAutoHyphens w:val="true"/>
              <w:spacing w:before="0" w:after="0"/>
              <w:ind w:firstLine="709" w:left="0" w:right="0"/>
              <w:outlineLvl w:val="2"/>
              <w:rPr>
                <w:sz w:val="22"/>
              </w:rPr>
            </w:pPr>
            <w:r>
              <w:rPr>
                <w:rFonts w:eastAsia="Times New Roman" w:cs="Times New Roman" w:ascii="Times New Roman" w:hAnsi="Times New Roman"/>
                <w:color w:val="000000"/>
                <w:kern w:val="0"/>
                <w:sz w:val="24"/>
                <w:szCs w:val="20"/>
                <w:lang w:val="ru-RU" w:eastAsia="ru-RU" w:bidi="ar-SA"/>
              </w:rPr>
              <w:t>№</w:t>
            </w:r>
          </w:p>
          <w:p>
            <w:pPr>
              <w:pStyle w:val="Normal"/>
              <w:widowControl w:val="false"/>
              <w:numPr>
                <w:ilvl w:val="0"/>
                <w:numId w:val="0"/>
              </w:numPr>
              <w:suppressAutoHyphens w:val="true"/>
              <w:spacing w:before="0" w:after="0"/>
              <w:ind w:firstLine="709" w:left="0" w:right="0"/>
              <w:outlineLvl w:val="2"/>
              <w:rPr>
                <w:sz w:val="22"/>
              </w:rPr>
            </w:pPr>
            <w:r>
              <w:rPr>
                <w:rFonts w:eastAsia="Times New Roman" w:cs="Times New Roman" w:ascii="Times New Roman" w:hAnsi="Times New Roman"/>
                <w:color w:val="000000"/>
                <w:kern w:val="0"/>
                <w:sz w:val="24"/>
                <w:szCs w:val="20"/>
                <w:lang w:val="ru-RU" w:eastAsia="ru-RU" w:bidi="ar-SA"/>
              </w:rPr>
              <w:t>п/п</w:t>
            </w:r>
          </w:p>
        </w:tc>
        <w:tc>
          <w:tcPr>
            <w:tcW w:w="3549" w:type="dxa"/>
            <w:tcBorders/>
          </w:tcPr>
          <w:p>
            <w:pPr>
              <w:pStyle w:val="Normal"/>
              <w:widowControl/>
              <w:suppressAutoHyphens w:val="true"/>
              <w:spacing w:before="0" w:after="0"/>
              <w:ind w:left="0" w:right="0"/>
              <w:rPr>
                <w:rFonts w:ascii="Times New Roman" w:hAnsi="Times New Roman"/>
                <w:color w:val="464C55"/>
                <w:sz w:val="24"/>
              </w:rPr>
            </w:pPr>
            <w:r>
              <w:rPr>
                <w:rFonts w:ascii="Times New Roman" w:hAnsi="Times New Roman"/>
                <w:color w:val="464C55"/>
                <w:sz w:val="24"/>
              </w:rPr>
            </w:r>
          </w:p>
          <w:p>
            <w:pPr>
              <w:pStyle w:val="Normal"/>
              <w:widowControl/>
              <w:suppressAutoHyphens w:val="true"/>
              <w:spacing w:before="0" w:after="0"/>
              <w:ind w:left="0" w:right="0"/>
              <w:rPr>
                <w:sz w:val="22"/>
              </w:rPr>
            </w:pPr>
            <w:r>
              <w:rPr>
                <w:rFonts w:eastAsia="Times New Roman" w:cs="Times New Roman" w:ascii="Times New Roman" w:hAnsi="Times New Roman"/>
                <w:color w:val="464C55"/>
                <w:kern w:val="0"/>
                <w:sz w:val="24"/>
                <w:szCs w:val="20"/>
                <w:lang w:val="ru-RU" w:eastAsia="ru-RU" w:bidi="ar-SA"/>
              </w:rPr>
              <w:t>Признак заявителя</w:t>
            </w:r>
          </w:p>
        </w:tc>
        <w:tc>
          <w:tcPr>
            <w:tcW w:w="5777" w:type="dxa"/>
            <w:tcBorders/>
          </w:tcPr>
          <w:p>
            <w:pPr>
              <w:pStyle w:val="Normal"/>
              <w:widowControl/>
              <w:suppressAutoHyphens w:val="true"/>
              <w:spacing w:before="0" w:after="0"/>
              <w:ind w:left="0" w:right="0"/>
              <w:rPr>
                <w:rFonts w:ascii="Times New Roman" w:hAnsi="Times New Roman"/>
                <w:color w:val="464C55"/>
                <w:sz w:val="24"/>
              </w:rPr>
            </w:pPr>
            <w:r>
              <w:rPr>
                <w:rFonts w:ascii="Times New Roman" w:hAnsi="Times New Roman"/>
                <w:color w:val="464C55"/>
                <w:sz w:val="24"/>
              </w:rPr>
            </w:r>
          </w:p>
          <w:p>
            <w:pPr>
              <w:pStyle w:val="Normal"/>
              <w:widowControl/>
              <w:suppressAutoHyphens w:val="true"/>
              <w:spacing w:before="0" w:after="0"/>
              <w:ind w:left="0" w:right="0"/>
              <w:rPr>
                <w:sz w:val="22"/>
              </w:rPr>
            </w:pPr>
            <w:r>
              <w:rPr>
                <w:rFonts w:eastAsia="Times New Roman" w:cs="Times New Roman" w:ascii="Times New Roman" w:hAnsi="Times New Roman"/>
                <w:color w:val="464C55"/>
                <w:kern w:val="0"/>
                <w:sz w:val="24"/>
                <w:szCs w:val="20"/>
                <w:lang w:val="ru-RU" w:eastAsia="ru-RU" w:bidi="ar-SA"/>
              </w:rPr>
              <w:t>Значения признака заявителя</w:t>
            </w:r>
          </w:p>
        </w:tc>
      </w:tr>
      <w:tr>
        <w:trPr>
          <w:trHeight w:val="558" w:hRule="atLeast"/>
        </w:trPr>
        <w:tc>
          <w:tcPr>
            <w:tcW w:w="9996" w:type="dxa"/>
            <w:gridSpan w:val="3"/>
            <w:tcBorders/>
          </w:tcPr>
          <w:p>
            <w:pPr>
              <w:pStyle w:val="Normal"/>
              <w:widowControl/>
              <w:suppressAutoHyphens w:val="true"/>
              <w:spacing w:before="0" w:after="0"/>
              <w:ind w:left="0" w:right="0"/>
              <w:jc w:val="center"/>
              <w:rPr>
                <w:sz w:val="22"/>
              </w:rPr>
            </w:pPr>
            <w:r>
              <w:rPr>
                <w:rFonts w:eastAsia="Times New Roman" w:cs="Times New Roman" w:ascii="Times New Roman" w:hAnsi="Times New Roman"/>
                <w:color w:val="000000"/>
                <w:kern w:val="0"/>
                <w:sz w:val="24"/>
                <w:szCs w:val="20"/>
                <w:lang w:val="ru-RU" w:eastAsia="ru-RU" w:bidi="ar-SA"/>
              </w:rPr>
              <w:t>«Признание (отказ в признании</w:t>
            </w:r>
            <w:r>
              <w:rPr>
                <w:rFonts w:eastAsia="Times New Roman" w:cs="Times New Roman"/>
                <w:color w:val="000000"/>
                <w:kern w:val="0"/>
                <w:sz w:val="24"/>
                <w:szCs w:val="20"/>
                <w:lang w:val="ru-RU" w:eastAsia="ru-RU" w:bidi="ar-SA"/>
              </w:rPr>
              <w:t>)</w:t>
            </w:r>
            <w:r>
              <w:rPr>
                <w:rFonts w:eastAsia="Times New Roman" w:cs="Times New Roman" w:ascii="Times New Roman" w:hAnsi="Times New Roman"/>
                <w:color w:val="000000"/>
                <w:kern w:val="0"/>
                <w:sz w:val="24"/>
                <w:szCs w:val="20"/>
                <w:highlight w:val="white"/>
                <w:lang w:val="ru-RU" w:eastAsia="ru-RU" w:bidi="ar-SA"/>
              </w:rPr>
              <w:t xml:space="preserve"> граждан малоимущими в целях принятия их на учет в качестве нуждающихся в жилых помещениях</w:t>
            </w:r>
            <w:r>
              <w:rPr>
                <w:rFonts w:eastAsia="Times New Roman" w:cs="Times New Roman" w:ascii="Times New Roman" w:hAnsi="Times New Roman"/>
                <w:color w:val="000000"/>
                <w:kern w:val="0"/>
                <w:sz w:val="24"/>
                <w:szCs w:val="20"/>
                <w:lang w:val="ru-RU" w:eastAsia="ru-RU" w:bidi="ar-SA"/>
              </w:rPr>
              <w:t>»</w:t>
            </w:r>
          </w:p>
        </w:tc>
      </w:tr>
      <w:tr>
        <w:trPr>
          <w:trHeight w:val="848" w:hRule="atLeast"/>
        </w:trPr>
        <w:tc>
          <w:tcPr>
            <w:tcW w:w="670"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1</w:t>
            </w:r>
          </w:p>
        </w:tc>
        <w:tc>
          <w:tcPr>
            <w:tcW w:w="3549"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Категория заявителя</w:t>
            </w:r>
          </w:p>
        </w:tc>
        <w:tc>
          <w:tcPr>
            <w:tcW w:w="5777"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Граждане и члены их семей (одиноко проживающие граждане),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норме предоставления, установленной Решением Совета муниципального образования Кореновский район от 24 февраля 2016 года №66</w:t>
            </w:r>
            <w:r>
              <w:rPr>
                <w:rFonts w:eastAsia="Times New Roman" w:cs="Times New Roman"/>
                <w:color w:val="000000"/>
                <w:kern w:val="0"/>
                <w:sz w:val="24"/>
                <w:szCs w:val="20"/>
                <w:lang w:val="ru-RU" w:eastAsia="ru-RU" w:bidi="ar-SA"/>
              </w:rPr>
              <w:t>,</w:t>
            </w:r>
            <w:r>
              <w:rPr>
                <w:rFonts w:eastAsia="Times New Roman" w:cs="Times New Roman" w:ascii="Times New Roman" w:hAnsi="Times New Roman"/>
                <w:color w:val="000000"/>
                <w:kern w:val="0"/>
                <w:sz w:val="24"/>
                <w:szCs w:val="20"/>
                <w:lang w:val="ru-RU" w:eastAsia="ru-RU" w:bidi="ar-SA"/>
              </w:rPr>
              <w:t xml:space="preserve"> в целях принятия их на учет в качестве нуждающихся в жилых помещениях.</w:t>
            </w:r>
          </w:p>
          <w:p>
            <w:pPr>
              <w:pStyle w:val="Normal"/>
              <w:widowControl/>
              <w:suppressAutoHyphens w:val="true"/>
              <w:spacing w:before="0" w:after="0"/>
              <w:ind w:left="0" w:right="0"/>
              <w:jc w:val="left"/>
              <w:rPr>
                <w:rFonts w:ascii="Times New Roman" w:hAnsi="Times New Roman"/>
                <w:strike/>
                <w:color w:val="464C55"/>
                <w:sz w:val="24"/>
              </w:rPr>
            </w:pPr>
            <w:r>
              <w:rPr>
                <w:rFonts w:ascii="Times New Roman" w:hAnsi="Times New Roman"/>
                <w:strike/>
                <w:color w:val="464C55"/>
                <w:sz w:val="24"/>
              </w:rPr>
            </w:r>
          </w:p>
        </w:tc>
      </w:tr>
      <w:tr>
        <w:trPr/>
        <w:tc>
          <w:tcPr>
            <w:tcW w:w="670"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2</w:t>
            </w:r>
          </w:p>
        </w:tc>
        <w:tc>
          <w:tcPr>
            <w:tcW w:w="3549"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Представитель физического лица</w:t>
            </w:r>
          </w:p>
        </w:tc>
        <w:tc>
          <w:tcPr>
            <w:tcW w:w="5777" w:type="dxa"/>
            <w:tcBorders/>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Лицо имеет право действовать от имени физического лица по доверенности</w:t>
            </w:r>
          </w:p>
        </w:tc>
      </w:tr>
      <w:tr>
        <w:trPr/>
        <w:tc>
          <w:tcPr>
            <w:tcW w:w="670"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3</w:t>
            </w:r>
          </w:p>
        </w:tc>
        <w:tc>
          <w:tcPr>
            <w:tcW w:w="3549" w:type="dxa"/>
            <w:tcBorders/>
            <w:vAlign w:val="center"/>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Способ обращения</w:t>
            </w:r>
          </w:p>
        </w:tc>
        <w:tc>
          <w:tcPr>
            <w:tcW w:w="5777" w:type="dxa"/>
            <w:tcBorders/>
            <w:vAlign w:val="center"/>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1. Заявитель лично (дополнительных документов не требуется)</w:t>
            </w:r>
          </w:p>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2. Представитель заявителя (необходимо представить документ, подтверждающий полномочия  представителя)</w:t>
            </w:r>
          </w:p>
        </w:tc>
      </w:tr>
      <w:tr>
        <w:trPr/>
        <w:tc>
          <w:tcPr>
            <w:tcW w:w="670"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4</w:t>
            </w:r>
          </w:p>
        </w:tc>
        <w:tc>
          <w:tcPr>
            <w:tcW w:w="3549"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Принятое решение</w:t>
            </w:r>
          </w:p>
        </w:tc>
        <w:tc>
          <w:tcPr>
            <w:tcW w:w="5777" w:type="dxa"/>
            <w:tcBorders/>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1. Выдача постановления администрации муниципального образования  Кореновский район о признании гражданина малоимущим в целях принятия на учет в качестве нуждающихся в жилых помещениях</w:t>
            </w:r>
          </w:p>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2. Выдача постановления администрации муниципального образования Кореновский район об отказе гражданину в признании малоимущим в целях принятия на учет в качестве нуждающихся в жилых помещениях</w:t>
            </w:r>
          </w:p>
        </w:tc>
      </w:tr>
      <w:tr>
        <w:trPr/>
        <w:tc>
          <w:tcPr>
            <w:tcW w:w="9996" w:type="dxa"/>
            <w:gridSpan w:val="3"/>
            <w:tcBorders/>
          </w:tcPr>
          <w:p>
            <w:pPr>
              <w:pStyle w:val="Normal"/>
              <w:widowControl w:val="false"/>
              <w:numPr>
                <w:ilvl w:val="0"/>
                <w:numId w:val="0"/>
              </w:numPr>
              <w:suppressAutoHyphens w:val="true"/>
              <w:spacing w:before="0" w:after="0"/>
              <w:ind w:firstLine="709" w:left="0" w:right="0"/>
              <w:jc w:val="center"/>
              <w:outlineLvl w:val="2"/>
              <w:rPr>
                <w:sz w:val="22"/>
              </w:rPr>
            </w:pPr>
            <w:r>
              <w:rPr>
                <w:rFonts w:eastAsia="Times New Roman" w:cs="Times New Roman" w:ascii="Times New Roman" w:hAnsi="Times New Roman"/>
                <w:color w:val="000000"/>
                <w:kern w:val="0"/>
                <w:sz w:val="24"/>
                <w:szCs w:val="20"/>
                <w:lang w:val="ru-RU" w:eastAsia="ru-RU" w:bidi="ar-SA"/>
              </w:rPr>
              <w:t>Исправление допущенных опечаток и  ошибок в выданном ранее уведомлении или свидетельстве</w:t>
            </w:r>
          </w:p>
        </w:tc>
      </w:tr>
      <w:tr>
        <w:trPr>
          <w:trHeight w:val="1124" w:hRule="atLeast"/>
        </w:trPr>
        <w:tc>
          <w:tcPr>
            <w:tcW w:w="670" w:type="dxa"/>
            <w:tcBorders/>
          </w:tcPr>
          <w:p>
            <w:pPr>
              <w:pStyle w:val="Normal"/>
              <w:widowControl w:val="false"/>
              <w:numPr>
                <w:ilvl w:val="0"/>
                <w:numId w:val="0"/>
              </w:numPr>
              <w:suppressAutoHyphens w:val="true"/>
              <w:spacing w:before="0" w:after="0"/>
              <w:ind w:hanging="0" w:left="0" w:right="0"/>
              <w:outlineLvl w:val="2"/>
              <w:rPr>
                <w:sz w:val="22"/>
              </w:rPr>
            </w:pPr>
            <w:r>
              <w:rPr>
                <w:rFonts w:eastAsia="Times New Roman" w:cs="Times New Roman" w:ascii="Times New Roman" w:hAnsi="Times New Roman"/>
                <w:color w:val="000000"/>
                <w:kern w:val="0"/>
                <w:sz w:val="28"/>
                <w:szCs w:val="20"/>
                <w:lang w:val="ru-RU" w:eastAsia="ru-RU" w:bidi="ar-SA"/>
              </w:rPr>
              <w:t>1</w:t>
            </w:r>
          </w:p>
        </w:tc>
        <w:tc>
          <w:tcPr>
            <w:tcW w:w="3549"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Категория заявителя</w:t>
            </w:r>
          </w:p>
        </w:tc>
        <w:tc>
          <w:tcPr>
            <w:tcW w:w="5777"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Граждане и члены их семей (одиноко проживающие граждане),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норме предоставления, установленной Решением Совета муниципального образования Кореновский район от 24 февраля 2016 года №66</w:t>
            </w:r>
            <w:r>
              <w:rPr>
                <w:rFonts w:eastAsia="Times New Roman" w:cs="Times New Roman"/>
                <w:color w:val="000000"/>
                <w:kern w:val="0"/>
                <w:sz w:val="24"/>
                <w:szCs w:val="20"/>
                <w:lang w:val="ru-RU" w:eastAsia="ru-RU" w:bidi="ar-SA"/>
              </w:rPr>
              <w:t>,</w:t>
            </w:r>
            <w:r>
              <w:rPr>
                <w:rFonts w:eastAsia="Times New Roman" w:cs="Times New Roman" w:ascii="Times New Roman" w:hAnsi="Times New Roman"/>
                <w:color w:val="000000"/>
                <w:kern w:val="0"/>
                <w:sz w:val="24"/>
                <w:szCs w:val="20"/>
                <w:lang w:val="ru-RU" w:eastAsia="ru-RU" w:bidi="ar-SA"/>
              </w:rPr>
              <w:t xml:space="preserve"> в целях принятия их на учет в качестве нуждающихся в жилых помещениях.</w:t>
            </w:r>
          </w:p>
          <w:p>
            <w:pPr>
              <w:pStyle w:val="Normal"/>
              <w:widowControl/>
              <w:suppressAutoHyphens w:val="true"/>
              <w:spacing w:before="0" w:after="0"/>
              <w:ind w:left="0" w:right="0"/>
              <w:jc w:val="left"/>
              <w:rPr>
                <w:rFonts w:ascii="Times New Roman" w:hAnsi="Times New Roman"/>
                <w:strike/>
                <w:color w:val="464C55"/>
                <w:sz w:val="24"/>
              </w:rPr>
            </w:pPr>
            <w:r>
              <w:rPr>
                <w:rFonts w:ascii="Times New Roman" w:hAnsi="Times New Roman"/>
                <w:strike/>
                <w:color w:val="464C55"/>
                <w:sz w:val="24"/>
              </w:rPr>
            </w:r>
          </w:p>
        </w:tc>
      </w:tr>
      <w:tr>
        <w:trPr/>
        <w:tc>
          <w:tcPr>
            <w:tcW w:w="670" w:type="dxa"/>
            <w:tcBorders/>
          </w:tcPr>
          <w:p>
            <w:pPr>
              <w:pStyle w:val="Normal"/>
              <w:widowControl w:val="false"/>
              <w:numPr>
                <w:ilvl w:val="0"/>
                <w:numId w:val="0"/>
              </w:numPr>
              <w:suppressAutoHyphens w:val="true"/>
              <w:spacing w:before="0" w:after="0"/>
              <w:ind w:hanging="0" w:left="0" w:right="0"/>
              <w:outlineLvl w:val="2"/>
              <w:rPr>
                <w:sz w:val="22"/>
              </w:rPr>
            </w:pPr>
            <w:r>
              <w:rPr>
                <w:rFonts w:eastAsia="Times New Roman" w:cs="Times New Roman" w:ascii="Times New Roman" w:hAnsi="Times New Roman"/>
                <w:color w:val="000000"/>
                <w:kern w:val="0"/>
                <w:sz w:val="28"/>
                <w:szCs w:val="20"/>
                <w:lang w:val="ru-RU" w:eastAsia="ru-RU" w:bidi="ar-SA"/>
              </w:rPr>
              <w:t>2</w:t>
            </w:r>
          </w:p>
        </w:tc>
        <w:tc>
          <w:tcPr>
            <w:tcW w:w="3549"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Представитель физического лица</w:t>
            </w:r>
          </w:p>
        </w:tc>
        <w:tc>
          <w:tcPr>
            <w:tcW w:w="5777" w:type="dxa"/>
            <w:tcBorders/>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Лицо имеет право действовать от имени физического лица</w:t>
            </w:r>
          </w:p>
        </w:tc>
      </w:tr>
      <w:tr>
        <w:trPr/>
        <w:tc>
          <w:tcPr>
            <w:tcW w:w="670" w:type="dxa"/>
            <w:tcBorders/>
          </w:tcPr>
          <w:p>
            <w:pPr>
              <w:pStyle w:val="Normal"/>
              <w:widowControl w:val="false"/>
              <w:numPr>
                <w:ilvl w:val="0"/>
                <w:numId w:val="0"/>
              </w:numPr>
              <w:suppressAutoHyphens w:val="true"/>
              <w:spacing w:before="0" w:after="0"/>
              <w:ind w:hanging="0" w:left="0" w:right="0"/>
              <w:outlineLvl w:val="2"/>
              <w:rPr>
                <w:sz w:val="22"/>
              </w:rPr>
            </w:pPr>
            <w:r>
              <w:rPr>
                <w:rFonts w:eastAsia="Times New Roman" w:cs="Times New Roman" w:ascii="Times New Roman" w:hAnsi="Times New Roman"/>
                <w:color w:val="000000"/>
                <w:kern w:val="0"/>
                <w:sz w:val="28"/>
                <w:szCs w:val="20"/>
                <w:lang w:val="ru-RU" w:eastAsia="ru-RU" w:bidi="ar-SA"/>
              </w:rPr>
              <w:t>3</w:t>
            </w:r>
          </w:p>
        </w:tc>
        <w:tc>
          <w:tcPr>
            <w:tcW w:w="3549" w:type="dxa"/>
            <w:tcBorders/>
            <w:vAlign w:val="center"/>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Способ обращения</w:t>
            </w:r>
          </w:p>
        </w:tc>
        <w:tc>
          <w:tcPr>
            <w:tcW w:w="5777" w:type="dxa"/>
            <w:tcBorders/>
            <w:vAlign w:val="center"/>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1. Заявитель лично (дополнительных документов не требуется)</w:t>
            </w:r>
          </w:p>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2. Представитель заявителя (необходимо представить документ, подтверждающий полномочия  представителя)</w:t>
            </w:r>
          </w:p>
        </w:tc>
      </w:tr>
      <w:tr>
        <w:trPr/>
        <w:tc>
          <w:tcPr>
            <w:tcW w:w="670" w:type="dxa"/>
            <w:tcBorders/>
          </w:tcPr>
          <w:p>
            <w:pPr>
              <w:pStyle w:val="Normal"/>
              <w:widowControl w:val="false"/>
              <w:numPr>
                <w:ilvl w:val="0"/>
                <w:numId w:val="0"/>
              </w:numPr>
              <w:suppressAutoHyphens w:val="true"/>
              <w:spacing w:before="0" w:after="0"/>
              <w:ind w:hanging="0" w:left="0" w:right="0"/>
              <w:outlineLvl w:val="2"/>
              <w:rPr>
                <w:sz w:val="22"/>
              </w:rPr>
            </w:pPr>
            <w:r>
              <w:rPr>
                <w:rFonts w:eastAsia="Times New Roman" w:cs="Times New Roman" w:ascii="Times New Roman" w:hAnsi="Times New Roman"/>
                <w:color w:val="000000"/>
                <w:kern w:val="0"/>
                <w:sz w:val="28"/>
                <w:szCs w:val="20"/>
                <w:lang w:val="ru-RU" w:eastAsia="ru-RU" w:bidi="ar-SA"/>
              </w:rPr>
              <w:t>4</w:t>
            </w:r>
          </w:p>
        </w:tc>
        <w:tc>
          <w:tcPr>
            <w:tcW w:w="3549"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Принятое решение</w:t>
            </w:r>
          </w:p>
        </w:tc>
        <w:tc>
          <w:tcPr>
            <w:tcW w:w="5777" w:type="dxa"/>
            <w:tcBorders/>
          </w:tcPr>
          <w:p>
            <w:pPr>
              <w:pStyle w:val="ListParagraph"/>
              <w:widowControl w:val="false"/>
              <w:suppressAutoHyphens w:val="true"/>
              <w:spacing w:before="0" w:after="0"/>
              <w:ind w:hanging="0" w:left="0" w:right="0"/>
              <w:contextualSpacing w:val="false"/>
              <w:rPr/>
            </w:pPr>
            <w:r>
              <w:rPr>
                <w:rFonts w:eastAsia="Times New Roman" w:cs="Times New Roman" w:ascii="Times New Roman" w:hAnsi="Times New Roman"/>
                <w:color w:val="000000"/>
                <w:kern w:val="0"/>
                <w:sz w:val="24"/>
                <w:szCs w:val="20"/>
                <w:lang w:val="ru-RU" w:eastAsia="ru-RU" w:bidi="ar-SA"/>
              </w:rPr>
              <w:t>1. Исправление допущенных опечаток и  ошибок в выданном ранее уведомления или свидетельства</w:t>
            </w:r>
          </w:p>
          <w:p>
            <w:pPr>
              <w:pStyle w:val="ListParagraph"/>
              <w:widowControl w:val="false"/>
              <w:suppressAutoHyphens w:val="true"/>
              <w:spacing w:before="0" w:after="0"/>
              <w:ind w:hanging="0" w:left="0" w:right="0"/>
              <w:contextualSpacing w:val="false"/>
              <w:rPr/>
            </w:pPr>
            <w:r>
              <w:rPr>
                <w:rFonts w:eastAsia="Times New Roman" w:cs="Times New Roman" w:ascii="Times New Roman" w:hAnsi="Times New Roman"/>
                <w:color w:val="000000"/>
                <w:kern w:val="0"/>
                <w:sz w:val="24"/>
                <w:szCs w:val="20"/>
                <w:lang w:val="ru-RU" w:eastAsia="ru-RU" w:bidi="ar-SA"/>
              </w:rPr>
              <w:t>2. Отказ в исправлении допущенных опечаток и  ошибок в выданном ранее постановления</w:t>
            </w:r>
          </w:p>
        </w:tc>
      </w:tr>
      <w:tr>
        <w:trPr>
          <w:trHeight w:val="113" w:hRule="atLeast"/>
        </w:trPr>
        <w:tc>
          <w:tcPr>
            <w:tcW w:w="9996" w:type="dxa"/>
            <w:gridSpan w:val="3"/>
            <w:tcBorders/>
          </w:tcPr>
          <w:p>
            <w:pPr>
              <w:pStyle w:val="Normal"/>
              <w:widowControl w:val="false"/>
              <w:numPr>
                <w:ilvl w:val="0"/>
                <w:numId w:val="0"/>
              </w:numPr>
              <w:suppressAutoHyphens w:val="true"/>
              <w:spacing w:before="0" w:after="0"/>
              <w:ind w:firstLine="709" w:left="0" w:right="0"/>
              <w:jc w:val="center"/>
              <w:outlineLvl w:val="2"/>
              <w:rPr>
                <w:sz w:val="22"/>
              </w:rPr>
            </w:pPr>
            <w:r>
              <w:rPr>
                <w:rFonts w:eastAsia="Times New Roman" w:cs="Times New Roman" w:ascii="Times New Roman" w:hAnsi="Times New Roman"/>
                <w:color w:val="000000"/>
                <w:kern w:val="0"/>
                <w:sz w:val="24"/>
                <w:szCs w:val="20"/>
                <w:lang w:val="ru-RU" w:eastAsia="ru-RU" w:bidi="ar-SA"/>
              </w:rPr>
              <w:t>Выдача дубликата уведомления или свидетельства</w:t>
            </w:r>
          </w:p>
        </w:tc>
      </w:tr>
      <w:tr>
        <w:trPr>
          <w:trHeight w:val="1124" w:hRule="atLeast"/>
        </w:trPr>
        <w:tc>
          <w:tcPr>
            <w:tcW w:w="670" w:type="dxa"/>
            <w:tcBorders/>
          </w:tcPr>
          <w:p>
            <w:pPr>
              <w:pStyle w:val="Normal"/>
              <w:widowControl w:val="false"/>
              <w:numPr>
                <w:ilvl w:val="0"/>
                <w:numId w:val="0"/>
              </w:numPr>
              <w:suppressAutoHyphens w:val="true"/>
              <w:spacing w:before="0" w:after="0"/>
              <w:ind w:hanging="0" w:left="0" w:right="0"/>
              <w:outlineLvl w:val="2"/>
              <w:rPr>
                <w:sz w:val="22"/>
              </w:rPr>
            </w:pPr>
            <w:r>
              <w:rPr>
                <w:rFonts w:eastAsia="Times New Roman" w:cs="Times New Roman" w:ascii="Times New Roman" w:hAnsi="Times New Roman"/>
                <w:color w:val="000000"/>
                <w:kern w:val="0"/>
                <w:sz w:val="28"/>
                <w:szCs w:val="20"/>
                <w:lang w:val="ru-RU" w:eastAsia="ru-RU" w:bidi="ar-SA"/>
              </w:rPr>
              <w:t>1</w:t>
            </w:r>
          </w:p>
        </w:tc>
        <w:tc>
          <w:tcPr>
            <w:tcW w:w="3549"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Категория заявителя</w:t>
            </w:r>
          </w:p>
        </w:tc>
        <w:tc>
          <w:tcPr>
            <w:tcW w:w="5777"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Граждане и члены их семей (одиноко проживающие граждане),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норме предоставления, установленной Решением Совета муниципального образования Кореновский район от 24 февраля 2016 года №66</w:t>
            </w:r>
            <w:r>
              <w:rPr>
                <w:rFonts w:eastAsia="Times New Roman" w:cs="Times New Roman"/>
                <w:color w:val="000000"/>
                <w:kern w:val="0"/>
                <w:sz w:val="24"/>
                <w:szCs w:val="20"/>
                <w:lang w:val="ru-RU" w:eastAsia="ru-RU" w:bidi="ar-SA"/>
              </w:rPr>
              <w:t>,</w:t>
            </w:r>
            <w:r>
              <w:rPr>
                <w:rFonts w:eastAsia="Times New Roman" w:cs="Times New Roman" w:ascii="Times New Roman" w:hAnsi="Times New Roman"/>
                <w:color w:val="000000"/>
                <w:kern w:val="0"/>
                <w:sz w:val="24"/>
                <w:szCs w:val="20"/>
                <w:lang w:val="ru-RU" w:eastAsia="ru-RU" w:bidi="ar-SA"/>
              </w:rPr>
              <w:t xml:space="preserve"> в целях принятия их на учет в качестве нуждающихся в жилых помещениях.</w:t>
            </w:r>
          </w:p>
          <w:p>
            <w:pPr>
              <w:pStyle w:val="Normal"/>
              <w:widowControl/>
              <w:suppressAutoHyphens w:val="true"/>
              <w:spacing w:before="0" w:after="0"/>
              <w:ind w:left="0" w:right="0"/>
              <w:jc w:val="left"/>
              <w:rPr>
                <w:rFonts w:ascii="Times New Roman" w:hAnsi="Times New Roman"/>
                <w:sz w:val="24"/>
              </w:rPr>
            </w:pPr>
            <w:r>
              <w:rPr>
                <w:rFonts w:ascii="Times New Roman" w:hAnsi="Times New Roman"/>
                <w:sz w:val="24"/>
              </w:rPr>
            </w:r>
          </w:p>
        </w:tc>
      </w:tr>
      <w:tr>
        <w:trPr/>
        <w:tc>
          <w:tcPr>
            <w:tcW w:w="670" w:type="dxa"/>
            <w:tcBorders/>
          </w:tcPr>
          <w:p>
            <w:pPr>
              <w:pStyle w:val="Normal"/>
              <w:widowControl w:val="false"/>
              <w:numPr>
                <w:ilvl w:val="0"/>
                <w:numId w:val="0"/>
              </w:numPr>
              <w:suppressAutoHyphens w:val="true"/>
              <w:spacing w:before="0" w:after="0"/>
              <w:ind w:hanging="0" w:left="0" w:right="0"/>
              <w:outlineLvl w:val="2"/>
              <w:rPr>
                <w:sz w:val="22"/>
              </w:rPr>
            </w:pPr>
            <w:r>
              <w:rPr>
                <w:rFonts w:eastAsia="Times New Roman" w:cs="Times New Roman" w:ascii="Times New Roman" w:hAnsi="Times New Roman"/>
                <w:color w:val="000000"/>
                <w:kern w:val="0"/>
                <w:sz w:val="28"/>
                <w:szCs w:val="20"/>
                <w:lang w:val="ru-RU" w:eastAsia="ru-RU" w:bidi="ar-SA"/>
              </w:rPr>
              <w:t>2</w:t>
            </w:r>
          </w:p>
        </w:tc>
        <w:tc>
          <w:tcPr>
            <w:tcW w:w="3549"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Представитель физического лица</w:t>
            </w:r>
          </w:p>
        </w:tc>
        <w:tc>
          <w:tcPr>
            <w:tcW w:w="5777" w:type="dxa"/>
            <w:tcBorders/>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Лицо имеет право действовать от имени физического лица</w:t>
            </w:r>
          </w:p>
        </w:tc>
      </w:tr>
      <w:tr>
        <w:trPr/>
        <w:tc>
          <w:tcPr>
            <w:tcW w:w="670" w:type="dxa"/>
            <w:tcBorders/>
          </w:tcPr>
          <w:p>
            <w:pPr>
              <w:pStyle w:val="Normal"/>
              <w:widowControl w:val="false"/>
              <w:numPr>
                <w:ilvl w:val="0"/>
                <w:numId w:val="0"/>
              </w:numPr>
              <w:suppressAutoHyphens w:val="true"/>
              <w:spacing w:before="0" w:after="0"/>
              <w:ind w:hanging="0" w:left="0" w:right="0"/>
              <w:outlineLvl w:val="2"/>
              <w:rPr>
                <w:sz w:val="22"/>
              </w:rPr>
            </w:pPr>
            <w:r>
              <w:rPr>
                <w:rFonts w:eastAsia="Times New Roman" w:cs="Times New Roman" w:ascii="Times New Roman" w:hAnsi="Times New Roman"/>
                <w:color w:val="000000"/>
                <w:kern w:val="0"/>
                <w:sz w:val="28"/>
                <w:szCs w:val="20"/>
                <w:lang w:val="ru-RU" w:eastAsia="ru-RU" w:bidi="ar-SA"/>
              </w:rPr>
              <w:t>3</w:t>
            </w:r>
          </w:p>
        </w:tc>
        <w:tc>
          <w:tcPr>
            <w:tcW w:w="3549" w:type="dxa"/>
            <w:tcBorders/>
            <w:vAlign w:val="center"/>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Способ обращения</w:t>
            </w:r>
          </w:p>
        </w:tc>
        <w:tc>
          <w:tcPr>
            <w:tcW w:w="5777" w:type="dxa"/>
            <w:tcBorders/>
            <w:vAlign w:val="center"/>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1. Заявитель лично (дополнительных документов не требуется)</w:t>
            </w:r>
          </w:p>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2. Представитель заявителя (необходимо представить документ, подтверждающий полномочия  представителя)</w:t>
            </w:r>
          </w:p>
        </w:tc>
      </w:tr>
      <w:tr>
        <w:trPr/>
        <w:tc>
          <w:tcPr>
            <w:tcW w:w="670" w:type="dxa"/>
            <w:tcBorders/>
          </w:tcPr>
          <w:p>
            <w:pPr>
              <w:pStyle w:val="Normal"/>
              <w:widowControl w:val="false"/>
              <w:numPr>
                <w:ilvl w:val="0"/>
                <w:numId w:val="0"/>
              </w:numPr>
              <w:suppressAutoHyphens w:val="true"/>
              <w:spacing w:before="0" w:after="0"/>
              <w:ind w:hanging="0" w:left="0" w:right="0"/>
              <w:outlineLvl w:val="2"/>
              <w:rPr>
                <w:sz w:val="22"/>
              </w:rPr>
            </w:pPr>
            <w:r>
              <w:rPr>
                <w:rFonts w:eastAsia="Times New Roman" w:cs="Times New Roman" w:ascii="Times New Roman" w:hAnsi="Times New Roman"/>
                <w:color w:val="000000"/>
                <w:kern w:val="0"/>
                <w:sz w:val="28"/>
                <w:szCs w:val="20"/>
                <w:lang w:val="ru-RU" w:eastAsia="ru-RU" w:bidi="ar-SA"/>
              </w:rPr>
              <w:t>4</w:t>
            </w:r>
          </w:p>
        </w:tc>
        <w:tc>
          <w:tcPr>
            <w:tcW w:w="3549" w:type="dxa"/>
            <w:tcBorders/>
          </w:tcPr>
          <w:p>
            <w:pPr>
              <w:pStyle w:val="Normal"/>
              <w:widowControl w:val="false"/>
              <w:numPr>
                <w:ilvl w:val="0"/>
                <w:numId w:val="0"/>
              </w:numPr>
              <w:suppressAutoHyphens w:val="true"/>
              <w:spacing w:before="0" w:after="0"/>
              <w:ind w:hanging="0" w:left="0" w:right="0"/>
              <w:jc w:val="left"/>
              <w:outlineLvl w:val="2"/>
              <w:rPr>
                <w:sz w:val="22"/>
              </w:rPr>
            </w:pPr>
            <w:r>
              <w:rPr>
                <w:rFonts w:eastAsia="Times New Roman" w:cs="Times New Roman" w:ascii="Times New Roman" w:hAnsi="Times New Roman"/>
                <w:color w:val="000000"/>
                <w:kern w:val="0"/>
                <w:sz w:val="24"/>
                <w:szCs w:val="20"/>
                <w:lang w:val="ru-RU" w:eastAsia="ru-RU" w:bidi="ar-SA"/>
              </w:rPr>
              <w:t>Принятое решение</w:t>
            </w:r>
          </w:p>
        </w:tc>
        <w:tc>
          <w:tcPr>
            <w:tcW w:w="5777" w:type="dxa"/>
            <w:tcBorders/>
          </w:tcPr>
          <w:p>
            <w:pPr>
              <w:pStyle w:val="ListParagraph"/>
              <w:widowControl w:val="false"/>
              <w:suppressAutoHyphens w:val="true"/>
              <w:spacing w:before="0" w:after="0"/>
              <w:ind w:hanging="0" w:left="0" w:right="0"/>
              <w:contextualSpacing w:val="false"/>
              <w:rPr/>
            </w:pPr>
            <w:r>
              <w:rPr>
                <w:rFonts w:eastAsia="Times New Roman" w:cs="Times New Roman" w:ascii="Times New Roman" w:hAnsi="Times New Roman"/>
                <w:color w:val="000000"/>
                <w:kern w:val="0"/>
                <w:sz w:val="24"/>
                <w:szCs w:val="20"/>
                <w:lang w:val="ru-RU" w:eastAsia="ru-RU" w:bidi="ar-SA"/>
              </w:rPr>
              <w:t>1. Выдача дубликата уведомления или свидетельства</w:t>
            </w:r>
          </w:p>
          <w:p>
            <w:pPr>
              <w:pStyle w:val="ListParagraph"/>
              <w:widowControl w:val="false"/>
              <w:suppressAutoHyphens w:val="true"/>
              <w:spacing w:before="0" w:after="0"/>
              <w:ind w:hanging="0" w:left="0" w:right="0"/>
              <w:contextualSpacing w:val="false"/>
              <w:rPr/>
            </w:pPr>
            <w:r>
              <w:rPr>
                <w:rFonts w:eastAsia="Times New Roman" w:cs="Times New Roman" w:ascii="Times New Roman" w:hAnsi="Times New Roman"/>
                <w:color w:val="000000"/>
                <w:kern w:val="0"/>
                <w:sz w:val="24"/>
                <w:szCs w:val="20"/>
                <w:lang w:val="ru-RU" w:eastAsia="ru-RU" w:bidi="ar-SA"/>
              </w:rPr>
              <w:t>2. Отказ в выдаче дубликата постановления</w:t>
            </w:r>
          </w:p>
        </w:tc>
      </w:tr>
    </w:tbl>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tabs>
          <w:tab w:val="clear" w:pos="708"/>
          <w:tab w:val="left" w:pos="6360" w:leader="none"/>
        </w:tabs>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ind w:left="0" w:right="0"/>
        <w:rPr>
          <w:rFonts w:ascii="Times New Roman" w:hAnsi="Times New Roman"/>
          <w:color w:themeColor="text1" w:val="000000"/>
          <w:sz w:val="28"/>
        </w:rPr>
      </w:pPr>
      <w:r>
        <w:rPr>
          <w:rFonts w:ascii="Times New Roman" w:hAnsi="Times New Roman"/>
          <w:color w:themeColor="text1" w:val="000000"/>
          <w:sz w:val="28"/>
        </w:rP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3</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kern w:val="0"/>
                <w:sz w:val="28"/>
                <w:szCs w:val="20"/>
                <w:highlight w:val="white"/>
                <w:lang w:val="ru-RU" w:eastAsia="ru-RU" w:bidi="ar-SA"/>
              </w:rPr>
              <w:t>Признание граждан малоимущими в целях принятия их на учет в качестве нуждающихся в жилых помещениях</w:t>
            </w:r>
            <w:r>
              <w:rPr>
                <w:rFonts w:eastAsia="Times New Roman" w:cs="Times New Roman" w:ascii="Times New Roman" w:hAnsi="Times New Roman"/>
                <w:color w:val="000000"/>
                <w:kern w:val="0"/>
                <w:sz w:val="28"/>
                <w:szCs w:val="20"/>
                <w:lang w:val="ru-RU" w:eastAsia="ru-RU" w:bidi="ar-SA"/>
              </w:rPr>
              <w:t>»</w:t>
            </w:r>
          </w:p>
        </w:tc>
      </w:tr>
    </w:tbl>
    <w:p>
      <w:pPr>
        <w:pStyle w:val="Normal"/>
        <w:tabs>
          <w:tab w:val="clear" w:pos="708"/>
          <w:tab w:val="left" w:pos="993" w:leader="none"/>
        </w:tabs>
        <w:spacing w:before="0" w:after="0"/>
        <w:ind w:left="0" w:right="0"/>
        <w:jc w:val="center"/>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ind w:left="0" w:right="0"/>
        <w:jc w:val="center"/>
        <w:rPr/>
      </w:pPr>
      <w:r>
        <w:rPr>
          <w:rFonts w:ascii="Times New Roman" w:hAnsi="Times New Roman"/>
          <w:b/>
          <w:sz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left="0" w:right="0"/>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ind w:left="0" w:right="0"/>
        <w:jc w:val="right"/>
        <w:rPr/>
      </w:pPr>
      <w:r>
        <w:rPr>
          <w:rFonts w:ascii="Times New Roman" w:hAnsi="Times New Roman"/>
          <w:sz w:val="28"/>
        </w:rPr>
        <w:t>Таблица № 1</w:t>
      </w:r>
    </w:p>
    <w:p>
      <w:pPr>
        <w:pStyle w:val="Normal"/>
        <w:tabs>
          <w:tab w:val="clear" w:pos="708"/>
          <w:tab w:val="left" w:pos="993" w:leader="none"/>
        </w:tabs>
        <w:spacing w:before="0" w:after="0"/>
        <w:ind w:left="0" w:right="0"/>
        <w:jc w:val="center"/>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ind w:left="0" w:right="0"/>
        <w:jc w:val="center"/>
        <w:rPr/>
      </w:pPr>
      <w:r>
        <w:rPr>
          <w:rFonts w:ascii="Times New Roman" w:hAnsi="Times New Roman"/>
          <w:b/>
          <w:sz w:val="28"/>
        </w:rPr>
        <w:t>Исчерпывающий перечень документов и информации, необходимых для признания (отказе в признании</w:t>
      </w:r>
      <w:r>
        <w:rPr>
          <w:b/>
          <w:sz w:val="28"/>
        </w:rPr>
        <w:t>)</w:t>
      </w:r>
      <w:r>
        <w:rPr>
          <w:rFonts w:ascii="Times New Roman" w:hAnsi="Times New Roman"/>
          <w:b/>
          <w:sz w:val="28"/>
          <w:highlight w:val="white"/>
        </w:rPr>
        <w:t xml:space="preserve"> </w:t>
      </w:r>
      <w:r>
        <w:rPr>
          <w:rFonts w:ascii="Times New Roman" w:hAnsi="Times New Roman"/>
          <w:b/>
          <w:sz w:val="28"/>
        </w:rPr>
        <w:t>граждан малоимущими в целях принятия их на учет в качестве нуждающихся в жилых помещениях»,</w:t>
      </w:r>
    </w:p>
    <w:p>
      <w:pPr>
        <w:pStyle w:val="Normal"/>
        <w:tabs>
          <w:tab w:val="clear" w:pos="708"/>
          <w:tab w:val="left" w:pos="993" w:leader="none"/>
        </w:tabs>
        <w:spacing w:before="0" w:after="0"/>
        <w:ind w:left="0" w:right="0"/>
        <w:jc w:val="center"/>
        <w:rPr/>
      </w:pPr>
      <w:r>
        <w:rPr>
          <w:rFonts w:ascii="Times New Roman" w:hAnsi="Times New Roman"/>
          <w:b/>
          <w:sz w:val="28"/>
        </w:rPr>
        <w:t>которые заявитель должен представить самостоятельно</w:t>
      </w:r>
    </w:p>
    <w:p>
      <w:pPr>
        <w:pStyle w:val="Normal"/>
        <w:spacing w:before="0" w:after="0"/>
        <w:ind w:left="0" w:right="0"/>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tbl>
      <w:tblPr>
        <w:tblStyle w:val="aff4"/>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w:t>
            </w:r>
          </w:p>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п/п</w:t>
            </w:r>
          </w:p>
        </w:tc>
        <w:tc>
          <w:tcPr>
            <w:tcW w:w="5153"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Количество экземпляров, форма документа</w:t>
            </w:r>
          </w:p>
          <w:p>
            <w:pPr>
              <w:pStyle w:val="Normal"/>
              <w:widowControl/>
              <w:tabs>
                <w:tab w:val="clear" w:pos="708"/>
                <w:tab w:val="left" w:pos="993" w:leader="none"/>
              </w:tabs>
              <w:suppressAutoHyphens w:val="true"/>
              <w:spacing w:before="0" w:after="0"/>
              <w:ind w:left="0" w:right="0"/>
              <w:jc w:val="left"/>
              <w:rPr>
                <w:rFonts w:ascii="Times New Roman" w:hAnsi="Times New Roman"/>
                <w:sz w:val="24"/>
              </w:rPr>
            </w:pPr>
            <w:r>
              <w:rPr>
                <w:rFonts w:ascii="Times New Roman" w:hAnsi="Times New Roman"/>
                <w:sz w:val="24"/>
              </w:rPr>
            </w:r>
          </w:p>
          <w:p>
            <w:pPr>
              <w:pStyle w:val="Normal"/>
              <w:widowControl/>
              <w:tabs>
                <w:tab w:val="clear" w:pos="708"/>
                <w:tab w:val="left" w:pos="993" w:leader="none"/>
              </w:tabs>
              <w:suppressAutoHyphens w:val="true"/>
              <w:spacing w:before="0" w:after="0"/>
              <w:ind w:left="0" w:right="0"/>
              <w:jc w:val="left"/>
              <w:rPr>
                <w:rFonts w:ascii="Times New Roman" w:hAnsi="Times New Roman"/>
                <w:b/>
                <w:sz w:val="24"/>
              </w:rPr>
            </w:pPr>
            <w:r>
              <w:rPr>
                <w:rFonts w:ascii="Times New Roman" w:hAnsi="Times New Roman"/>
                <w:b/>
                <w:sz w:val="24"/>
              </w:rPr>
            </w:r>
          </w:p>
        </w:tc>
      </w:tr>
      <w:tr>
        <w:trPr/>
        <w:tc>
          <w:tcPr>
            <w:tcW w:w="624"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1</w:t>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Заявление</w:t>
            </w:r>
            <w:r>
              <w:rPr>
                <w:rFonts w:eastAsia="Times New Roman" w:cs="Times New Roman" w:ascii="Times New Roman" w:hAnsi="Times New Roman"/>
                <w:color w:val="000000"/>
                <w:kern w:val="0"/>
                <w:sz w:val="28"/>
                <w:szCs w:val="20"/>
                <w:lang w:val="ru-RU" w:eastAsia="ru-RU" w:bidi="ar-SA"/>
              </w:rPr>
              <w:t xml:space="preserve"> </w:t>
            </w:r>
            <w:r>
              <w:rPr>
                <w:rFonts w:eastAsia="Times New Roman" w:cs="Times New Roman" w:ascii="Times New Roman" w:hAnsi="Times New Roman"/>
                <w:color w:val="000000"/>
                <w:kern w:val="0"/>
                <w:sz w:val="24"/>
                <w:szCs w:val="20"/>
                <w:lang w:val="ru-RU" w:eastAsia="ru-RU" w:bidi="ar-SA"/>
              </w:rPr>
              <w:t>о признании малоимущими  в целях принятия на учёт граждан в качестве нуждающихся в жилых помещениях   (далее – заявление)</w:t>
            </w:r>
          </w:p>
        </w:tc>
        <w:tc>
          <w:tcPr>
            <w:tcW w:w="399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1 экз., оригинал.</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Обязательно для всех категорий заявителей.</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Предоставляется в форме документа на бумажном носителе согласно приложению №8  к настоящему административному регламенту.</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В случае представления документов в электронной форме посредством РПГУ заявление оформляется в интерактивной форме и заверяется:</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физическим лицом, документы удостоверяется простой электронной подписью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При подаче посредством почтовой связи предоляется нотариально заверенное заявление.</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При подаче посредством МФЦ предоставляется оригинал заявления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Calibri" w:cs="Times New Roman" w:ascii="Times New Roman" w:hAnsi="Times New Roman"/>
                <w:color w:val="000000"/>
                <w:kern w:val="0"/>
                <w:sz w:val="24"/>
                <w:szCs w:val="24"/>
                <w:lang w:val="en-US" w:eastAsia="ru-RU" w:bidi="ar-SA"/>
              </w:rPr>
              <w:t>2</w:t>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Согласие на обработку персональных данных</w:t>
            </w:r>
          </w:p>
        </w:tc>
        <w:tc>
          <w:tcPr>
            <w:tcW w:w="3993" w:type="dxa"/>
            <w:tcBorders/>
          </w:tcPr>
          <w:p>
            <w:pPr>
              <w:pStyle w:val="120"/>
              <w:suppressAutoHyphens w:val="true"/>
              <w:spacing w:before="0" w:after="0"/>
              <w:ind w:hanging="0" w:left="0" w:right="0"/>
              <w:rPr/>
            </w:pPr>
            <w:r>
              <w:rPr>
                <w:rFonts w:eastAsia="Times New Roman" w:cs="Times New Roman" w:ascii="Times New Roman" w:hAnsi="Times New Roman"/>
                <w:color w:val="000000"/>
                <w:kern w:val="0"/>
                <w:sz w:val="24"/>
                <w:szCs w:val="24"/>
                <w:lang w:val="ru-RU" w:eastAsia="ru-RU" w:bidi="ar-SA"/>
              </w:rPr>
              <w:t>1 экз., оригинал,</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4"/>
                <w:lang w:val="ru-RU" w:eastAsia="ru-RU" w:bidi="ar-SA"/>
              </w:rPr>
              <w:t>Обязательно для каждого члена семьи и всех совместно зарегистрированных граждан, а также их законных предствителей (при необходимости)</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4"/>
                <w:lang w:val="ru-RU" w:eastAsia="ru-RU" w:bidi="ar-SA"/>
              </w:rPr>
              <w:t>согласно приложению №10  к настоящему административному регламенту.</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4"/>
                <w:lang w:val="ru-RU" w:eastAsia="ru-RU" w:bidi="ar-SA"/>
              </w:rPr>
              <w:t>В случае представления документов в электронной форме посредством ЕПГУ, РПГУ к заявлению прилагается скан-образ, или интерактивная форма, размещенная на  ЕПГУ, РПГУ заверенные:</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4"/>
                <w:lang w:val="ru-RU" w:eastAsia="ru-RU" w:bidi="ar-SA"/>
              </w:rPr>
              <w:t>- физическим лицом, документы удостоверяется простой электронной подписью или усиленной квалифицированной электронной подписью нотариуса.</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4"/>
                <w:lang w:val="ru-RU" w:eastAsia="ru-RU" w:bidi="ar-SA"/>
              </w:rPr>
              <w:t>При подаче посредством почтовой связи нотариально предоставляется заверенный документ.</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4"/>
                <w:lang w:val="ru-RU" w:eastAsia="ru-RU"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В случае, если для признания малоимущими в целях постановки на учет в качестве нуждающихся в жилых помещениях необходимы предоставление заявителем персональных данных лица, не являющегося заявителем, и их обработка и если в соответствии с Федеральным законом от 27 июля 2006 года N 152-ФЗ "О персональных данных" обработка таких персональных данных может осуществляться с согласия указанного лица, - согласие такого лица или его законного представителя на обработку его персональных данных. Форма согласия на обработку персональных данных устанавливается органом исполнительной власти Краснодарского края в сфере жилищно-коммунального хозяйства</w:t>
            </w:r>
          </w:p>
        </w:tc>
      </w:tr>
      <w:tr>
        <w:trPr/>
        <w:tc>
          <w:tcPr>
            <w:tcW w:w="624"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3</w:t>
            </w:r>
          </w:p>
        </w:tc>
        <w:tc>
          <w:tcPr>
            <w:tcW w:w="5153" w:type="dxa"/>
            <w:tcBorders/>
            <w:shd w:color="auto" w:fill="auto" w:val="clear"/>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Документ, удостоверяющий личность заявителя или  представителя заявителя: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паспорт гражданина Российской Федерации;</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временное удостоверение личности гражданина Российской Федерации;</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иной документ, удостоверяющий личность гражданина Российской Федерации в соответствии с законодательством Российской Федерации</w:t>
            </w:r>
          </w:p>
        </w:tc>
        <w:tc>
          <w:tcPr>
            <w:tcW w:w="3993" w:type="dxa"/>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auto"/>
                <w:kern w:val="0"/>
                <w:sz w:val="24"/>
                <w:szCs w:val="24"/>
                <w:lang w:val="ru-RU" w:eastAsia="ru-RU" w:bidi="ar-SA"/>
              </w:rPr>
              <w:t>1 экз.,  подлинник для идентификации личности и снятия копии или копия,  заверенная нотариально, с предоставлением оригинала документа</w:t>
            </w:r>
          </w:p>
          <w:p>
            <w:pPr>
              <w:pStyle w:val="Normal"/>
              <w:widowControl/>
              <w:suppressAutoHyphens w:val="true"/>
              <w:spacing w:before="0" w:after="0"/>
              <w:ind w:hanging="0" w:left="0" w:right="0"/>
              <w:jc w:val="left"/>
              <w:rPr>
                <w:sz w:val="22"/>
              </w:rPr>
            </w:pPr>
            <w:r>
              <w:rPr>
                <w:rFonts w:eastAsia="Calibri" w:cs="Times New Roman" w:ascii="Times New Roman" w:hAnsi="Times New Roman"/>
                <w:color w:val="auto"/>
                <w:kern w:val="0"/>
                <w:sz w:val="24"/>
                <w:szCs w:val="24"/>
                <w:lang w:val="ru-RU" w:eastAsia="ru-RU" w:bidi="ar-SA"/>
              </w:rPr>
              <w:t>Обязательно для всех категорий заявителей (представителя заявителя), в случае личного обращения в Уполномоченный орган либо многофункциональный центр.</w:t>
            </w:r>
          </w:p>
          <w:p>
            <w:pPr>
              <w:pStyle w:val="Normal"/>
              <w:widowControl/>
              <w:suppressAutoHyphens w:val="true"/>
              <w:spacing w:before="0" w:after="0"/>
              <w:ind w:hanging="0" w:left="0" w:right="0"/>
              <w:jc w:val="left"/>
              <w:rPr>
                <w:sz w:val="22"/>
              </w:rPr>
            </w:pPr>
            <w:r>
              <w:rPr>
                <w:rFonts w:eastAsia="Calibri" w:cs="Times New Roman" w:ascii="Times New Roman" w:hAnsi="Times New Roman"/>
                <w:color w:val="auto"/>
                <w:kern w:val="0"/>
                <w:sz w:val="24"/>
                <w:szCs w:val="24"/>
                <w:lang w:val="ru-RU" w:eastAsia="ru-RU" w:bidi="ar-SA"/>
              </w:rPr>
              <w:t xml:space="preserve"> </w:t>
            </w:r>
            <w:r>
              <w:rPr>
                <w:rFonts w:eastAsia="Calibri" w:cs="Times New Roman" w:ascii="Times New Roman" w:hAnsi="Times New Roman"/>
                <w:color w:val="auto"/>
                <w:kern w:val="0"/>
                <w:sz w:val="24"/>
                <w:szCs w:val="24"/>
                <w:lang w:val="ru-RU" w:eastAsia="ru-RU" w:bidi="ar-SA"/>
              </w:rPr>
              <w:t>Представление документа, удостоверяющего личность заявителя не требуется в случае представления заявления посредством отправки через личный кабинет ЕПГУ, РПГУ</w:t>
            </w:r>
          </w:p>
        </w:tc>
      </w:tr>
      <w:tr>
        <w:trPr>
          <w:trHeight w:val="1124" w:hRule="atLeast"/>
        </w:trPr>
        <w:tc>
          <w:tcPr>
            <w:tcW w:w="624"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4</w:t>
            </w:r>
          </w:p>
          <w:p>
            <w:pPr>
              <w:pStyle w:val="Normal"/>
              <w:widowControl/>
              <w:suppressAutoHyphens w:val="true"/>
              <w:spacing w:before="0" w:after="0"/>
              <w:ind w:left="0" w:right="0"/>
              <w:rPr>
                <w:rFonts w:ascii="Times New Roman" w:hAnsi="Times New Roman"/>
                <w:sz w:val="24"/>
              </w:rPr>
            </w:pPr>
            <w:r>
              <w:rPr>
                <w:rFonts w:ascii="Times New Roman" w:hAnsi="Times New Roman"/>
                <w:sz w:val="24"/>
              </w:rPr>
            </w:r>
          </w:p>
        </w:tc>
        <w:tc>
          <w:tcPr>
            <w:tcW w:w="5153" w:type="dxa"/>
            <w:tcBorders/>
            <w:shd w:color="auto" w:fill="auto" w:val="clear"/>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Документы удостоверяющие личность членов семьи Заявителя и иных граждан:</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 паспорт гражданина Российской Федерации всех членов семьи заявителя, достигших возраста 14 лет, включенных в заявление;</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 свидетельство о рождении для детей в возрасте до 14 лет</w:t>
            </w:r>
          </w:p>
          <w:p>
            <w:pPr>
              <w:pStyle w:val="Normal"/>
              <w:widowControl/>
              <w:tabs>
                <w:tab w:val="clear" w:pos="708"/>
                <w:tab w:val="left" w:pos="993" w:leader="none"/>
              </w:tabs>
              <w:suppressAutoHyphens w:val="true"/>
              <w:spacing w:before="0" w:after="0"/>
              <w:ind w:hanging="0" w:left="0" w:right="0"/>
              <w:jc w:val="left"/>
              <w:rPr>
                <w:rFonts w:ascii="Times New Roman" w:hAnsi="Times New Roman"/>
                <w:color w:val="auto"/>
                <w:sz w:val="24"/>
              </w:rPr>
            </w:pPr>
            <w:r>
              <w:rPr>
                <w:rFonts w:ascii="Times New Roman" w:hAnsi="Times New Roman"/>
                <w:color w:val="auto"/>
                <w:sz w:val="24"/>
              </w:rPr>
            </w:r>
          </w:p>
        </w:tc>
        <w:tc>
          <w:tcPr>
            <w:tcW w:w="3993" w:type="dxa"/>
            <w:tcBorders/>
            <w:shd w:color="auto" w:fill="auto" w:val="clear"/>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1 экз.,  подлинник для идентификации личности и снятия копии или копия,  заверенная нотариально, с предоставлением оригинала документа</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Обязательно для всех членов семьи, указанных в заявлении, проживающих независимо от места их жительства (совместно/ не совместно с заявителем)</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 xml:space="preserve"> </w:t>
            </w:r>
            <w:r>
              <w:rPr>
                <w:rFonts w:eastAsia="Times New Roman" w:cs="Times New Roman" w:ascii="Times New Roman" w:hAnsi="Times New Roman"/>
                <w:color w:val="auto"/>
                <w:kern w:val="0"/>
                <w:sz w:val="24"/>
                <w:szCs w:val="20"/>
                <w:lang w:val="ru-RU" w:eastAsia="ru-RU" w:bidi="ar-SA"/>
              </w:rPr>
              <w:t>(при наличии таких лиц) за исключением</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граждан,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В случае представления документов в электронной форме посредством ЕПГУ, РПГУ к заявлению прилагается скан-образ, заверенный:</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 физическим, документы удостоверяется простой электронной подписью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При подаче посредством МФЦ предоставляется  оригинал или копия, заверенная уполномоченным сотрудником организации</w:t>
            </w:r>
          </w:p>
        </w:tc>
      </w:tr>
      <w:tr>
        <w:trPr>
          <w:trHeight w:val="2306" w:hRule="atLeast"/>
        </w:trPr>
        <w:tc>
          <w:tcPr>
            <w:tcW w:w="624"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5</w:t>
            </w:r>
          </w:p>
        </w:tc>
        <w:tc>
          <w:tcPr>
            <w:tcW w:w="5153"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Документы, подтверждающие полномочия представителя, в случае, если с заявлением обращается представитель заявителя:</w:t>
            </w:r>
          </w:p>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Для представителей физического лица                                                                     - доверенность, оформленная в установленном законом порядке, на представление интересов заявителя (заявителей).</w:t>
            </w:r>
          </w:p>
          <w:p>
            <w:pPr>
              <w:pStyle w:val="Normal"/>
              <w:widowControl/>
              <w:suppressAutoHyphens w:val="true"/>
              <w:spacing w:before="0" w:after="0"/>
              <w:ind w:hanging="0" w:left="0" w:right="0"/>
              <w:rPr>
                <w:rFonts w:ascii="Times New Roman" w:hAnsi="Times New Roman"/>
                <w:sz w:val="24"/>
              </w:rPr>
            </w:pPr>
            <w:r>
              <w:rPr>
                <w:rFonts w:ascii="Times New Roman" w:hAnsi="Times New Roman"/>
                <w:sz w:val="24"/>
              </w:rPr>
            </w:r>
          </w:p>
        </w:tc>
        <w:tc>
          <w:tcPr>
            <w:tcW w:w="3993" w:type="dxa"/>
            <w:tcBorders/>
          </w:tcPr>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1 экз.,  подлинник или копия нотариально заверенная</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Обязательно для всех категорий заявителей (представителя заявителя)</w:t>
            </w:r>
          </w:p>
          <w:p>
            <w:pPr>
              <w:pStyle w:val="120"/>
              <w:suppressAutoHyphens w:val="true"/>
              <w:spacing w:before="0" w:after="0"/>
              <w:ind w:hanging="0" w:left="0" w:right="0"/>
              <w:rPr>
                <w:rFonts w:ascii="Times New Roman" w:hAnsi="Times New Roman"/>
                <w:sz w:val="24"/>
              </w:rPr>
            </w:pPr>
            <w:r>
              <w:rPr>
                <w:rFonts w:ascii="Times New Roman" w:hAnsi="Times New Roman"/>
                <w:sz w:val="24"/>
              </w:rPr>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В случае представления документов в электронной форме посредством ЕПГУ, РПГУ к заявлению прилагается доверенность в виде электронного образа такого документа:</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6</w:t>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Страховой номер индивидуального лицевого счёта гражданина       в системе обязательного пенсионного страхования (СНИЛС)</w:t>
            </w:r>
          </w:p>
        </w:tc>
        <w:tc>
          <w:tcPr>
            <w:tcW w:w="3993" w:type="dxa"/>
            <w:tcBorders/>
          </w:tcPr>
          <w:p>
            <w:pPr>
              <w:pStyle w:val="Normal"/>
              <w:widowControl/>
              <w:suppressAutoHyphens w:val="true"/>
              <w:spacing w:before="0" w:after="0"/>
              <w:ind w:hanging="0" w:left="0" w:right="0"/>
              <w:rPr>
                <w:sz w:val="22"/>
              </w:rPr>
            </w:pPr>
            <w:r>
              <w:rPr>
                <w:rFonts w:eastAsia="Calibri" w:cs="Times New Roman" w:ascii="Times New Roman" w:hAnsi="Times New Roman"/>
                <w:color w:val="auto"/>
                <w:kern w:val="0"/>
                <w:sz w:val="24"/>
                <w:szCs w:val="24"/>
                <w:lang w:val="ru-RU" w:eastAsia="en-US" w:bidi="ar-SA"/>
              </w:rPr>
              <w:t>1 экз. подлинник  для ознакомления и снятия копии</w:t>
            </w:r>
          </w:p>
          <w:p>
            <w:pPr>
              <w:pStyle w:val="Normal"/>
              <w:widowControl/>
              <w:suppressAutoHyphens w:val="true"/>
              <w:spacing w:before="0" w:after="0"/>
              <w:ind w:hanging="0" w:left="0" w:right="0"/>
              <w:rPr>
                <w:sz w:val="22"/>
              </w:rPr>
            </w:pPr>
            <w:r>
              <w:rPr>
                <w:rFonts w:eastAsia="Calibri" w:cs="Times New Roman" w:ascii="Times New Roman" w:hAnsi="Times New Roman"/>
                <w:color w:val="auto"/>
                <w:kern w:val="0"/>
                <w:sz w:val="24"/>
                <w:szCs w:val="24"/>
                <w:lang w:val="ru-RU" w:eastAsia="en-US" w:bidi="ar-SA"/>
              </w:rPr>
              <w:t>Обязательно для всех категорий заявителей</w:t>
            </w:r>
          </w:p>
          <w:p>
            <w:pPr>
              <w:pStyle w:val="Normal"/>
              <w:widowControl/>
              <w:suppressAutoHyphens w:val="true"/>
              <w:spacing w:before="0" w:after="0"/>
              <w:ind w:hanging="0" w:left="0" w:right="0"/>
              <w:rPr>
                <w:sz w:val="22"/>
              </w:rPr>
            </w:pPr>
            <w:r>
              <w:rPr>
                <w:rFonts w:eastAsia="Calibri" w:cs="Times New Roman" w:ascii="Times New Roman" w:hAnsi="Times New Roman"/>
                <w:color w:val="auto"/>
                <w:kern w:val="0"/>
                <w:sz w:val="24"/>
                <w:szCs w:val="24"/>
                <w:lang w:val="ru-RU" w:eastAsia="en-US" w:bidi="ar-SA"/>
              </w:rPr>
              <w:t xml:space="preserve">или для всех </w:t>
            </w:r>
            <w:r>
              <w:rPr>
                <w:rFonts w:eastAsia="Times New Roman" w:cs="Times New Roman" w:ascii="Times New Roman" w:hAnsi="Times New Roman"/>
                <w:color w:val="auto"/>
                <w:kern w:val="0"/>
                <w:sz w:val="24"/>
                <w:szCs w:val="24"/>
                <w:lang w:val="ru-RU" w:eastAsia="ru-RU" w:bidi="ar-SA"/>
              </w:rPr>
              <w:t xml:space="preserve">членов семьи, указанных в заявлении </w:t>
            </w:r>
            <w:r>
              <w:rPr>
                <w:rFonts w:eastAsia="Calibri" w:cs="Times New Roman" w:ascii="Times New Roman" w:hAnsi="Times New Roman"/>
                <w:color w:val="auto"/>
                <w:kern w:val="0"/>
                <w:sz w:val="24"/>
                <w:szCs w:val="24"/>
                <w:lang w:val="ru-RU" w:eastAsia="en-US" w:bidi="ar-SA"/>
              </w:rPr>
              <w:t>(при необходимости)</w:t>
            </w:r>
          </w:p>
          <w:p>
            <w:pPr>
              <w:pStyle w:val="Normal"/>
              <w:widowControl/>
              <w:suppressAutoHyphens w:val="true"/>
              <w:spacing w:before="0" w:after="0"/>
              <w:ind w:hanging="0" w:left="0" w:right="0"/>
              <w:rPr>
                <w:sz w:val="22"/>
              </w:rPr>
            </w:pPr>
            <w:r>
              <w:rPr>
                <w:rFonts w:eastAsia="Calibri" w:cs="Times New Roman" w:ascii="Times New Roman" w:hAnsi="Times New Roman"/>
                <w:color w:val="auto"/>
                <w:kern w:val="0"/>
                <w:sz w:val="24"/>
                <w:szCs w:val="24"/>
                <w:lang w:val="ru-RU" w:eastAsia="en-US" w:bidi="ar-SA"/>
              </w:rPr>
              <w:t>Обязательно для заявителей</w:t>
            </w:r>
            <w:r>
              <w:rPr>
                <w:rFonts w:eastAsia="Calibri" w:cs="Arial" w:ascii="Arial" w:hAnsi="Arial"/>
                <w:color w:val="auto"/>
                <w:kern w:val="0"/>
                <w:sz w:val="22"/>
                <w:szCs w:val="22"/>
                <w:lang w:val="ru-RU" w:eastAsia="en-US" w:bidi="ar-SA"/>
              </w:rPr>
              <w:t xml:space="preserve"> </w:t>
            </w:r>
            <w:r>
              <w:rPr>
                <w:rFonts w:eastAsia="Calibri" w:cs="Times New Roman" w:ascii="Times New Roman" w:hAnsi="Times New Roman"/>
                <w:color w:val="auto"/>
                <w:kern w:val="0"/>
                <w:sz w:val="24"/>
                <w:szCs w:val="24"/>
                <w:lang w:val="ru-RU" w:eastAsia="en-US" w:bidi="ar-SA"/>
              </w:rPr>
              <w:t>направленных (привлеченных) для участия в СВО по линии Министерства обороны Российской Федерации, и (или) членам их семей.</w:t>
            </w:r>
          </w:p>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4"/>
                <w:lang w:val="ru-RU" w:eastAsia="ru-RU" w:bidi="ar-SA"/>
              </w:rPr>
              <w:t xml:space="preserve">В случае представления документов в электронной форме посредством </w:t>
            </w:r>
            <w:hyperlink r:id="rId13">
              <w:r>
                <w:rPr>
                  <w:rFonts w:eastAsia="Times New Roman" w:cs="Times New Roman" w:ascii="Times New Roman" w:hAnsi="Times New Roman"/>
                  <w:color w:val="106BBE"/>
                  <w:kern w:val="0"/>
                  <w:sz w:val="24"/>
                  <w:szCs w:val="24"/>
                  <w:lang w:val="ru-RU" w:eastAsia="ru-RU" w:bidi="ar-SA"/>
                </w:rPr>
                <w:t>ЕПГУ</w:t>
              </w:r>
            </w:hyperlink>
            <w:r>
              <w:rPr>
                <w:rFonts w:eastAsia="Times New Roman" w:cs="Times New Roman" w:ascii="Times New Roman" w:hAnsi="Times New Roman"/>
                <w:color w:val="auto"/>
                <w:kern w:val="0"/>
                <w:sz w:val="24"/>
                <w:szCs w:val="24"/>
                <w:lang w:val="ru-RU" w:eastAsia="ru-RU" w:bidi="ar-SA"/>
              </w:rPr>
              <w:t xml:space="preserve">, </w:t>
            </w:r>
            <w:hyperlink r:id="rId14">
              <w:r>
                <w:rPr>
                  <w:rFonts w:eastAsia="Times New Roman" w:cs="Times New Roman" w:ascii="Times New Roman" w:hAnsi="Times New Roman"/>
                  <w:color w:val="106BBE"/>
                  <w:kern w:val="0"/>
                  <w:sz w:val="24"/>
                  <w:szCs w:val="24"/>
                  <w:lang w:val="ru-RU" w:eastAsia="ru-RU" w:bidi="ar-SA"/>
                </w:rPr>
                <w:t>РПГУ</w:t>
              </w:r>
            </w:hyperlink>
            <w:r>
              <w:rPr>
                <w:rFonts w:eastAsia="Times New Roman" w:cs="Times New Roman" w:ascii="Times New Roman" w:hAnsi="Times New Roman"/>
                <w:color w:val="106BBE"/>
                <w:kern w:val="0"/>
                <w:sz w:val="24"/>
                <w:szCs w:val="24"/>
                <w:lang w:val="ru-RU" w:eastAsia="ru-RU" w:bidi="ar-SA"/>
              </w:rPr>
              <w:t xml:space="preserve"> </w:t>
            </w:r>
            <w:r>
              <w:rPr>
                <w:rFonts w:eastAsia="Times New Roman" w:cs="Times New Roman" w:ascii="Times New Roman" w:hAnsi="Times New Roman"/>
                <w:color w:val="auto"/>
                <w:kern w:val="0"/>
                <w:sz w:val="24"/>
                <w:szCs w:val="24"/>
                <w:lang w:val="ru-RU" w:eastAsia="ru-RU" w:bidi="ar-SA"/>
              </w:rPr>
              <w:t xml:space="preserve">к заявлению прилагается </w:t>
            </w:r>
            <w:r>
              <w:rPr>
                <w:rFonts w:eastAsia="Times New Roman" w:cs="Times New Roman" w:ascii="Times New Roman" w:hAnsi="Times New Roman"/>
                <w:color w:val="22272F"/>
                <w:kern w:val="0"/>
                <w:sz w:val="24"/>
                <w:szCs w:val="24"/>
                <w:shd w:fill="FFFFFF" w:val="clear"/>
                <w:lang w:val="ru-RU" w:eastAsia="ru-RU" w:bidi="ar-SA"/>
              </w:rPr>
              <w:t>скан-образ, заверенный:</w:t>
            </w:r>
          </w:p>
          <w:p>
            <w:pPr>
              <w:pStyle w:val="Normal"/>
              <w:widowControl/>
              <w:tabs>
                <w:tab w:val="clear" w:pos="708"/>
                <w:tab w:val="left" w:pos="993" w:leader="none"/>
              </w:tabs>
              <w:suppressAutoHyphens w:val="true"/>
              <w:spacing w:before="0" w:after="0"/>
              <w:ind w:hanging="0" w:left="0" w:right="0"/>
              <w:jc w:val="left"/>
              <w:rPr>
                <w:sz w:val="22"/>
              </w:rPr>
            </w:pPr>
            <w:r>
              <w:rPr>
                <w:rFonts w:eastAsia="Calibri" w:cs="Times New Roman" w:ascii="Times New Roman" w:hAnsi="Times New Roman"/>
                <w:color w:val="auto"/>
                <w:kern w:val="0"/>
                <w:sz w:val="24"/>
                <w:szCs w:val="24"/>
                <w:lang w:val="ru-RU" w:eastAsia="en-US" w:bidi="ar-SA"/>
              </w:rPr>
              <w:t xml:space="preserve">- физическим, документы удостоверяется </w:t>
            </w:r>
            <w:r>
              <w:rPr>
                <w:rFonts w:eastAsia="Calibri" w:cs="Times New Roman" w:ascii="Times New Roman" w:hAnsi="Times New Roman"/>
                <w:color w:val="auto"/>
                <w:kern w:val="0"/>
                <w:sz w:val="24"/>
                <w:szCs w:val="24"/>
                <w:highlight w:val="white"/>
                <w:lang w:val="ru-RU" w:eastAsia="en-US" w:bidi="ar-SA"/>
              </w:rPr>
              <w:t>простой электронной подпись</w:t>
            </w:r>
            <w:r>
              <w:rPr>
                <w:rFonts w:eastAsia="Calibri" w:cs="Times New Roman" w:ascii="Times New Roman" w:hAnsi="Times New Roman"/>
                <w:color w:val="auto"/>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ind w:hanging="0" w:left="0" w:right="0"/>
              <w:jc w:val="left"/>
              <w:rPr>
                <w:sz w:val="22"/>
              </w:rPr>
            </w:pPr>
            <w:r>
              <w:rPr>
                <w:rFonts w:eastAsia="Calibri" w:cs="Times New Roman" w:ascii="Times New Roman" w:hAnsi="Times New Roman"/>
                <w:color w:val="22272F"/>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ind w:hanging="0" w:left="0" w:right="0"/>
              <w:jc w:val="left"/>
              <w:rPr>
                <w:sz w:val="22"/>
              </w:rPr>
            </w:pPr>
            <w:r>
              <w:rPr>
                <w:rFonts w:eastAsia="Calibri" w:cs="Times New Roman" w:ascii="Times New Roman" w:hAnsi="Times New Roman"/>
                <w:color w:val="22272F"/>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7</w:t>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Копия вступившего в силу решения суда об определении состава семьи</w:t>
            </w:r>
          </w:p>
        </w:tc>
        <w:tc>
          <w:tcPr>
            <w:tcW w:w="3993" w:type="dxa"/>
            <w:tcBorders/>
            <w:shd w:color="auto" w:fill="auto" w:val="clear"/>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1 экз копия  заверенная в порядке</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установленном законодательством Российской Федерации</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p>
        </w:tc>
      </w:tr>
      <w:tr>
        <w:trPr>
          <w:trHeight w:val="2248" w:hRule="atLeast"/>
        </w:trPr>
        <w:tc>
          <w:tcPr>
            <w:tcW w:w="624"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color w:val="000000"/>
                <w:kern w:val="0"/>
                <w:sz w:val="22"/>
                <w:szCs w:val="20"/>
                <w:lang w:val="ru-RU" w:eastAsia="ru-RU" w:bidi="ar-SA"/>
              </w:rPr>
              <w:t>8</w:t>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w:t>
            </w:r>
          </w:p>
        </w:tc>
        <w:tc>
          <w:tcPr>
            <w:tcW w:w="399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1 экз копия  заверенная в порядке установленном законодательством Российской Федерации</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Документ предоставляется в случае отсутствия у таких лиц в паспорте отметки о регистрации гражданина по месту жительства</w:t>
            </w:r>
          </w:p>
        </w:tc>
      </w:tr>
      <w:tr>
        <w:trPr/>
        <w:tc>
          <w:tcPr>
            <w:tcW w:w="624"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color w:val="000000"/>
                <w:kern w:val="0"/>
                <w:sz w:val="22"/>
                <w:szCs w:val="20"/>
                <w:lang w:val="ru-RU" w:eastAsia="ru-RU" w:bidi="ar-SA"/>
              </w:rPr>
              <w:t>9</w:t>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Правоустанавливающие документы на объект имущественного комплекса (жилое помещение) принадлежащий заявителю,  право на которое не зарегистрировано в ЕГРН:</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Договор безвозмездного пользования жилым помещением индивидуального жилищного фонда</w:t>
            </w:r>
          </w:p>
        </w:tc>
        <w:tc>
          <w:tcPr>
            <w:tcW w:w="399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1 экз., подлинник для ознакомления и снятия копии или копия надлежащим образом</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заверенная, нотариально заверенная</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Обязательно, если право собственности не зарегистрировано в ЕГРН</w:t>
            </w:r>
          </w:p>
          <w:p>
            <w:pPr>
              <w:pStyle w:val="Normal"/>
              <w:widowControl/>
              <w:tabs>
                <w:tab w:val="clear" w:pos="708"/>
                <w:tab w:val="left" w:pos="993" w:leader="none"/>
              </w:tabs>
              <w:suppressAutoHyphens w:val="true"/>
              <w:spacing w:before="0" w:after="0"/>
              <w:ind w:hanging="0" w:left="0" w:right="0"/>
              <w:jc w:val="left"/>
              <w:rPr>
                <w:rFonts w:ascii="Times New Roman" w:hAnsi="Times New Roman"/>
                <w:color w:val="auto"/>
                <w:sz w:val="24"/>
              </w:rPr>
            </w:pPr>
            <w:r>
              <w:rPr>
                <w:rFonts w:ascii="Times New Roman" w:hAnsi="Times New Roman"/>
                <w:color w:val="auto"/>
                <w:sz w:val="24"/>
              </w:rPr>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В случае представления документов в электронной форме посредством ЕПГУ, РПГУ к заявлению прилагается скан-образ, заверенный:</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 юридическим лицом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 физическим, документы удостоверяется простой электронной подписью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uppressAutoHyphens w:val="true"/>
              <w:spacing w:before="0" w:after="0"/>
              <w:ind w:hanging="0" w:left="0" w:right="0"/>
              <w:jc w:val="left"/>
              <w:rPr>
                <w:sz w:val="22"/>
              </w:rPr>
            </w:pPr>
            <w:bookmarkStart w:id="9" w:name="_GoBack"/>
            <w:bookmarkEnd w:id="9"/>
            <w:r>
              <w:rPr>
                <w:rFonts w:eastAsia="Times New Roman" w:cs="Times New Roman" w:ascii="Times New Roman" w:hAnsi="Times New Roman"/>
                <w:color w:val="000000"/>
                <w:kern w:val="0"/>
                <w:sz w:val="24"/>
                <w:szCs w:val="20"/>
                <w:lang w:val="ru-RU" w:eastAsia="ru-RU" w:bidi="ar-SA"/>
              </w:rPr>
              <w:t>10</w:t>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Справка жилищного, жилищно-строительного или иного специализированного потребительского кооператива о членстве в указанном кооперативе</w:t>
            </w:r>
          </w:p>
        </w:tc>
        <w:tc>
          <w:tcPr>
            <w:tcW w:w="3993"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Документ предоставляется в случае, если в заявлении содержится соответствующая информация</w:t>
            </w:r>
          </w:p>
        </w:tc>
      </w:tr>
      <w:tr>
        <w:trPr/>
        <w:tc>
          <w:tcPr>
            <w:tcW w:w="624"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color w:val="000000"/>
                <w:kern w:val="0"/>
                <w:sz w:val="22"/>
                <w:szCs w:val="20"/>
                <w:lang w:val="ru-RU" w:eastAsia="ru-RU" w:bidi="ar-SA"/>
              </w:rPr>
              <w:t>11</w:t>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tc>
        <w:tc>
          <w:tcPr>
            <w:tcW w:w="399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000000"/>
                <w:kern w:val="0"/>
                <w:sz w:val="22"/>
                <w:szCs w:val="20"/>
                <w:lang w:val="ru-RU" w:eastAsia="ru-RU"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Документ</w:t>
            </w:r>
            <w:r>
              <w:rPr>
                <w:rFonts w:eastAsia="Times New Roman" w:cs="Times New Roman" w:ascii="Times New Roman" w:hAnsi="Times New Roman"/>
                <w:color w:val="0070C0"/>
                <w:kern w:val="0"/>
                <w:sz w:val="24"/>
                <w:szCs w:val="20"/>
                <w:lang w:val="ru-RU" w:eastAsia="ru-RU" w:bidi="ar-SA"/>
              </w:rPr>
              <w:t xml:space="preserve"> </w:t>
            </w:r>
            <w:r>
              <w:rPr>
                <w:rFonts w:eastAsia="Times New Roman" w:cs="Times New Roman" w:ascii="Times New Roman" w:hAnsi="Times New Roman"/>
                <w:color w:val="auto"/>
                <w:kern w:val="0"/>
                <w:sz w:val="24"/>
                <w:szCs w:val="20"/>
                <w:lang w:val="ru-RU" w:eastAsia="ru-RU" w:bidi="ar-SA"/>
              </w:rPr>
              <w:t xml:space="preserve">предоставляется в случае наличия у заявителя и (или) </w:t>
            </w:r>
            <w:r>
              <w:rPr>
                <w:rFonts w:eastAsia="Times New Roman" w:cs="Times New Roman" w:ascii="Times New Roman" w:hAnsi="Times New Roman"/>
                <w:color w:val="000000"/>
                <w:kern w:val="0"/>
                <w:sz w:val="24"/>
                <w:szCs w:val="20"/>
                <w:lang w:val="ru-RU" w:eastAsia="ru-RU" w:bidi="ar-SA"/>
              </w:rPr>
              <w:t>членов его семьи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заверенная в установленном законодательством Российской Федерации порядке</w:t>
            </w:r>
          </w:p>
        </w:tc>
      </w:tr>
      <w:tr>
        <w:trPr/>
        <w:tc>
          <w:tcPr>
            <w:tcW w:w="624"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color w:val="000000"/>
                <w:kern w:val="0"/>
                <w:sz w:val="22"/>
                <w:szCs w:val="20"/>
                <w:lang w:val="ru-RU" w:eastAsia="ru-RU" w:bidi="ar-SA"/>
              </w:rPr>
              <w:t>12</w:t>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Документы, подтверждающие ежемесячный доход гражданина и каждого члена его семьи, которые могут быть признаны малоимущими:</w:t>
            </w:r>
          </w:p>
          <w:p>
            <w:pPr>
              <w:pStyle w:val="Normal"/>
              <w:widowControl/>
              <w:tabs>
                <w:tab w:val="clear" w:pos="708"/>
                <w:tab w:val="left" w:pos="993" w:leader="none"/>
              </w:tabs>
              <w:suppressAutoHyphens w:val="true"/>
              <w:spacing w:before="0" w:after="0"/>
              <w:ind w:left="0" w:right="0"/>
              <w:jc w:val="left"/>
              <w:rPr>
                <w:rFonts w:ascii="Times New Roman" w:hAnsi="Times New Roman"/>
                <w:color w:val="auto"/>
                <w:sz w:val="24"/>
              </w:rPr>
            </w:pPr>
            <w:r>
              <w:rPr>
                <w:rFonts w:ascii="Times New Roman" w:hAnsi="Times New Roman"/>
                <w:color w:val="auto"/>
                <w:sz w:val="24"/>
              </w:rPr>
            </w:r>
          </w:p>
        </w:tc>
        <w:tc>
          <w:tcPr>
            <w:tcW w:w="399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1 экз., в форме документа на бумажном носителе по форме согласно приложению № 17 к настоящему административному регламенту;</w:t>
            </w:r>
          </w:p>
        </w:tc>
      </w:tr>
      <w:tr>
        <w:trPr/>
        <w:tc>
          <w:tcPr>
            <w:tcW w:w="624" w:type="dxa"/>
            <w:tcBorders/>
          </w:tcPr>
          <w:p>
            <w:pPr>
              <w:pStyle w:val="Normal"/>
              <w:widowControl/>
              <w:tabs>
                <w:tab w:val="clear" w:pos="708"/>
                <w:tab w:val="left" w:pos="993" w:leader="none"/>
              </w:tabs>
              <w:suppressAutoHyphens w:val="true"/>
              <w:spacing w:before="0" w:after="0"/>
              <w:ind w:firstLine="709" w:left="0" w:right="0"/>
              <w:jc w:val="left"/>
              <w:rPr>
                <w:sz w:val="22"/>
              </w:rPr>
            </w:pPr>
            <w:r>
              <w:rPr>
                <w:rFonts w:eastAsia="Times New Roman" w:cs="Times New Roman" w:ascii="Times New Roman" w:hAnsi="Times New Roman"/>
                <w:color w:val="000000"/>
                <w:kern w:val="0"/>
                <w:sz w:val="24"/>
                <w:szCs w:val="20"/>
                <w:lang w:val="ru-RU" w:eastAsia="ru-RU" w:bidi="ar-SA"/>
              </w:rPr>
              <w:t>112.1</w:t>
            </w:r>
          </w:p>
          <w:p>
            <w:pPr>
              <w:pStyle w:val="Normal"/>
              <w:widowControl/>
              <w:tabs>
                <w:tab w:val="clear" w:pos="708"/>
                <w:tab w:val="left" w:pos="993" w:leader="none"/>
              </w:tabs>
              <w:suppressAutoHyphens w:val="true"/>
              <w:spacing w:before="0" w:after="0"/>
              <w:ind w:firstLine="709" w:left="0" w:right="0"/>
              <w:jc w:val="left"/>
              <w:rPr>
                <w:rFonts w:ascii="Times New Roman" w:hAnsi="Times New Roman"/>
                <w:sz w:val="24"/>
              </w:rPr>
            </w:pPr>
            <w:r>
              <w:rPr>
                <w:rFonts w:ascii="Times New Roman" w:hAnsi="Times New Roman"/>
                <w:sz w:val="24"/>
              </w:rPr>
            </w:r>
          </w:p>
          <w:p>
            <w:pPr>
              <w:pStyle w:val="Normal"/>
              <w:widowControl/>
              <w:tabs>
                <w:tab w:val="clear" w:pos="708"/>
                <w:tab w:val="left" w:pos="993" w:leader="none"/>
              </w:tabs>
              <w:suppressAutoHyphens w:val="true"/>
              <w:spacing w:before="0" w:after="0"/>
              <w:ind w:firstLine="709" w:left="0" w:right="0"/>
              <w:jc w:val="left"/>
              <w:rPr>
                <w:rFonts w:ascii="Times New Roman" w:hAnsi="Times New Roman"/>
                <w:sz w:val="24"/>
              </w:rPr>
            </w:pPr>
            <w:r>
              <w:rPr>
                <w:rFonts w:ascii="Times New Roman" w:hAnsi="Times New Roman"/>
                <w:sz w:val="24"/>
              </w:rPr>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Справка о доходах физического лица с места работы (форма 2-НДФЛ) за двенадцать месяцев, непосредственно предшествующих месяцу подачи заявления о признании малоимущим;</w:t>
            </w:r>
          </w:p>
          <w:p>
            <w:pPr>
              <w:pStyle w:val="Normal"/>
              <w:widowControl/>
              <w:tabs>
                <w:tab w:val="clear" w:pos="708"/>
                <w:tab w:val="left" w:pos="993" w:leader="none"/>
              </w:tabs>
              <w:suppressAutoHyphens w:val="true"/>
              <w:spacing w:before="0" w:after="0"/>
              <w:ind w:left="0" w:right="0"/>
              <w:jc w:val="left"/>
              <w:rPr>
                <w:rFonts w:ascii="Times New Roman" w:hAnsi="Times New Roman"/>
                <w:sz w:val="24"/>
              </w:rPr>
            </w:pPr>
            <w:r>
              <w:rPr>
                <w:rFonts w:ascii="Times New Roman" w:hAnsi="Times New Roman"/>
                <w:sz w:val="24"/>
              </w:rPr>
            </w:r>
          </w:p>
        </w:tc>
        <w:tc>
          <w:tcPr>
            <w:tcW w:w="3993"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Документ для работающих граждан, не являющихся индивидуальными предпринимателями</w:t>
            </w:r>
          </w:p>
        </w:tc>
      </w:tr>
      <w:tr>
        <w:trPr/>
        <w:tc>
          <w:tcPr>
            <w:tcW w:w="624" w:type="dxa"/>
            <w:tcBorders/>
          </w:tcPr>
          <w:p>
            <w:pPr>
              <w:pStyle w:val="Normal"/>
              <w:widowControl/>
              <w:tabs>
                <w:tab w:val="clear" w:pos="708"/>
                <w:tab w:val="left" w:pos="993" w:leader="none"/>
              </w:tabs>
              <w:suppressAutoHyphens w:val="true"/>
              <w:spacing w:before="0" w:after="0"/>
              <w:ind w:firstLine="709" w:left="0" w:right="0"/>
              <w:jc w:val="left"/>
              <w:rPr>
                <w:sz w:val="22"/>
              </w:rPr>
            </w:pPr>
            <w:r>
              <w:rPr>
                <w:rFonts w:eastAsia="Times New Roman" w:cs="Times New Roman" w:ascii="Times New Roman" w:hAnsi="Times New Roman"/>
                <w:color w:val="000000"/>
                <w:kern w:val="0"/>
                <w:sz w:val="24"/>
                <w:szCs w:val="20"/>
                <w:lang w:val="ru-RU" w:eastAsia="ru-RU" w:bidi="ar-SA"/>
              </w:rPr>
              <w:t>112.2</w:t>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Налоговые декларации с отметкой налогового органа (если представлены в налоговый орган лично) за соответствующий налоговый период, предшествовавший дате подачи заявления, с приложением уведомления, квитанции (если отправлены почтой либо по телекоммуникационным каналам связи) либо другие документы, подтверждающие доход индивидуального предпринимателя за 12 месяцев, непосредственно предшествующих месяцу подачи заявления о признании малоимущим;</w:t>
            </w:r>
          </w:p>
          <w:p>
            <w:pPr>
              <w:pStyle w:val="Normal"/>
              <w:widowControl/>
              <w:tabs>
                <w:tab w:val="clear" w:pos="708"/>
                <w:tab w:val="left" w:pos="993" w:leader="none"/>
              </w:tabs>
              <w:suppressAutoHyphens w:val="true"/>
              <w:spacing w:before="0" w:after="0"/>
              <w:ind w:left="0" w:right="0"/>
              <w:jc w:val="left"/>
              <w:rPr>
                <w:rFonts w:ascii="Times New Roman" w:hAnsi="Times New Roman"/>
                <w:sz w:val="24"/>
              </w:rPr>
            </w:pPr>
            <w:r>
              <w:rPr>
                <w:rFonts w:ascii="Times New Roman" w:hAnsi="Times New Roman"/>
                <w:sz w:val="24"/>
              </w:rPr>
            </w:r>
          </w:p>
        </w:tc>
        <w:tc>
          <w:tcPr>
            <w:tcW w:w="399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для граждан, являющихся индивидуальными предпринимателями</w:t>
            </w:r>
          </w:p>
        </w:tc>
      </w:tr>
      <w:tr>
        <w:trPr/>
        <w:tc>
          <w:tcPr>
            <w:tcW w:w="624" w:type="dxa"/>
            <w:tcBorders/>
          </w:tcPr>
          <w:p>
            <w:pPr>
              <w:pStyle w:val="Normal"/>
              <w:widowControl/>
              <w:tabs>
                <w:tab w:val="clear" w:pos="708"/>
                <w:tab w:val="left" w:pos="993" w:leader="none"/>
              </w:tabs>
              <w:suppressAutoHyphens w:val="true"/>
              <w:spacing w:before="0" w:after="0"/>
              <w:ind w:firstLine="709" w:left="0" w:right="0"/>
              <w:jc w:val="left"/>
              <w:rPr>
                <w:sz w:val="22"/>
              </w:rPr>
            </w:pPr>
            <w:r>
              <w:rPr>
                <w:rFonts w:eastAsia="Times New Roman" w:cs="Times New Roman" w:ascii="Times New Roman" w:hAnsi="Times New Roman"/>
                <w:color w:val="000000"/>
                <w:kern w:val="0"/>
                <w:sz w:val="24"/>
                <w:szCs w:val="20"/>
                <w:lang w:val="ru-RU" w:eastAsia="ru-RU" w:bidi="ar-SA"/>
              </w:rPr>
              <w:t>112.3</w:t>
            </w:r>
          </w:p>
        </w:tc>
        <w:tc>
          <w:tcPr>
            <w:tcW w:w="515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Документ с места учебы, содержащий сведения о получаемой стипендии за период 12 месяцев, непосредственно предшествующих месяцу подачи заявления;</w:t>
            </w:r>
          </w:p>
        </w:tc>
        <w:tc>
          <w:tcPr>
            <w:tcW w:w="3993"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auto"/>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auto"/>
                <w:kern w:val="0"/>
                <w:sz w:val="22"/>
                <w:szCs w:val="20"/>
                <w:lang w:val="ru-RU" w:eastAsia="ru-RU" w:bidi="ar-SA"/>
              </w:rPr>
              <w:t>копия,  заверенная нотариально, с предоставлением оригинала документа</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Документ для граждан, обучающихся в профессиональных образовательных организациях, образовательных организациях высшего образования, аспирантов, докторантов, обучающихся с отрывом от производства соответственно в организациях, осуществляющих образовательную деятельность по программам подготовки научно-педагогических кадров в аспирантуре и организациях, осуществляющих подготовку научных кадров в докторантуре, слушателей духовных образовательных организаций - г) в случае невозможности документального подтверждения дохода гражданина - декларация о видах доходов, полученных гражданином, и подлежащем налогообложению имуществе, находящемся в собственности либо отчужденном в течение периода оценки стоимости имущества</w:t>
            </w:r>
          </w:p>
        </w:tc>
      </w:tr>
    </w:tbl>
    <w:p>
      <w:pPr>
        <w:pStyle w:val="Normal"/>
        <w:tabs>
          <w:tab w:val="clear" w:pos="708"/>
          <w:tab w:val="left" w:pos="993" w:leader="none"/>
        </w:tabs>
        <w:spacing w:before="0" w:after="0"/>
        <w:ind w:left="0" w:right="0"/>
        <w:rPr/>
      </w:pPr>
      <w:r>
        <w:rPr>
          <w:rFonts w:ascii="Times New Roman" w:hAnsi="Times New Roman"/>
          <w:b/>
          <w:color w:val="0070C0"/>
          <w:sz w:val="28"/>
        </w:rPr>
        <w:t xml:space="preserve">  </w:t>
      </w:r>
    </w:p>
    <w:p>
      <w:pPr>
        <w:pStyle w:val="Normal"/>
        <w:tabs>
          <w:tab w:val="clear" w:pos="708"/>
          <w:tab w:val="left" w:pos="993" w:leader="none"/>
        </w:tabs>
        <w:spacing w:before="0" w:after="0"/>
        <w:ind w:left="0" w:right="0"/>
        <w:jc w:val="righ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ind w:left="0" w:right="0"/>
        <w:jc w:val="right"/>
        <w:rPr/>
      </w:pPr>
      <w:r>
        <w:rPr>
          <w:rFonts w:ascii="Times New Roman" w:hAnsi="Times New Roman"/>
          <w:color w:themeColor="text1" w:val="000000"/>
          <w:sz w:val="28"/>
        </w:rPr>
        <w:t>Таблица 2</w:t>
      </w:r>
    </w:p>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ind w:left="0" w:right="0"/>
        <w:jc w:val="center"/>
        <w:rPr/>
      </w:pPr>
      <w:r>
        <w:rPr>
          <w:rFonts w:ascii="Times New Roman" w:hAnsi="Times New Roman"/>
          <w:b/>
          <w:sz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tbl>
      <w:tblPr>
        <w:tblW w:w="985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3"/>
        <w:gridCol w:w="5093"/>
        <w:gridCol w:w="2008"/>
        <w:gridCol w:w="2148"/>
      </w:tblGrid>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sz w:val="24"/>
              </w:rPr>
              <w:t>№</w:t>
            </w:r>
          </w:p>
          <w:p>
            <w:pPr>
              <w:pStyle w:val="Normal"/>
              <w:widowControl w:val="false"/>
              <w:tabs>
                <w:tab w:val="clear" w:pos="708"/>
                <w:tab w:val="left" w:pos="993" w:leader="none"/>
              </w:tabs>
              <w:spacing w:before="0" w:after="0"/>
              <w:ind w:left="0" w:right="0"/>
              <w:jc w:val="left"/>
              <w:rPr/>
            </w:pPr>
            <w:r>
              <w:rPr>
                <w:rFonts w:ascii="Times New Roman" w:hAnsi="Times New Roman"/>
                <w:sz w:val="24"/>
              </w:rPr>
              <w:t>п/п</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sz w:val="24"/>
              </w:rPr>
              <w:t>Наименование документа</w:t>
            </w:r>
          </w:p>
        </w:tc>
        <w:tc>
          <w:tcPr>
            <w:tcW w:w="20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sz w:val="24"/>
              </w:rPr>
              <w:t>Количество экземпляров</w:t>
            </w:r>
          </w:p>
          <w:p>
            <w:pPr>
              <w:pStyle w:val="Normal"/>
              <w:widowControl w:val="false"/>
              <w:tabs>
                <w:tab w:val="clear" w:pos="708"/>
                <w:tab w:val="left" w:pos="993" w:leader="none"/>
              </w:tabs>
              <w:spacing w:before="0" w:after="0"/>
              <w:ind w:left="0" w:right="0"/>
              <w:jc w:val="left"/>
              <w:rPr>
                <w:rFonts w:ascii="Times New Roman" w:hAnsi="Times New Roman"/>
                <w:sz w:val="24"/>
              </w:rPr>
            </w:pPr>
            <w:r>
              <w:rPr>
                <w:rFonts w:ascii="Times New Roman" w:hAnsi="Times New Roman"/>
                <w:sz w:val="24"/>
              </w:rPr>
            </w:r>
          </w:p>
        </w:tc>
        <w:tc>
          <w:tcPr>
            <w:tcW w:w="21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sz w:val="24"/>
              </w:rPr>
              <w:t>Условия предоставления для категорий (признаков) заявителя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color w:val="auto"/>
                <w:sz w:val="24"/>
              </w:rPr>
              <w:t>1</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hanging="0" w:left="0" w:right="0"/>
              <w:jc w:val="left"/>
              <w:rPr/>
            </w:pPr>
            <w:r>
              <w:rPr>
                <w:rFonts w:ascii="Times New Roman" w:hAnsi="Times New Roman"/>
                <w:color w:val="auto"/>
                <w:sz w:val="24"/>
              </w:rPr>
              <w:t>Выписка  о размере выплат (включая пенсию, доплаты, устанавливаемые к пенсии, социальные выплаты и выплаты по уходу)</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r>
              <w:rPr>
                <w:rFonts w:ascii="Times New Roman" w:hAnsi="Times New Roman"/>
                <w:color w:val="auto"/>
                <w:sz w:val="24"/>
              </w:rPr>
              <w:t xml:space="preserve">  для граждан, получающих пенсию</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Выписка  за 12 месяцев, непосредственно предшествующих месяцу подачи заявления;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color w:val="auto"/>
                <w:sz w:val="24"/>
              </w:rPr>
              <w:t>2</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Сведения о получении мер социальной защиты (поддержки) с указанием размера (суммы) выплат (пособий, материальной помощи и других социальных выплат)</w:t>
            </w:r>
          </w:p>
          <w:p>
            <w:pPr>
              <w:pStyle w:val="Normal"/>
              <w:widowControl w:val="false"/>
              <w:tabs>
                <w:tab w:val="clear" w:pos="708"/>
                <w:tab w:val="left" w:pos="993" w:leader="none"/>
              </w:tabs>
              <w:spacing w:before="0" w:after="0"/>
              <w:ind w:left="0" w:right="0"/>
              <w:jc w:val="left"/>
              <w:rPr>
                <w:rFonts w:ascii="Calibri" w:hAnsi="Calibri"/>
                <w:color w:val="auto"/>
              </w:rPr>
            </w:pPr>
            <w:r>
              <w:rPr>
                <w:color w:val="auto"/>
              </w:rPr>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r>
              <w:rPr>
                <w:rFonts w:ascii="Times New Roman" w:hAnsi="Times New Roman"/>
                <w:color w:val="auto"/>
                <w:sz w:val="24"/>
              </w:rPr>
              <w:t xml:space="preserve">  для граждан, получающих пособия, материальную помощь и других социальных выплат</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Выписка  за 12 месяцев, непосредственно предшествующих месяцу подачи заявления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sz w:val="24"/>
              </w:rPr>
              <w:t>3</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hanging="0" w:left="0" w:right="0"/>
              <w:rPr/>
            </w:pPr>
            <w:r>
              <w:rPr>
                <w:rFonts w:eastAsia="Calibri" w:ascii="Times New Roman" w:hAnsi="Times New Roman"/>
                <w:color w:val="auto"/>
                <w:sz w:val="24"/>
                <w:szCs w:val="24"/>
              </w:rPr>
              <w:t>Копия технического паспорта жилого помещения</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r>
              <w:rPr>
                <w:rFonts w:ascii="Times New Roman" w:hAnsi="Times New Roman"/>
                <w:color w:val="auto"/>
                <w:sz w:val="24"/>
              </w:rPr>
              <w:t xml:space="preserve">  для граждан, родившихся до 1 января 2000 года Документы, содержащие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выдаваемые органом, осуществляющим технический учет жилищного фонда с места (мест) постоянного жительства указанных лиц, в которых они были зарегистрированы (в отношении граждан, родившихся после 1 января 2000 года);</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sz w:val="24"/>
              </w:rPr>
              <w:t>4</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Выписка из Единого государственного реестра недвижимости о правах заявителя на имевшиеся (имеющиеся) у него объекты недвижимости на территории Российской Федерации</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sz w:val="24"/>
              </w:rPr>
              <w:t>5</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sz w:val="24"/>
                <w:szCs w:val="24"/>
                <w:shd w:fill="FFFFFF" w:val="clear"/>
              </w:rPr>
              <w:t>Выписка из Единого государственного реестра недвижимости (ЕГРН) о кадастровой стоимости</w:t>
            </w:r>
            <w:r>
              <w:rPr>
                <w:rFonts w:ascii="Times New Roman" w:hAnsi="Times New Roman"/>
                <w:color w:val="auto"/>
                <w:sz w:val="24"/>
                <w:szCs w:val="24"/>
              </w:rPr>
              <w:t xml:space="preserve"> объектов недвижимого имущества, находящихся в собственности заявителя и членов его семьи, расположенных на территории Российской Федерации</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Документы, содержащие сведения о кадастровой стоимости объектов недвижимого имущества, находящихся в собственности гражданина и членов его семьи, расположенных на территории Российской Федерации;</w:t>
            </w:r>
          </w:p>
          <w:p>
            <w:pPr>
              <w:pStyle w:val="Normal"/>
              <w:widowControl w:val="false"/>
              <w:tabs>
                <w:tab w:val="clear" w:pos="708"/>
                <w:tab w:val="left" w:pos="993" w:leader="none"/>
              </w:tabs>
              <w:spacing w:before="0" w:after="0"/>
              <w:ind w:left="0" w:right="0"/>
              <w:jc w:val="left"/>
              <w:rPr>
                <w:rFonts w:ascii="Times New Roman" w:hAnsi="Times New Roman"/>
                <w:color w:val="auto"/>
                <w:sz w:val="24"/>
              </w:rPr>
            </w:pPr>
            <w:r>
              <w:rPr>
                <w:rFonts w:ascii="Times New Roman" w:hAnsi="Times New Roman"/>
                <w:color w:val="auto"/>
                <w:sz w:val="24"/>
              </w:rPr>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sz w:val="24"/>
              </w:rPr>
              <w:t>6</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sz w:val="24"/>
                <w:szCs w:val="24"/>
                <w:shd w:fill="FFFFFF" w:val="clear"/>
              </w:rPr>
              <w:t xml:space="preserve">Адресная справка, подтверждающая место жительства заявителя </w:t>
            </w:r>
            <w:r>
              <w:rPr>
                <w:rFonts w:ascii="Times New Roman" w:hAnsi="Times New Roman"/>
                <w:color w:val="auto"/>
                <w:sz w:val="24"/>
              </w:rPr>
              <w:t>и членов его семьи</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Данные прописки указываются на дату подачи заявления</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Документы, содержащие сведения о регистрации по месту жительства в жилом помещении по состоянию на дату подачи заявления в отношении заявителя и членов его семьи</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color w:val="auto"/>
                <w:sz w:val="24"/>
              </w:rPr>
              <w:t>7</w:t>
            </w:r>
          </w:p>
        </w:tc>
        <w:tc>
          <w:tcPr>
            <w:tcW w:w="924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Документы (их копии или содержащиеся в них сведения), на основании которых заявитель и члены его семьи занимают жилое(ые) помещение(ия) (в случае, если такие документы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подведомственных таким органам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7.1</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Договор социального найма жилого помещения</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7.2</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Договор найма специализированного жилого помещения</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7.3</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Договор найма жилого помещения жилищного фонда коммерческого использования</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rFonts w:ascii="Times New Roman" w:hAnsi="Times New Roman"/>
                <w:color w:val="auto"/>
                <w:sz w:val="24"/>
              </w:rPr>
            </w:pPr>
            <w:r>
              <w:rPr>
                <w:rFonts w:ascii="Times New Roman" w:hAnsi="Times New Roman"/>
                <w:color w:val="auto"/>
                <w:sz w:val="24"/>
              </w:rPr>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Договор найма жилого помещения жилищного фонда социального использования</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rFonts w:ascii="Times New Roman" w:hAnsi="Times New Roman"/>
                <w:sz w:val="24"/>
              </w:rPr>
            </w:pPr>
            <w:r>
              <w:rPr>
                <w:rFonts w:ascii="Times New Roman" w:hAnsi="Times New Roman"/>
                <w:sz w:val="24"/>
              </w:rPr>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Договор поднайма жилого помещения, предоставленного по договору социального найма</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sz w:val="24"/>
              </w:rPr>
              <w:t>8</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Копии  решений о признании жилого помещения заявителя и (или) членов его семьи не отвечающим установленным для жилых помещений требованиям, выдаваемые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left="0" w:right="0"/>
              <w:jc w:val="left"/>
              <w:rPr/>
            </w:pPr>
            <w:r>
              <w:rPr>
                <w:rFonts w:ascii="Times New Roman" w:hAnsi="Times New Roman"/>
                <w:color w:val="auto"/>
                <w:sz w:val="24"/>
              </w:rPr>
              <w:t>9</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sz w:val="24"/>
                <w:szCs w:val="24"/>
                <w:shd w:fill="FFFFFF" w:val="clear"/>
              </w:rPr>
              <w:t xml:space="preserve">Справка о наличии  (об отсутствии) </w:t>
            </w:r>
            <w:r>
              <w:rPr>
                <w:rFonts w:ascii="Times New Roman" w:hAnsi="Times New Roman"/>
                <w:color w:val="auto"/>
                <w:sz w:val="24"/>
                <w:szCs w:val="24"/>
              </w:rPr>
              <w:t>автомототранспортных средств и прицепов к ним у гражданина и членов его семьи, зарегистрированных в соответствии с законодательством Российской Федерации</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 экз.</w:t>
            </w:r>
            <w:r>
              <w:rPr>
                <w:rFonts w:eastAsia="Calibri" w:ascii="Times New Roman" w:hAnsi="Times New Roman"/>
                <w:color w:val="auto"/>
                <w:sz w:val="24"/>
                <w:szCs w:val="24"/>
              </w:rPr>
              <w:t xml:space="preserve"> Обязательно</w:t>
            </w:r>
          </w:p>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Документы, содержащие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либо отсутствии у гражданина и членов его семьи зарегистрированных в соответствии с законодательством Российской Федерации автомототранспортных средств и прицепов к ним;</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10</w:t>
            </w:r>
          </w:p>
        </w:tc>
        <w:tc>
          <w:tcPr>
            <w:tcW w:w="924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0" w:right="0"/>
              <w:rPr/>
            </w:pPr>
            <w:r>
              <w:rPr>
                <w:rFonts w:ascii="Times New Roman" w:hAnsi="Times New Roman"/>
                <w:color w:val="auto"/>
                <w:sz w:val="24"/>
              </w:rPr>
              <w:t>Документы, подтверждающие (удостоверяющие) государственную регистрацию актов гражданского состояния или копии заверенные нотариально</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10.1</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szCs w:val="24"/>
              </w:rPr>
              <w:t>Свидетельство о рождении заявителя</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hanging="0" w:left="0" w:right="0"/>
              <w:rPr/>
            </w:pPr>
            <w:r>
              <w:rPr>
                <w:rFonts w:ascii="Times New Roman" w:hAnsi="Times New Roman"/>
                <w:color w:val="auto"/>
                <w:sz w:val="24"/>
              </w:rPr>
              <w:t>1 экз. Обязательно</w:t>
            </w:r>
          </w:p>
          <w:p>
            <w:pPr>
              <w:pStyle w:val="Normal"/>
              <w:spacing w:before="0" w:after="0"/>
              <w:ind w:hanging="0" w:left="0" w:right="0"/>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10.2</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szCs w:val="24"/>
              </w:rPr>
              <w:t>Свидетельство рождении всех членов его семьи независимо от возраста</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hanging="0" w:left="0" w:right="0"/>
              <w:rPr/>
            </w:pPr>
            <w:r>
              <w:rPr>
                <w:rFonts w:ascii="Times New Roman" w:hAnsi="Times New Roman"/>
                <w:color w:val="auto"/>
                <w:sz w:val="24"/>
              </w:rPr>
              <w:t>1 экз. Обязательно</w:t>
            </w:r>
          </w:p>
          <w:p>
            <w:pPr>
              <w:pStyle w:val="Normal"/>
              <w:spacing w:before="0" w:after="0"/>
              <w:ind w:hanging="0" w:left="0" w:right="0"/>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10.3</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szCs w:val="24"/>
              </w:rPr>
              <w:t>Свидетельства о заключении (расторжении) брака заявителя</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hanging="0" w:left="0" w:right="0"/>
              <w:rPr/>
            </w:pPr>
            <w:r>
              <w:rPr>
                <w:rFonts w:ascii="Times New Roman" w:hAnsi="Times New Roman"/>
                <w:color w:val="auto"/>
                <w:sz w:val="24"/>
              </w:rPr>
              <w:t>1 экз. Обязательно</w:t>
            </w:r>
          </w:p>
          <w:p>
            <w:pPr>
              <w:pStyle w:val="Normal"/>
              <w:spacing w:before="0" w:after="0"/>
              <w:ind w:hanging="0" w:left="0" w:right="0"/>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10.4</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szCs w:val="24"/>
              </w:rPr>
              <w:t>Свидетельств о заключении (расторжении) брака всех членов его семьи</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hanging="0" w:left="0" w:right="0"/>
              <w:rPr/>
            </w:pPr>
            <w:r>
              <w:rPr>
                <w:rFonts w:ascii="Times New Roman" w:hAnsi="Times New Roman"/>
                <w:color w:val="auto"/>
                <w:sz w:val="24"/>
              </w:rPr>
              <w:t>1 экз. Обязательно</w:t>
            </w:r>
          </w:p>
          <w:p>
            <w:pPr>
              <w:pStyle w:val="Normal"/>
              <w:spacing w:before="0" w:after="0"/>
              <w:ind w:hanging="0" w:left="0" w:right="0"/>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10.5</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szCs w:val="24"/>
              </w:rPr>
              <w:t>Свидетельство о перемене имени в отношении заявителя</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hanging="0" w:left="0" w:right="0"/>
              <w:rPr/>
            </w:pPr>
            <w:r>
              <w:rPr>
                <w:rFonts w:ascii="Times New Roman" w:hAnsi="Times New Roman"/>
                <w:color w:val="auto"/>
                <w:sz w:val="24"/>
              </w:rPr>
              <w:t>1 экз. Обязательно</w:t>
            </w:r>
          </w:p>
          <w:p>
            <w:pPr>
              <w:pStyle w:val="Normal"/>
              <w:spacing w:before="0" w:after="0"/>
              <w:ind w:hanging="0" w:left="0" w:right="0"/>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10.6</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szCs w:val="24"/>
              </w:rPr>
              <w:t>Свидетельство о перемене имени в отношении всех членов его семьи</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hanging="0" w:left="0" w:right="0"/>
              <w:rPr/>
            </w:pPr>
            <w:r>
              <w:rPr>
                <w:rFonts w:ascii="Times New Roman" w:hAnsi="Times New Roman"/>
                <w:color w:val="auto"/>
                <w:sz w:val="24"/>
              </w:rPr>
              <w:t>1 экз. Обязательно</w:t>
            </w:r>
          </w:p>
          <w:p>
            <w:pPr>
              <w:pStyle w:val="Normal"/>
              <w:spacing w:before="0" w:after="0"/>
              <w:ind w:hanging="0" w:left="0" w:right="0"/>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10.7</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75" w:leader="none"/>
              </w:tabs>
              <w:spacing w:before="0" w:after="0"/>
              <w:ind w:hanging="0" w:left="0" w:right="0"/>
              <w:jc w:val="left"/>
              <w:rPr/>
            </w:pPr>
            <w:r>
              <w:rPr>
                <w:rFonts w:ascii="Times New Roman" w:hAnsi="Times New Roman"/>
                <w:color w:val="auto"/>
                <w:sz w:val="24"/>
                <w:szCs w:val="24"/>
              </w:rPr>
              <w:t>Свидетельство об установлении отцовства</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hanging="0" w:left="0" w:right="0"/>
              <w:rPr/>
            </w:pPr>
            <w:r>
              <w:rPr>
                <w:rFonts w:ascii="Times New Roman" w:hAnsi="Times New Roman"/>
                <w:color w:val="auto"/>
                <w:sz w:val="24"/>
              </w:rPr>
              <w:t>1 экз. Обязательно</w:t>
            </w:r>
          </w:p>
          <w:p>
            <w:pPr>
              <w:pStyle w:val="Normal"/>
              <w:spacing w:before="0" w:after="0"/>
              <w:ind w:hanging="0" w:left="0" w:right="0"/>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10.8</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szCs w:val="24"/>
              </w:rPr>
              <w:t>Свидетельство о смерти</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hanging="0" w:left="0" w:right="0"/>
              <w:rPr/>
            </w:pPr>
            <w:r>
              <w:rPr>
                <w:rFonts w:ascii="Times New Roman" w:hAnsi="Times New Roman"/>
                <w:color w:val="auto"/>
                <w:sz w:val="24"/>
              </w:rPr>
              <w:t>1 экз. Обязательно</w:t>
            </w:r>
          </w:p>
          <w:p>
            <w:pPr>
              <w:pStyle w:val="Normal"/>
              <w:spacing w:before="0" w:after="0"/>
              <w:ind w:hanging="0" w:left="0" w:right="0"/>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10.9</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30" w:leader="none"/>
              </w:tabs>
              <w:spacing w:before="0" w:after="0"/>
              <w:ind w:hanging="0" w:left="0" w:right="0"/>
              <w:jc w:val="left"/>
              <w:rPr/>
            </w:pPr>
            <w:r>
              <w:rPr>
                <w:rFonts w:ascii="Times New Roman" w:hAnsi="Times New Roman"/>
                <w:color w:val="auto"/>
                <w:sz w:val="24"/>
                <w:szCs w:val="24"/>
              </w:rPr>
              <w:t>Свидетельство об усыновлении, выданного органами записи актов гражданского состояния</w:t>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hanging="0" w:left="0" w:right="0"/>
              <w:rPr/>
            </w:pPr>
            <w:r>
              <w:rPr>
                <w:rFonts w:ascii="Times New Roman" w:hAnsi="Times New Roman"/>
                <w:color w:val="auto"/>
                <w:sz w:val="24"/>
              </w:rPr>
              <w:t>1 экз. Обязательно</w:t>
            </w:r>
          </w:p>
          <w:p>
            <w:pPr>
              <w:pStyle w:val="Normal"/>
              <w:spacing w:before="0" w:after="0"/>
              <w:ind w:hanging="0" w:left="0" w:right="0"/>
              <w:rPr/>
            </w:pPr>
            <w:r>
              <w:rPr>
                <w:rFonts w:ascii="Times New Roman" w:hAnsi="Times New Roman"/>
                <w:color w:val="auto"/>
                <w:sz w:val="24"/>
              </w:rPr>
              <w:t>в случае, если в заявлении содержится соответствующая информация</w:t>
            </w:r>
          </w:p>
        </w:tc>
      </w:tr>
      <w:tr>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93" w:leader="none"/>
              </w:tabs>
              <w:spacing w:before="0" w:after="0"/>
              <w:ind w:hanging="0" w:left="0" w:right="0"/>
              <w:jc w:val="left"/>
              <w:rPr/>
            </w:pPr>
            <w:r>
              <w:rPr>
                <w:rFonts w:ascii="Times New Roman" w:hAnsi="Times New Roman"/>
                <w:color w:val="auto"/>
                <w:sz w:val="24"/>
              </w:rPr>
              <w:t>11</w:t>
            </w:r>
          </w:p>
        </w:tc>
        <w:tc>
          <w:tcPr>
            <w:tcW w:w="50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830" w:leader="none"/>
              </w:tabs>
              <w:spacing w:before="0" w:after="0"/>
              <w:ind w:hanging="0" w:left="0" w:right="0"/>
              <w:jc w:val="left"/>
              <w:rPr/>
            </w:pPr>
            <w:r>
              <w:rPr>
                <w:rFonts w:ascii="Times New Roman" w:hAnsi="Times New Roman"/>
                <w:color w:val="auto"/>
                <w:sz w:val="24"/>
                <w:szCs w:val="24"/>
              </w:rPr>
              <w:t>Документы, содержащие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на фамилии (в том числе добрачные), имена, отчества указанных в настоящем пункте граждан, имевшиеся у них до изменения по различным основаниям</w:t>
            </w:r>
          </w:p>
          <w:p>
            <w:pPr>
              <w:pStyle w:val="Normal"/>
              <w:widowControl w:val="false"/>
              <w:tabs>
                <w:tab w:val="clear" w:pos="708"/>
                <w:tab w:val="left" w:pos="1830" w:leader="none"/>
              </w:tabs>
              <w:spacing w:before="0" w:after="0"/>
              <w:ind w:hanging="0" w:left="0" w:right="0"/>
              <w:jc w:val="left"/>
              <w:rPr>
                <w:rFonts w:ascii="Times New Roman" w:hAnsi="Times New Roman"/>
                <w:color w:val="auto"/>
                <w:sz w:val="24"/>
                <w:szCs w:val="24"/>
              </w:rPr>
            </w:pPr>
            <w:r>
              <w:rPr>
                <w:rFonts w:ascii="Times New Roman" w:hAnsi="Times New Roman"/>
                <w:color w:val="auto"/>
                <w:sz w:val="24"/>
                <w:szCs w:val="24"/>
              </w:rPr>
            </w:r>
          </w:p>
          <w:p>
            <w:pPr>
              <w:pStyle w:val="Normal"/>
              <w:widowControl w:val="false"/>
              <w:tabs>
                <w:tab w:val="clear" w:pos="708"/>
                <w:tab w:val="left" w:pos="1830" w:leader="none"/>
              </w:tabs>
              <w:spacing w:before="0" w:after="0"/>
              <w:ind w:hanging="0" w:left="0" w:right="0"/>
              <w:jc w:val="left"/>
              <w:rPr>
                <w:rFonts w:ascii="Times New Roman" w:hAnsi="Times New Roman"/>
                <w:color w:val="auto"/>
                <w:sz w:val="24"/>
                <w:szCs w:val="24"/>
              </w:rPr>
            </w:pPr>
            <w:r>
              <w:rPr>
                <w:rFonts w:ascii="Times New Roman" w:hAnsi="Times New Roman"/>
                <w:color w:val="auto"/>
                <w:sz w:val="24"/>
                <w:szCs w:val="24"/>
              </w:rPr>
            </w:r>
          </w:p>
        </w:tc>
        <w:tc>
          <w:tcPr>
            <w:tcW w:w="41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hanging="0" w:left="0" w:right="0"/>
              <w:rPr/>
            </w:pPr>
            <w:r>
              <w:rPr>
                <w:rFonts w:ascii="Times New Roman" w:hAnsi="Times New Roman"/>
                <w:color w:val="auto"/>
                <w:sz w:val="24"/>
              </w:rPr>
              <w:t>1 экз., подлинник для ознакомления и снятия копии или копия,  заверенная нотариально, с предоставлением оригинала документа</w:t>
            </w:r>
          </w:p>
          <w:p>
            <w:pPr>
              <w:pStyle w:val="Normal"/>
              <w:spacing w:before="0" w:after="0"/>
              <w:ind w:hanging="0" w:left="0" w:right="0"/>
              <w:rPr/>
            </w:pPr>
            <w:r>
              <w:rPr>
                <w:rFonts w:ascii="Times New Roman" w:hAnsi="Times New Roman"/>
                <w:color w:val="auto"/>
                <w:sz w:val="24"/>
              </w:rPr>
              <w:t>Обязательно  для граждан, родившихся до 1 января 2000 года</w:t>
            </w:r>
          </w:p>
          <w:p>
            <w:pPr>
              <w:pStyle w:val="Normal"/>
              <w:spacing w:before="0" w:after="0"/>
              <w:ind w:hanging="0" w:left="0" w:right="0"/>
              <w:rPr/>
            </w:pPr>
            <w:r>
              <w:rPr>
                <w:rFonts w:ascii="Times New Roman" w:hAnsi="Times New Roman"/>
                <w:color w:val="auto"/>
                <w:sz w:val="24"/>
              </w:rPr>
              <w:t>Документ предоставляется в случае если перемена фамилий, имен, отчеств была несколько раз, на каждые фамилию, имя, отчество), выдаваемые организацией, осуществляющей технический учет жилищного фонда с места (мест) постоянного жительства указанных лиц, в которых они были зарегистрированы (за пределами Краснодарского края), в случае,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tc>
      </w:tr>
    </w:tbl>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ind w:left="0" w:right="0"/>
        <w:jc w:val="right"/>
        <w:rPr/>
      </w:pPr>
      <w:r>
        <w:rPr>
          <w:rFonts w:ascii="Times New Roman" w:hAnsi="Times New Roman"/>
          <w:sz w:val="28"/>
        </w:rPr>
        <w:t>Таблица 3</w:t>
      </w:r>
    </w:p>
    <w:p>
      <w:pPr>
        <w:pStyle w:val="Normal"/>
        <w:tabs>
          <w:tab w:val="clear" w:pos="708"/>
          <w:tab w:val="left" w:pos="993" w:leader="none"/>
        </w:tabs>
        <w:spacing w:before="0" w:after="0"/>
        <w:ind w:left="0" w:right="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ind w:left="0" w:right="0"/>
        <w:jc w:val="center"/>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ind w:left="0" w:right="0"/>
        <w:jc w:val="center"/>
        <w:rPr/>
      </w:pPr>
      <w:r>
        <w:rPr>
          <w:rFonts w:ascii="Times New Roman" w:hAnsi="Times New Roman"/>
          <w:b/>
          <w:sz w:val="28"/>
        </w:rPr>
        <w:t>исправлении допущенных опечаток и ошибок в выданных документах в результате предоставления муниципальной услуги</w:t>
      </w:r>
    </w:p>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tbl>
      <w:tblPr>
        <w:tblStyle w:val="aff4"/>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7"/>
        <w:gridCol w:w="5072"/>
        <w:gridCol w:w="4165"/>
      </w:tblGrid>
      <w:tr>
        <w:trPr/>
        <w:tc>
          <w:tcPr>
            <w:tcW w:w="617"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w:t>
            </w:r>
          </w:p>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п/п</w:t>
            </w:r>
          </w:p>
        </w:tc>
        <w:tc>
          <w:tcPr>
            <w:tcW w:w="5072"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Наименование документа</w:t>
            </w:r>
          </w:p>
        </w:tc>
        <w:tc>
          <w:tcPr>
            <w:tcW w:w="4165"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Количество экземпляров, форма документа</w:t>
            </w:r>
          </w:p>
        </w:tc>
      </w:tr>
      <w:tr>
        <w:trPr/>
        <w:tc>
          <w:tcPr>
            <w:tcW w:w="617"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1.</w:t>
            </w:r>
          </w:p>
        </w:tc>
        <w:tc>
          <w:tcPr>
            <w:tcW w:w="507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Заявление об исправлении технической ошибки</w:t>
            </w:r>
          </w:p>
        </w:tc>
        <w:tc>
          <w:tcPr>
            <w:tcW w:w="4165" w:type="dxa"/>
            <w:tcBorders/>
          </w:tcPr>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 xml:space="preserve">1 экз., в форме документа на бумажном носителе по форме согласно </w:t>
            </w:r>
            <w:r>
              <w:rPr>
                <w:rFonts w:eastAsia="Times New Roman" w:cs="Times New Roman" w:ascii="Times New Roman" w:hAnsi="Times New Roman"/>
                <w:color w:val="auto"/>
                <w:kern w:val="0"/>
                <w:sz w:val="24"/>
                <w:szCs w:val="20"/>
                <w:lang w:val="ru-RU" w:eastAsia="ru-RU" w:bidi="ar-SA"/>
              </w:rPr>
              <w:t xml:space="preserve">приложению N 11  </w:t>
            </w:r>
            <w:r>
              <w:rPr>
                <w:rFonts w:eastAsia="Times New Roman" w:cs="Times New Roman" w:ascii="Times New Roman" w:hAnsi="Times New Roman"/>
                <w:color w:val="000000"/>
                <w:kern w:val="0"/>
                <w:sz w:val="24"/>
                <w:szCs w:val="20"/>
                <w:lang w:val="ru-RU" w:eastAsia="ru-RU" w:bidi="ar-SA"/>
              </w:rPr>
              <w:t>к настоящему административному регламенту;</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в электронной форме (интерактивную форму</w:t>
            </w:r>
            <w:r>
              <w:rPr>
                <w:rFonts w:eastAsia="Times New Roman" w:cs="Times New Roman" w:ascii="Times New Roman" w:hAnsi="Times New Roman"/>
                <w:strike/>
                <w:color w:val="000000"/>
                <w:kern w:val="0"/>
                <w:sz w:val="24"/>
                <w:szCs w:val="20"/>
                <w:lang w:val="ru-RU" w:eastAsia="ru-RU" w:bidi="ar-SA"/>
              </w:rPr>
              <w:t>,</w:t>
            </w:r>
            <w:r>
              <w:rPr>
                <w:rFonts w:eastAsia="Times New Roman" w:cs="Times New Roman" w:ascii="Times New Roman" w:hAnsi="Times New Roman"/>
                <w:color w:val="000000"/>
                <w:kern w:val="0"/>
                <w:sz w:val="24"/>
                <w:szCs w:val="20"/>
                <w:lang w:val="ru-RU" w:eastAsia="ru-RU" w:bidi="ar-SA"/>
              </w:rPr>
              <w:t xml:space="preserve"> </w:t>
            </w:r>
            <w:hyperlink r:id="rId15">
              <w:r>
                <w:rPr>
                  <w:rFonts w:eastAsia="Times New Roman" w:cs="Times New Roman" w:ascii="Times New Roman" w:hAnsi="Times New Roman"/>
                  <w:color w:val="000000"/>
                  <w:kern w:val="0"/>
                  <w:sz w:val="24"/>
                  <w:szCs w:val="20"/>
                  <w:lang w:val="ru-RU" w:eastAsia="ru-RU" w:bidi="ar-SA"/>
                </w:rPr>
                <w:t>РПГУ</w:t>
              </w:r>
            </w:hyperlink>
          </w:p>
        </w:tc>
      </w:tr>
      <w:tr>
        <w:trPr/>
        <w:tc>
          <w:tcPr>
            <w:tcW w:w="617"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2.</w:t>
            </w:r>
          </w:p>
        </w:tc>
        <w:tc>
          <w:tcPr>
            <w:tcW w:w="507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Документ, удостоверяющий личность заявителя или личность представителя: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паспорт гражданина Российской Федерации;</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паспорт иностранного гражданина;</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иной документ, удостоверяющий личность иностранного гражданина (лица без гражданства).</w:t>
            </w:r>
          </w:p>
        </w:tc>
        <w:tc>
          <w:tcPr>
            <w:tcW w:w="4165"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000000"/>
                <w:kern w:val="0"/>
                <w:sz w:val="22"/>
                <w:szCs w:val="20"/>
                <w:lang w:val="ru-RU" w:eastAsia="ru-RU"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В случае представления документов в электронной форме посредством</w:t>
            </w:r>
            <w:r>
              <w:rPr>
                <w:rFonts w:eastAsia="Times New Roman" w:cs="Times New Roman" w:ascii="Times New Roman" w:hAnsi="Times New Roman"/>
                <w:strike/>
                <w:color w:val="000000"/>
                <w:kern w:val="0"/>
                <w:sz w:val="22"/>
                <w:szCs w:val="20"/>
                <w:lang w:val="ru-RU" w:eastAsia="ru-RU" w:bidi="ar-SA"/>
              </w:rPr>
              <w:t xml:space="preserve">  </w:t>
            </w:r>
            <w:hyperlink r:id="rId16">
              <w:r>
                <w:rPr>
                  <w:rFonts w:eastAsia="Times New Roman" w:cs="Times New Roman" w:ascii="Times New Roman" w:hAnsi="Times New Roman"/>
                  <w:color w:val="000000"/>
                  <w:kern w:val="0"/>
                  <w:sz w:val="22"/>
                  <w:szCs w:val="20"/>
                  <w:lang w:val="ru-RU" w:eastAsia="ru-RU" w:bidi="ar-SA"/>
                </w:rPr>
                <w:t>РПГУ</w:t>
              </w:r>
            </w:hyperlink>
            <w:r>
              <w:rPr>
                <w:rFonts w:eastAsia="Times New Roman" w:cs="Times New Roman" w:ascii="Times New Roman" w:hAnsi="Times New Roman"/>
                <w:color w:val="000000"/>
                <w:kern w:val="0"/>
                <w:sz w:val="22"/>
                <w:szCs w:val="20"/>
                <w:lang w:val="ru-RU" w:eastAsia="ru-RU" w:bidi="ar-SA"/>
              </w:rPr>
              <w:t>, представление указанного документа не требуется</w:t>
            </w:r>
          </w:p>
        </w:tc>
      </w:tr>
      <w:tr>
        <w:trPr/>
        <w:tc>
          <w:tcPr>
            <w:tcW w:w="617"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3</w:t>
            </w:r>
          </w:p>
        </w:tc>
        <w:tc>
          <w:tcPr>
            <w:tcW w:w="507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Документы, подтверждающие полномочия представителя: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доверенность, подтверждающая полномочия представителя заявителя;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приказ о назначении ( избрании) физического лица на должность</w:t>
            </w:r>
          </w:p>
        </w:tc>
        <w:tc>
          <w:tcPr>
            <w:tcW w:w="4165" w:type="dxa"/>
            <w:tcBorders/>
          </w:tcPr>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1 экз.,  подлинник</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 xml:space="preserve">В случае представления документов в электронной форме посредством </w:t>
            </w:r>
            <w:hyperlink r:id="rId17">
              <w:r>
                <w:rPr>
                  <w:rFonts w:eastAsia="Times New Roman" w:cs="Times New Roman" w:ascii="Times New Roman" w:hAnsi="Times New Roman"/>
                  <w:color w:val="000000"/>
                  <w:kern w:val="0"/>
                  <w:sz w:val="24"/>
                  <w:szCs w:val="20"/>
                  <w:lang w:val="ru-RU" w:eastAsia="ru-RU" w:bidi="ar-SA"/>
                </w:rPr>
                <w:t>РПГУ</w:t>
              </w:r>
            </w:hyperlink>
            <w:r>
              <w:rPr>
                <w:rFonts w:eastAsia="Times New Roman" w:cs="Times New Roman" w:ascii="Times New Roman" w:hAnsi="Times New Roman"/>
                <w:color w:val="000000"/>
                <w:kern w:val="0"/>
                <w:sz w:val="24"/>
                <w:szCs w:val="20"/>
                <w:lang w:val="ru-RU" w:eastAsia="ru-RU" w:bidi="ar-SA"/>
              </w:rPr>
              <w:t>:</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 xml:space="preserve">- юридическим лицом, документы удостоверяется усиленной квалифицированной </w:t>
            </w:r>
            <w:hyperlink r:id="rId18">
              <w:r>
                <w:rPr>
                  <w:rFonts w:eastAsia="Times New Roman" w:cs="Times New Roman" w:ascii="Times New Roman" w:hAnsi="Times New Roman"/>
                  <w:color w:val="000000"/>
                  <w:kern w:val="0"/>
                  <w:sz w:val="24"/>
                  <w:szCs w:val="20"/>
                  <w:lang w:val="ru-RU" w:eastAsia="ru-RU" w:bidi="ar-SA"/>
                </w:rPr>
                <w:t>электронной подписью</w:t>
              </w:r>
            </w:hyperlink>
            <w:r>
              <w:rPr>
                <w:rFonts w:eastAsia="Times New Roman" w:cs="Times New Roman" w:ascii="Times New Roman" w:hAnsi="Times New Roman"/>
                <w:color w:val="000000"/>
                <w:kern w:val="0"/>
                <w:sz w:val="24"/>
                <w:szCs w:val="20"/>
                <w:lang w:val="ru-RU" w:eastAsia="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физическим лицом , документы удостоверяется усиленной квалифицированной электронной подписью нотариуса</w:t>
            </w:r>
          </w:p>
        </w:tc>
      </w:tr>
      <w:tr>
        <w:trPr/>
        <w:tc>
          <w:tcPr>
            <w:tcW w:w="617"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4</w:t>
            </w:r>
          </w:p>
        </w:tc>
        <w:tc>
          <w:tcPr>
            <w:tcW w:w="507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Документы, имеющие юридическую силу  и содержащие правильные данные</w:t>
            </w:r>
          </w:p>
        </w:tc>
        <w:tc>
          <w:tcPr>
            <w:tcW w:w="4165"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Обязательно для всех категорий заявителей</w:t>
            </w:r>
          </w:p>
        </w:tc>
      </w:tr>
      <w:tr>
        <w:trPr/>
        <w:tc>
          <w:tcPr>
            <w:tcW w:w="617"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5</w:t>
            </w:r>
          </w:p>
        </w:tc>
        <w:tc>
          <w:tcPr>
            <w:tcW w:w="507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Документы, подтверждающие наличие в выданном уполномоченным  органом  результате муниципальной услуги допущенные опечатки и (или) технические ошибки.</w:t>
            </w:r>
          </w:p>
        </w:tc>
        <w:tc>
          <w:tcPr>
            <w:tcW w:w="4165"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Обязательно для всех категорий заявителей</w:t>
            </w:r>
          </w:p>
        </w:tc>
      </w:tr>
    </w:tbl>
    <w:p>
      <w:pPr>
        <w:pStyle w:val="Normal"/>
        <w:tabs>
          <w:tab w:val="clear" w:pos="708"/>
          <w:tab w:val="left" w:pos="993" w:leader="none"/>
        </w:tabs>
        <w:spacing w:before="0" w:after="0"/>
        <w:ind w:left="0" w:right="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ind w:left="0" w:right="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ind w:left="0" w:right="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ind w:left="0" w:right="0"/>
        <w:jc w:val="right"/>
        <w:rPr/>
      </w:pPr>
      <w:r>
        <w:rPr>
          <w:rFonts w:ascii="Times New Roman" w:hAnsi="Times New Roman"/>
          <w:sz w:val="28"/>
        </w:rPr>
        <w:t>Таблица № 4</w:t>
      </w:r>
    </w:p>
    <w:p>
      <w:pPr>
        <w:pStyle w:val="Normal"/>
        <w:tabs>
          <w:tab w:val="clear" w:pos="708"/>
          <w:tab w:val="left" w:pos="993" w:leader="none"/>
        </w:tabs>
        <w:spacing w:before="0" w:after="0"/>
        <w:ind w:left="0" w:right="0"/>
        <w:jc w:val="right"/>
        <w:rPr/>
      </w:pPr>
      <w:r>
        <w:rPr>
          <w:rFonts w:ascii="Times New Roman" w:hAnsi="Times New Roman"/>
          <w:b/>
          <w:color w:val="0070C0"/>
          <w:sz w:val="28"/>
        </w:rPr>
        <w:t xml:space="preserve"> </w:t>
      </w:r>
    </w:p>
    <w:p>
      <w:pPr>
        <w:pStyle w:val="Normal"/>
        <w:tabs>
          <w:tab w:val="clear" w:pos="708"/>
          <w:tab w:val="left" w:pos="993" w:leader="none"/>
        </w:tabs>
        <w:spacing w:before="0" w:after="0"/>
        <w:ind w:left="0" w:right="0"/>
        <w:jc w:val="center"/>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ind w:left="0" w:right="0"/>
        <w:jc w:val="center"/>
        <w:rPr>
          <w:rFonts w:ascii="Times New Roman" w:hAnsi="Times New Roman"/>
          <w:b/>
          <w:sz w:val="28"/>
        </w:rPr>
      </w:pPr>
      <w:r>
        <w:rPr/>
      </w:r>
    </w:p>
    <w:p>
      <w:pPr>
        <w:pStyle w:val="Normal"/>
        <w:tabs>
          <w:tab w:val="clear" w:pos="708"/>
          <w:tab w:val="left" w:pos="993" w:leader="none"/>
        </w:tabs>
        <w:spacing w:before="0" w:after="0"/>
        <w:ind w:left="0" w:right="0"/>
        <w:jc w:val="right"/>
        <w:rPr>
          <w:rFonts w:ascii="Times New Roman" w:hAnsi="Times New Roman"/>
          <w:b/>
          <w:color w:val="0070C0"/>
          <w:sz w:val="28"/>
        </w:rPr>
      </w:pPr>
      <w:r>
        <w:rPr>
          <w:rFonts w:ascii="Times New Roman" w:hAnsi="Times New Roman"/>
          <w:b/>
          <w:color w:val="0070C0"/>
          <w:sz w:val="28"/>
        </w:rPr>
      </w:r>
    </w:p>
    <w:tbl>
      <w:tblPr>
        <w:tblStyle w:val="aff4"/>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7"/>
        <w:gridCol w:w="5072"/>
        <w:gridCol w:w="4165"/>
      </w:tblGrid>
      <w:tr>
        <w:trPr/>
        <w:tc>
          <w:tcPr>
            <w:tcW w:w="617"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w:t>
            </w:r>
          </w:p>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п/п</w:t>
            </w:r>
          </w:p>
        </w:tc>
        <w:tc>
          <w:tcPr>
            <w:tcW w:w="5072"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Наименование документа</w:t>
            </w:r>
          </w:p>
        </w:tc>
        <w:tc>
          <w:tcPr>
            <w:tcW w:w="4165" w:type="dxa"/>
            <w:tcBorders/>
          </w:tcPr>
          <w:p>
            <w:pPr>
              <w:pStyle w:val="Normal"/>
              <w:widowControl/>
              <w:tabs>
                <w:tab w:val="clear" w:pos="708"/>
                <w:tab w:val="left" w:pos="993" w:leader="none"/>
              </w:tabs>
              <w:suppressAutoHyphens w:val="true"/>
              <w:spacing w:before="0" w:after="0"/>
              <w:ind w:left="0" w:right="0"/>
              <w:jc w:val="center"/>
              <w:rPr>
                <w:sz w:val="22"/>
              </w:rPr>
            </w:pPr>
            <w:r>
              <w:rPr>
                <w:rFonts w:eastAsia="Times New Roman" w:cs="Times New Roman" w:ascii="Times New Roman" w:hAnsi="Times New Roman"/>
                <w:color w:val="000000"/>
                <w:kern w:val="0"/>
                <w:sz w:val="24"/>
                <w:szCs w:val="20"/>
                <w:lang w:val="ru-RU" w:eastAsia="ru-RU" w:bidi="ar-SA"/>
              </w:rPr>
              <w:t>Количество экземпляров, форма документа, Количество экземпляров, форма документа, назначение документа</w:t>
            </w:r>
          </w:p>
        </w:tc>
      </w:tr>
      <w:tr>
        <w:trPr/>
        <w:tc>
          <w:tcPr>
            <w:tcW w:w="617"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1.</w:t>
            </w:r>
          </w:p>
        </w:tc>
        <w:tc>
          <w:tcPr>
            <w:tcW w:w="507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Заявление об исправлении технической ошибки</w:t>
            </w:r>
          </w:p>
        </w:tc>
        <w:tc>
          <w:tcPr>
            <w:tcW w:w="4165" w:type="dxa"/>
            <w:tcBorders/>
          </w:tcPr>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 xml:space="preserve">1 экз., в форме документа на бумажном носителе по форме </w:t>
            </w:r>
            <w:r>
              <w:rPr>
                <w:rFonts w:eastAsia="Times New Roman" w:cs="Times New Roman" w:ascii="Times New Roman" w:hAnsi="Times New Roman"/>
                <w:color w:val="auto"/>
                <w:kern w:val="0"/>
                <w:sz w:val="24"/>
                <w:szCs w:val="20"/>
                <w:lang w:val="ru-RU" w:eastAsia="ru-RU" w:bidi="ar-SA"/>
              </w:rPr>
              <w:t xml:space="preserve">согласно приложению N 14 к </w:t>
            </w:r>
            <w:r>
              <w:rPr>
                <w:rFonts w:eastAsia="Times New Roman" w:cs="Times New Roman" w:ascii="Times New Roman" w:hAnsi="Times New Roman"/>
                <w:color w:val="000000"/>
                <w:kern w:val="0"/>
                <w:sz w:val="24"/>
                <w:szCs w:val="20"/>
                <w:lang w:val="ru-RU" w:eastAsia="ru-RU" w:bidi="ar-SA"/>
              </w:rPr>
              <w:t>настоящему административному регламенту;</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xml:space="preserve">- в электронной форме (интерактивную форму </w:t>
            </w:r>
            <w:hyperlink r:id="rId19">
              <w:r>
                <w:rPr>
                  <w:rFonts w:eastAsia="Times New Roman" w:cs="Times New Roman" w:ascii="Times New Roman" w:hAnsi="Times New Roman"/>
                  <w:color w:val="000000"/>
                  <w:kern w:val="0"/>
                  <w:sz w:val="24"/>
                  <w:szCs w:val="20"/>
                  <w:lang w:val="ru-RU" w:eastAsia="ru-RU" w:bidi="ar-SA"/>
                </w:rPr>
                <w:t>РПГУ</w:t>
              </w:r>
            </w:hyperlink>
          </w:p>
        </w:tc>
      </w:tr>
      <w:tr>
        <w:trPr/>
        <w:tc>
          <w:tcPr>
            <w:tcW w:w="617"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2.</w:t>
            </w:r>
          </w:p>
        </w:tc>
        <w:tc>
          <w:tcPr>
            <w:tcW w:w="507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Документ, удостоверяющий личность заявителя или личность представителя: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паспорт гражданина Российской Федерации;</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паспорт иностранного гражданина;</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иной документ, удостоверяющий личность иностранного гражданина (лица без гражданства).</w:t>
            </w:r>
          </w:p>
        </w:tc>
        <w:tc>
          <w:tcPr>
            <w:tcW w:w="4165"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xml:space="preserve">1 экз.,  подлинник для ознакомления и снятия копии или </w:t>
            </w:r>
            <w:r>
              <w:rPr>
                <w:rFonts w:eastAsia="Times New Roman" w:cs="Times New Roman" w:ascii="Times New Roman" w:hAnsi="Times New Roman"/>
                <w:color w:val="000000"/>
                <w:kern w:val="0"/>
                <w:sz w:val="22"/>
                <w:szCs w:val="20"/>
                <w:lang w:val="ru-RU" w:eastAsia="ru-RU"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 xml:space="preserve">В случае представления документов в электронной форме посредством </w:t>
            </w:r>
            <w:hyperlink r:id="rId20">
              <w:r>
                <w:rPr>
                  <w:rFonts w:eastAsia="Times New Roman" w:cs="Times New Roman" w:ascii="Times New Roman" w:hAnsi="Times New Roman"/>
                  <w:color w:val="000000"/>
                  <w:kern w:val="0"/>
                  <w:sz w:val="22"/>
                  <w:szCs w:val="20"/>
                  <w:lang w:val="ru-RU" w:eastAsia="ru-RU" w:bidi="ar-SA"/>
                </w:rPr>
                <w:t>ЕПГУ</w:t>
              </w:r>
            </w:hyperlink>
            <w:r>
              <w:rPr>
                <w:rFonts w:eastAsia="Times New Roman" w:cs="Times New Roman" w:ascii="Times New Roman" w:hAnsi="Times New Roman"/>
                <w:color w:val="000000"/>
                <w:kern w:val="0"/>
                <w:sz w:val="22"/>
                <w:szCs w:val="20"/>
                <w:lang w:val="ru-RU" w:eastAsia="ru-RU" w:bidi="ar-SA"/>
              </w:rPr>
              <w:t xml:space="preserve">, </w:t>
            </w:r>
            <w:hyperlink r:id="rId21">
              <w:r>
                <w:rPr>
                  <w:rFonts w:eastAsia="Times New Roman" w:cs="Times New Roman" w:ascii="Times New Roman" w:hAnsi="Times New Roman"/>
                  <w:color w:val="000000"/>
                  <w:kern w:val="0"/>
                  <w:sz w:val="22"/>
                  <w:szCs w:val="20"/>
                  <w:lang w:val="ru-RU" w:eastAsia="ru-RU" w:bidi="ar-SA"/>
                </w:rPr>
                <w:t>РПГУ</w:t>
              </w:r>
            </w:hyperlink>
            <w:r>
              <w:rPr>
                <w:rFonts w:eastAsia="Times New Roman" w:cs="Times New Roman" w:ascii="Times New Roman" w:hAnsi="Times New Roman"/>
                <w:color w:val="000000"/>
                <w:kern w:val="0"/>
                <w:sz w:val="22"/>
                <w:szCs w:val="20"/>
                <w:lang w:val="ru-RU" w:eastAsia="ru-RU" w:bidi="ar-SA"/>
              </w:rPr>
              <w:t>, представление указанного документа не требуется</w:t>
            </w:r>
          </w:p>
        </w:tc>
      </w:tr>
      <w:tr>
        <w:trPr/>
        <w:tc>
          <w:tcPr>
            <w:tcW w:w="617"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3</w:t>
            </w:r>
          </w:p>
        </w:tc>
        <w:tc>
          <w:tcPr>
            <w:tcW w:w="507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Документы, подтверждающие полномочия представителя: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доверенность, подтверждающая полномочия представителя заявителя;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приказ о назначении ( избрании) физического лица на должность</w:t>
            </w:r>
          </w:p>
        </w:tc>
        <w:tc>
          <w:tcPr>
            <w:tcW w:w="4165" w:type="dxa"/>
            <w:tcBorders/>
          </w:tcPr>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1 экз.,  подлинник</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В случае представления документов в электронной форме посредством</w:t>
            </w:r>
            <w:r>
              <w:rPr>
                <w:rFonts w:eastAsia="Times New Roman" w:cs="Times New Roman" w:ascii="Times New Roman" w:hAnsi="Times New Roman"/>
                <w:strike/>
                <w:color w:val="000000"/>
                <w:kern w:val="0"/>
                <w:sz w:val="24"/>
                <w:szCs w:val="20"/>
                <w:lang w:val="ru-RU" w:eastAsia="ru-RU" w:bidi="ar-SA"/>
              </w:rPr>
              <w:t>,</w:t>
            </w:r>
            <w:r>
              <w:rPr>
                <w:rFonts w:eastAsia="Times New Roman" w:cs="Times New Roman" w:ascii="Times New Roman" w:hAnsi="Times New Roman"/>
                <w:color w:val="000000"/>
                <w:kern w:val="0"/>
                <w:sz w:val="24"/>
                <w:szCs w:val="20"/>
                <w:lang w:val="ru-RU" w:eastAsia="ru-RU" w:bidi="ar-SA"/>
              </w:rPr>
              <w:t xml:space="preserve"> </w:t>
            </w:r>
            <w:hyperlink r:id="rId22">
              <w:r>
                <w:rPr>
                  <w:rFonts w:eastAsia="Times New Roman" w:cs="Times New Roman" w:ascii="Times New Roman" w:hAnsi="Times New Roman"/>
                  <w:color w:val="000000"/>
                  <w:kern w:val="0"/>
                  <w:sz w:val="24"/>
                  <w:szCs w:val="20"/>
                  <w:lang w:val="ru-RU" w:eastAsia="ru-RU" w:bidi="ar-SA"/>
                </w:rPr>
                <w:t>РПГУ</w:t>
              </w:r>
            </w:hyperlink>
            <w:r>
              <w:rPr>
                <w:rFonts w:eastAsia="Times New Roman" w:cs="Times New Roman" w:ascii="Times New Roman" w:hAnsi="Times New Roman"/>
                <w:color w:val="000000"/>
                <w:kern w:val="0"/>
                <w:sz w:val="24"/>
                <w:szCs w:val="20"/>
                <w:lang w:val="ru-RU" w:eastAsia="ru-RU" w:bidi="ar-SA"/>
              </w:rPr>
              <w:t>:</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 xml:space="preserve">- юридическим лицом, документы удостоверяется усиленной квалифицированной </w:t>
            </w:r>
            <w:hyperlink r:id="rId23">
              <w:r>
                <w:rPr>
                  <w:rFonts w:eastAsia="Times New Roman" w:cs="Times New Roman" w:ascii="Times New Roman" w:hAnsi="Times New Roman"/>
                  <w:color w:val="000000"/>
                  <w:kern w:val="0"/>
                  <w:sz w:val="24"/>
                  <w:szCs w:val="20"/>
                  <w:lang w:val="ru-RU" w:eastAsia="ru-RU" w:bidi="ar-SA"/>
                </w:rPr>
                <w:t>электронной подписью</w:t>
              </w:r>
            </w:hyperlink>
            <w:r>
              <w:rPr>
                <w:rFonts w:eastAsia="Times New Roman" w:cs="Times New Roman" w:ascii="Times New Roman" w:hAnsi="Times New Roman"/>
                <w:color w:val="000000"/>
                <w:kern w:val="0"/>
                <w:sz w:val="24"/>
                <w:szCs w:val="20"/>
                <w:lang w:val="ru-RU" w:eastAsia="ru-RU" w:bidi="ar-SA"/>
              </w:rPr>
              <w:t xml:space="preserve"> или усиленной неквалифицированной электронной подписью правомочного должностного лица такого юридического лица;</w:t>
            </w:r>
          </w:p>
          <w:p>
            <w:pPr>
              <w:pStyle w:val="120"/>
              <w:suppressAutoHyphens w:val="true"/>
              <w:spacing w:before="0" w:after="0"/>
              <w:ind w:hanging="0" w:left="0" w:right="0"/>
              <w:rPr/>
            </w:pPr>
            <w:r>
              <w:rPr>
                <w:rFonts w:eastAsia="Times New Roman" w:cs="Times New Roman" w:ascii="Times New Roman" w:hAnsi="Times New Roman"/>
                <w:color w:val="000000"/>
                <w:kern w:val="0"/>
                <w:sz w:val="24"/>
                <w:szCs w:val="20"/>
                <w:lang w:val="ru-RU" w:eastAsia="ru-RU" w:bidi="ar-SA"/>
              </w:rPr>
              <w:t>- физическим лицом , документы удостоверяется усиленной квалифицированной электронной подписью нотариуса</w:t>
            </w:r>
          </w:p>
        </w:tc>
      </w:tr>
    </w:tbl>
    <w:p>
      <w:pPr>
        <w:pStyle w:val="Normal"/>
        <w:spacing w:before="0" w:after="0"/>
        <w:ind w:left="0" w:right="0"/>
        <w:rPr>
          <w:rFonts w:ascii="Times New Roman" w:hAnsi="Times New Roman"/>
          <w:sz w:val="28"/>
        </w:rPr>
      </w:pPr>
      <w:r>
        <w:rPr>
          <w:rFonts w:ascii="Times New Roman" w:hAnsi="Times New Roman"/>
          <w:sz w:val="28"/>
        </w:rPr>
      </w:r>
    </w:p>
    <w:p>
      <w:pPr>
        <w:pStyle w:val="Normal"/>
        <w:spacing w:before="0" w:after="0"/>
        <w:ind w:left="0" w:right="0"/>
        <w:rPr>
          <w:rFonts w:ascii="Times New Roman" w:hAnsi="Times New Roman"/>
          <w:sz w:val="28"/>
        </w:rPr>
      </w:pPr>
      <w:r>
        <w:rPr>
          <w:rFonts w:ascii="Times New Roman" w:hAnsi="Times New Roman"/>
          <w:sz w:val="28"/>
        </w:rPr>
      </w:r>
    </w:p>
    <w:p>
      <w:pPr>
        <w:pStyle w:val="Normal"/>
        <w:spacing w:before="0" w:after="0"/>
        <w:ind w:left="0" w:right="0"/>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ind w:left="0" w:right="0"/>
        <w:jc w:val="right"/>
        <w:rPr/>
      </w:pPr>
      <w:r>
        <w:rPr>
          <w:rFonts w:ascii="Times New Roman" w:hAnsi="Times New Roman"/>
          <w:sz w:val="28"/>
        </w:rPr>
        <w:t>Таблица № 5</w:t>
      </w:r>
    </w:p>
    <w:p>
      <w:pPr>
        <w:pStyle w:val="Normal"/>
        <w:tabs>
          <w:tab w:val="clear" w:pos="708"/>
          <w:tab w:val="left" w:pos="993" w:leader="none"/>
        </w:tabs>
        <w:spacing w:before="0" w:after="0"/>
        <w:ind w:left="0" w:right="0"/>
        <w:jc w:val="right"/>
        <w:rPr>
          <w:rFonts w:ascii="Times New Roman" w:hAnsi="Times New Roman"/>
          <w:sz w:val="28"/>
        </w:rPr>
      </w:pPr>
      <w:r>
        <w:rPr>
          <w:rFonts w:ascii="Times New Roman" w:hAnsi="Times New Roman"/>
          <w:sz w:val="28"/>
        </w:rPr>
      </w:r>
    </w:p>
    <w:p>
      <w:pPr>
        <w:pStyle w:val="Normal"/>
        <w:spacing w:before="0" w:after="0"/>
        <w:ind w:left="0" w:right="0"/>
        <w:jc w:val="center"/>
        <w:rPr/>
      </w:pPr>
      <w:r>
        <w:rPr>
          <w:rFonts w:ascii="Times New Roman" w:hAnsi="Times New Roman"/>
          <w:b/>
          <w:sz w:val="28"/>
        </w:rPr>
        <w:t>Перечень способов подачи запроса о предоставлении</w:t>
      </w:r>
    </w:p>
    <w:p>
      <w:pPr>
        <w:pStyle w:val="Normal"/>
        <w:spacing w:before="0" w:after="0"/>
        <w:ind w:left="0" w:right="0"/>
        <w:jc w:val="center"/>
        <w:rPr/>
      </w:pPr>
      <w:r>
        <w:rPr>
          <w:rFonts w:ascii="Times New Roman" w:hAnsi="Times New Roman"/>
          <w:b/>
          <w:color w:themeColor="text1" w:val="000000"/>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themeColor="text1" w:val="000000"/>
          <w:sz w:val="28"/>
        </w:rPr>
        <w:t>муниципаль</w:t>
      </w:r>
      <w:r>
        <w:rPr>
          <w:rFonts w:ascii="Times New Roman" w:hAnsi="Times New Roman"/>
          <w:b/>
          <w:sz w:val="28"/>
        </w:rPr>
        <w:t>ной услуги</w:t>
      </w:r>
    </w:p>
    <w:p>
      <w:pPr>
        <w:pStyle w:val="Normal"/>
        <w:spacing w:before="0" w:after="0"/>
        <w:ind w:left="0" w:right="0"/>
        <w:rPr>
          <w:rFonts w:ascii="Times New Roman" w:hAnsi="Times New Roman"/>
          <w:sz w:val="24"/>
        </w:rPr>
      </w:pPr>
      <w:r>
        <w:rPr>
          <w:rFonts w:ascii="Times New Roman" w:hAnsi="Times New Roman"/>
          <w:sz w:val="24"/>
        </w:rPr>
      </w:r>
    </w:p>
    <w:p>
      <w:pPr>
        <w:pStyle w:val="Normal"/>
        <w:spacing w:before="0" w:after="0"/>
        <w:ind w:left="0" w:right="0"/>
        <w:rPr>
          <w:rFonts w:ascii="Times New Roman" w:hAnsi="Times New Roman"/>
          <w:sz w:val="24"/>
        </w:rPr>
      </w:pPr>
      <w:r>
        <w:rPr>
          <w:rFonts w:ascii="Times New Roman" w:hAnsi="Times New Roman"/>
          <w:sz w:val="24"/>
        </w:rPr>
      </w:r>
    </w:p>
    <w:tbl>
      <w:tblPr>
        <w:tblStyle w:val="aff4"/>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1"/>
        <w:gridCol w:w="2977"/>
        <w:gridCol w:w="4506"/>
      </w:tblGrid>
      <w:tr>
        <w:trPr/>
        <w:tc>
          <w:tcPr>
            <w:tcW w:w="5348" w:type="dxa"/>
            <w:gridSpan w:val="2"/>
            <w:tcBorders/>
          </w:tcPr>
          <w:p>
            <w:pPr>
              <w:pStyle w:val="Normal"/>
              <w:widowControl/>
              <w:suppressAutoHyphens w:val="true"/>
              <w:spacing w:before="0" w:after="0"/>
              <w:ind w:left="0" w:right="0"/>
              <w:rPr>
                <w:sz w:val="22"/>
              </w:rPr>
            </w:pPr>
            <w:r>
              <w:rPr>
                <w:rFonts w:eastAsia="Times New Roman" w:cs="Times New Roman" w:ascii="Times New Roman" w:hAnsi="Times New Roman"/>
                <w:color w:val="000000"/>
                <w:kern w:val="0"/>
                <w:sz w:val="24"/>
                <w:szCs w:val="20"/>
                <w:lang w:val="ru-RU" w:eastAsia="ru-RU" w:bidi="ar-SA"/>
              </w:rPr>
              <w:t xml:space="preserve">Способ подачи запроса о предоставлении </w:t>
            </w:r>
            <w:r>
              <w:rPr>
                <w:rFonts w:eastAsia="Times New Roman" w:cs="Times New Roman" w:ascii="Times New Roman" w:hAnsi="Times New Roman"/>
                <w:color w:themeColor="text1" w:val="000000"/>
                <w:kern w:val="0"/>
                <w:sz w:val="24"/>
                <w:szCs w:val="20"/>
                <w:lang w:val="ru-RU" w:eastAsia="ru-RU" w:bidi="ar-SA"/>
              </w:rPr>
              <w:t>муниципаль</w:t>
            </w:r>
            <w:r>
              <w:rPr>
                <w:rFonts w:eastAsia="Times New Roman" w:cs="Times New Roman" w:ascii="Times New Roman" w:hAnsi="Times New Roman"/>
                <w:color w:val="000000"/>
                <w:kern w:val="0"/>
                <w:sz w:val="24"/>
                <w:szCs w:val="20"/>
                <w:lang w:val="ru-RU" w:eastAsia="ru-RU" w:bidi="ar-SA"/>
              </w:rPr>
              <w:t xml:space="preserve">ной услуги и документов, необходимых для предоставления </w:t>
            </w:r>
            <w:r>
              <w:rPr>
                <w:rFonts w:eastAsia="Times New Roman" w:cs="Times New Roman" w:ascii="Times New Roman" w:hAnsi="Times New Roman"/>
                <w:color w:themeColor="text1" w:val="000000"/>
                <w:kern w:val="0"/>
                <w:sz w:val="24"/>
                <w:szCs w:val="20"/>
                <w:lang w:val="ru-RU" w:eastAsia="ru-RU" w:bidi="ar-SA"/>
              </w:rPr>
              <w:t>муниципаль</w:t>
            </w:r>
            <w:r>
              <w:rPr>
                <w:rFonts w:eastAsia="Times New Roman" w:cs="Times New Roman" w:ascii="Times New Roman" w:hAnsi="Times New Roman"/>
                <w:color w:val="000000"/>
                <w:kern w:val="0"/>
                <w:sz w:val="24"/>
                <w:szCs w:val="20"/>
                <w:lang w:val="ru-RU" w:eastAsia="ru-RU" w:bidi="ar-SA"/>
              </w:rPr>
              <w:t>ной услуги заявителем или через представителя заявителя</w:t>
            </w:r>
          </w:p>
        </w:tc>
        <w:tc>
          <w:tcPr>
            <w:tcW w:w="4506" w:type="dxa"/>
            <w:tcBorders/>
          </w:tcPr>
          <w:p>
            <w:pPr>
              <w:pStyle w:val="Normal"/>
              <w:widowControl/>
              <w:suppressAutoHyphens w:val="true"/>
              <w:spacing w:before="0" w:after="0"/>
              <w:ind w:left="0" w:right="0"/>
              <w:rPr>
                <w:rFonts w:ascii="Times New Roman" w:hAnsi="Times New Roman"/>
                <w:sz w:val="24"/>
              </w:rPr>
            </w:pPr>
            <w:r>
              <w:rPr>
                <w:rFonts w:ascii="Times New Roman" w:hAnsi="Times New Roman"/>
                <w:sz w:val="24"/>
              </w:rPr>
            </w:r>
          </w:p>
          <w:p>
            <w:pPr>
              <w:pStyle w:val="Normal"/>
              <w:widowControl/>
              <w:suppressAutoHyphens w:val="true"/>
              <w:spacing w:before="0" w:after="0"/>
              <w:ind w:left="0" w:right="0"/>
              <w:rPr>
                <w:rFonts w:ascii="Times New Roman" w:hAnsi="Times New Roman"/>
                <w:sz w:val="24"/>
              </w:rPr>
            </w:pPr>
            <w:r>
              <w:rPr>
                <w:rFonts w:ascii="Times New Roman" w:hAnsi="Times New Roman"/>
                <w:sz w:val="24"/>
              </w:rPr>
            </w:r>
          </w:p>
          <w:p>
            <w:pPr>
              <w:pStyle w:val="Normal"/>
              <w:widowControl/>
              <w:suppressAutoHyphens w:val="true"/>
              <w:spacing w:before="0" w:after="0"/>
              <w:ind w:left="0" w:right="0"/>
              <w:rPr>
                <w:sz w:val="22"/>
              </w:rPr>
            </w:pPr>
            <w:r>
              <w:rPr>
                <w:rFonts w:eastAsia="Times New Roman" w:cs="Times New Roman" w:ascii="Times New Roman" w:hAnsi="Times New Roman"/>
                <w:color w:val="000000"/>
                <w:kern w:val="0"/>
                <w:sz w:val="24"/>
                <w:szCs w:val="20"/>
                <w:lang w:val="ru-RU" w:eastAsia="ru-RU" w:bidi="ar-SA"/>
              </w:rPr>
              <w:t>Примечание</w:t>
            </w:r>
          </w:p>
        </w:tc>
      </w:tr>
      <w:tr>
        <w:trPr/>
        <w:tc>
          <w:tcPr>
            <w:tcW w:w="2371" w:type="dxa"/>
            <w:vMerge w:val="restart"/>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1) При личном обращении</w:t>
            </w:r>
          </w:p>
        </w:tc>
        <w:tc>
          <w:tcPr>
            <w:tcW w:w="2977"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в уполномоченный орган</w:t>
            </w:r>
          </w:p>
        </w:tc>
        <w:tc>
          <w:tcPr>
            <w:tcW w:w="4506" w:type="dxa"/>
            <w:vMerge w:val="restart"/>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Заявление  на получение муниципальной услуги с комплектом документов</w:t>
            </w:r>
          </w:p>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принимается на бумажном носителе, в том числе по экстерриториальному принципу</w:t>
            </w:r>
          </w:p>
        </w:tc>
      </w:tr>
      <w:tr>
        <w:trPr/>
        <w:tc>
          <w:tcPr>
            <w:tcW w:w="2371" w:type="dxa"/>
            <w:vMerge w:val="continue"/>
            <w:tcBorders/>
          </w:tcPr>
          <w:p>
            <w:pPr>
              <w:pStyle w:val="Normal"/>
              <w:widowControl/>
              <w:suppressAutoHyphens w:val="true"/>
              <w:spacing w:before="0" w:after="0"/>
              <w:ind w:left="0" w:right="0"/>
              <w:rPr>
                <w:rFonts w:ascii="Calibri" w:hAnsi="Calibri"/>
                <w:sz w:val="22"/>
              </w:rPr>
            </w:pPr>
            <w:r>
              <w:rPr>
                <w:sz w:val="22"/>
              </w:rPr>
            </w:r>
          </w:p>
        </w:tc>
        <w:tc>
          <w:tcPr>
            <w:tcW w:w="2977"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highlight w:val="white"/>
                <w:lang w:val="ru-RU" w:eastAsia="ru-RU" w:bidi="ar-SA"/>
              </w:rPr>
              <w:t>во время личного приема граждан</w:t>
            </w:r>
            <w:r>
              <w:rPr>
                <w:rFonts w:eastAsia="Times New Roman" w:cs="Times New Roman" w:ascii="Times New Roman" w:hAnsi="Times New Roman"/>
                <w:color w:val="000000"/>
                <w:kern w:val="0"/>
                <w:sz w:val="24"/>
                <w:szCs w:val="20"/>
                <w:lang w:val="ru-RU" w:eastAsia="ru-RU" w:bidi="ar-SA"/>
              </w:rPr>
              <w:t xml:space="preserve"> в уполномоченный орган</w:t>
            </w:r>
          </w:p>
        </w:tc>
        <w:tc>
          <w:tcPr>
            <w:tcW w:w="4506" w:type="dxa"/>
            <w:vMerge w:val="continue"/>
            <w:tcBorders/>
          </w:tcPr>
          <w:p>
            <w:pPr>
              <w:pStyle w:val="Normal"/>
              <w:widowControl/>
              <w:suppressAutoHyphens w:val="true"/>
              <w:spacing w:before="0" w:after="0"/>
              <w:ind w:left="0" w:right="0"/>
              <w:rPr>
                <w:rFonts w:ascii="Calibri" w:hAnsi="Calibri"/>
                <w:sz w:val="22"/>
              </w:rPr>
            </w:pPr>
            <w:r>
              <w:rPr>
                <w:sz w:val="22"/>
              </w:rPr>
            </w:r>
          </w:p>
        </w:tc>
      </w:tr>
      <w:tr>
        <w:trPr/>
        <w:tc>
          <w:tcPr>
            <w:tcW w:w="2371" w:type="dxa"/>
            <w:vMerge w:val="continue"/>
            <w:tcBorders/>
          </w:tcPr>
          <w:p>
            <w:pPr>
              <w:pStyle w:val="Normal"/>
              <w:widowControl/>
              <w:suppressAutoHyphens w:val="true"/>
              <w:spacing w:before="0" w:after="0"/>
              <w:ind w:left="0" w:right="0"/>
              <w:rPr>
                <w:rFonts w:ascii="Calibri" w:hAnsi="Calibri"/>
                <w:sz w:val="22"/>
              </w:rPr>
            </w:pPr>
            <w:r>
              <w:rPr>
                <w:sz w:val="22"/>
              </w:rPr>
            </w:r>
          </w:p>
        </w:tc>
        <w:tc>
          <w:tcPr>
            <w:tcW w:w="2977"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в филиалы, отделы, удаленные рабочие места МФЦ</w:t>
            </w:r>
          </w:p>
        </w:tc>
        <w:tc>
          <w:tcPr>
            <w:tcW w:w="4506" w:type="dxa"/>
            <w:vMerge w:val="continue"/>
            <w:tcBorders/>
          </w:tcPr>
          <w:p>
            <w:pPr>
              <w:pStyle w:val="Normal"/>
              <w:widowControl/>
              <w:suppressAutoHyphens w:val="true"/>
              <w:spacing w:before="0" w:after="0"/>
              <w:ind w:left="0" w:right="0"/>
              <w:rPr>
                <w:rFonts w:ascii="Calibri" w:hAnsi="Calibri"/>
                <w:sz w:val="22"/>
              </w:rPr>
            </w:pPr>
            <w:r>
              <w:rPr>
                <w:sz w:val="22"/>
              </w:rPr>
            </w:r>
          </w:p>
        </w:tc>
      </w:tr>
      <w:tr>
        <w:trPr>
          <w:trHeight w:val="1666" w:hRule="atLeast"/>
        </w:trPr>
        <w:tc>
          <w:tcPr>
            <w:tcW w:w="2371" w:type="dxa"/>
            <w:vMerge w:val="restart"/>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2) Без личной явки заявителя</w:t>
            </w:r>
          </w:p>
        </w:tc>
        <w:tc>
          <w:tcPr>
            <w:tcW w:w="2977"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в электронной форме запроса, размещенного на  ЕПГУ, РПГУ, через «Личный кабинет» заявителя с применением электронной подписи</w:t>
            </w:r>
          </w:p>
        </w:tc>
        <w:tc>
          <w:tcPr>
            <w:tcW w:w="4506" w:type="dxa"/>
            <w:vMerge w:val="restart"/>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ind w:hanging="0" w:left="0" w:right="0"/>
              <w:rPr>
                <w:sz w:val="22"/>
              </w:rPr>
            </w:pPr>
            <w:r>
              <w:fldChar w:fldCharType="begin"/>
            </w:r>
            <w:r>
              <w:rPr>
                <w:sz w:val="24"/>
                <w:kern w:val="0"/>
                <w:szCs w:val="20"/>
                <w:rFonts w:eastAsia="Times New Roman" w:cs="Times New Roman" w:ascii="Times New Roman" w:hAnsi="Times New Roman"/>
                <w:color w:val="000000"/>
                <w:lang w:val="ru-RU" w:eastAsia="ru-RU" w:bidi="ar-SA"/>
              </w:rPr>
              <w:instrText xml:space="preserve"> HYPERLINK "http://mobileonline.garant.ru/" \l "/document/12184522/entry/54"</w:instrText>
            </w:r>
            <w:r>
              <w:rPr>
                <w:sz w:val="24"/>
                <w:kern w:val="0"/>
                <w:szCs w:val="20"/>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0"/>
                <w:lang w:val="ru-RU" w:eastAsia="ru-RU" w:bidi="ar-SA"/>
              </w:rPr>
              <w:t>квалифицированной электронной подписью</w:t>
            </w:r>
            <w:r>
              <w:rPr>
                <w:sz w:val="24"/>
                <w:kern w:val="0"/>
                <w:szCs w:val="20"/>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0"/>
                <w:lang w:val="ru-RU" w:eastAsia="ru-RU"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ind w:hanging="0" w:left="0" w:right="0"/>
              <w:rPr>
                <w:sz w:val="22"/>
              </w:rPr>
            </w:pPr>
            <w:r>
              <w:fldChar w:fldCharType="begin"/>
            </w:r>
            <w:r>
              <w:rPr>
                <w:sz w:val="24"/>
                <w:kern w:val="0"/>
                <w:szCs w:val="20"/>
                <w:rFonts w:eastAsia="Times New Roman" w:cs="Times New Roman" w:ascii="Times New Roman" w:hAnsi="Times New Roman"/>
                <w:color w:val="000000"/>
                <w:lang w:val="ru-RU" w:eastAsia="ru-RU" w:bidi="ar-SA"/>
              </w:rPr>
              <w:instrText xml:space="preserve"> HYPERLINK "http://mobileonline.garant.ru/" \l "/document/12184522/entry/0"</w:instrText>
            </w:r>
            <w:r>
              <w:rPr>
                <w:sz w:val="24"/>
                <w:kern w:val="0"/>
                <w:szCs w:val="20"/>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0"/>
                <w:lang w:val="ru-RU" w:eastAsia="ru-RU" w:bidi="ar-SA"/>
              </w:rPr>
              <w:t>Федерального закона</w:t>
            </w:r>
            <w:r>
              <w:rPr>
                <w:sz w:val="24"/>
                <w:kern w:val="0"/>
                <w:szCs w:val="20"/>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0"/>
                <w:lang w:val="ru-RU" w:eastAsia="ru-RU" w:bidi="ar-SA"/>
              </w:rPr>
              <w:t xml:space="preserve"> от 06.04.2011 № 63-ФЗ  «Об электронной подписи»</w:t>
            </w:r>
          </w:p>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highlight w:val="white"/>
                <w:lang w:val="ru-RU" w:eastAsia="ru-RU"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Times New Roman" w:cs="Times New Roman" w:ascii="Times New Roman" w:hAnsi="Times New Roman"/>
                <w:color w:val="000000"/>
                <w:kern w:val="0"/>
                <w:sz w:val="24"/>
                <w:szCs w:val="20"/>
                <w:lang w:val="ru-RU" w:eastAsia="ru-RU"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1" w:type="dxa"/>
            <w:vMerge w:val="continue"/>
            <w:tcBorders/>
          </w:tcPr>
          <w:p>
            <w:pPr>
              <w:pStyle w:val="Normal"/>
              <w:widowControl/>
              <w:suppressAutoHyphens w:val="true"/>
              <w:spacing w:before="0" w:after="0"/>
              <w:ind w:left="0" w:right="0"/>
              <w:rPr>
                <w:rFonts w:ascii="Calibri" w:hAnsi="Calibri"/>
                <w:sz w:val="22"/>
              </w:rPr>
            </w:pPr>
            <w:r>
              <w:rPr>
                <w:sz w:val="22"/>
              </w:rPr>
            </w:r>
          </w:p>
        </w:tc>
        <w:tc>
          <w:tcPr>
            <w:tcW w:w="2977"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в электронной форме  запроса через МФЦ, в котором обеспечен  доступ к  ЕПГУ, РПГУ</w:t>
            </w:r>
          </w:p>
        </w:tc>
        <w:tc>
          <w:tcPr>
            <w:tcW w:w="4506" w:type="dxa"/>
            <w:vMerge w:val="continue"/>
            <w:tcBorders/>
          </w:tcPr>
          <w:p>
            <w:pPr>
              <w:pStyle w:val="Normal"/>
              <w:widowControl/>
              <w:suppressAutoHyphens w:val="true"/>
              <w:spacing w:before="0" w:after="0"/>
              <w:ind w:left="0" w:right="0"/>
              <w:rPr>
                <w:rFonts w:ascii="Calibri" w:hAnsi="Calibri"/>
                <w:sz w:val="22"/>
              </w:rPr>
            </w:pPr>
            <w:r>
              <w:rPr>
                <w:sz w:val="22"/>
              </w:rPr>
            </w:r>
          </w:p>
        </w:tc>
      </w:tr>
      <w:tr>
        <w:trPr/>
        <w:tc>
          <w:tcPr>
            <w:tcW w:w="2371" w:type="dxa"/>
            <w:vMerge w:val="continue"/>
            <w:tcBorders/>
          </w:tcPr>
          <w:p>
            <w:pPr>
              <w:pStyle w:val="Normal"/>
              <w:widowControl/>
              <w:suppressAutoHyphens w:val="true"/>
              <w:spacing w:before="0" w:after="0"/>
              <w:ind w:left="0" w:right="0"/>
              <w:rPr>
                <w:rFonts w:ascii="Calibri" w:hAnsi="Calibri"/>
                <w:sz w:val="22"/>
              </w:rPr>
            </w:pPr>
            <w:r>
              <w:rPr>
                <w:sz w:val="22"/>
              </w:rPr>
            </w:r>
          </w:p>
        </w:tc>
        <w:tc>
          <w:tcPr>
            <w:tcW w:w="2977"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в электронной форме документа  по e-mail электронной почты</w:t>
            </w:r>
          </w:p>
        </w:tc>
        <w:tc>
          <w:tcPr>
            <w:tcW w:w="4506" w:type="dxa"/>
            <w:vMerge w:val="restart"/>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0"/>
                <w:rFonts w:eastAsia="Times New Roman" w:cs="Times New Roman" w:ascii="Times New Roman" w:hAnsi="Times New Roman"/>
                <w:color w:val="000000"/>
                <w:lang w:val="ru-RU" w:eastAsia="ru-RU" w:bidi="ar-SA"/>
              </w:rPr>
              <w:instrText xml:space="preserve"> HYPERLINK "http://mobileonline.garant.ru/" \l "/document/12184522/entry/54"</w:instrText>
            </w:r>
            <w:r>
              <w:rPr>
                <w:sz w:val="24"/>
                <w:kern w:val="0"/>
                <w:szCs w:val="20"/>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0"/>
                <w:lang w:val="ru-RU" w:eastAsia="ru-RU" w:bidi="ar-SA"/>
              </w:rPr>
              <w:t>квалифицированной электронной подписью</w:t>
            </w:r>
            <w:r>
              <w:rPr>
                <w:sz w:val="24"/>
                <w:kern w:val="0"/>
                <w:szCs w:val="20"/>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0"/>
                <w:lang w:val="ru-RU" w:eastAsia="ru-RU" w:bidi="ar-SA"/>
              </w:rPr>
              <w:t>, полученной в одном из сертифицированных удостоверяющих центров..</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highlight w:val="white"/>
                <w:lang w:val="ru-RU" w:eastAsia="ru-RU" w:bidi="ar-SA"/>
              </w:rPr>
              <w:t>Заявитель - физическое лицо, вправе использовать простую электронную подпись</w:t>
            </w:r>
            <w:r>
              <w:rPr>
                <w:rFonts w:eastAsia="Times New Roman" w:cs="Times New Roman" w:ascii="Times New Roman" w:hAnsi="Times New Roman"/>
                <w:color w:val="000000"/>
                <w:kern w:val="0"/>
                <w:sz w:val="24"/>
                <w:szCs w:val="20"/>
                <w:lang w:val="ru-RU" w:eastAsia="ru-RU" w:bidi="ar-SA"/>
              </w:rPr>
              <w:t>.</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1" w:type="dxa"/>
            <w:vMerge w:val="continue"/>
            <w:tcBorders/>
          </w:tcPr>
          <w:p>
            <w:pPr>
              <w:pStyle w:val="Normal"/>
              <w:widowControl/>
              <w:suppressAutoHyphens w:val="true"/>
              <w:spacing w:before="0" w:after="0"/>
              <w:ind w:left="0" w:right="0"/>
              <w:rPr>
                <w:rFonts w:ascii="Calibri" w:hAnsi="Calibri"/>
                <w:sz w:val="22"/>
              </w:rPr>
            </w:pPr>
            <w:r>
              <w:rPr>
                <w:sz w:val="22"/>
              </w:rPr>
            </w:r>
          </w:p>
        </w:tc>
        <w:tc>
          <w:tcPr>
            <w:tcW w:w="2977"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themeColor="text1" w:val="000000"/>
                <w:kern w:val="0"/>
                <w:sz w:val="24"/>
                <w:szCs w:val="20"/>
                <w:lang w:val="ru-RU" w:eastAsia="ru-RU" w:bidi="ar-SA"/>
              </w:rPr>
              <w:t>в форме электронного документа на официальном сайте http: // www. korenovsk.ru</w:t>
            </w:r>
          </w:p>
        </w:tc>
        <w:tc>
          <w:tcPr>
            <w:tcW w:w="4506" w:type="dxa"/>
            <w:vMerge w:val="continue"/>
            <w:tcBorders/>
          </w:tcPr>
          <w:p>
            <w:pPr>
              <w:pStyle w:val="Normal"/>
              <w:widowControl/>
              <w:suppressAutoHyphens w:val="true"/>
              <w:spacing w:before="0" w:after="0"/>
              <w:ind w:left="0" w:right="0"/>
              <w:rPr>
                <w:rFonts w:ascii="Calibri" w:hAnsi="Calibri"/>
                <w:sz w:val="22"/>
              </w:rPr>
            </w:pPr>
            <w:r>
              <w:rPr>
                <w:sz w:val="22"/>
              </w:rPr>
            </w:r>
          </w:p>
        </w:tc>
      </w:tr>
      <w:tr>
        <w:trPr/>
        <w:tc>
          <w:tcPr>
            <w:tcW w:w="2371" w:type="dxa"/>
            <w:vMerge w:val="restart"/>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 xml:space="preserve">3) Посредством </w:t>
            </w:r>
            <w:r>
              <w:rPr>
                <w:rFonts w:eastAsia="Times New Roman" w:cs="Times New Roman" w:ascii="Times New Roman" w:hAnsi="Times New Roman"/>
                <w:color w:val="34343C"/>
                <w:kern w:val="0"/>
                <w:sz w:val="24"/>
                <w:szCs w:val="20"/>
                <w:highlight w:val="white"/>
                <w:lang w:val="ru-RU" w:eastAsia="ru-RU" w:bidi="ar-SA"/>
              </w:rPr>
              <w:t>почтового отправления</w:t>
            </w:r>
            <w:r>
              <w:rPr>
                <w:rFonts w:eastAsia="Times New Roman" w:cs="Times New Roman" w:ascii="Helvetica" w:hAnsi="Helvetica"/>
                <w:color w:val="34343C"/>
                <w:kern w:val="0"/>
                <w:sz w:val="23"/>
                <w:szCs w:val="20"/>
                <w:highlight w:val="white"/>
                <w:lang w:val="ru-RU" w:eastAsia="ru-RU" w:bidi="ar-SA"/>
              </w:rPr>
              <w:t xml:space="preserve"> </w:t>
            </w:r>
            <w:r>
              <w:rPr>
                <w:rFonts w:eastAsia="Times New Roman" w:cs="Times New Roman" w:ascii="Times New Roman" w:hAnsi="Times New Roman"/>
                <w:color w:val="333333"/>
                <w:kern w:val="0"/>
                <w:sz w:val="24"/>
                <w:szCs w:val="20"/>
                <w:highlight w:val="white"/>
                <w:lang w:val="ru-RU" w:eastAsia="ru-RU" w:bidi="ar-SA"/>
              </w:rPr>
              <w:t>с объявленной ценностью, описью вложения и уведомлением о вручении</w:t>
            </w:r>
          </w:p>
        </w:tc>
        <w:tc>
          <w:tcPr>
            <w:tcW w:w="2977"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в уполномоченный орган</w:t>
            </w:r>
          </w:p>
        </w:tc>
        <w:tc>
          <w:tcPr>
            <w:tcW w:w="4506" w:type="dxa"/>
            <w:vMerge w:val="restart"/>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Заявление  на получение муниципальной услуги с комплектом документов принимается на бумажном носителе.</w:t>
            </w:r>
          </w:p>
        </w:tc>
      </w:tr>
      <w:tr>
        <w:trPr/>
        <w:tc>
          <w:tcPr>
            <w:tcW w:w="2371" w:type="dxa"/>
            <w:vMerge w:val="continue"/>
            <w:tcBorders/>
          </w:tcPr>
          <w:p>
            <w:pPr>
              <w:pStyle w:val="Normal"/>
              <w:widowControl/>
              <w:suppressAutoHyphens w:val="true"/>
              <w:spacing w:before="0" w:after="0"/>
              <w:ind w:left="0" w:right="0"/>
              <w:rPr>
                <w:rFonts w:ascii="Calibri" w:hAnsi="Calibri"/>
                <w:sz w:val="22"/>
              </w:rPr>
            </w:pPr>
            <w:r>
              <w:rPr>
                <w:sz w:val="22"/>
              </w:rPr>
            </w:r>
          </w:p>
        </w:tc>
        <w:tc>
          <w:tcPr>
            <w:tcW w:w="2977"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в филиалы, отделы, удаленные рабочие места МФЦ</w:t>
            </w:r>
          </w:p>
        </w:tc>
        <w:tc>
          <w:tcPr>
            <w:tcW w:w="4506" w:type="dxa"/>
            <w:vMerge w:val="continue"/>
            <w:tcBorders/>
          </w:tcPr>
          <w:p>
            <w:pPr>
              <w:pStyle w:val="Normal"/>
              <w:widowControl/>
              <w:suppressAutoHyphens w:val="true"/>
              <w:spacing w:before="0" w:after="0"/>
              <w:ind w:left="0" w:right="0"/>
              <w:rPr>
                <w:rFonts w:ascii="Calibri" w:hAnsi="Calibri"/>
                <w:sz w:val="22"/>
              </w:rPr>
            </w:pPr>
            <w:r>
              <w:rPr>
                <w:sz w:val="22"/>
              </w:rPr>
            </w:r>
          </w:p>
        </w:tc>
      </w:tr>
    </w:tbl>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tabs>
          <w:tab w:val="clear" w:pos="708"/>
          <w:tab w:val="left" w:pos="6360" w:leader="none"/>
        </w:tabs>
        <w:spacing w:before="0" w:after="0"/>
        <w:ind w:left="0" w:right="0"/>
        <w:rPr/>
      </w:pPr>
      <w:r>
        <w:rPr>
          <w:rFonts w:ascii="Times New Roman" w:hAnsi="Times New Roman"/>
          <w:color w:themeColor="text1" w:val="000000"/>
          <w:sz w:val="28"/>
        </w:rPr>
        <w:b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4</w:t>
            </w:r>
          </w:p>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993" w:leader="none"/>
        </w:tabs>
        <w:spacing w:before="0" w:after="0"/>
        <w:ind w:left="0" w:right="0"/>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ind w:left="0" w:right="0"/>
        <w:jc w:val="center"/>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ind w:left="0" w:right="0"/>
        <w:jc w:val="center"/>
        <w:rPr/>
      </w:pPr>
      <w:r>
        <w:rPr>
          <w:rFonts w:ascii="Times New Roman" w:hAnsi="Times New Roman"/>
          <w:b/>
          <w:sz w:val="28"/>
        </w:rPr>
        <w:t xml:space="preserve">Перечень оснований для отказа в приеме заявления о </w:t>
      </w:r>
      <w:r>
        <w:rPr/>
        <w:t xml:space="preserve">  </w:t>
      </w:r>
      <w:r>
        <w:rPr>
          <w:rFonts w:ascii="Times New Roman" w:hAnsi="Times New Roman"/>
          <w:b/>
          <w:sz w:val="28"/>
        </w:rPr>
        <w:t xml:space="preserve">признании  </w:t>
      </w:r>
      <w:r>
        <w:rPr>
          <w:rFonts w:ascii="Times New Roman" w:hAnsi="Times New Roman"/>
          <w:b/>
          <w:sz w:val="28"/>
          <w:highlight w:val="white"/>
        </w:rPr>
        <w:t>граждан малоимущими в целях принятия их на учет в качестве нуждающихся в жилых помещениях</w:t>
      </w:r>
      <w:r>
        <w:rPr>
          <w:rFonts w:ascii="Times New Roman" w:hAnsi="Times New Roman"/>
          <w:b/>
          <w:sz w:val="28"/>
        </w:rPr>
        <w:t xml:space="preserve"> и документов, необходимых для предоставления </w:t>
      </w:r>
      <w:r>
        <w:rPr>
          <w:rFonts w:ascii="Times New Roman" w:hAnsi="Times New Roman"/>
          <w:b/>
          <w:color w:themeColor="text1" w:val="000000"/>
          <w:sz w:val="28"/>
        </w:rPr>
        <w:t>муниципаль</w:t>
      </w:r>
      <w:r>
        <w:rPr>
          <w:rFonts w:ascii="Times New Roman" w:hAnsi="Times New Roman"/>
          <w:b/>
          <w:sz w:val="28"/>
        </w:rPr>
        <w:t>ной услуги</w:t>
      </w:r>
    </w:p>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ind w:left="0" w:right="0"/>
        <w:rPr>
          <w:rFonts w:ascii="Times New Roman" w:hAnsi="Times New Roman"/>
          <w:b/>
          <w:color w:val="0070C0"/>
          <w:sz w:val="28"/>
        </w:rPr>
      </w:pPr>
      <w:r>
        <w:rPr>
          <w:rFonts w:ascii="Times New Roman" w:hAnsi="Times New Roman"/>
          <w:b/>
          <w:color w:val="0070C0"/>
          <w:sz w:val="28"/>
        </w:rPr>
      </w:r>
    </w:p>
    <w:tbl>
      <w:tblPr>
        <w:tblStyle w:val="aff4"/>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1</w:t>
            </w:r>
          </w:p>
        </w:tc>
        <w:tc>
          <w:tcPr>
            <w:tcW w:w="898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2</w:t>
            </w:r>
          </w:p>
        </w:tc>
        <w:tc>
          <w:tcPr>
            <w:tcW w:w="898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3</w:t>
            </w:r>
          </w:p>
        </w:tc>
        <w:tc>
          <w:tcPr>
            <w:tcW w:w="898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themeColor="text1" w:val="000000"/>
                <w:kern w:val="0"/>
                <w:sz w:val="24"/>
                <w:szCs w:val="20"/>
                <w:lang w:val="ru-RU" w:eastAsia="ru-RU" w:bidi="ar-SA"/>
              </w:rPr>
              <w:t xml:space="preserve">Заявление </w:t>
            </w:r>
            <w:r>
              <w:rPr>
                <w:rFonts w:eastAsia="Times New Roman" w:cs="Times New Roman" w:ascii="Times New Roman" w:hAnsi="Times New Roman"/>
                <w:color w:val="000000"/>
                <w:kern w:val="0"/>
                <w:sz w:val="24"/>
                <w:szCs w:val="20"/>
                <w:lang w:val="ru-RU" w:eastAsia="ru-RU"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4</w:t>
            </w:r>
          </w:p>
        </w:tc>
        <w:tc>
          <w:tcPr>
            <w:tcW w:w="898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Содержание заявления не соответствует требованиям таблицы  № 1 приложения № 3  настоящего административного регламента.</w:t>
            </w:r>
          </w:p>
        </w:tc>
      </w:tr>
      <w:tr>
        <w:trPr>
          <w:trHeight w:val="866" w:hRule="atLeast"/>
        </w:trPr>
        <w:tc>
          <w:tcPr>
            <w:tcW w:w="62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5</w:t>
            </w:r>
          </w:p>
        </w:tc>
        <w:tc>
          <w:tcPr>
            <w:tcW w:w="898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Наличие в заявлении (в том числе в интерактивной форме заявления)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6</w:t>
            </w:r>
          </w:p>
        </w:tc>
        <w:tc>
          <w:tcPr>
            <w:tcW w:w="898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7</w:t>
            </w:r>
          </w:p>
        </w:tc>
        <w:tc>
          <w:tcPr>
            <w:tcW w:w="898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Представление неполного комплекта документов, необходимых для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8</w:t>
            </w:r>
          </w:p>
        </w:tc>
        <w:tc>
          <w:tcPr>
            <w:tcW w:w="898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auto"/>
                <w:kern w:val="0"/>
                <w:sz w:val="24"/>
                <w:szCs w:val="20"/>
                <w:lang w:val="ru-RU" w:eastAsia="ru-RU" w:bidi="ar-SA"/>
              </w:rPr>
              <w:t>Копии документов, представленные без предъявления оригиналов либо копии, верность которых не засвидетельствована лицами, имеющими право совершения нотариальных действий, либо выдавшими такие документы органами и организациями.</w:t>
            </w:r>
          </w:p>
        </w:tc>
      </w:tr>
      <w:tr>
        <w:trPr>
          <w:trHeight w:val="890" w:hRule="atLeast"/>
        </w:trPr>
        <w:tc>
          <w:tcPr>
            <w:tcW w:w="62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9</w:t>
            </w:r>
          </w:p>
        </w:tc>
        <w:tc>
          <w:tcPr>
            <w:tcW w:w="898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10</w:t>
            </w:r>
          </w:p>
        </w:tc>
        <w:tc>
          <w:tcPr>
            <w:tcW w:w="8983"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11</w:t>
            </w:r>
          </w:p>
        </w:tc>
        <w:tc>
          <w:tcPr>
            <w:tcW w:w="8983" w:type="dxa"/>
            <w:tcBorders/>
          </w:tcPr>
          <w:p>
            <w:pPr>
              <w:pStyle w:val="Normal"/>
              <w:widowControl w:val="false"/>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spacing w:before="0" w:after="0"/>
        <w:ind w:left="0" w:right="0"/>
        <w:rPr>
          <w:rFonts w:ascii="Times New Roman" w:hAnsi="Times New Roman"/>
          <w:sz w:val="28"/>
        </w:rPr>
      </w:pPr>
      <w:r>
        <w:rPr>
          <w:rFonts w:ascii="Times New Roman" w:hAnsi="Times New Roman"/>
          <w:sz w:val="28"/>
        </w:rPr>
      </w:r>
    </w:p>
    <w:p>
      <w:pPr>
        <w:pStyle w:val="Normal"/>
        <w:spacing w:before="0" w:after="0"/>
        <w:ind w:left="0" w:right="0"/>
        <w:rPr>
          <w:rFonts w:ascii="Times New Roman" w:hAnsi="Times New Roman"/>
          <w:sz w:val="28"/>
        </w:rPr>
      </w:pPr>
      <w:r>
        <w:rPr>
          <w:rFonts w:ascii="Times New Roman" w:hAnsi="Times New Roman"/>
          <w:sz w:val="28"/>
        </w:rPr>
      </w:r>
    </w:p>
    <w:p>
      <w:pPr>
        <w:pStyle w:val="Normal"/>
        <w:spacing w:before="0" w:after="0"/>
        <w:ind w:left="0" w:right="0"/>
        <w:rPr/>
      </w:pPr>
      <w:r>
        <w:rPr>
          <w:rFonts w:ascii="Times New Roman" w:hAnsi="Times New Roman"/>
          <w:sz w:val="28"/>
        </w:rPr>
        <w:t xml:space="preserve">                                                                        </w:t>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auto"/>
                <w:kern w:val="0"/>
                <w:sz w:val="28"/>
                <w:szCs w:val="20"/>
                <w:lang w:val="ru-RU" w:eastAsia="ru-RU" w:bidi="ar-SA"/>
              </w:rPr>
              <w:t>Приложение № 5</w:t>
            </w:r>
          </w:p>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993" w:leader="none"/>
        </w:tabs>
        <w:spacing w:before="0" w:after="0"/>
        <w:ind w:left="0" w:right="0"/>
        <w:rPr>
          <w:color w:val="0070C0"/>
          <w:sz w:val="28"/>
        </w:rPr>
      </w:pPr>
      <w:r>
        <w:rPr>
          <w:color w:val="0070C0"/>
          <w:sz w:val="28"/>
        </w:rPr>
      </w:r>
    </w:p>
    <w:p>
      <w:pPr>
        <w:pStyle w:val="Normal"/>
        <w:tabs>
          <w:tab w:val="clear" w:pos="708"/>
          <w:tab w:val="left" w:pos="993" w:leader="none"/>
        </w:tabs>
        <w:spacing w:before="0" w:after="0"/>
        <w:ind w:left="0" w:right="0"/>
        <w:rPr>
          <w:color w:val="0070C0"/>
          <w:sz w:val="28"/>
        </w:rPr>
      </w:pPr>
      <w:r>
        <w:rPr>
          <w:color w:val="0070C0"/>
          <w:sz w:val="28"/>
        </w:rPr>
      </w:r>
    </w:p>
    <w:p>
      <w:pPr>
        <w:pStyle w:val="Normal"/>
        <w:tabs>
          <w:tab w:val="clear" w:pos="708"/>
          <w:tab w:val="left" w:pos="993" w:leader="none"/>
        </w:tabs>
        <w:spacing w:before="0" w:after="0"/>
        <w:ind w:left="0" w:right="0"/>
        <w:jc w:val="center"/>
        <w:rPr/>
      </w:pPr>
      <w:r>
        <w:rPr>
          <w:rFonts w:ascii="Times New Roman" w:hAnsi="Times New Roman"/>
          <w:b/>
          <w:color w:val="auto"/>
          <w:sz w:val="28"/>
        </w:rPr>
        <w:t>Перечень оснований для  приостановления предоставления муниципальной услуги</w:t>
      </w:r>
    </w:p>
    <w:p>
      <w:pPr>
        <w:pStyle w:val="Normal"/>
        <w:tabs>
          <w:tab w:val="clear" w:pos="708"/>
          <w:tab w:val="left" w:pos="993" w:leader="none"/>
        </w:tabs>
        <w:spacing w:before="0" w:after="0"/>
        <w:ind w:left="0" w:right="0"/>
        <w:rPr>
          <w:rFonts w:ascii="Times New Roman" w:hAnsi="Times New Roman"/>
          <w:color w:val="auto"/>
          <w:sz w:val="28"/>
        </w:rPr>
      </w:pPr>
      <w:r>
        <w:rPr>
          <w:rFonts w:ascii="Times New Roman" w:hAnsi="Times New Roman"/>
          <w:color w:val="auto"/>
          <w:sz w:val="28"/>
        </w:rPr>
      </w:r>
    </w:p>
    <w:tbl>
      <w:tblPr>
        <w:tblStyle w:val="aff4"/>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3"/>
        <w:gridCol w:w="9040"/>
      </w:tblGrid>
      <w:tr>
        <w:trPr/>
        <w:tc>
          <w:tcPr>
            <w:tcW w:w="813" w:type="dxa"/>
            <w:tcBorders/>
          </w:tcPr>
          <w:p>
            <w:pPr>
              <w:pStyle w:val="Normal"/>
              <w:widowControl/>
              <w:tabs>
                <w:tab w:val="clear" w:pos="708"/>
                <w:tab w:val="left" w:pos="993" w:leader="none"/>
              </w:tabs>
              <w:suppressAutoHyphens w:val="true"/>
              <w:spacing w:before="0" w:after="0"/>
              <w:ind w:left="0" w:right="0"/>
              <w:rPr>
                <w:sz w:val="22"/>
              </w:rPr>
            </w:pPr>
            <w:r>
              <w:rPr>
                <w:rFonts w:eastAsia="Times New Roman" w:cs="Times New Roman" w:ascii="Times New Roman" w:hAnsi="Times New Roman"/>
                <w:color w:val="auto"/>
                <w:kern w:val="0"/>
                <w:sz w:val="24"/>
                <w:szCs w:val="20"/>
                <w:lang w:val="ru-RU" w:eastAsia="ru-RU" w:bidi="ar-SA"/>
              </w:rPr>
              <w:t>1</w:t>
            </w:r>
          </w:p>
        </w:tc>
        <w:tc>
          <w:tcPr>
            <w:tcW w:w="9040" w:type="dxa"/>
            <w:tcBorders/>
          </w:tcPr>
          <w:p>
            <w:pPr>
              <w:pStyle w:val="Normal"/>
              <w:widowControl/>
              <w:tabs>
                <w:tab w:val="clear" w:pos="708"/>
                <w:tab w:val="left" w:pos="993" w:leader="none"/>
              </w:tabs>
              <w:suppressAutoHyphens w:val="true"/>
              <w:spacing w:before="0" w:after="0"/>
              <w:ind w:hanging="0" w:left="0" w:right="0"/>
              <w:rPr>
                <w:sz w:val="22"/>
              </w:rPr>
            </w:pPr>
            <w:r>
              <w:rPr>
                <w:rFonts w:eastAsia="Times New Roman" w:cs="Times New Roman" w:ascii="Times New Roman" w:hAnsi="Times New Roman"/>
                <w:color w:val="000000"/>
                <w:kern w:val="0"/>
                <w:sz w:val="24"/>
                <w:szCs w:val="20"/>
                <w:shd w:fill="F8F8F8" w:val="clear"/>
                <w:lang w:val="ru-RU" w:eastAsia="ru-RU" w:bidi="ar-SA"/>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запрошенных документов и (или) информации,</w:t>
            </w:r>
            <w:r>
              <w:rPr>
                <w:rFonts w:eastAsia="Times New Roman" w:cs="Times New Roman" w:ascii="Times New Roman" w:hAnsi="Times New Roman"/>
                <w:color w:val="auto"/>
                <w:kern w:val="0"/>
                <w:sz w:val="22"/>
                <w:szCs w:val="20"/>
                <w:lang w:val="ru-RU" w:eastAsia="ru-RU" w:bidi="ar-SA"/>
              </w:rPr>
              <w:t xml:space="preserve"> если соответствующий документ не был представлен заявителем по собственной инициативе.</w:t>
            </w:r>
          </w:p>
        </w:tc>
      </w:tr>
    </w:tbl>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tabs>
          <w:tab w:val="clear" w:pos="708"/>
          <w:tab w:val="left" w:pos="993" w:leader="none"/>
        </w:tabs>
        <w:spacing w:before="0" w:after="0"/>
        <w:ind w:hanging="0" w:left="0" w:right="0"/>
        <w:rPr/>
      </w:pPr>
      <w:r>
        <w:rPr>
          <w:rFonts w:ascii="Times New Roman" w:hAnsi="Times New Roman"/>
          <w:color w:themeColor="text1" w:val="000000"/>
          <w:sz w:val="28"/>
        </w:rPr>
        <w:t>Краснодарского края                                                                          В.Н. Нейжмак</w:t>
      </w:r>
    </w:p>
    <w:p>
      <w:pPr>
        <w:pStyle w:val="Normal"/>
        <w:tabs>
          <w:tab w:val="clear" w:pos="708"/>
          <w:tab w:val="left" w:pos="993" w:leader="none"/>
        </w:tabs>
        <w:spacing w:before="0" w:after="0"/>
        <w:ind w:left="0" w:right="0"/>
        <w:rPr>
          <w:rFonts w:ascii="Times New Roman" w:hAnsi="Times New Roman"/>
          <w:color w:themeColor="text1" w:val="000000"/>
          <w:sz w:val="28"/>
        </w:rPr>
      </w:pPr>
      <w:r>
        <w:rPr>
          <w:rFonts w:ascii="Times New Roman" w:hAnsi="Times New Roman"/>
          <w:color w:themeColor="text1" w:val="000000"/>
          <w:sz w:val="28"/>
        </w:rP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rPr>
                <w:sz w:val="22"/>
              </w:rPr>
            </w:pPr>
            <w:r>
              <w:rPr>
                <w:rFonts w:eastAsia="Times New Roman" w:cs="Times New Roman" w:ascii="Times New Roman" w:hAnsi="Times New Roman"/>
                <w:color w:val="auto"/>
                <w:kern w:val="0"/>
                <w:sz w:val="28"/>
                <w:szCs w:val="20"/>
                <w:lang w:val="ru-RU" w:eastAsia="ru-RU" w:bidi="ar-SA"/>
              </w:rPr>
              <w:t>Приложение № 6</w:t>
            </w:r>
          </w:p>
          <w:p>
            <w:pPr>
              <w:pStyle w:val="Normal"/>
              <w:widowControl/>
              <w:suppressAutoHyphens w:val="true"/>
              <w:spacing w:before="0" w:after="0"/>
              <w:ind w:hanging="0" w:left="0" w:right="0"/>
              <w:rPr>
                <w:sz w:val="22"/>
              </w:rPr>
            </w:pPr>
            <w:r>
              <w:rPr>
                <w:rFonts w:eastAsia="Times New Roman" w:cs="Times New Roman" w:ascii="Times New Roman" w:hAnsi="Times New Roman"/>
                <w:color w:themeColor="text1"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themeColor="text1" w:val="000000"/>
                <w:kern w:val="0"/>
                <w:sz w:val="28"/>
                <w:szCs w:val="20"/>
                <w:lang w:val="ru-RU" w:eastAsia="ru-RU" w:bidi="ar-SA"/>
              </w:rPr>
              <w:t xml:space="preserve"> </w:t>
            </w:r>
            <w:r>
              <w:rPr>
                <w:rFonts w:eastAsia="Times New Roman" w:cs="Times New Roman" w:ascii="Times New Roman" w:hAnsi="Times New Roman"/>
                <w:color w:themeColor="text1"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993" w:leader="none"/>
        </w:tabs>
        <w:spacing w:before="0" w:after="0"/>
        <w:ind w:left="0" w:right="0"/>
        <w:jc w:val="center"/>
        <w:rPr>
          <w:b/>
          <w:color w:val="0070C0"/>
          <w:sz w:val="28"/>
        </w:rPr>
      </w:pPr>
      <w:r>
        <w:rPr>
          <w:b/>
          <w:color w:val="0070C0"/>
          <w:sz w:val="28"/>
        </w:rPr>
      </w:r>
    </w:p>
    <w:p>
      <w:pPr>
        <w:pStyle w:val="Normal"/>
        <w:tabs>
          <w:tab w:val="clear" w:pos="708"/>
          <w:tab w:val="left" w:pos="993" w:leader="none"/>
        </w:tabs>
        <w:spacing w:before="0" w:after="0"/>
        <w:ind w:left="0" w:right="0"/>
        <w:jc w:val="center"/>
        <w:rPr>
          <w:b/>
          <w:color w:val="0070C0"/>
          <w:sz w:val="28"/>
        </w:rPr>
      </w:pPr>
      <w:r>
        <w:rPr>
          <w:b/>
          <w:color w:val="0070C0"/>
          <w:sz w:val="28"/>
        </w:rPr>
      </w:r>
    </w:p>
    <w:p>
      <w:pPr>
        <w:pStyle w:val="Normal"/>
        <w:tabs>
          <w:tab w:val="clear" w:pos="708"/>
          <w:tab w:val="left" w:pos="993" w:leader="none"/>
        </w:tabs>
        <w:spacing w:before="0" w:after="0"/>
        <w:ind w:left="0" w:right="0"/>
        <w:jc w:val="center"/>
        <w:rPr/>
      </w:pPr>
      <w:r>
        <w:rPr>
          <w:rFonts w:ascii="Times New Roman" w:hAnsi="Times New Roman"/>
          <w:b/>
          <w:color w:val="auto"/>
          <w:sz w:val="28"/>
        </w:rPr>
        <w:t>Перечень оснований для  возобновления</w:t>
      </w:r>
    </w:p>
    <w:p>
      <w:pPr>
        <w:pStyle w:val="Normal"/>
        <w:tabs>
          <w:tab w:val="clear" w:pos="708"/>
          <w:tab w:val="left" w:pos="993" w:leader="none"/>
        </w:tabs>
        <w:spacing w:before="0" w:after="0"/>
        <w:ind w:left="0" w:right="0"/>
        <w:jc w:val="center"/>
        <w:rPr/>
      </w:pPr>
      <w:r>
        <w:rPr>
          <w:rFonts w:ascii="Times New Roman" w:hAnsi="Times New Roman"/>
          <w:b/>
          <w:color w:val="auto"/>
          <w:sz w:val="28"/>
        </w:rPr>
        <w:t>предоставления муниципальной услуги</w:t>
      </w:r>
    </w:p>
    <w:p>
      <w:pPr>
        <w:pStyle w:val="Normal"/>
        <w:tabs>
          <w:tab w:val="clear" w:pos="708"/>
          <w:tab w:val="left" w:pos="993" w:leader="none"/>
        </w:tabs>
        <w:spacing w:before="0" w:after="0"/>
        <w:ind w:left="0" w:right="0"/>
        <w:rPr>
          <w:rFonts w:ascii="Times New Roman" w:hAnsi="Times New Roman"/>
          <w:color w:val="auto"/>
          <w:sz w:val="28"/>
        </w:rPr>
      </w:pPr>
      <w:r>
        <w:rPr>
          <w:rFonts w:ascii="Times New Roman" w:hAnsi="Times New Roman"/>
          <w:color w:val="auto"/>
          <w:sz w:val="28"/>
        </w:rPr>
      </w:r>
    </w:p>
    <w:p>
      <w:pPr>
        <w:pStyle w:val="Normal"/>
        <w:tabs>
          <w:tab w:val="clear" w:pos="708"/>
          <w:tab w:val="left" w:pos="993" w:leader="none"/>
        </w:tabs>
        <w:spacing w:before="0" w:after="0"/>
        <w:ind w:left="0" w:right="0"/>
        <w:rPr>
          <w:rFonts w:ascii="Times New Roman" w:hAnsi="Times New Roman"/>
          <w:color w:val="auto"/>
          <w:sz w:val="26"/>
        </w:rPr>
      </w:pPr>
      <w:r>
        <w:rPr>
          <w:rFonts w:ascii="Times New Roman" w:hAnsi="Times New Roman"/>
          <w:color w:val="auto"/>
          <w:sz w:val="26"/>
        </w:rPr>
      </w:r>
    </w:p>
    <w:tbl>
      <w:tblPr>
        <w:tblStyle w:val="aff4"/>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3"/>
        <w:gridCol w:w="9040"/>
      </w:tblGrid>
      <w:tr>
        <w:trPr>
          <w:trHeight w:val="1482" w:hRule="atLeast"/>
        </w:trPr>
        <w:tc>
          <w:tcPr>
            <w:tcW w:w="813" w:type="dxa"/>
            <w:tcBorders/>
          </w:tcPr>
          <w:p>
            <w:pPr>
              <w:pStyle w:val="Normal"/>
              <w:widowControl/>
              <w:tabs>
                <w:tab w:val="clear" w:pos="708"/>
                <w:tab w:val="left" w:pos="993" w:leader="none"/>
              </w:tabs>
              <w:suppressAutoHyphens w:val="true"/>
              <w:spacing w:before="0" w:after="0"/>
              <w:ind w:left="0" w:right="0"/>
              <w:rPr>
                <w:sz w:val="22"/>
              </w:rPr>
            </w:pPr>
            <w:r>
              <w:rPr>
                <w:rFonts w:eastAsia="Times New Roman" w:cs="Times New Roman" w:ascii="Times New Roman" w:hAnsi="Times New Roman"/>
                <w:color w:val="auto"/>
                <w:kern w:val="0"/>
                <w:sz w:val="24"/>
                <w:szCs w:val="20"/>
                <w:lang w:val="ru-RU" w:eastAsia="ru-RU" w:bidi="ar-SA"/>
              </w:rPr>
              <w:t>1</w:t>
            </w:r>
          </w:p>
        </w:tc>
        <w:tc>
          <w:tcPr>
            <w:tcW w:w="9040" w:type="dxa"/>
            <w:tcBorders/>
          </w:tcPr>
          <w:p>
            <w:pPr>
              <w:pStyle w:val="Normal"/>
              <w:widowControl/>
              <w:tabs>
                <w:tab w:val="clear" w:pos="708"/>
                <w:tab w:val="left" w:pos="993" w:leader="none"/>
              </w:tabs>
              <w:suppressAutoHyphens w:val="true"/>
              <w:spacing w:before="0" w:after="0"/>
              <w:ind w:left="0" w:right="0"/>
              <w:rPr>
                <w:sz w:val="22"/>
              </w:rPr>
            </w:pPr>
            <w:r>
              <w:rPr>
                <w:rFonts w:eastAsia="Times New Roman" w:cs="Times New Roman" w:ascii="Times New Roman" w:hAnsi="Times New Roman"/>
                <w:color w:val="auto"/>
                <w:kern w:val="0"/>
                <w:sz w:val="24"/>
                <w:szCs w:val="20"/>
                <w:lang w:val="ru-RU" w:eastAsia="ru-RU" w:bidi="ar-SA"/>
              </w:rPr>
              <w:t>Устранение нарушений, указанных пункте 1  приложения №5 «</w:t>
            </w:r>
            <w:r>
              <w:rPr>
                <w:rFonts w:eastAsia="Times New Roman" w:cs="Times New Roman"/>
                <w:color w:val="auto"/>
                <w:kern w:val="0"/>
                <w:sz w:val="24"/>
                <w:szCs w:val="20"/>
                <w:lang w:val="ru-RU" w:eastAsia="ru-RU" w:bidi="ar-SA"/>
              </w:rPr>
              <w:t>П</w:t>
            </w:r>
            <w:r>
              <w:rPr>
                <w:rFonts w:eastAsia="Times New Roman" w:cs="Times New Roman" w:ascii="Times New Roman" w:hAnsi="Times New Roman"/>
                <w:color w:val="auto"/>
                <w:kern w:val="0"/>
                <w:sz w:val="24"/>
                <w:szCs w:val="20"/>
                <w:lang w:val="ru-RU" w:eastAsia="ru-RU" w:bidi="ar-SA"/>
              </w:rPr>
              <w:t>еречень оснований</w:t>
            </w:r>
            <w:r>
              <w:rPr>
                <w:rFonts w:eastAsia="Times New Roman" w:cs="Times New Roman"/>
                <w:color w:val="auto"/>
                <w:kern w:val="0"/>
                <w:sz w:val="24"/>
                <w:szCs w:val="20"/>
                <w:lang w:val="ru-RU" w:eastAsia="ru-RU" w:bidi="ar-SA"/>
              </w:rPr>
              <w:t xml:space="preserve"> для  </w:t>
            </w:r>
            <w:r>
              <w:rPr>
                <w:rFonts w:eastAsia="Times New Roman" w:cs="Times New Roman" w:ascii="Times New Roman" w:hAnsi="Times New Roman"/>
                <w:color w:val="auto"/>
                <w:kern w:val="0"/>
                <w:sz w:val="24"/>
                <w:szCs w:val="20"/>
                <w:lang w:val="ru-RU" w:eastAsia="ru-RU" w:bidi="ar-SA"/>
              </w:rPr>
              <w:t>приостановления предоставления муниципальной услуги» к</w:t>
            </w:r>
            <w:r>
              <w:rPr>
                <w:rFonts w:eastAsia="Times New Roman" w:cs="Times New Roman" w:ascii="Times New Roman" w:hAnsi="Times New Roman"/>
                <w:b/>
                <w:color w:val="auto"/>
                <w:kern w:val="0"/>
                <w:sz w:val="24"/>
                <w:szCs w:val="20"/>
                <w:lang w:val="ru-RU" w:eastAsia="ru-RU" w:bidi="ar-SA"/>
              </w:rPr>
              <w:t xml:space="preserve"> </w:t>
            </w:r>
            <w:r>
              <w:rPr>
                <w:rFonts w:eastAsia="Times New Roman" w:cs="Times New Roman" w:ascii="Times New Roman" w:hAnsi="Times New Roman"/>
                <w:color w:val="auto"/>
                <w:kern w:val="0"/>
                <w:sz w:val="24"/>
                <w:szCs w:val="20"/>
                <w:lang w:val="ru-RU" w:eastAsia="ru-RU" w:bidi="ar-SA"/>
              </w:rPr>
              <w:t>настоящему  административному регламенту.</w:t>
            </w:r>
          </w:p>
          <w:p>
            <w:pPr>
              <w:pStyle w:val="Normal"/>
              <w:widowControl/>
              <w:tabs>
                <w:tab w:val="clear" w:pos="708"/>
                <w:tab w:val="left" w:pos="993" w:leader="none"/>
              </w:tabs>
              <w:suppressAutoHyphens w:val="true"/>
              <w:spacing w:before="0" w:after="0"/>
              <w:ind w:left="0" w:right="0"/>
              <w:rPr>
                <w:sz w:val="22"/>
              </w:rPr>
            </w:pPr>
            <w:r>
              <w:rPr>
                <w:rFonts w:eastAsia="Times New Roman" w:cs="Times New Roman" w:ascii="Times New Roman" w:hAnsi="Times New Roman"/>
                <w:color w:val="auto"/>
                <w:kern w:val="0"/>
                <w:sz w:val="24"/>
                <w:szCs w:val="20"/>
                <w:lang w:val="ru-RU" w:eastAsia="ru-RU" w:bidi="ar-SA"/>
              </w:rPr>
              <w:t>Поступление в уполномоченный орган в течение срока приостановления надлежащим образом оформленных документов в полном объеме, подтверждающих устранение нарушений</w:t>
            </w:r>
          </w:p>
        </w:tc>
      </w:tr>
    </w:tbl>
    <w:p>
      <w:pPr>
        <w:pStyle w:val="Normal"/>
        <w:spacing w:before="0" w:after="0"/>
        <w:ind w:firstLine="709" w:left="0" w:right="0"/>
        <w:rPr>
          <w:rFonts w:ascii="Times New Roman" w:hAnsi="Times New Roman"/>
          <w:color w:val="0070C0"/>
          <w:sz w:val="28"/>
        </w:rPr>
      </w:pPr>
      <w:r>
        <w:rPr>
          <w:rFonts w:ascii="Times New Roman" w:hAnsi="Times New Roman"/>
          <w:color w:val="0070C0"/>
          <w:sz w:val="28"/>
        </w:rPr>
      </w:r>
    </w:p>
    <w:p>
      <w:pPr>
        <w:pStyle w:val="Normal"/>
        <w:spacing w:before="0" w:after="0"/>
        <w:ind w:firstLine="709" w:left="0" w:right="0"/>
        <w:rPr>
          <w:rFonts w:ascii="Times New Roman" w:hAnsi="Times New Roman"/>
          <w:color w:val="0070C0"/>
          <w:sz w:val="28"/>
        </w:rPr>
      </w:pPr>
      <w:r>
        <w:rPr>
          <w:rFonts w:ascii="Times New Roman" w:hAnsi="Times New Roman"/>
          <w:color w:val="0070C0"/>
          <w:sz w:val="28"/>
        </w:rPr>
      </w:r>
    </w:p>
    <w:p>
      <w:pPr>
        <w:pStyle w:val="Normal"/>
        <w:spacing w:before="0" w:after="0"/>
        <w:ind w:firstLine="709" w:left="0" w:right="0"/>
        <w:rPr>
          <w:rFonts w:ascii="Times New Roman" w:hAnsi="Times New Roman"/>
          <w:color w:val="0070C0"/>
          <w:sz w:val="28"/>
        </w:rPr>
      </w:pPr>
      <w:r>
        <w:rPr>
          <w:rFonts w:ascii="Times New Roman" w:hAnsi="Times New Roman"/>
          <w:color w:val="0070C0"/>
          <w:sz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spacing w:before="0" w:after="0"/>
        <w:ind w:hanging="0" w:left="0" w:right="0"/>
        <w:rPr/>
      </w:pPr>
      <w:r>
        <w:rPr>
          <w:rFonts w:ascii="Times New Roman" w:hAnsi="Times New Roman"/>
          <w:color w:themeColor="text1" w:val="000000"/>
          <w:sz w:val="28"/>
        </w:rPr>
        <w:t xml:space="preserve"> </w:t>
      </w:r>
      <w:r>
        <w:rPr>
          <w:rFonts w:ascii="Times New Roman" w:hAnsi="Times New Roman"/>
          <w:color w:val="0070C0"/>
          <w:sz w:val="28"/>
        </w:rPr>
        <w:t xml:space="preserve">                                    </w:t>
      </w:r>
    </w:p>
    <w:p>
      <w:pPr>
        <w:pStyle w:val="Normal"/>
        <w:tabs>
          <w:tab w:val="clear" w:pos="708"/>
          <w:tab w:val="left" w:pos="6360" w:leader="none"/>
        </w:tabs>
        <w:spacing w:before="0" w:after="0"/>
        <w:ind w:left="0" w:right="0"/>
        <w:rPr>
          <w:rFonts w:ascii="Times New Roman" w:hAnsi="Times New Roman"/>
          <w:color w:val="0070C0"/>
          <w:sz w:val="28"/>
        </w:rPr>
      </w:pPr>
      <w:r>
        <w:rPr>
          <w:rFonts w:ascii="Times New Roman" w:hAnsi="Times New Roman"/>
          <w:color w:themeColor="text1" w:val="000000"/>
          <w:sz w:val="28"/>
        </w:rP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7</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993" w:leader="none"/>
        </w:tabs>
        <w:spacing w:before="0" w:after="0"/>
        <w:ind w:left="0" w:right="0"/>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ind w:left="0" w:right="0"/>
        <w:jc w:val="center"/>
        <w:rPr/>
      </w:pPr>
      <w:r>
        <w:rPr>
          <w:rFonts w:ascii="Times New Roman" w:hAnsi="Times New Roman"/>
          <w:b/>
          <w:sz w:val="28"/>
        </w:rPr>
        <w:t>Перечень оснований для отказа в</w:t>
      </w:r>
      <w:r>
        <w:rPr/>
        <w:t xml:space="preserve">  </w:t>
      </w:r>
      <w:r>
        <w:rPr>
          <w:rFonts w:ascii="Times New Roman" w:hAnsi="Times New Roman"/>
          <w:b/>
          <w:sz w:val="28"/>
        </w:rPr>
        <w:t>предоставлении муниципальной услуги</w:t>
      </w:r>
    </w:p>
    <w:p>
      <w:pPr>
        <w:pStyle w:val="Normal"/>
        <w:tabs>
          <w:tab w:val="clear" w:pos="708"/>
          <w:tab w:val="left" w:pos="993" w:leader="none"/>
        </w:tabs>
        <w:spacing w:before="0" w:after="0"/>
        <w:ind w:left="0" w:right="0"/>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ind w:left="0" w:right="0"/>
        <w:jc w:val="right"/>
        <w:rPr/>
      </w:pPr>
      <w:r>
        <w:rPr>
          <w:rFonts w:ascii="Times New Roman" w:hAnsi="Times New Roman"/>
          <w:sz w:val="28"/>
        </w:rPr>
        <w:t>Таблица № 1</w:t>
      </w:r>
    </w:p>
    <w:p>
      <w:pPr>
        <w:pStyle w:val="Normal"/>
        <w:tabs>
          <w:tab w:val="clear" w:pos="708"/>
          <w:tab w:val="left" w:pos="993" w:leader="none"/>
        </w:tabs>
        <w:spacing w:before="0" w:after="0"/>
        <w:ind w:left="0" w:right="0"/>
        <w:jc w:val="right"/>
        <w:rPr>
          <w:rFonts w:ascii="Times New Roman" w:hAnsi="Times New Roman"/>
          <w:b/>
          <w:sz w:val="28"/>
        </w:rPr>
      </w:pPr>
      <w:r>
        <w:rPr>
          <w:rFonts w:ascii="Times New Roman" w:hAnsi="Times New Roman"/>
          <w:b/>
          <w:sz w:val="28"/>
        </w:rPr>
      </w:r>
    </w:p>
    <w:p>
      <w:pPr>
        <w:pStyle w:val="Normal"/>
        <w:widowControl w:val="false"/>
        <w:tabs>
          <w:tab w:val="clear" w:pos="708"/>
          <w:tab w:val="left" w:pos="8505" w:leader="none"/>
        </w:tabs>
        <w:spacing w:before="0" w:after="0"/>
        <w:ind w:firstLine="720" w:left="0" w:right="0"/>
        <w:jc w:val="center"/>
        <w:rPr/>
      </w:pPr>
      <w:r>
        <w:rPr>
          <w:rFonts w:ascii="Times New Roman" w:hAnsi="Times New Roman"/>
          <w:b/>
          <w:sz w:val="28"/>
        </w:rPr>
        <w:t>Перечень оснований для отказа в признании</w:t>
      </w:r>
      <w:r>
        <w:rPr>
          <w:rFonts w:ascii="Times New Roman" w:hAnsi="Times New Roman"/>
          <w:b/>
          <w:sz w:val="28"/>
          <w:highlight w:val="white"/>
        </w:rPr>
        <w:t xml:space="preserve"> граждан малоимущими в целях принятия их на учет в качестве нуждающихся в жилых помещениях</w:t>
      </w:r>
    </w:p>
    <w:p>
      <w:pPr>
        <w:pStyle w:val="Normal"/>
        <w:widowControl w:val="false"/>
        <w:tabs>
          <w:tab w:val="clear" w:pos="708"/>
          <w:tab w:val="left" w:pos="8505" w:leader="none"/>
        </w:tabs>
        <w:spacing w:before="0" w:after="0"/>
        <w:ind w:left="0" w:right="0"/>
        <w:rPr>
          <w:rFonts w:ascii="Times New Roman" w:hAnsi="Times New Roman"/>
          <w:color w:val="0070C0"/>
        </w:rPr>
      </w:pPr>
      <w:r>
        <w:rPr>
          <w:rFonts w:ascii="Times New Roman" w:hAnsi="Times New Roman"/>
          <w:color w:val="0070C0"/>
        </w:rPr>
      </w:r>
    </w:p>
    <w:p>
      <w:pPr>
        <w:pStyle w:val="Normal"/>
        <w:widowControl w:val="false"/>
        <w:tabs>
          <w:tab w:val="clear" w:pos="708"/>
          <w:tab w:val="left" w:pos="8505" w:leader="none"/>
        </w:tabs>
        <w:spacing w:before="0" w:after="0"/>
        <w:ind w:firstLine="720" w:left="0" w:right="0"/>
        <w:rPr>
          <w:rFonts w:ascii="Times New Roman" w:hAnsi="Times New Roman"/>
        </w:rPr>
      </w:pPr>
      <w:r>
        <w:rPr>
          <w:rFonts w:ascii="Times New Roman" w:hAnsi="Times New Roman"/>
        </w:rPr>
      </w:r>
    </w:p>
    <w:tbl>
      <w:tblPr>
        <w:tblStyle w:val="aff4"/>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7"/>
        <w:gridCol w:w="8508"/>
      </w:tblGrid>
      <w:tr>
        <w:trPr/>
        <w:tc>
          <w:tcPr>
            <w:tcW w:w="1097" w:type="dxa"/>
            <w:tcBorders/>
          </w:tcPr>
          <w:p>
            <w:pPr>
              <w:pStyle w:val="Normal"/>
              <w:widowControl/>
              <w:suppressAutoHyphens w:val="true"/>
              <w:spacing w:before="0" w:after="0"/>
              <w:ind w:left="0" w:right="0"/>
              <w:rPr>
                <w:sz w:val="22"/>
              </w:rPr>
            </w:pPr>
            <w:r>
              <w:rPr>
                <w:rFonts w:eastAsia="Times New Roman" w:cs="Times New Roman" w:ascii="Times New Roman" w:hAnsi="Times New Roman"/>
                <w:color w:val="auto"/>
                <w:kern w:val="0"/>
                <w:sz w:val="24"/>
                <w:szCs w:val="24"/>
                <w:lang w:val="ru-RU" w:eastAsia="ru-RU" w:bidi="ar-SA"/>
              </w:rPr>
              <w:t>1</w:t>
            </w:r>
          </w:p>
        </w:tc>
        <w:tc>
          <w:tcPr>
            <w:tcW w:w="8508"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auto"/>
                <w:kern w:val="0"/>
                <w:sz w:val="24"/>
                <w:szCs w:val="24"/>
                <w:highlight w:val="white"/>
                <w:lang w:val="ru-RU" w:eastAsia="ru-RU" w:bidi="ar-SA"/>
              </w:rPr>
              <w:t>Заявителем не представлены предусмотренные таблицей 1 приложения № 3 настоящего административного Регламента</w:t>
            </w:r>
          </w:p>
        </w:tc>
      </w:tr>
      <w:tr>
        <w:trPr/>
        <w:tc>
          <w:tcPr>
            <w:tcW w:w="1097" w:type="dxa"/>
            <w:tcBorders/>
          </w:tcPr>
          <w:p>
            <w:pPr>
              <w:pStyle w:val="Normal"/>
              <w:widowControl/>
              <w:suppressAutoHyphens w:val="true"/>
              <w:spacing w:before="0" w:after="0"/>
              <w:ind w:left="0" w:right="0"/>
              <w:rPr>
                <w:sz w:val="22"/>
              </w:rPr>
            </w:pPr>
            <w:r>
              <w:rPr>
                <w:rFonts w:eastAsia="Times New Roman" w:cs="Times New Roman" w:ascii="Times New Roman" w:hAnsi="Times New Roman"/>
                <w:color w:val="auto"/>
                <w:kern w:val="0"/>
                <w:sz w:val="24"/>
                <w:szCs w:val="24"/>
                <w:lang w:val="ru-RU" w:eastAsia="ru-RU" w:bidi="ar-SA"/>
              </w:rPr>
              <w:t>2</w:t>
            </w:r>
          </w:p>
        </w:tc>
        <w:tc>
          <w:tcPr>
            <w:tcW w:w="8508"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auto"/>
                <w:kern w:val="0"/>
                <w:sz w:val="24"/>
                <w:szCs w:val="24"/>
                <w:highlight w:val="white"/>
                <w:lang w:val="ru-RU" w:eastAsia="ru-RU" w:bidi="ar-SA"/>
              </w:rPr>
              <w:t>Сведения содержащиеся в представленных документах являются неполными или недостоверными</w:t>
            </w:r>
          </w:p>
        </w:tc>
      </w:tr>
      <w:tr>
        <w:trPr/>
        <w:tc>
          <w:tcPr>
            <w:tcW w:w="1097" w:type="dxa"/>
            <w:tcBorders/>
          </w:tcPr>
          <w:p>
            <w:pPr>
              <w:pStyle w:val="Normal"/>
              <w:widowControl/>
              <w:suppressAutoHyphens w:val="true"/>
              <w:spacing w:before="0" w:after="0"/>
              <w:ind w:left="0" w:right="0"/>
              <w:rPr>
                <w:sz w:val="22"/>
              </w:rPr>
            </w:pPr>
            <w:r>
              <w:rPr>
                <w:rFonts w:eastAsia="Times New Roman" w:cs="Times New Roman" w:ascii="Times New Roman" w:hAnsi="Times New Roman"/>
                <w:color w:val="auto"/>
                <w:kern w:val="0"/>
                <w:sz w:val="24"/>
                <w:szCs w:val="24"/>
                <w:lang w:val="ru-RU" w:eastAsia="ru-RU" w:bidi="ar-SA"/>
              </w:rPr>
              <w:t>3</w:t>
            </w:r>
          </w:p>
        </w:tc>
        <w:tc>
          <w:tcPr>
            <w:tcW w:w="8508"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auto"/>
                <w:kern w:val="0"/>
                <w:sz w:val="24"/>
                <w:szCs w:val="24"/>
                <w:lang w:val="ru-RU" w:eastAsia="ru-RU" w:bidi="ar-SA"/>
              </w:rPr>
              <w:t>Не предоставление заявителем необходимых документов (или)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1097" w:type="dxa"/>
            <w:tcBorders/>
          </w:tcPr>
          <w:p>
            <w:pPr>
              <w:pStyle w:val="Normal"/>
              <w:widowControl/>
              <w:suppressAutoHyphens w:val="true"/>
              <w:spacing w:before="0" w:after="0"/>
              <w:ind w:left="0" w:right="0"/>
              <w:rPr>
                <w:sz w:val="22"/>
              </w:rPr>
            </w:pPr>
            <w:r>
              <w:rPr>
                <w:rFonts w:eastAsia="Times New Roman" w:cs="Times New Roman" w:ascii="Times New Roman" w:hAnsi="Times New Roman"/>
                <w:color w:val="000000"/>
                <w:kern w:val="0"/>
                <w:sz w:val="24"/>
                <w:szCs w:val="24"/>
                <w:lang w:val="ru-RU" w:eastAsia="ru-RU" w:bidi="ar-SA"/>
              </w:rPr>
              <w:t>4</w:t>
            </w:r>
          </w:p>
        </w:tc>
        <w:tc>
          <w:tcPr>
            <w:tcW w:w="8508" w:type="dxa"/>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4"/>
                <w:lang w:val="ru-RU" w:eastAsia="ru-RU" w:bidi="ar-SA"/>
              </w:rPr>
              <w:t>Имущественная обеспеченность заявителя и членов его семьи больше стоимости общей площади жилого помещения, которую необходимо приобрести гражданину и членам его семьи (одиноко проживающему гражданину) для обеспечения их жилыми помещениями по норме предоставления, установленной органом местного самоуправления на территории муниципального образования Кореновский район.</w:t>
            </w:r>
          </w:p>
        </w:tc>
      </w:tr>
      <w:tr>
        <w:trPr/>
        <w:tc>
          <w:tcPr>
            <w:tcW w:w="1097" w:type="dxa"/>
            <w:tcBorders/>
          </w:tcPr>
          <w:p>
            <w:pPr>
              <w:pStyle w:val="Normal"/>
              <w:widowControl/>
              <w:suppressAutoHyphens w:val="true"/>
              <w:spacing w:before="0" w:after="0"/>
              <w:ind w:left="0" w:right="0"/>
              <w:rPr>
                <w:sz w:val="22"/>
              </w:rPr>
            </w:pPr>
            <w:r>
              <w:rPr>
                <w:rFonts w:eastAsia="Times New Roman" w:cs="Times New Roman" w:ascii="Times New Roman" w:hAnsi="Times New Roman"/>
                <w:color w:val="000000"/>
                <w:kern w:val="0"/>
                <w:sz w:val="24"/>
                <w:szCs w:val="24"/>
                <w:lang w:val="ru-RU" w:eastAsia="ru-RU" w:bidi="ar-SA"/>
              </w:rPr>
              <w:t>5</w:t>
            </w:r>
          </w:p>
        </w:tc>
        <w:tc>
          <w:tcPr>
            <w:tcW w:w="8508" w:type="dxa"/>
            <w:tcBorders/>
          </w:tcPr>
          <w:p>
            <w:pPr>
              <w:pStyle w:val="Normal"/>
              <w:widowControl/>
              <w:suppressAutoHyphens w:val="true"/>
              <w:spacing w:before="0" w:after="0"/>
              <w:ind w:hanging="0" w:left="0" w:right="0"/>
              <w:rPr>
                <w:sz w:val="22"/>
              </w:rPr>
            </w:pPr>
            <w:r>
              <w:rPr>
                <w:rFonts w:eastAsia="Calibri" w:cs="Times New Roman" w:ascii="Times New Roman" w:hAnsi="Times New Roman"/>
                <w:color w:val="000000"/>
                <w:kern w:val="0"/>
                <w:sz w:val="24"/>
                <w:szCs w:val="24"/>
                <w:lang w:val="ru-RU" w:eastAsia="ru-RU" w:bidi="ar-SA"/>
              </w:rPr>
              <w:t>Обращение (в письменном виде) заявителя с просьбой о прекращении муниципальной услуги</w:t>
            </w:r>
          </w:p>
        </w:tc>
      </w:tr>
    </w:tbl>
    <w:p>
      <w:pPr>
        <w:pStyle w:val="Normal"/>
        <w:spacing w:before="0" w:after="0"/>
        <w:ind w:firstLine="708" w:left="0" w:right="0"/>
        <w:rPr>
          <w:rFonts w:ascii="Times New Roman" w:hAnsi="Times New Roman"/>
          <w:color w:val="0070C0"/>
          <w:sz w:val="24"/>
        </w:rPr>
      </w:pPr>
      <w:r>
        <w:rPr>
          <w:rFonts w:ascii="Times New Roman" w:hAnsi="Times New Roman"/>
          <w:color w:val="0070C0"/>
          <w:sz w:val="24"/>
        </w:rPr>
      </w:r>
    </w:p>
    <w:p>
      <w:pPr>
        <w:pStyle w:val="Normal"/>
        <w:spacing w:before="0" w:after="0"/>
        <w:ind w:firstLine="708" w:left="0" w:right="0"/>
        <w:rPr>
          <w:rFonts w:ascii="Times New Roman" w:hAnsi="Times New Roman"/>
          <w:sz w:val="28"/>
        </w:rPr>
      </w:pPr>
      <w:r>
        <w:rPr>
          <w:rFonts w:ascii="Times New Roman" w:hAnsi="Times New Roman"/>
          <w:sz w:val="28"/>
        </w:rPr>
      </w:r>
    </w:p>
    <w:p>
      <w:pPr>
        <w:pStyle w:val="Normal"/>
        <w:spacing w:before="0" w:after="0"/>
        <w:ind w:firstLine="708" w:left="0" w:right="0"/>
        <w:rPr>
          <w:rFonts w:ascii="Times New Roman" w:hAnsi="Times New Roman"/>
          <w:sz w:val="28"/>
        </w:rPr>
      </w:pPr>
      <w:r>
        <w:rPr>
          <w:rFonts w:ascii="Times New Roman" w:hAnsi="Times New Roman"/>
          <w:sz w:val="28"/>
        </w:rPr>
      </w:r>
    </w:p>
    <w:p>
      <w:pPr>
        <w:pStyle w:val="Normal"/>
        <w:spacing w:before="0" w:after="0"/>
        <w:ind w:firstLine="708" w:left="0" w:right="0"/>
        <w:rPr>
          <w:rFonts w:ascii="Times New Roman" w:hAnsi="Times New Roman"/>
          <w:sz w:val="28"/>
        </w:rPr>
      </w:pPr>
      <w:r>
        <w:rPr>
          <w:rFonts w:ascii="Times New Roman" w:hAnsi="Times New Roman"/>
          <w:sz w:val="28"/>
        </w:rPr>
      </w:r>
    </w:p>
    <w:p>
      <w:pPr>
        <w:pStyle w:val="Normal"/>
        <w:spacing w:before="0" w:after="0"/>
        <w:ind w:firstLine="708" w:left="0" w:right="0"/>
        <w:rPr>
          <w:rFonts w:ascii="Times New Roman" w:hAnsi="Times New Roman"/>
          <w:sz w:val="28"/>
        </w:rPr>
      </w:pPr>
      <w:r>
        <w:rPr>
          <w:rFonts w:ascii="Times New Roman" w:hAnsi="Times New Roman"/>
          <w:sz w:val="28"/>
        </w:rPr>
      </w:r>
    </w:p>
    <w:p>
      <w:pPr>
        <w:pStyle w:val="Normal"/>
        <w:spacing w:before="0" w:after="0"/>
        <w:ind w:firstLine="708" w:left="0" w:right="0"/>
        <w:rPr>
          <w:rFonts w:ascii="Times New Roman" w:hAnsi="Times New Roman"/>
          <w:sz w:val="28"/>
        </w:rPr>
      </w:pPr>
      <w:r>
        <w:rPr>
          <w:rFonts w:ascii="Times New Roman" w:hAnsi="Times New Roman"/>
          <w:sz w:val="28"/>
        </w:rPr>
      </w:r>
    </w:p>
    <w:p>
      <w:pPr>
        <w:pStyle w:val="Normal"/>
        <w:spacing w:before="0" w:after="0"/>
        <w:ind w:firstLine="708" w:left="0" w:right="0"/>
        <w:rPr>
          <w:rFonts w:ascii="Times New Roman" w:hAnsi="Times New Roman"/>
          <w:sz w:val="28"/>
        </w:rPr>
      </w:pPr>
      <w:r>
        <w:rPr>
          <w:rFonts w:ascii="Times New Roman" w:hAnsi="Times New Roman"/>
          <w:sz w:val="28"/>
        </w:rPr>
      </w:r>
    </w:p>
    <w:p>
      <w:pPr>
        <w:pStyle w:val="Normal"/>
        <w:spacing w:before="0" w:after="0"/>
        <w:ind w:left="0" w:right="0"/>
        <w:jc w:val="right"/>
        <w:rPr/>
      </w:pPr>
      <w:r>
        <w:rPr>
          <w:rFonts w:ascii="Times New Roman" w:hAnsi="Times New Roman"/>
          <w:sz w:val="28"/>
        </w:rPr>
        <w:t>Таблица № 2</w:t>
      </w:r>
    </w:p>
    <w:p>
      <w:pPr>
        <w:pStyle w:val="Normal"/>
        <w:spacing w:before="0" w:after="0"/>
        <w:ind w:left="0" w:right="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ind w:left="0" w:right="0"/>
        <w:jc w:val="center"/>
        <w:rPr/>
      </w:pPr>
      <w:r>
        <w:rPr>
          <w:rFonts w:ascii="Times New Roman" w:hAnsi="Times New Roman"/>
          <w:b/>
          <w:sz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p>
    <w:p>
      <w:pPr>
        <w:pStyle w:val="Normal"/>
        <w:tabs>
          <w:tab w:val="clear" w:pos="708"/>
          <w:tab w:val="left" w:pos="993" w:leader="none"/>
        </w:tabs>
        <w:spacing w:before="0" w:after="0"/>
        <w:ind w:left="0" w:right="0"/>
        <w:rPr>
          <w:rFonts w:ascii="Times New Roman" w:hAnsi="Times New Roman"/>
          <w:color w:val="0070C0"/>
          <w:sz w:val="28"/>
        </w:rPr>
      </w:pPr>
      <w:r>
        <w:rPr>
          <w:rFonts w:ascii="Times New Roman" w:hAnsi="Times New Roman"/>
          <w:color w:val="0070C0"/>
          <w:sz w:val="28"/>
        </w:rPr>
      </w:r>
    </w:p>
    <w:tbl>
      <w:tblPr>
        <w:tblStyle w:val="aff4"/>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1</w:t>
            </w:r>
          </w:p>
        </w:tc>
        <w:tc>
          <w:tcPr>
            <w:tcW w:w="8983"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2</w:t>
            </w:r>
          </w:p>
        </w:tc>
        <w:tc>
          <w:tcPr>
            <w:tcW w:w="8983"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3</w:t>
            </w:r>
          </w:p>
        </w:tc>
        <w:tc>
          <w:tcPr>
            <w:tcW w:w="8983"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Отсутствие допущенных опечаток и ошибок в выданных в результате предоставления муниципальной услуги документах</w:t>
            </w:r>
          </w:p>
        </w:tc>
      </w:tr>
    </w:tbl>
    <w:p>
      <w:pPr>
        <w:pStyle w:val="Normal"/>
        <w:spacing w:before="0" w:after="0"/>
        <w:ind w:left="0" w:right="0"/>
        <w:jc w:val="right"/>
        <w:rPr>
          <w:rFonts w:ascii="Times New Roman" w:hAnsi="Times New Roman"/>
          <w:sz w:val="28"/>
        </w:rPr>
      </w:pPr>
      <w:r>
        <w:rPr>
          <w:rFonts w:ascii="Times New Roman" w:hAnsi="Times New Roman"/>
          <w:sz w:val="28"/>
        </w:rPr>
      </w:r>
    </w:p>
    <w:p>
      <w:pPr>
        <w:pStyle w:val="Normal"/>
        <w:spacing w:before="0" w:after="0"/>
        <w:ind w:left="0" w:right="0"/>
        <w:jc w:val="right"/>
        <w:rPr/>
      </w:pPr>
      <w:r>
        <w:rPr>
          <w:rFonts w:ascii="Times New Roman" w:hAnsi="Times New Roman"/>
          <w:sz w:val="28"/>
        </w:rPr>
        <w:t>Таблица № 3</w:t>
      </w:r>
    </w:p>
    <w:p>
      <w:pPr>
        <w:pStyle w:val="Normal"/>
        <w:spacing w:before="0" w:after="0"/>
        <w:ind w:left="0" w:right="0"/>
        <w:jc w:val="right"/>
        <w:rPr>
          <w:rFonts w:ascii="Times New Roman" w:hAnsi="Times New Roman"/>
          <w:sz w:val="28"/>
        </w:rPr>
      </w:pPr>
      <w:r>
        <w:rPr>
          <w:rFonts w:ascii="Times New Roman" w:hAnsi="Times New Roman"/>
          <w:sz w:val="28"/>
        </w:rPr>
      </w:r>
    </w:p>
    <w:p>
      <w:pPr>
        <w:pStyle w:val="Normal"/>
        <w:spacing w:before="0" w:after="0"/>
        <w:ind w:left="0" w:right="0"/>
        <w:jc w:val="center"/>
        <w:rPr/>
      </w:pPr>
      <w:r>
        <w:rPr>
          <w:rFonts w:ascii="Times New Roman" w:hAnsi="Times New Roman"/>
          <w:b/>
          <w:sz w:val="28"/>
        </w:rPr>
        <w:t>Перечень оснований для отказа в</w:t>
      </w:r>
      <w:r>
        <w:rPr>
          <w:rFonts w:ascii="Times New Roman" w:hAnsi="Times New Roman"/>
          <w:sz w:val="28"/>
        </w:rPr>
        <w:t xml:space="preserve"> </w:t>
      </w:r>
      <w:r>
        <w:rPr>
          <w:rFonts w:ascii="Times New Roman" w:hAnsi="Times New Roman"/>
          <w:b/>
          <w:sz w:val="28"/>
        </w:rPr>
        <w:t>выдаче дубликата документа, ранее выданного по результатам предоставления муниципальной услуги</w:t>
      </w:r>
    </w:p>
    <w:p>
      <w:pPr>
        <w:pStyle w:val="Normal"/>
        <w:spacing w:before="0" w:after="0"/>
        <w:ind w:left="0" w:right="0"/>
        <w:rPr>
          <w:rFonts w:ascii="Times New Roman" w:hAnsi="Times New Roman"/>
          <w:sz w:val="28"/>
        </w:rPr>
      </w:pPr>
      <w:r>
        <w:rPr>
          <w:rFonts w:ascii="Times New Roman" w:hAnsi="Times New Roman"/>
          <w:sz w:val="28"/>
        </w:rPr>
      </w:r>
    </w:p>
    <w:tbl>
      <w:tblPr>
        <w:tblStyle w:val="aff4"/>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1</w:t>
            </w:r>
          </w:p>
        </w:tc>
        <w:tc>
          <w:tcPr>
            <w:tcW w:w="8983"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2</w:t>
            </w:r>
          </w:p>
        </w:tc>
        <w:tc>
          <w:tcPr>
            <w:tcW w:w="8983"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3</w:t>
            </w:r>
          </w:p>
        </w:tc>
        <w:tc>
          <w:tcPr>
            <w:tcW w:w="8983" w:type="dxa"/>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4"/>
                <w:szCs w:val="20"/>
                <w:lang w:val="ru-RU" w:eastAsia="ru-RU"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ind w:left="0" w:right="0"/>
              <w:jc w:val="left"/>
              <w:rPr>
                <w:sz w:val="22"/>
              </w:rPr>
            </w:pPr>
            <w:r>
              <w:rPr>
                <w:rFonts w:eastAsia="Times New Roman" w:cs="Times New Roman" w:ascii="Times New Roman" w:hAnsi="Times New Roman"/>
                <w:color w:val="000000"/>
                <w:kern w:val="0"/>
                <w:sz w:val="24"/>
                <w:szCs w:val="20"/>
                <w:lang w:val="ru-RU" w:eastAsia="ru-RU" w:bidi="ar-SA"/>
              </w:rPr>
              <w:t>4</w:t>
            </w:r>
          </w:p>
        </w:tc>
        <w:tc>
          <w:tcPr>
            <w:tcW w:w="8983" w:type="dxa"/>
            <w:tcBorders/>
          </w:tcPr>
          <w:p>
            <w:pPr>
              <w:pStyle w:val="Standard1"/>
              <w:suppressAutoHyphens w:val="true"/>
              <w:spacing w:before="0" w:after="0"/>
              <w:ind w:hanging="0" w:left="0" w:right="0"/>
              <w:rPr/>
            </w:pPr>
            <w:r>
              <w:rPr>
                <w:rFonts w:eastAsia="Times New Roman" w:cs="Times New Roman"/>
                <w:color w:val="000000"/>
                <w:kern w:val="0"/>
                <w:szCs w:val="20"/>
                <w:lang w:val="ru-RU" w:eastAsia="ru-RU" w:bidi="ar-SA"/>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spacing w:before="0" w:after="0"/>
        <w:ind w:left="0" w:right="0"/>
        <w:rPr>
          <w:rFonts w:ascii="Times New Roman" w:hAnsi="Times New Roman"/>
          <w:sz w:val="28"/>
        </w:rPr>
      </w:pPr>
      <w:r>
        <w:rPr>
          <w:rFonts w:ascii="Times New Roman" w:hAnsi="Times New Roman"/>
          <w:sz w:val="28"/>
        </w:rPr>
      </w:r>
    </w:p>
    <w:p>
      <w:pPr>
        <w:pStyle w:val="Normal"/>
        <w:tabs>
          <w:tab w:val="clear" w:pos="708"/>
          <w:tab w:val="left" w:pos="709" w:leader="none"/>
          <w:tab w:val="left" w:pos="1440" w:leader="none"/>
        </w:tabs>
        <w:spacing w:before="0" w:after="0"/>
        <w:ind w:left="0" w:right="0"/>
        <w:rPr>
          <w:rFonts w:ascii="Times New Roman" w:hAnsi="Times New Roman"/>
          <w:sz w:val="28"/>
        </w:rPr>
      </w:pPr>
      <w:r>
        <w:rPr>
          <w:rFonts w:ascii="Times New Roman" w:hAnsi="Times New Roman"/>
          <w:sz w:val="28"/>
        </w:rPr>
      </w:r>
    </w:p>
    <w:p>
      <w:pPr>
        <w:pStyle w:val="Normal"/>
        <w:tabs>
          <w:tab w:val="clear" w:pos="708"/>
          <w:tab w:val="left" w:pos="709" w:leader="none"/>
          <w:tab w:val="left" w:pos="1440" w:leader="none"/>
        </w:tabs>
        <w:spacing w:before="0" w:after="0"/>
        <w:ind w:left="0" w:right="0"/>
        <w:rPr/>
      </w:pPr>
      <w:r>
        <w:rPr>
          <w:rFonts w:ascii="Times New Roman" w:hAnsi="Times New Roman"/>
          <w:sz w:val="28"/>
        </w:rPr>
        <w:tab/>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tabs>
          <w:tab w:val="clear" w:pos="708"/>
          <w:tab w:val="left" w:pos="993" w:leader="none"/>
        </w:tabs>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firstLine="708" w:left="0" w:right="0"/>
        <w:rPr>
          <w:rFonts w:ascii="Times New Roman" w:hAnsi="Times New Roman"/>
          <w:color w:themeColor="text1" w:val="000000"/>
          <w:sz w:val="28"/>
        </w:rPr>
      </w:pPr>
      <w:r>
        <w:rPr>
          <w:rFonts w:ascii="Times New Roman" w:hAnsi="Times New Roman"/>
          <w:color w:themeColor="text1" w:val="000000"/>
          <w:sz w:val="28"/>
        </w:rP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8</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rPr/>
      </w:pPr>
      <w:r>
        <w:rPr>
          <w:rFonts w:ascii="Times New Roman" w:hAnsi="Times New Roman"/>
          <w:sz w:val="28"/>
        </w:rPr>
        <w:t xml:space="preserve">  </w:t>
      </w:r>
    </w:p>
    <w:p>
      <w:pPr>
        <w:pStyle w:val="Normal"/>
        <w:spacing w:before="0" w:after="0"/>
        <w:ind w:left="0" w:right="0"/>
        <w:jc w:val="center"/>
        <w:rPr/>
      </w:pPr>
      <w:r>
        <w:rPr>
          <w:rFonts w:ascii="Times New Roman" w:hAnsi="Times New Roman"/>
          <w:color w:val="22272F"/>
          <w:sz w:val="23"/>
          <w:highlight w:val="white"/>
        </w:rPr>
        <w:t>Форма заявления о признании гражданина и членов его семьи малоимущими в целях принятия на учёт в качестве нуждающихся в жилых помещениях утверждена </w:t>
      </w:r>
      <w:r>
        <w:fldChar w:fldCharType="begin"/>
      </w:r>
      <w:r>
        <w:rPr>
          <w:sz w:val="23"/>
          <w:highlight w:val="white"/>
          <w:rFonts w:ascii="Times New Roman" w:hAnsi="Times New Roman"/>
          <w:color w:val="auto"/>
        </w:rPr>
        <w:instrText xml:space="preserve"> HYPERLINK "https://internet.garant.ru/" \l "/document/36900150/entry/100"</w:instrText>
      </w:r>
      <w:r>
        <w:rPr>
          <w:sz w:val="23"/>
          <w:highlight w:val="white"/>
          <w:rFonts w:ascii="Times New Roman" w:hAnsi="Times New Roman"/>
          <w:color w:val="auto"/>
        </w:rPr>
        <w:fldChar w:fldCharType="separate"/>
      </w:r>
      <w:r>
        <w:rPr>
          <w:rFonts w:ascii="Times New Roman" w:hAnsi="Times New Roman"/>
          <w:color w:val="auto"/>
          <w:sz w:val="23"/>
          <w:highlight w:val="white"/>
        </w:rPr>
        <w:t xml:space="preserve">приложением </w:t>
      </w:r>
      <w:r>
        <w:rPr>
          <w:sz w:val="23"/>
          <w:highlight w:val="white"/>
          <w:rFonts w:ascii="Times New Roman" w:hAnsi="Times New Roman"/>
          <w:color w:val="auto"/>
        </w:rPr>
        <w:fldChar w:fldCharType="end"/>
      </w:r>
      <w:r>
        <w:rPr>
          <w:rFonts w:ascii="Times New Roman" w:hAnsi="Times New Roman"/>
          <w:color w:val="auto"/>
          <w:sz w:val="23"/>
          <w:highlight w:val="white"/>
        </w:rPr>
        <w:t>№ 1 к </w:t>
      </w:r>
      <w:r>
        <w:rPr>
          <w:rFonts w:ascii="Times New Roman" w:hAnsi="Times New Roman"/>
          <w:color w:val="auto"/>
          <w:sz w:val="23"/>
          <w:highlight w:val="white"/>
          <w:u w:val="none" w:color="000000"/>
        </w:rPr>
        <w:t>приказу</w:t>
      </w:r>
      <w:r>
        <w:rPr>
          <w:rFonts w:ascii="Times New Roman" w:hAnsi="Times New Roman"/>
          <w:color w:val="auto"/>
          <w:sz w:val="23"/>
          <w:highlight w:val="white"/>
        </w:rPr>
        <w:t xml:space="preserve"> департамента </w:t>
      </w:r>
      <w:r>
        <w:rPr>
          <w:rFonts w:ascii="Times New Roman" w:hAnsi="Times New Roman"/>
          <w:color w:val="22272F"/>
          <w:sz w:val="23"/>
          <w:highlight w:val="white"/>
        </w:rPr>
        <w:t>жилищно-коммунального хозяйства Краснодарского края от 22.03.2010 N 22 "О реализации отдельных положений Закона Краснодарского края от 29 декабря 2009 года N 1890-КЗ "О порядке признания граждан малоимущими в целях принятия на учёт в качестве нуждающихся в жилых помещениях"</w:t>
      </w:r>
    </w:p>
    <w:p>
      <w:pPr>
        <w:pStyle w:val="Normal"/>
        <w:spacing w:before="0" w:after="0"/>
        <w:ind w:left="0" w:right="0"/>
        <w:rPr>
          <w:rFonts w:ascii="Times New Roman" w:hAnsi="Times New Roman"/>
          <w:sz w:val="28"/>
        </w:rPr>
      </w:pPr>
      <w:r>
        <w:rPr>
          <w:rFonts w:ascii="Times New Roman" w:hAnsi="Times New Roman"/>
          <w:sz w:val="28"/>
        </w:rPr>
      </w:r>
    </w:p>
    <w:p>
      <w:pPr>
        <w:pStyle w:val="Normal"/>
        <w:spacing w:before="0" w:after="0"/>
        <w:ind w:left="0" w:right="0"/>
        <w:jc w:val="center"/>
        <w:rPr/>
      </w:pPr>
      <w:r>
        <w:rPr>
          <w:rFonts w:ascii="Times New Roman" w:hAnsi="Times New Roman"/>
          <w:b/>
          <w:color w:val="22272F"/>
          <w:sz w:val="28"/>
        </w:rPr>
        <w:t>Образец заявления</w:t>
      </w:r>
    </w:p>
    <w:p>
      <w:pPr>
        <w:pStyle w:val="Normal"/>
        <w:spacing w:before="0" w:after="0"/>
        <w:ind w:left="0" w:right="0"/>
        <w:jc w:val="center"/>
        <w:rPr/>
      </w:pPr>
      <w:r>
        <w:rPr>
          <w:rFonts w:ascii="Times New Roman" w:hAnsi="Times New Roman"/>
          <w:b/>
          <w:color w:val="22272F"/>
          <w:sz w:val="28"/>
        </w:rPr>
        <w:t>о признании гражданина и членов его семьи малоимущими в целях принятия на учет в качестве нуждающихся в жилых помещениях</w:t>
      </w:r>
    </w:p>
    <w:p>
      <w:pPr>
        <w:pStyle w:val="Normal"/>
        <w:spacing w:before="0" w:after="0"/>
        <w:ind w:left="0" w:right="0"/>
        <w:jc w:val="right"/>
        <w:rPr>
          <w:rFonts w:ascii="Cousine" w:hAnsi="Cousine"/>
          <w:color w:val="22272F"/>
          <w:sz w:val="21"/>
          <w:highlight w:val="white"/>
        </w:rPr>
      </w:pPr>
      <w:r>
        <w:rPr>
          <w:rFonts w:ascii="Cousine" w:hAnsi="Cousine"/>
          <w:color w:val="22272F"/>
          <w:sz w:val="21"/>
          <w:highlight w:val="white"/>
        </w:rPr>
      </w:r>
    </w:p>
    <w:p>
      <w:pPr>
        <w:pStyle w:val="Normal"/>
        <w:spacing w:before="0" w:after="0"/>
        <w:ind w:left="0" w:right="0"/>
        <w:rPr>
          <w:rFonts w:ascii="Times New Roman" w:hAnsi="Times New Roman"/>
          <w:b/>
          <w:color w:val="22272F"/>
          <w:sz w:val="28"/>
        </w:rPr>
      </w:pPr>
      <w:r>
        <w:rPr>
          <w:rFonts w:ascii="Times New Roman" w:hAnsi="Times New Roman"/>
          <w:b/>
          <w:color w:val="22272F"/>
          <w:sz w:val="28"/>
        </w:rPr>
      </w:r>
    </w:p>
    <w:tbl>
      <w:tblPr>
        <w:tblStyle w:val="aff4"/>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Главе</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муниципального образования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от</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выдан</w:t>
            </w:r>
            <w:r>
              <w:rPr>
                <w:rFonts w:eastAsia="Times New Roman" w:cs="Times New Roman" w:ascii="Times New Roman" w:hAnsi="Times New Roman"/>
                <w:b/>
                <w:color w:val="000000"/>
                <w:kern w:val="0"/>
                <w:sz w:val="28"/>
                <w:szCs w:val="20"/>
                <w:lang w:val="ru-RU" w:eastAsia="ru-RU" w:bidi="ar-SA"/>
              </w:rPr>
              <w:t xml:space="preserve"> 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_______________________________________</w:t>
            </w:r>
          </w:p>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(реквизиты документа удостоверяющего личность</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rFonts w:ascii="Times New Roman" w:hAnsi="Times New Roman"/>
                <w:b/>
                <w:sz w:val="28"/>
              </w:rPr>
            </w:pPr>
            <w:r>
              <w:rPr>
                <w:rFonts w:ascii="Times New Roman" w:hAnsi="Times New Roman"/>
                <w:b/>
                <w:sz w:val="28"/>
              </w:rPr>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_______________________________</w:t>
            </w:r>
          </w:p>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 xml:space="preserve">         </w:t>
            </w:r>
            <w:r>
              <w:rPr>
                <w:rFonts w:eastAsia="Times New Roman" w:cs="Times New Roman" w:ascii="Times New Roman" w:hAnsi="Times New Roman"/>
                <w:color w:val="000000"/>
                <w:kern w:val="0"/>
                <w:sz w:val="22"/>
                <w:szCs w:val="20"/>
                <w:lang w:val="ru-RU" w:eastAsia="ru-RU"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________________________________________</w:t>
            </w:r>
          </w:p>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 xml:space="preserve">          </w:t>
            </w:r>
            <w:r>
              <w:rPr>
                <w:rFonts w:eastAsia="Times New Roman" w:cs="Times New Roman" w:ascii="Times New Roman" w:hAnsi="Times New Roman"/>
                <w:color w:val="000000"/>
                <w:kern w:val="0"/>
                <w:sz w:val="22"/>
                <w:szCs w:val="20"/>
                <w:lang w:val="ru-RU" w:eastAsia="ru-RU"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 xml:space="preserve">Тел. </w:t>
            </w:r>
            <w:r>
              <w:rPr>
                <w:rFonts w:eastAsia="Times New Roman" w:cs="Times New Roman" w:ascii="Times New Roman" w:hAnsi="Times New Roman"/>
                <w:color w:val="000000"/>
                <w:kern w:val="0"/>
                <w:sz w:val="24"/>
                <w:szCs w:val="20"/>
                <w:lang w:val="ru-RU" w:eastAsia="ru-RU" w:bidi="ar-SA"/>
              </w:rPr>
              <w:t>(обязательно):___________________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E-mail:_________________________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 xml:space="preserve">      </w:t>
            </w:r>
            <w:r>
              <w:rPr>
                <w:rFonts w:eastAsia="Times New Roman" w:cs="Times New Roman" w:ascii="Times New Roman" w:hAnsi="Times New Roman"/>
                <w:color w:val="000000"/>
                <w:kern w:val="0"/>
                <w:sz w:val="22"/>
                <w:szCs w:val="20"/>
                <w:lang w:val="ru-RU" w:eastAsia="ru-RU" w:bidi="ar-SA"/>
              </w:rPr>
              <w:t>(Ф.И.О.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(реквизиты док-та удостоверяющие личность)</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(наименование и реквизиты доверенности, иного документа, Ф.И.О. нотариуса, округ)</w:t>
            </w:r>
          </w:p>
        </w:tc>
      </w:tr>
      <w:tr>
        <w:trPr/>
        <w:tc>
          <w:tcPr>
            <w:tcW w:w="4643" w:type="dxa"/>
            <w:tcBorders>
              <w:top w:val="nil"/>
              <w:left w:val="nil"/>
              <w:bottom w:val="nil"/>
              <w:right w:val="nil"/>
            </w:tcBorders>
          </w:tcPr>
          <w:p>
            <w:pPr>
              <w:pStyle w:val="Normal"/>
              <w:widowControl/>
              <w:suppressAutoHyphens w:val="true"/>
              <w:spacing w:before="0" w:after="0"/>
              <w:ind w:left="0" w:right="0"/>
              <w:rPr>
                <w:rFonts w:ascii="Times New Roman" w:hAnsi="Times New Roman"/>
                <w:b/>
                <w:sz w:val="24"/>
              </w:rPr>
            </w:pPr>
            <w:r>
              <w:rPr>
                <w:rFonts w:ascii="Times New Roman" w:hAnsi="Times New Roman"/>
                <w:b/>
                <w:sz w:val="24"/>
              </w:rPr>
            </w:r>
          </w:p>
        </w:tc>
      </w:tr>
      <w:tr>
        <w:trPr/>
        <w:tc>
          <w:tcPr>
            <w:tcW w:w="4643" w:type="dxa"/>
            <w:tcBorders>
              <w:top w:val="nil"/>
              <w:left w:val="nil"/>
              <w:bottom w:val="nil"/>
              <w:right w:val="nil"/>
            </w:tcBorders>
          </w:tcPr>
          <w:p>
            <w:pPr>
              <w:pStyle w:val="Normal"/>
              <w:widowControl/>
              <w:suppressAutoHyphens w:val="true"/>
              <w:spacing w:before="0" w:after="0"/>
              <w:ind w:left="0" w:right="0"/>
              <w:rPr>
                <w:rFonts w:ascii="Times New Roman" w:hAnsi="Times New Roman"/>
                <w:b/>
                <w:sz w:val="24"/>
              </w:rPr>
            </w:pPr>
            <w:r>
              <w:rPr>
                <w:rFonts w:ascii="Times New Roman" w:hAnsi="Times New Roman"/>
                <w:b/>
                <w:sz w:val="24"/>
              </w:rPr>
            </w:r>
          </w:p>
        </w:tc>
      </w:tr>
    </w:tbl>
    <w:p>
      <w:pPr>
        <w:pStyle w:val="Normal"/>
        <w:spacing w:before="0" w:after="0"/>
        <w:ind w:hanging="0" w:left="0" w:right="0"/>
        <w:rPr>
          <w:rFonts w:ascii="Times New Roman" w:hAnsi="Times New Roman"/>
          <w:b/>
          <w:color w:val="FF0000"/>
          <w:sz w:val="24"/>
          <w:u w:val="single"/>
        </w:rPr>
      </w:pPr>
      <w:r>
        <w:rPr>
          <w:rFonts w:ascii="Times New Roman" w:hAnsi="Times New Roman"/>
          <w:b/>
          <w:color w:val="FF0000"/>
          <w:sz w:val="24"/>
          <w:u w:val="single"/>
        </w:rPr>
      </w:r>
    </w:p>
    <w:tbl>
      <w:tblPr>
        <w:tblW w:w="9431"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550"/>
        <w:gridCol w:w="4254"/>
        <w:gridCol w:w="1296"/>
        <w:gridCol w:w="1667"/>
        <w:gridCol w:w="1664"/>
      </w:tblGrid>
      <w:tr>
        <w:trPr/>
        <w:tc>
          <w:tcPr>
            <w:tcW w:w="9431" w:type="dxa"/>
            <w:gridSpan w:val="5"/>
            <w:tcBorders/>
            <w:shd w:color="auto" w:fill="auto" w:val="clear"/>
          </w:tcPr>
          <w:p>
            <w:pPr>
              <w:pStyle w:val="Normal"/>
              <w:spacing w:before="0" w:after="0"/>
              <w:ind w:left="0" w:right="0"/>
              <w:jc w:val="center"/>
              <w:rPr/>
            </w:pPr>
            <w:r>
              <w:rPr>
                <w:rFonts w:ascii="Times New Roman" w:hAnsi="Times New Roman"/>
                <w:b/>
                <w:sz w:val="24"/>
              </w:rPr>
              <w:t>ЗАЯВЛЕНИЕ</w:t>
            </w:r>
          </w:p>
          <w:p>
            <w:pPr>
              <w:pStyle w:val="Normal"/>
              <w:spacing w:before="0" w:after="0"/>
              <w:ind w:left="0" w:right="0"/>
              <w:jc w:val="center"/>
              <w:rPr/>
            </w:pPr>
            <w:r>
              <w:rPr>
                <w:rFonts w:ascii="Times New Roman" w:hAnsi="Times New Roman"/>
                <w:b/>
                <w:sz w:val="24"/>
              </w:rPr>
              <w:t>о признании гражданина и членов его семьи малоимущими в целях принятия на учет в качестве нуждающихся в жилых помещениях</w:t>
            </w:r>
          </w:p>
          <w:p>
            <w:pPr>
              <w:pStyle w:val="Normal"/>
              <w:spacing w:before="0" w:after="0"/>
              <w:ind w:left="0" w:right="0"/>
              <w:rPr>
                <w:rFonts w:ascii="Times New Roman" w:hAnsi="Times New Roman"/>
                <w:sz w:val="24"/>
              </w:rPr>
            </w:pPr>
            <w:r>
              <w:rPr>
                <w:rFonts w:ascii="Times New Roman" w:hAnsi="Times New Roman"/>
                <w:sz w:val="24"/>
              </w:rPr>
            </w:r>
          </w:p>
        </w:tc>
      </w:tr>
      <w:tr>
        <w:trPr/>
        <w:tc>
          <w:tcPr>
            <w:tcW w:w="9431" w:type="dxa"/>
            <w:gridSpan w:val="5"/>
            <w:tcBorders/>
            <w:shd w:color="auto" w:fill="auto" w:val="clear"/>
          </w:tcPr>
          <w:p>
            <w:pPr>
              <w:pStyle w:val="Normal"/>
              <w:spacing w:before="0" w:after="0"/>
              <w:ind w:left="0" w:right="0"/>
              <w:rPr/>
            </w:pPr>
            <w:r>
              <w:rPr>
                <w:rFonts w:ascii="Times New Roman" w:hAnsi="Times New Roman"/>
                <w:sz w:val="24"/>
              </w:rPr>
              <w:t>1. Прошу признать малоимущим(и) в целях принятия на учет в качестве нуждающихся в жилых помещениях меня/меня и членов моей семьи, проживающих совместно со мной (подчеркнуть нужное), в том числе:</w:t>
            </w:r>
          </w:p>
          <w:p>
            <w:pPr>
              <w:pStyle w:val="Normal"/>
              <w:spacing w:before="0" w:after="0"/>
              <w:ind w:left="0" w:right="0"/>
              <w:rPr>
                <w:rFonts w:ascii="Times New Roman" w:hAnsi="Times New Roman"/>
                <w:sz w:val="24"/>
              </w:rPr>
            </w:pPr>
            <w:r>
              <w:rPr>
                <w:rFonts w:ascii="Times New Roman" w:hAnsi="Times New Roman"/>
                <w:sz w:val="24"/>
              </w:rPr>
            </w:r>
          </w:p>
        </w:tc>
      </w:tr>
      <w:tr>
        <w:trPr/>
        <w:tc>
          <w:tcPr>
            <w:tcW w:w="55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п</w:t>
            </w:r>
          </w:p>
        </w:tc>
        <w:tc>
          <w:tcPr>
            <w:tcW w:w="425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Фамилия, имя, отчество (при наличии) полностью - заявителя и членов его семьи, проживающих совместно с ним</w:t>
            </w:r>
          </w:p>
        </w:tc>
        <w:tc>
          <w:tcPr>
            <w:tcW w:w="129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Дата рождения (число, месяц, год)</w:t>
            </w:r>
          </w:p>
        </w:tc>
        <w:tc>
          <w:tcPr>
            <w:tcW w:w="16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Родственные отношения членов семьи по отношению к заявителю &lt;1&gt;</w:t>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Примечание</w:t>
            </w:r>
          </w:p>
        </w:tc>
      </w:tr>
      <w:tr>
        <w:trPr/>
        <w:tc>
          <w:tcPr>
            <w:tcW w:w="55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425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29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6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55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425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29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6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55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425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29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6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55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425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29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6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55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425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29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6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166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bl>
    <w:p>
      <w:pPr>
        <w:pStyle w:val="Normal"/>
        <w:spacing w:before="0" w:after="0"/>
        <w:ind w:left="0" w:right="0"/>
        <w:rPr>
          <w:rFonts w:ascii="Times New Roman" w:hAnsi="Times New Roman"/>
          <w:sz w:val="24"/>
        </w:rPr>
      </w:pPr>
      <w:r>
        <w:rPr>
          <w:rFonts w:ascii="Times New Roman" w:hAnsi="Times New Roman"/>
          <w:sz w:val="24"/>
        </w:rPr>
      </w:r>
    </w:p>
    <w:tbl>
      <w:tblPr>
        <w:tblW w:w="9425"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9425"/>
      </w:tblGrid>
      <w:tr>
        <w:trPr/>
        <w:tc>
          <w:tcPr>
            <w:tcW w:w="9425" w:type="dxa"/>
            <w:tcBorders/>
            <w:shd w:color="auto" w:fill="auto" w:val="clear"/>
          </w:tcPr>
          <w:p>
            <w:pPr>
              <w:pStyle w:val="Normal"/>
              <w:spacing w:before="0" w:after="0"/>
              <w:ind w:left="0" w:right="0"/>
              <w:rPr/>
            </w:pPr>
            <w:r>
              <w:rPr>
                <w:rFonts w:ascii="Times New Roman" w:hAnsi="Times New Roman"/>
                <w:sz w:val="24"/>
              </w:rPr>
              <w:t xml:space="preserve">2. При рассмотрении настоящего заявления стоимость имущества, перечисленного в пунктах 1 - 4 части 1 статьи </w:t>
            </w:r>
            <w:r>
              <w:rPr>
                <w:rFonts w:ascii="Times New Roman" w:hAnsi="Times New Roman"/>
                <w:color w:val="auto"/>
                <w:sz w:val="24"/>
              </w:rPr>
              <w:t>7 </w:t>
            </w:r>
            <w:r>
              <w:fldChar w:fldCharType="begin"/>
            </w:r>
            <w:r>
              <w:rPr>
                <w:sz w:val="24"/>
                <w:rFonts w:ascii="Times New Roman" w:hAnsi="Times New Roman"/>
                <w:color w:val="auto"/>
              </w:rPr>
              <w:instrText xml:space="preserve"> HYPERLINK "https://docs.cntd.ru/document/461602692" \l "64U0IK"</w:instrText>
            </w:r>
            <w:r>
              <w:rPr>
                <w:sz w:val="24"/>
                <w:rFonts w:ascii="Times New Roman" w:hAnsi="Times New Roman"/>
                <w:color w:val="auto"/>
              </w:rPr>
              <w:fldChar w:fldCharType="separate"/>
            </w:r>
            <w:r>
              <w:rPr>
                <w:rFonts w:ascii="Times New Roman" w:hAnsi="Times New Roman"/>
                <w:color w:val="auto"/>
                <w:sz w:val="24"/>
              </w:rPr>
              <w:t>Закона от 29.12.2009 N 1890-КЗ "О порядке признания граждан малоимущими в целях принятия их на учет в качестве нуждающихся в жилых помещениях"</w:t>
            </w:r>
            <w:r>
              <w:rPr>
                <w:sz w:val="24"/>
                <w:rFonts w:ascii="Times New Roman" w:hAnsi="Times New Roman"/>
                <w:color w:val="auto"/>
              </w:rPr>
              <w:fldChar w:fldCharType="end"/>
            </w:r>
            <w:r>
              <w:rPr>
                <w:rFonts w:ascii="Times New Roman" w:hAnsi="Times New Roman"/>
                <w:color w:val="auto"/>
                <w:sz w:val="24"/>
              </w:rPr>
              <w:t> и учитываемого при рассмотрении вопроса об отнесении граждан к категории малоимущих, находящегося в моей собственности и (или) в собственности членов моей семьи, прошу определять в соответствии с </w:t>
            </w:r>
            <w:r>
              <w:fldChar w:fldCharType="begin"/>
            </w:r>
            <w:r>
              <w:rPr>
                <w:sz w:val="24"/>
                <w:rFonts w:ascii="Times New Roman" w:hAnsi="Times New Roman"/>
                <w:color w:val="auto"/>
              </w:rPr>
              <w:instrText xml:space="preserve"> HYPERLINK "https://docs.cntd.ru/document/901713615" \l "64U0IK"</w:instrText>
            </w:r>
            <w:r>
              <w:rPr>
                <w:sz w:val="24"/>
                <w:rFonts w:ascii="Times New Roman" w:hAnsi="Times New Roman"/>
                <w:color w:val="auto"/>
              </w:rPr>
              <w:fldChar w:fldCharType="separate"/>
            </w:r>
            <w:r>
              <w:rPr>
                <w:rFonts w:ascii="Times New Roman" w:hAnsi="Times New Roman"/>
                <w:color w:val="auto"/>
                <w:sz w:val="24"/>
              </w:rPr>
              <w:t>Федеральным законом от 29.07.98 N 135-ФЗ "Об оценочной деятельности в Российской Федерации"</w:t>
            </w:r>
            <w:r>
              <w:rPr>
                <w:sz w:val="24"/>
                <w:rFonts w:ascii="Times New Roman" w:hAnsi="Times New Roman"/>
                <w:color w:val="auto"/>
              </w:rPr>
              <w:fldChar w:fldCharType="end"/>
            </w:r>
            <w:r>
              <w:rPr>
                <w:rFonts w:ascii="Times New Roman" w:hAnsi="Times New Roman"/>
                <w:color w:val="auto"/>
                <w:sz w:val="24"/>
              </w:rPr>
              <w:t> согласно прилагаемому(ым) отчету(ам) об оценке объекта оценки, в том числе в отношении</w:t>
            </w:r>
            <w:r>
              <w:rPr>
                <w:rFonts w:ascii="Times New Roman" w:hAnsi="Times New Roman"/>
                <w:sz w:val="24"/>
              </w:rPr>
              <w:t>:</w:t>
              <w:br/>
            </w:r>
          </w:p>
        </w:tc>
      </w:tr>
      <w:tr>
        <w:trPr/>
        <w:tc>
          <w:tcPr>
            <w:tcW w:w="9425"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spacing w:before="0" w:after="0"/>
              <w:ind w:left="0" w:right="0"/>
              <w:rPr/>
            </w:pPr>
            <w:r>
              <w:rPr>
                <w:rFonts w:ascii="Times New Roman" w:hAnsi="Times New Roman"/>
                <w:sz w:val="24"/>
              </w:rPr>
              <w:t>(указывается имущество, в отношении которого проведена оценка стоимости,</w:t>
            </w:r>
          </w:p>
        </w:tc>
      </w:tr>
      <w:tr>
        <w:trPr/>
        <w:tc>
          <w:tcPr>
            <w:tcW w:w="9425"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spacing w:before="0" w:after="0"/>
              <w:ind w:left="0" w:right="0"/>
              <w:rPr/>
            </w:pPr>
            <w:r>
              <w:rPr>
                <w:rFonts w:ascii="Times New Roman" w:hAnsi="Times New Roman"/>
                <w:sz w:val="24"/>
              </w:rPr>
              <w:t>в том числе: адрес земельного(ых) участка(ов) и (или) его (их) части (частей), адрес жилого(ых) помещения(й) (жилого дома, квартиры, комнаты),</w:t>
            </w:r>
          </w:p>
        </w:tc>
      </w:tr>
      <w:tr>
        <w:trPr/>
        <w:tc>
          <w:tcPr>
            <w:tcW w:w="9425"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spacing w:before="0" w:after="0"/>
              <w:ind w:left="0" w:right="0"/>
              <w:rPr/>
            </w:pPr>
            <w:r>
              <w:rPr>
                <w:rFonts w:ascii="Times New Roman" w:hAnsi="Times New Roman"/>
                <w:sz w:val="24"/>
              </w:rPr>
              <w:t>адрес садового дома и (или) части (доли в праве общей собственности),</w:t>
            </w:r>
          </w:p>
        </w:tc>
      </w:tr>
      <w:tr>
        <w:trPr/>
        <w:tc>
          <w:tcPr>
            <w:tcW w:w="9425"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spacing w:before="0" w:after="0"/>
              <w:ind w:left="0" w:right="0"/>
              <w:rPr/>
            </w:pPr>
            <w:r>
              <w:rPr>
                <w:rFonts w:ascii="Times New Roman" w:hAnsi="Times New Roman"/>
                <w:sz w:val="24"/>
              </w:rPr>
              <w:t>адрес гаража и иного строения, помещения и сооружения и (или) их части (доли в праве общей собственности),</w:t>
            </w:r>
          </w:p>
        </w:tc>
      </w:tr>
      <w:tr>
        <w:trPr/>
        <w:tc>
          <w:tcPr>
            <w:tcW w:w="9425"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spacing w:before="0" w:after="0"/>
              <w:ind w:left="0" w:right="0"/>
              <w:rPr/>
            </w:pPr>
            <w:r>
              <w:rPr>
                <w:rFonts w:ascii="Times New Roman" w:hAnsi="Times New Roman"/>
                <w:sz w:val="24"/>
              </w:rPr>
              <w:t>марка, модель, регистрационный знак транспортного средства)</w:t>
            </w:r>
          </w:p>
        </w:tc>
      </w:tr>
      <w:tr>
        <w:trPr/>
        <w:tc>
          <w:tcPr>
            <w:tcW w:w="9425" w:type="dxa"/>
            <w:tcBorders/>
            <w:shd w:color="auto" w:fill="auto" w:val="clear"/>
          </w:tcPr>
          <w:p>
            <w:pPr>
              <w:pStyle w:val="Normal"/>
              <w:spacing w:before="0" w:after="0"/>
              <w:ind w:left="0" w:right="0"/>
              <w:rPr/>
            </w:pPr>
            <w:r>
              <w:rPr>
                <w:rFonts w:ascii="Times New Roman" w:hAnsi="Times New Roman"/>
                <w:sz w:val="24"/>
              </w:rPr>
              <w:t>Оплата работ по оценке стоимости указанного выше имущества произведена за мой счет.</w:t>
            </w:r>
          </w:p>
        </w:tc>
      </w:tr>
    </w:tbl>
    <w:p>
      <w:pPr>
        <w:pStyle w:val="Normal"/>
        <w:spacing w:before="0" w:after="0"/>
        <w:ind w:left="0" w:right="0"/>
        <w:rPr/>
      </w:pPr>
      <w:r>
        <w:rPr>
          <w:rFonts w:ascii="Times New Roman" w:hAnsi="Times New Roman"/>
          <w:sz w:val="24"/>
        </w:rPr>
        <w:t xml:space="preserve">3. </w:t>
      </w:r>
      <w:r>
        <w:rPr>
          <w:rFonts w:ascii="Times New Roman" w:hAnsi="Times New Roman"/>
          <w:color w:val="auto"/>
          <w:sz w:val="24"/>
        </w:rPr>
        <w:t>Я (мы) предупрежден(ы) о последствиях, предусмотренных статьей 13 </w:t>
      </w:r>
      <w:r>
        <w:fldChar w:fldCharType="begin"/>
      </w:r>
      <w:r>
        <w:rPr>
          <w:sz w:val="24"/>
          <w:rFonts w:ascii="Times New Roman" w:hAnsi="Times New Roman"/>
          <w:color w:val="auto"/>
        </w:rPr>
        <w:instrText xml:space="preserve"> HYPERLINK "https://docs.cntd.ru/document/461602692" \l "64U0IK"</w:instrText>
      </w:r>
      <w:r>
        <w:rPr>
          <w:sz w:val="24"/>
          <w:rFonts w:ascii="Times New Roman" w:hAnsi="Times New Roman"/>
          <w:color w:val="auto"/>
        </w:rPr>
        <w:fldChar w:fldCharType="separate"/>
      </w:r>
      <w:r>
        <w:rPr>
          <w:rFonts w:ascii="Times New Roman" w:hAnsi="Times New Roman"/>
          <w:color w:val="auto"/>
          <w:sz w:val="24"/>
        </w:rPr>
        <w:t>Закона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rFonts w:ascii="Times New Roman" w:hAnsi="Times New Roman"/>
          <w:color w:val="auto"/>
        </w:rPr>
        <w:fldChar w:fldCharType="end"/>
      </w:r>
      <w:r>
        <w:rPr>
          <w:rFonts w:ascii="Times New Roman" w:hAnsi="Times New Roman"/>
          <w:color w:val="auto"/>
          <w:sz w:val="24"/>
        </w:rPr>
        <w:t>, при выявлении указанных мною (нами) неполных сведений или сведений, не соответствующих действительности, а также об ответственности, предусмотренной </w:t>
      </w:r>
      <w:r>
        <w:fldChar w:fldCharType="begin"/>
      </w:r>
      <w:r>
        <w:rPr>
          <w:sz w:val="24"/>
          <w:rFonts w:ascii="Times New Roman" w:hAnsi="Times New Roman"/>
          <w:color w:val="auto"/>
        </w:rPr>
        <w:instrText xml:space="preserve"> HYPERLINK "https://docs.cntd.ru/document/9017477" \l "BOI0OS"</w:instrText>
      </w:r>
      <w:r>
        <w:rPr>
          <w:sz w:val="24"/>
          <w:rFonts w:ascii="Times New Roman" w:hAnsi="Times New Roman"/>
          <w:color w:val="auto"/>
        </w:rPr>
        <w:fldChar w:fldCharType="separate"/>
      </w:r>
      <w:r>
        <w:rPr>
          <w:rFonts w:ascii="Times New Roman" w:hAnsi="Times New Roman"/>
          <w:color w:val="auto"/>
          <w:sz w:val="24"/>
        </w:rPr>
        <w:t>статьей 327 Уголовного кодекса Российской Федерации</w:t>
      </w:r>
      <w:r>
        <w:rPr>
          <w:sz w:val="24"/>
          <w:rFonts w:ascii="Times New Roman" w:hAnsi="Times New Roman"/>
          <w:color w:val="auto"/>
        </w:rPr>
        <w:fldChar w:fldCharType="end"/>
      </w:r>
      <w:r>
        <w:rPr>
          <w:rFonts w:ascii="Times New Roman" w:hAnsi="Times New Roman"/>
          <w:color w:val="auto"/>
          <w:sz w:val="24"/>
        </w:rPr>
        <w:t>, за подделку документов.</w:t>
      </w:r>
    </w:p>
    <w:tbl>
      <w:tblPr>
        <w:tblW w:w="9936"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2418"/>
        <w:gridCol w:w="1907"/>
        <w:gridCol w:w="5610"/>
      </w:tblGrid>
      <w:tr>
        <w:trPr/>
        <w:tc>
          <w:tcPr>
            <w:tcW w:w="9935" w:type="dxa"/>
            <w:gridSpan w:val="3"/>
            <w:tcBorders/>
            <w:shd w:color="auto" w:fill="auto" w:val="clear"/>
          </w:tcPr>
          <w:p>
            <w:pPr>
              <w:pStyle w:val="Normal"/>
              <w:spacing w:before="0" w:after="0"/>
              <w:ind w:left="0" w:right="0"/>
              <w:rPr>
                <w:rFonts w:ascii="Times New Roman" w:hAnsi="Times New Roman"/>
                <w:strike/>
                <w:color w:val="FF0000"/>
                <w:sz w:val="24"/>
              </w:rPr>
            </w:pPr>
            <w:r>
              <w:rPr>
                <w:rFonts w:ascii="Times New Roman" w:hAnsi="Times New Roman"/>
                <w:strike/>
                <w:color w:val="FF0000"/>
                <w:sz w:val="24"/>
              </w:rPr>
            </w:r>
          </w:p>
          <w:p>
            <w:pPr>
              <w:pStyle w:val="Normal"/>
              <w:spacing w:before="0" w:after="0"/>
              <w:ind w:left="0" w:right="0"/>
              <w:rPr/>
            </w:pPr>
            <w:r>
              <w:rPr>
                <w:rFonts w:ascii="Times New Roman" w:hAnsi="Times New Roman"/>
                <w:sz w:val="28"/>
              </w:rPr>
              <w:t>Результат предоставления услуги прошу:</w:t>
            </w:r>
          </w:p>
          <w:p>
            <w:pPr>
              <w:pStyle w:val="Normal"/>
              <w:spacing w:before="0" w:after="0"/>
              <w:ind w:left="0" w:right="0"/>
              <w:rPr>
                <w:rFonts w:ascii="Times New Roman" w:hAnsi="Times New Roman"/>
                <w:sz w:val="28"/>
              </w:rPr>
            </w:pPr>
            <w:r>
              <w:rPr>
                <w:rFonts w:ascii="Times New Roman" w:hAnsi="Times New Roman"/>
                <w:sz w:val="28"/>
              </w:rPr>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rPr/>
                  </w:pPr>
                  <w:r>
                    <w:rPr>
                      <w:rFonts w:ascii="Times New Roman" w:hAnsi="Times New Roman"/>
                      <w:sz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pPr>
                  <w:r>
                    <w:rPr>
                      <w:rFonts w:ascii="Times New Roman" w:hAnsi="Times New Roman"/>
                      <w:sz w:val="24"/>
                    </w:rPr>
                    <w:t>выдать на бумажном носителе при личном обращении в уполномоченный орган</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pPr>
                  <w:r>
                    <w:rPr>
                      <w:rFonts w:ascii="Times New Roman" w:hAnsi="Times New Roman"/>
                      <w:sz w:val="24"/>
                    </w:rPr>
                    <w:t>выдать на бумажном носителе при личном обращении в  уполномоченный орган законному  представителю  несовершеннолетнего, не являющимся заявителем</w:t>
                  </w:r>
                </w:p>
                <w:p>
                  <w:pPr>
                    <w:pStyle w:val="Normal"/>
                    <w:spacing w:before="0" w:after="0"/>
                    <w:ind w:left="0" w:right="0"/>
                    <w:jc w:val="left"/>
                    <w:rPr/>
                  </w:pPr>
                  <w:r>
                    <w:rPr>
                      <w:rFonts w:ascii="Times New Roman" w:hAnsi="Times New Roman"/>
                      <w:sz w:val="24"/>
                    </w:rPr>
                    <w:t>_____________________________________________________________________</w:t>
                  </w:r>
                </w:p>
                <w:p>
                  <w:pPr>
                    <w:pStyle w:val="Normal"/>
                    <w:widowControl w:val="false"/>
                    <w:spacing w:before="0" w:after="0"/>
                    <w:ind w:left="0" w:right="0"/>
                    <w:jc w:val="left"/>
                    <w:rPr/>
                  </w:pPr>
                  <w:r>
                    <w:rPr>
                      <w:rFonts w:ascii="Times New Roman" w:hAnsi="Times New Roman"/>
                      <w:sz w:val="24"/>
                    </w:rPr>
                    <w:t xml:space="preserve"> </w:t>
                  </w:r>
                  <w:r>
                    <w:rPr>
                      <w:rFonts w:ascii="Times New Roman" w:hAnsi="Times New Roman"/>
                      <w:sz w:val="24"/>
                    </w:rPr>
                    <w:t>(Ф. И.О. (при наличии) законного представителя несовершеннолетнего)</w:t>
                  </w:r>
                </w:p>
                <w:p>
                  <w:pPr>
                    <w:pStyle w:val="Normal"/>
                    <w:widowControl w:val="false"/>
                    <w:spacing w:before="0" w:after="0"/>
                    <w:ind w:firstLine="34" w:left="0" w:right="0"/>
                    <w:jc w:val="left"/>
                    <w:rPr/>
                  </w:pPr>
                  <w:r>
                    <w:rPr>
                      <w:rFonts w:ascii="Times New Roman" w:hAnsi="Times New Roman"/>
                      <w:sz w:val="20"/>
                    </w:rPr>
                    <w:t>__________________________________________________________________________________</w:t>
                  </w:r>
                </w:p>
                <w:p>
                  <w:pPr>
                    <w:pStyle w:val="Normal"/>
                    <w:spacing w:before="0" w:after="0"/>
                    <w:ind w:left="0" w:right="0"/>
                    <w:rPr/>
                  </w:pPr>
                  <w:r>
                    <w:rPr>
                      <w:rFonts w:ascii="Times New Roman" w:hAnsi="Times New Roman"/>
                      <w:sz w:val="24"/>
                    </w:rPr>
                    <w:t>(наименование документа, серия, номер, когда и кем выдан)</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rPr/>
                  </w:pPr>
                  <w:r>
                    <w:rPr>
                      <w:rFonts w:ascii="Times New Roman" w:hAnsi="Times New Roman"/>
                      <w:sz w:val="24"/>
                    </w:rPr>
                    <w:t>направить на бумажном носителе на почтовый адрес: _______________________</w:t>
                  </w:r>
                </w:p>
                <w:p>
                  <w:pPr>
                    <w:pStyle w:val="Normal"/>
                    <w:spacing w:before="0" w:after="0"/>
                    <w:ind w:left="0" w:right="0"/>
                    <w:jc w:val="left"/>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bl>
          <w:p>
            <w:pPr>
              <w:pStyle w:val="Normal"/>
              <w:widowControl w:val="false"/>
              <w:spacing w:before="0" w:after="0"/>
              <w:ind w:left="0" w:right="0"/>
              <w:rPr/>
            </w:pPr>
            <w:r>
              <w:rPr>
                <w:rFonts w:ascii="Times New Roman" w:hAnsi="Times New Roman"/>
                <w:sz w:val="24"/>
              </w:rPr>
              <w:t>(выбрать один из предложенного способа получения результата,</w:t>
            </w:r>
          </w:p>
          <w:p>
            <w:pPr>
              <w:pStyle w:val="Normal"/>
              <w:widowControl w:val="false"/>
              <w:spacing w:before="0" w:after="0"/>
              <w:ind w:left="0" w:right="0"/>
              <w:rPr/>
            </w:pPr>
            <w:r>
              <w:rPr>
                <w:rFonts w:ascii="Times New Roman" w:hAnsi="Times New Roman"/>
                <w:sz w:val="24"/>
              </w:rPr>
              <w:t>нужное отметить «V»)</w:t>
            </w:r>
          </w:p>
          <w:p>
            <w:pPr>
              <w:pStyle w:val="Normal"/>
              <w:spacing w:before="0" w:after="0"/>
              <w:ind w:left="0" w:right="0"/>
              <w:rPr>
                <w:rFonts w:ascii="Times New Roman" w:hAnsi="Times New Roman"/>
                <w:strike/>
                <w:color w:val="FF0000"/>
                <w:sz w:val="24"/>
              </w:rPr>
            </w:pPr>
            <w:r>
              <w:rPr>
                <w:rFonts w:ascii="Times New Roman" w:hAnsi="Times New Roman"/>
                <w:strike/>
                <w:color w:val="FF0000"/>
                <w:sz w:val="24"/>
              </w:rPr>
            </w:r>
          </w:p>
          <w:p>
            <w:pPr>
              <w:pStyle w:val="Normal"/>
              <w:spacing w:before="0" w:after="0"/>
              <w:ind w:left="0" w:right="0"/>
              <w:rPr>
                <w:rFonts w:ascii="Times New Roman" w:hAnsi="Times New Roman"/>
                <w:strike/>
                <w:color w:val="FF0000"/>
                <w:sz w:val="24"/>
              </w:rPr>
            </w:pPr>
            <w:r>
              <w:rPr>
                <w:rFonts w:ascii="Times New Roman" w:hAnsi="Times New Roman"/>
                <w:strike/>
                <w:color w:val="FF0000"/>
                <w:sz w:val="24"/>
              </w:rPr>
            </w:r>
          </w:p>
        </w:tc>
      </w:tr>
      <w:tr>
        <w:trPr/>
        <w:tc>
          <w:tcPr>
            <w:tcW w:w="2418" w:type="dxa"/>
            <w:tcBorders/>
            <w:shd w:color="auto" w:fill="auto" w:val="clear"/>
          </w:tcPr>
          <w:p>
            <w:pPr>
              <w:pStyle w:val="Normal"/>
              <w:spacing w:before="0" w:after="0"/>
              <w:ind w:left="0" w:right="0"/>
              <w:rPr/>
            </w:pPr>
            <w:r>
              <w:rPr>
                <w:rFonts w:ascii="Times New Roman" w:hAnsi="Times New Roman"/>
                <w:sz w:val="24"/>
              </w:rPr>
              <w:t>Приложение:</w:t>
            </w:r>
          </w:p>
        </w:tc>
        <w:tc>
          <w:tcPr>
            <w:tcW w:w="7517" w:type="dxa"/>
            <w:gridSpan w:val="2"/>
            <w:tcBorders/>
            <w:shd w:color="auto" w:fill="auto" w:val="clear"/>
          </w:tcPr>
          <w:p>
            <w:pPr>
              <w:pStyle w:val="Normal"/>
              <w:spacing w:before="0" w:after="0"/>
              <w:ind w:left="0" w:right="0"/>
              <w:rPr/>
            </w:pPr>
            <w:r>
              <w:rPr>
                <w:rFonts w:ascii="Times New Roman" w:hAnsi="Times New Roman"/>
                <w:sz w:val="24"/>
              </w:rPr>
              <w:t>_______ документов, необходимых для рассмотрения заявления, на ____ листах.</w:t>
              <w:br/>
            </w:r>
          </w:p>
        </w:tc>
      </w:tr>
      <w:tr>
        <w:trPr/>
        <w:tc>
          <w:tcPr>
            <w:tcW w:w="4325" w:type="dxa"/>
            <w:gridSpan w:val="2"/>
            <w:tcBorders/>
            <w:shd w:color="auto" w:fill="auto" w:val="clear"/>
          </w:tcPr>
          <w:p>
            <w:pPr>
              <w:pStyle w:val="Normal"/>
              <w:spacing w:before="0" w:after="0"/>
              <w:ind w:left="0" w:right="0"/>
              <w:rPr/>
            </w:pPr>
            <w:r>
              <w:rPr>
                <w:rFonts w:ascii="Times New Roman" w:hAnsi="Times New Roman"/>
                <w:sz w:val="24"/>
              </w:rPr>
              <w:t>Место для оттиска штампа о дате и времени принятия заявления</w:t>
            </w:r>
          </w:p>
        </w:tc>
        <w:tc>
          <w:tcPr>
            <w:tcW w:w="5610" w:type="dxa"/>
            <w:tcBorders/>
            <w:shd w:color="auto" w:fill="auto" w:val="clear"/>
          </w:tcPr>
          <w:p>
            <w:pPr>
              <w:pStyle w:val="Normal"/>
              <w:spacing w:before="0" w:after="0"/>
              <w:ind w:left="0" w:right="0"/>
              <w:rPr/>
            </w:pPr>
            <w:r>
              <w:rPr>
                <w:rFonts w:ascii="Times New Roman" w:hAnsi="Times New Roman"/>
                <w:sz w:val="24"/>
              </w:rPr>
              <w:t>Подписи заявителя и всех дееспособных членов его семьи:</w:t>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spacing w:before="0" w:after="0"/>
              <w:ind w:left="0" w:right="0"/>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spacing w:before="0" w:after="0"/>
              <w:ind w:left="0" w:right="0"/>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spacing w:before="0" w:after="0"/>
              <w:ind w:left="0" w:right="0"/>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spacing w:before="0" w:after="0"/>
              <w:ind w:left="0" w:right="0"/>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shd w:color="auto" w:fill="auto" w:val="clear"/>
          </w:tcPr>
          <w:p>
            <w:pPr>
              <w:pStyle w:val="Normal"/>
              <w:spacing w:before="0" w:after="0"/>
              <w:ind w:left="0" w:right="0"/>
              <w:rPr/>
            </w:pPr>
            <w:r>
              <w:rPr>
                <w:rFonts w:ascii="Times New Roman" w:hAnsi="Times New Roman"/>
                <w:sz w:val="24"/>
              </w:rPr>
              <w:t>"____"____________________ г.</w:t>
            </w:r>
          </w:p>
        </w:tc>
      </w:tr>
    </w:tbl>
    <w:p>
      <w:pPr>
        <w:pStyle w:val="Normal"/>
        <w:spacing w:before="0" w:after="0"/>
        <w:ind w:left="0" w:right="0"/>
        <w:rPr>
          <w:rFonts w:ascii="Times New Roman" w:hAnsi="Times New Roman"/>
          <w:sz w:val="24"/>
        </w:rPr>
      </w:pPr>
      <w:r>
        <w:rPr>
          <w:rFonts w:ascii="Times New Roman" w:hAnsi="Times New Roman"/>
          <w:sz w:val="24"/>
        </w:rPr>
      </w:r>
    </w:p>
    <w:p>
      <w:pPr>
        <w:pStyle w:val="Normal"/>
        <w:spacing w:before="0" w:after="0"/>
        <w:ind w:left="0" w:right="0"/>
        <w:rPr>
          <w:rFonts w:ascii="Times New Roman" w:hAnsi="Times New Roman"/>
          <w:sz w:val="24"/>
        </w:rPr>
      </w:pPr>
      <w:r>
        <w:rPr>
          <w:rFonts w:ascii="Times New Roman" w:hAnsi="Times New Roman"/>
          <w:sz w:val="24"/>
        </w:rPr>
      </w:r>
    </w:p>
    <w:p>
      <w:pPr>
        <w:pStyle w:val="Normal"/>
        <w:spacing w:before="0" w:after="0"/>
        <w:ind w:left="0" w:right="0"/>
        <w:rPr>
          <w:rFonts w:ascii="Times New Roman" w:hAnsi="Times New Roman"/>
          <w:sz w:val="24"/>
        </w:rPr>
      </w:pPr>
      <w:r>
        <w:rPr>
          <w:rFonts w:ascii="Times New Roman" w:hAnsi="Times New Roman"/>
          <w:sz w:val="24"/>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9</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jc w:val="left"/>
        <w:rPr>
          <w:rFonts w:ascii="Times New Roman" w:hAnsi="Times New Roman"/>
          <w:b/>
          <w:sz w:val="28"/>
        </w:rPr>
      </w:pPr>
      <w:r>
        <w:rPr>
          <w:rFonts w:ascii="Times New Roman" w:hAnsi="Times New Roman"/>
          <w:b/>
          <w:sz w:val="28"/>
        </w:rPr>
      </w:r>
    </w:p>
    <w:p>
      <w:pPr>
        <w:pStyle w:val="Normal"/>
        <w:spacing w:before="0" w:after="0"/>
        <w:ind w:left="0" w:right="0"/>
        <w:jc w:val="center"/>
        <w:rPr/>
      </w:pPr>
      <w:r>
        <w:rPr>
          <w:rFonts w:ascii="Times New Roman" w:hAnsi="Times New Roman"/>
          <w:b/>
          <w:color w:val="22272F"/>
          <w:sz w:val="28"/>
        </w:rPr>
        <w:t>Образец заполнения заявления</w:t>
      </w:r>
    </w:p>
    <w:p>
      <w:pPr>
        <w:pStyle w:val="Normal"/>
        <w:spacing w:before="0" w:after="0"/>
        <w:ind w:left="0" w:right="0"/>
        <w:jc w:val="center"/>
        <w:rPr/>
      </w:pPr>
      <w:r>
        <w:rPr>
          <w:rFonts w:ascii="Times New Roman" w:hAnsi="Times New Roman"/>
          <w:b/>
          <w:color w:val="22272F"/>
          <w:sz w:val="28"/>
        </w:rPr>
        <w:t>о признании гражданина и членов его семьи малоимущими в целях принятия на учет в качестве нуждающихся в жилых помещениях</w:t>
      </w:r>
    </w:p>
    <w:p>
      <w:pPr>
        <w:pStyle w:val="Normal"/>
        <w:spacing w:before="0" w:after="0"/>
        <w:ind w:left="0" w:right="0"/>
        <w:rPr>
          <w:rFonts w:ascii="Times New Roman" w:hAnsi="Times New Roman"/>
          <w:b/>
          <w:color w:val="FF0000"/>
          <w:sz w:val="28"/>
          <w:u w:val="single"/>
        </w:rPr>
      </w:pPr>
      <w:r>
        <w:rPr>
          <w:rFonts w:ascii="Times New Roman" w:hAnsi="Times New Roman"/>
          <w:b/>
          <w:color w:val="FF0000"/>
          <w:sz w:val="28"/>
          <w:u w:val="single"/>
        </w:rPr>
      </w:r>
    </w:p>
    <w:tbl>
      <w:tblPr>
        <w:tblStyle w:val="aff4"/>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Главе</w:t>
            </w:r>
          </w:p>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муниципального образования</w:t>
            </w:r>
          </w:p>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b/>
                <w:color w:val="000000"/>
                <w:kern w:val="0"/>
                <w:sz w:val="24"/>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от</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en-US" w:eastAsia="ru-RU" w:bidi="ar-SA"/>
              </w:rPr>
              <w:t xml:space="preserve">E-mail: </w:t>
            </w:r>
            <w:r>
              <w:rPr>
                <w:rFonts w:eastAsia="Times New Roman" w:cs="Times New Roman" w:ascii="Times New Roman" w:hAnsi="Times New Roman"/>
                <w:color w:val="000000"/>
                <w:kern w:val="0"/>
                <w:sz w:val="24"/>
                <w:szCs w:val="20"/>
                <w:lang w:val="ru-RU" w:eastAsia="ru-RU" w:bidi="ar-SA"/>
              </w:rPr>
              <w:t>хххххххх</w:t>
            </w:r>
            <w:r>
              <w:rPr>
                <w:rFonts w:eastAsia="Times New Roman" w:cs="Times New Roman" w:ascii="Times New Roman" w:hAnsi="Times New Roman"/>
                <w:color w:val="000000"/>
                <w:kern w:val="0"/>
                <w:sz w:val="24"/>
                <w:szCs w:val="20"/>
                <w:lang w:val="en-US" w:eastAsia="ru-RU"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На основании: доверенности № хх</w:t>
            </w:r>
          </w:p>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от  хх хххххх 2025 года</w:t>
            </w:r>
          </w:p>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4"/>
                <w:szCs w:val="20"/>
                <w:lang w:val="ru-RU" w:eastAsia="ru-RU" w:bidi="ar-SA"/>
              </w:rPr>
              <w:t>г. Кореновск, центральный</w:t>
            </w:r>
          </w:p>
        </w:tc>
      </w:tr>
    </w:tbl>
    <w:p>
      <w:pPr>
        <w:pStyle w:val="Normal"/>
        <w:spacing w:before="0" w:after="0"/>
        <w:ind w:left="0" w:right="0"/>
        <w:rPr>
          <w:rFonts w:ascii="Times New Roman" w:hAnsi="Times New Roman"/>
          <w:sz w:val="24"/>
        </w:rPr>
      </w:pPr>
      <w:r>
        <w:rPr>
          <w:rFonts w:ascii="Times New Roman" w:hAnsi="Times New Roman"/>
          <w:sz w:val="24"/>
        </w:rPr>
      </w:r>
    </w:p>
    <w:p>
      <w:pPr>
        <w:pStyle w:val="Normal"/>
        <w:spacing w:before="0" w:after="0"/>
        <w:ind w:left="0" w:right="0"/>
        <w:rPr>
          <w:rFonts w:ascii="Times New Roman" w:hAnsi="Times New Roman"/>
          <w:sz w:val="24"/>
        </w:rPr>
      </w:pPr>
      <w:r>
        <w:rPr>
          <w:rFonts w:ascii="Times New Roman" w:hAnsi="Times New Roman"/>
          <w:sz w:val="24"/>
        </w:rPr>
      </w:r>
    </w:p>
    <w:tbl>
      <w:tblPr>
        <w:tblW w:w="9495" w:type="dxa"/>
        <w:jc w:val="left"/>
        <w:tblInd w:w="158" w:type="dxa"/>
        <w:tblLayout w:type="fixed"/>
        <w:tblCellMar>
          <w:top w:w="0" w:type="dxa"/>
          <w:left w:w="149" w:type="dxa"/>
          <w:bottom w:w="0" w:type="dxa"/>
          <w:right w:w="149" w:type="dxa"/>
        </w:tblCellMar>
        <w:tblLook w:firstRow="1" w:noVBand="1" w:lastRow="0" w:firstColumn="1" w:lastColumn="0" w:noHBand="0" w:val="04a0"/>
      </w:tblPr>
      <w:tblGrid>
        <w:gridCol w:w="540"/>
        <w:gridCol w:w="4243"/>
        <w:gridCol w:w="1382"/>
        <w:gridCol w:w="1663"/>
        <w:gridCol w:w="1667"/>
      </w:tblGrid>
      <w:tr>
        <w:trPr/>
        <w:tc>
          <w:tcPr>
            <w:tcW w:w="9495" w:type="dxa"/>
            <w:gridSpan w:val="5"/>
            <w:tcBorders/>
            <w:shd w:color="auto" w:fill="auto" w:val="clear"/>
          </w:tcPr>
          <w:p>
            <w:pPr>
              <w:pStyle w:val="Normal"/>
              <w:spacing w:before="0" w:after="0"/>
              <w:ind w:left="0" w:right="0"/>
              <w:jc w:val="center"/>
              <w:rPr/>
            </w:pPr>
            <w:r>
              <w:rPr>
                <w:rFonts w:ascii="Times New Roman" w:hAnsi="Times New Roman"/>
                <w:b/>
                <w:sz w:val="24"/>
              </w:rPr>
              <w:t>ЗАЯВЛЕНИЕ</w:t>
            </w:r>
          </w:p>
          <w:p>
            <w:pPr>
              <w:pStyle w:val="Normal"/>
              <w:spacing w:before="0" w:after="0"/>
              <w:ind w:left="0" w:right="0"/>
              <w:jc w:val="center"/>
              <w:rPr/>
            </w:pPr>
            <w:r>
              <w:rPr>
                <w:rFonts w:ascii="Times New Roman" w:hAnsi="Times New Roman"/>
                <w:b/>
                <w:sz w:val="24"/>
              </w:rPr>
              <w:t>о признании гражданина и членов его семьи малоимущими в целях принятия на учет в качестве нуждающихся в жилых помещениях</w:t>
            </w:r>
          </w:p>
          <w:p>
            <w:pPr>
              <w:pStyle w:val="Normal"/>
              <w:spacing w:before="0" w:after="0"/>
              <w:ind w:left="0" w:right="0"/>
              <w:rPr>
                <w:rFonts w:ascii="Times New Roman" w:hAnsi="Times New Roman"/>
                <w:sz w:val="24"/>
              </w:rPr>
            </w:pPr>
            <w:r>
              <w:rPr>
                <w:rFonts w:ascii="Times New Roman" w:hAnsi="Times New Roman"/>
                <w:sz w:val="24"/>
              </w:rPr>
            </w:r>
          </w:p>
        </w:tc>
      </w:tr>
      <w:tr>
        <w:trPr/>
        <w:tc>
          <w:tcPr>
            <w:tcW w:w="9495" w:type="dxa"/>
            <w:gridSpan w:val="5"/>
            <w:tcBorders/>
            <w:shd w:color="auto" w:fill="auto" w:val="clear"/>
          </w:tcPr>
          <w:p>
            <w:pPr>
              <w:pStyle w:val="Normal"/>
              <w:spacing w:before="0" w:after="0"/>
              <w:ind w:left="0" w:right="0"/>
              <w:rPr/>
            </w:pPr>
            <w:r>
              <w:rPr>
                <w:rFonts w:ascii="Times New Roman" w:hAnsi="Times New Roman"/>
                <w:sz w:val="24"/>
              </w:rPr>
              <w:t>1. Прошу признать малоимущим(и) в целях принятия на учет в качестве нуждающихся в жилых помещениях меня/меня и членов моей семьи, проживающих совместно со мной (подчеркнуть нужное), в том числе:</w:t>
            </w:r>
          </w:p>
        </w:tc>
      </w:tr>
      <w:tr>
        <w:trPr/>
        <w:tc>
          <w:tcPr>
            <w:tcW w:w="54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п</w:t>
            </w:r>
          </w:p>
        </w:tc>
        <w:tc>
          <w:tcPr>
            <w:tcW w:w="424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sz w:val="24"/>
              </w:rPr>
              <w:t>Фамилия, имя, отчество (при наличии) полностью - заявителя и членов его семьи, проживающих совместно с ним</w:t>
            </w:r>
          </w:p>
        </w:tc>
        <w:tc>
          <w:tcPr>
            <w:tcW w:w="1382"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sz w:val="24"/>
              </w:rPr>
              <w:t>Дата рождения (число, месяц, год)</w:t>
            </w:r>
          </w:p>
        </w:tc>
        <w:tc>
          <w:tcPr>
            <w:tcW w:w="166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sz w:val="24"/>
              </w:rPr>
              <w:t>Родственные отношения членов семьи по отношению к заявителю &lt;1&gt;</w:t>
            </w:r>
          </w:p>
        </w:tc>
        <w:tc>
          <w:tcPr>
            <w:tcW w:w="16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sz w:val="24"/>
              </w:rPr>
              <w:t>Примечание</w:t>
            </w:r>
          </w:p>
        </w:tc>
      </w:tr>
      <w:tr>
        <w:trPr/>
        <w:tc>
          <w:tcPr>
            <w:tcW w:w="54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1</w:t>
            </w:r>
          </w:p>
        </w:tc>
        <w:tc>
          <w:tcPr>
            <w:tcW w:w="424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Иванов Иван Иванович</w:t>
            </w:r>
          </w:p>
        </w:tc>
        <w:tc>
          <w:tcPr>
            <w:tcW w:w="1382"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20.03.1974</w:t>
            </w:r>
          </w:p>
        </w:tc>
        <w:tc>
          <w:tcPr>
            <w:tcW w:w="166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заявитель</w:t>
            </w:r>
          </w:p>
        </w:tc>
        <w:tc>
          <w:tcPr>
            <w:tcW w:w="16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54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2</w:t>
            </w:r>
          </w:p>
        </w:tc>
        <w:tc>
          <w:tcPr>
            <w:tcW w:w="424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Иванова Мария Сергеевна</w:t>
            </w:r>
          </w:p>
        </w:tc>
        <w:tc>
          <w:tcPr>
            <w:tcW w:w="1382"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11.01.1980</w:t>
            </w:r>
          </w:p>
        </w:tc>
        <w:tc>
          <w:tcPr>
            <w:tcW w:w="166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Супруга</w:t>
            </w:r>
          </w:p>
        </w:tc>
        <w:tc>
          <w:tcPr>
            <w:tcW w:w="16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54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3</w:t>
            </w:r>
          </w:p>
        </w:tc>
        <w:tc>
          <w:tcPr>
            <w:tcW w:w="424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Иванов Максим Иванович</w:t>
            </w:r>
          </w:p>
        </w:tc>
        <w:tc>
          <w:tcPr>
            <w:tcW w:w="1382"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23.02.2000</w:t>
            </w:r>
          </w:p>
        </w:tc>
        <w:tc>
          <w:tcPr>
            <w:tcW w:w="166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Сын</w:t>
            </w:r>
          </w:p>
        </w:tc>
        <w:tc>
          <w:tcPr>
            <w:tcW w:w="16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bl>
    <w:p>
      <w:pPr>
        <w:pStyle w:val="Normal"/>
        <w:spacing w:before="0" w:after="0"/>
        <w:ind w:left="0" w:right="0"/>
        <w:rPr>
          <w:rFonts w:ascii="Times New Roman" w:hAnsi="Times New Roman"/>
          <w:sz w:val="24"/>
        </w:rPr>
      </w:pPr>
      <w:r>
        <w:rPr>
          <w:rFonts w:ascii="Times New Roman" w:hAnsi="Times New Roman"/>
          <w:sz w:val="24"/>
        </w:rPr>
      </w:r>
    </w:p>
    <w:tbl>
      <w:tblPr>
        <w:tblW w:w="9425"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9425"/>
      </w:tblGrid>
      <w:tr>
        <w:trPr/>
        <w:tc>
          <w:tcPr>
            <w:tcW w:w="9425" w:type="dxa"/>
            <w:tcBorders/>
            <w:shd w:color="auto" w:fill="auto" w:val="clear"/>
          </w:tcPr>
          <w:p>
            <w:pPr>
              <w:pStyle w:val="Normal"/>
              <w:spacing w:before="0" w:after="0"/>
              <w:ind w:left="0" w:right="0"/>
              <w:rPr/>
            </w:pPr>
            <w:r>
              <w:rPr>
                <w:rFonts w:ascii="Times New Roman" w:hAnsi="Times New Roman"/>
                <w:sz w:val="24"/>
              </w:rPr>
              <w:t>2. При рассмотрении настоящего заявления стоимость имущества, перечисленного в пунктах 1 - 4 части 1 статьи 7 </w:t>
            </w:r>
            <w:r>
              <w:fldChar w:fldCharType="begin"/>
            </w:r>
            <w:r>
              <w:rPr>
                <w:sz w:val="24"/>
                <w:rFonts w:ascii="Times New Roman" w:hAnsi="Times New Roman"/>
                <w:color w:val="auto"/>
              </w:rPr>
              <w:instrText xml:space="preserve"> HYPERLINK "https://docs.cntd.ru/document/461602692" \l "64U0IK"</w:instrText>
            </w:r>
            <w:r>
              <w:rPr>
                <w:sz w:val="24"/>
                <w:rFonts w:ascii="Times New Roman" w:hAnsi="Times New Roman"/>
                <w:color w:val="auto"/>
              </w:rPr>
              <w:fldChar w:fldCharType="separate"/>
            </w:r>
            <w:r>
              <w:rPr>
                <w:rFonts w:ascii="Times New Roman" w:hAnsi="Times New Roman"/>
                <w:color w:val="auto"/>
                <w:sz w:val="24"/>
              </w:rPr>
              <w:t>Закона от 29.12.2009 N 1890-КЗ "О порядке признания граждан малоимущими в целях принятия их на учет в качестве нуждающихся в жилых помещениях"</w:t>
            </w:r>
            <w:r>
              <w:rPr>
                <w:sz w:val="24"/>
                <w:rFonts w:ascii="Times New Roman" w:hAnsi="Times New Roman"/>
                <w:color w:val="auto"/>
              </w:rPr>
              <w:fldChar w:fldCharType="end"/>
            </w:r>
            <w:r>
              <w:rPr>
                <w:rFonts w:ascii="Times New Roman" w:hAnsi="Times New Roman"/>
                <w:color w:val="auto"/>
                <w:sz w:val="24"/>
              </w:rPr>
              <w:t> и учитываемого при рассмотрении вопроса об отнесении граждан к категории малоимущих, находящегося в моей собственности и (или) в собственности членов моей семьи, прошу определять в соответствии с </w:t>
            </w:r>
            <w:r>
              <w:fldChar w:fldCharType="begin"/>
            </w:r>
            <w:r>
              <w:rPr>
                <w:sz w:val="24"/>
                <w:rFonts w:ascii="Times New Roman" w:hAnsi="Times New Roman"/>
                <w:color w:val="auto"/>
              </w:rPr>
              <w:instrText xml:space="preserve"> HYPERLINK "https://docs.cntd.ru/document/901713615" \l "64U0IK"</w:instrText>
            </w:r>
            <w:r>
              <w:rPr>
                <w:sz w:val="24"/>
                <w:rFonts w:ascii="Times New Roman" w:hAnsi="Times New Roman"/>
                <w:color w:val="auto"/>
              </w:rPr>
              <w:fldChar w:fldCharType="separate"/>
            </w:r>
            <w:r>
              <w:rPr>
                <w:rFonts w:ascii="Times New Roman" w:hAnsi="Times New Roman"/>
                <w:color w:val="auto"/>
                <w:sz w:val="24"/>
              </w:rPr>
              <w:t>Федеральным законом от 29.07.98 N 135-ФЗ "Об оценочной деятельности в Российской Федерации"</w:t>
            </w:r>
            <w:r>
              <w:rPr>
                <w:sz w:val="24"/>
                <w:rFonts w:ascii="Times New Roman" w:hAnsi="Times New Roman"/>
                <w:color w:val="auto"/>
              </w:rPr>
              <w:fldChar w:fldCharType="end"/>
            </w:r>
            <w:r>
              <w:rPr>
                <w:rFonts w:ascii="Times New Roman" w:hAnsi="Times New Roman"/>
                <w:color w:val="auto"/>
                <w:sz w:val="24"/>
              </w:rPr>
              <w:t> согласно прилагаемому(ым) отчету(ам) об оц</w:t>
            </w:r>
            <w:r>
              <w:rPr>
                <w:rFonts w:ascii="Times New Roman" w:hAnsi="Times New Roman"/>
                <w:sz w:val="24"/>
              </w:rPr>
              <w:t>енке объекта оценки, в том числе в отношении:</w:t>
              <w:br/>
            </w:r>
          </w:p>
        </w:tc>
      </w:tr>
      <w:tr>
        <w:trPr/>
        <w:tc>
          <w:tcPr>
            <w:tcW w:w="9425" w:type="dxa"/>
            <w:tcBorders>
              <w:bottom w:val="single" w:sz="6" w:space="0" w:color="000000"/>
            </w:tcBorders>
            <w:shd w:color="auto" w:fill="auto" w:val="clear"/>
          </w:tcPr>
          <w:p>
            <w:pPr>
              <w:pStyle w:val="Normal"/>
              <w:spacing w:before="0" w:after="0"/>
              <w:ind w:left="0" w:right="0"/>
              <w:rPr/>
            </w:pPr>
            <w:r>
              <w:rPr>
                <w:rFonts w:ascii="Times New Roman" w:hAnsi="Times New Roman"/>
                <w:sz w:val="24"/>
              </w:rPr>
              <w:t>Имуществ не имеется</w:t>
            </w:r>
          </w:p>
        </w:tc>
      </w:tr>
      <w:tr>
        <w:trPr/>
        <w:tc>
          <w:tcPr>
            <w:tcW w:w="9425" w:type="dxa"/>
            <w:tcBorders>
              <w:top w:val="single" w:sz="6" w:space="0" w:color="000000"/>
            </w:tcBorders>
            <w:shd w:color="auto" w:fill="auto" w:val="clear"/>
          </w:tcPr>
          <w:p>
            <w:pPr>
              <w:pStyle w:val="Normal"/>
              <w:spacing w:before="0" w:after="0"/>
              <w:ind w:left="0" w:right="0"/>
              <w:rPr/>
            </w:pPr>
            <w:r>
              <w:rPr>
                <w:rFonts w:ascii="Times New Roman" w:hAnsi="Times New Roman"/>
                <w:sz w:val="24"/>
              </w:rPr>
              <w:t>(указывается имущество, в отношении которого проведена оценка стоимости,</w:t>
            </w:r>
          </w:p>
        </w:tc>
      </w:tr>
      <w:tr>
        <w:trPr/>
        <w:tc>
          <w:tcPr>
            <w:tcW w:w="9425"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spacing w:before="0" w:after="0"/>
              <w:ind w:left="0" w:right="0"/>
              <w:rPr/>
            </w:pPr>
            <w:r>
              <w:rPr>
                <w:rFonts w:ascii="Times New Roman" w:hAnsi="Times New Roman"/>
                <w:sz w:val="24"/>
              </w:rPr>
              <w:t>в том числе: адрес земельного(ых) участка(ов) и (или) его (их) части (частей), адрес жилого(ых) помещения(й) (жилого дома, квартиры, комнаты),</w:t>
            </w:r>
          </w:p>
        </w:tc>
      </w:tr>
      <w:tr>
        <w:trPr/>
        <w:tc>
          <w:tcPr>
            <w:tcW w:w="9425"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spacing w:before="0" w:after="0"/>
              <w:ind w:left="0" w:right="0"/>
              <w:rPr/>
            </w:pPr>
            <w:r>
              <w:rPr>
                <w:rFonts w:ascii="Times New Roman" w:hAnsi="Times New Roman"/>
                <w:sz w:val="24"/>
              </w:rPr>
              <w:t>адрес садового дома и (или) части (доли в праве общей собственности),</w:t>
            </w:r>
          </w:p>
        </w:tc>
      </w:tr>
      <w:tr>
        <w:trPr/>
        <w:tc>
          <w:tcPr>
            <w:tcW w:w="9425"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spacing w:before="0" w:after="0"/>
              <w:ind w:left="0" w:right="0"/>
              <w:rPr/>
            </w:pPr>
            <w:r>
              <w:rPr>
                <w:rFonts w:ascii="Times New Roman" w:hAnsi="Times New Roman"/>
                <w:sz w:val="24"/>
              </w:rPr>
              <w:t>адрес гаража и иного строения, помещения и сооружения и (или) их части (доли в праве общей собственности),</w:t>
            </w:r>
          </w:p>
        </w:tc>
      </w:tr>
      <w:tr>
        <w:trPr/>
        <w:tc>
          <w:tcPr>
            <w:tcW w:w="9425"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9425" w:type="dxa"/>
            <w:tcBorders>
              <w:top w:val="single" w:sz="6" w:space="0" w:color="000000"/>
            </w:tcBorders>
            <w:shd w:color="auto" w:fill="auto" w:val="clear"/>
          </w:tcPr>
          <w:p>
            <w:pPr>
              <w:pStyle w:val="Normal"/>
              <w:spacing w:before="0" w:after="0"/>
              <w:ind w:left="0" w:right="0"/>
              <w:rPr/>
            </w:pPr>
            <w:r>
              <w:rPr>
                <w:rFonts w:ascii="Times New Roman" w:hAnsi="Times New Roman"/>
                <w:sz w:val="24"/>
              </w:rPr>
              <w:t>марка, модель, регистрационный знак транспортного средства)</w:t>
            </w:r>
          </w:p>
        </w:tc>
      </w:tr>
      <w:tr>
        <w:trPr/>
        <w:tc>
          <w:tcPr>
            <w:tcW w:w="9425" w:type="dxa"/>
            <w:tcBorders/>
            <w:shd w:color="auto" w:fill="auto" w:val="clear"/>
          </w:tcPr>
          <w:p>
            <w:pPr>
              <w:pStyle w:val="Normal"/>
              <w:spacing w:before="0" w:after="0"/>
              <w:ind w:left="0" w:right="0"/>
              <w:rPr/>
            </w:pPr>
            <w:r>
              <w:rPr>
                <w:rFonts w:ascii="Times New Roman" w:hAnsi="Times New Roman"/>
                <w:sz w:val="24"/>
              </w:rPr>
              <w:t>Оплата работ по оценке стоимости указанного выше имущества произведена за мой счет.</w:t>
            </w:r>
          </w:p>
        </w:tc>
      </w:tr>
    </w:tbl>
    <w:p>
      <w:pPr>
        <w:pStyle w:val="Normal"/>
        <w:spacing w:before="0" w:after="0"/>
        <w:ind w:left="0" w:right="0"/>
        <w:rPr/>
      </w:pPr>
      <w:r>
        <w:rPr>
          <w:rFonts w:ascii="Times New Roman" w:hAnsi="Times New Roman"/>
          <w:sz w:val="24"/>
        </w:rPr>
        <w:t>3. Я (мы) предупрежден(ы) о последствиях, предусмотренных статьей 13 </w:t>
      </w:r>
      <w:r>
        <w:fldChar w:fldCharType="begin"/>
      </w:r>
      <w:r>
        <w:rPr>
          <w:sz w:val="24"/>
          <w:rFonts w:ascii="Times New Roman" w:hAnsi="Times New Roman"/>
          <w:color w:val="auto"/>
        </w:rPr>
        <w:instrText xml:space="preserve"> HYPERLINK "https://docs.cntd.ru/document/461602692" \l "64U0IK"</w:instrText>
      </w:r>
      <w:r>
        <w:rPr>
          <w:sz w:val="24"/>
          <w:rFonts w:ascii="Times New Roman" w:hAnsi="Times New Roman"/>
          <w:color w:val="auto"/>
        </w:rPr>
        <w:fldChar w:fldCharType="separate"/>
      </w:r>
      <w:r>
        <w:rPr>
          <w:rFonts w:ascii="Times New Roman" w:hAnsi="Times New Roman"/>
          <w:color w:val="auto"/>
          <w:sz w:val="24"/>
        </w:rPr>
        <w:t>Закона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rFonts w:ascii="Times New Roman" w:hAnsi="Times New Roman"/>
          <w:color w:val="auto"/>
        </w:rPr>
        <w:fldChar w:fldCharType="end"/>
      </w:r>
      <w:r>
        <w:rPr>
          <w:rFonts w:ascii="Times New Roman" w:hAnsi="Times New Roman"/>
          <w:color w:val="auto"/>
          <w:sz w:val="24"/>
        </w:rPr>
        <w:t>, при выявлении указанных мною (нами) неполных сведений или сведений, не соответствующих действительности, а также об ответственности, предусмотренной </w:t>
      </w:r>
      <w:r>
        <w:fldChar w:fldCharType="begin"/>
      </w:r>
      <w:r>
        <w:rPr>
          <w:sz w:val="24"/>
          <w:rFonts w:ascii="Times New Roman" w:hAnsi="Times New Roman"/>
          <w:color w:val="auto"/>
        </w:rPr>
        <w:instrText xml:space="preserve"> HYPERLINK "https://docs.cntd.ru/document/9017477" \l "BOI0OS"</w:instrText>
      </w:r>
      <w:r>
        <w:rPr>
          <w:sz w:val="24"/>
          <w:rFonts w:ascii="Times New Roman" w:hAnsi="Times New Roman"/>
          <w:color w:val="auto"/>
        </w:rPr>
        <w:fldChar w:fldCharType="separate"/>
      </w:r>
      <w:r>
        <w:rPr>
          <w:rFonts w:ascii="Times New Roman" w:hAnsi="Times New Roman"/>
          <w:color w:val="auto"/>
          <w:sz w:val="24"/>
        </w:rPr>
        <w:t>статьей 327 Уголовного кодекса Российской Федерации</w:t>
      </w:r>
      <w:r>
        <w:rPr>
          <w:sz w:val="24"/>
          <w:rFonts w:ascii="Times New Roman" w:hAnsi="Times New Roman"/>
          <w:color w:val="auto"/>
        </w:rPr>
        <w:fldChar w:fldCharType="end"/>
      </w:r>
      <w:r>
        <w:rPr>
          <w:rFonts w:ascii="Times New Roman" w:hAnsi="Times New Roman"/>
          <w:color w:val="auto"/>
          <w:sz w:val="24"/>
        </w:rPr>
        <w:t>, за подделку документов.</w:t>
      </w:r>
    </w:p>
    <w:tbl>
      <w:tblPr>
        <w:tblW w:w="9936"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2418"/>
        <w:gridCol w:w="1907"/>
        <w:gridCol w:w="5610"/>
      </w:tblGrid>
      <w:tr>
        <w:trPr/>
        <w:tc>
          <w:tcPr>
            <w:tcW w:w="9935" w:type="dxa"/>
            <w:gridSpan w:val="3"/>
            <w:tcBorders/>
            <w:shd w:color="auto" w:fill="auto" w:val="clear"/>
          </w:tcPr>
          <w:p>
            <w:pPr>
              <w:pStyle w:val="Normal"/>
              <w:spacing w:before="0" w:after="0"/>
              <w:ind w:left="0" w:right="0"/>
              <w:rPr>
                <w:rFonts w:ascii="Times New Roman" w:hAnsi="Times New Roman"/>
                <w:strike/>
                <w:color w:val="FF0000"/>
                <w:sz w:val="24"/>
              </w:rPr>
            </w:pPr>
            <w:r>
              <w:rPr>
                <w:rFonts w:ascii="Times New Roman" w:hAnsi="Times New Roman"/>
                <w:strike/>
                <w:color w:val="FF0000"/>
                <w:sz w:val="24"/>
              </w:rPr>
            </w:r>
          </w:p>
          <w:p>
            <w:pPr>
              <w:pStyle w:val="Normal"/>
              <w:spacing w:before="0" w:after="0"/>
              <w:ind w:left="0" w:right="0"/>
              <w:rPr/>
            </w:pPr>
            <w:r>
              <w:rPr>
                <w:rFonts w:ascii="Times New Roman" w:hAnsi="Times New Roman"/>
                <w:sz w:val="28"/>
              </w:rPr>
              <w:t>Результат предоставления услуги прошу:</w:t>
            </w:r>
          </w:p>
          <w:p>
            <w:pPr>
              <w:pStyle w:val="Normal"/>
              <w:spacing w:before="0" w:after="0"/>
              <w:ind w:left="0" w:right="0"/>
              <w:rPr>
                <w:rFonts w:ascii="Times New Roman" w:hAnsi="Times New Roman"/>
                <w:sz w:val="28"/>
              </w:rPr>
            </w:pPr>
            <w:r>
              <w:rPr>
                <w:rFonts w:ascii="Times New Roman" w:hAnsi="Times New Roman"/>
                <w:sz w:val="28"/>
              </w:rPr>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rPr/>
                  </w:pPr>
                  <w:r>
                    <w:rPr>
                      <w:rFonts w:ascii="Times New Roman" w:hAnsi="Times New Roman"/>
                      <w:sz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jc w:val="left"/>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jc w:val="left"/>
                    <w:rPr/>
                  </w:pPr>
                  <w:r>
                    <w:rPr>
                      <w:rFonts w:ascii="Times New Roman" w:hAnsi="Times New Roman"/>
                      <w:sz w:val="24"/>
                    </w:rPr>
                    <w:t>выдать на бумажном носителе при личном обращении в уполномоченный орган</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jc w:val="left"/>
                    <w:rPr/>
                  </w:pPr>
                  <w:r>
                    <w:rPr>
                      <w:rFonts w:ascii="Times New Roman" w:hAnsi="Times New Roman"/>
                      <w:sz w:val="24"/>
                    </w:rPr>
                    <w:t>выдать на бумажном носителе при личном обращении в  уполномоченный орган законному  представителю  несовершеннолетнего, не являющимся заявителем</w:t>
                  </w:r>
                </w:p>
                <w:p>
                  <w:pPr>
                    <w:pStyle w:val="Normal"/>
                    <w:spacing w:before="0" w:after="0"/>
                    <w:ind w:hanging="0" w:left="0" w:right="0"/>
                    <w:jc w:val="left"/>
                    <w:rPr/>
                  </w:pPr>
                  <w:r>
                    <w:rPr>
                      <w:rFonts w:ascii="Times New Roman" w:hAnsi="Times New Roman"/>
                      <w:sz w:val="24"/>
                    </w:rPr>
                    <w:t>_____________________________________________________________________</w:t>
                  </w:r>
                </w:p>
                <w:p>
                  <w:pPr>
                    <w:pStyle w:val="Normal"/>
                    <w:widowControl w:val="false"/>
                    <w:spacing w:before="0" w:after="0"/>
                    <w:ind w:hanging="0" w:left="0" w:right="0"/>
                    <w:jc w:val="left"/>
                    <w:rPr/>
                  </w:pPr>
                  <w:r>
                    <w:rPr>
                      <w:rFonts w:ascii="Times New Roman" w:hAnsi="Times New Roman"/>
                      <w:sz w:val="24"/>
                    </w:rPr>
                    <w:t xml:space="preserve"> </w:t>
                  </w:r>
                  <w:r>
                    <w:rPr>
                      <w:rFonts w:ascii="Times New Roman" w:hAnsi="Times New Roman"/>
                      <w:sz w:val="24"/>
                    </w:rPr>
                    <w:t>(Ф. И.О. (при наличии) законного представителя несовершеннолетнего)</w:t>
                  </w:r>
                </w:p>
                <w:p>
                  <w:pPr>
                    <w:pStyle w:val="Normal"/>
                    <w:widowControl w:val="false"/>
                    <w:spacing w:before="0" w:after="0"/>
                    <w:ind w:firstLine="34" w:left="0" w:right="0"/>
                    <w:jc w:val="left"/>
                    <w:rPr/>
                  </w:pPr>
                  <w:r>
                    <w:rPr>
                      <w:rFonts w:ascii="Times New Roman" w:hAnsi="Times New Roman"/>
                      <w:sz w:val="20"/>
                    </w:rPr>
                    <w:t>__________________________________________________________________________________</w:t>
                  </w:r>
                </w:p>
                <w:p>
                  <w:pPr>
                    <w:pStyle w:val="Normal"/>
                    <w:spacing w:before="0" w:after="0"/>
                    <w:ind w:left="0" w:right="0"/>
                    <w:rPr/>
                  </w:pPr>
                  <w:r>
                    <w:rPr>
                      <w:rFonts w:ascii="Times New Roman" w:hAnsi="Times New Roman"/>
                      <w:sz w:val="24"/>
                    </w:rPr>
                    <w:t>(наименование документа, серия, номер, когда и кем выдан)</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rPr/>
                  </w:pPr>
                  <w:r>
                    <w:rPr>
                      <w:rFonts w:ascii="Times New Roman" w:hAnsi="Times New Roman"/>
                      <w:sz w:val="24"/>
                    </w:rPr>
                    <w:t>направить на бумажном носителе на почтовый адрес: _______________________</w:t>
                  </w:r>
                </w:p>
                <w:p>
                  <w:pPr>
                    <w:pStyle w:val="Normal"/>
                    <w:spacing w:before="0" w:after="0"/>
                    <w:ind w:left="0" w:right="0"/>
                    <w:jc w:val="left"/>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sz w:val="24"/>
                    </w:rPr>
                  </w:pPr>
                  <w:r>
                    <w:rPr>
                      <w:rFonts w:ascii="Times New Roman" w:hAnsi="Times New Roman"/>
                      <w:sz w:val="24"/>
                    </w:rPr>
                  </w:r>
                </w:p>
              </w:tc>
            </w:tr>
          </w:tbl>
          <w:p>
            <w:pPr>
              <w:pStyle w:val="Normal"/>
              <w:widowControl w:val="false"/>
              <w:spacing w:before="0" w:after="0"/>
              <w:ind w:left="0" w:right="0"/>
              <w:rPr/>
            </w:pPr>
            <w:r>
              <w:rPr>
                <w:rFonts w:ascii="Times New Roman" w:hAnsi="Times New Roman"/>
                <w:sz w:val="24"/>
              </w:rPr>
              <w:t>(выбрать один из предложенного способа получения результата,</w:t>
            </w:r>
          </w:p>
          <w:p>
            <w:pPr>
              <w:pStyle w:val="Normal"/>
              <w:widowControl w:val="false"/>
              <w:spacing w:before="0" w:after="0"/>
              <w:ind w:left="0" w:right="0"/>
              <w:rPr/>
            </w:pPr>
            <w:r>
              <w:rPr>
                <w:rFonts w:ascii="Times New Roman" w:hAnsi="Times New Roman"/>
                <w:sz w:val="24"/>
              </w:rPr>
              <w:t>нужное отметить «V»)</w:t>
            </w:r>
          </w:p>
          <w:p>
            <w:pPr>
              <w:pStyle w:val="Normal"/>
              <w:spacing w:before="0" w:after="0"/>
              <w:ind w:left="0" w:right="0"/>
              <w:rPr>
                <w:rFonts w:ascii="Times New Roman" w:hAnsi="Times New Roman"/>
                <w:strike/>
                <w:color w:val="FF0000"/>
                <w:sz w:val="24"/>
              </w:rPr>
            </w:pPr>
            <w:r>
              <w:rPr>
                <w:rFonts w:ascii="Times New Roman" w:hAnsi="Times New Roman"/>
                <w:strike/>
                <w:color w:val="FF0000"/>
                <w:sz w:val="24"/>
              </w:rPr>
            </w:r>
          </w:p>
          <w:p>
            <w:pPr>
              <w:pStyle w:val="Normal"/>
              <w:spacing w:before="0" w:after="0"/>
              <w:ind w:left="0" w:right="0"/>
              <w:rPr>
                <w:rFonts w:ascii="Times New Roman" w:hAnsi="Times New Roman"/>
                <w:strike/>
                <w:color w:val="FF0000"/>
                <w:sz w:val="24"/>
              </w:rPr>
            </w:pPr>
            <w:r>
              <w:rPr>
                <w:rFonts w:ascii="Times New Roman" w:hAnsi="Times New Roman"/>
                <w:strike/>
                <w:color w:val="FF0000"/>
                <w:sz w:val="24"/>
              </w:rPr>
            </w:r>
          </w:p>
        </w:tc>
      </w:tr>
      <w:tr>
        <w:trPr/>
        <w:tc>
          <w:tcPr>
            <w:tcW w:w="2418" w:type="dxa"/>
            <w:tcBorders/>
            <w:shd w:color="auto" w:fill="auto" w:val="clear"/>
          </w:tcPr>
          <w:p>
            <w:pPr>
              <w:pStyle w:val="Normal"/>
              <w:spacing w:before="0" w:after="0"/>
              <w:ind w:left="0" w:right="0"/>
              <w:rPr/>
            </w:pPr>
            <w:r>
              <w:rPr>
                <w:rFonts w:ascii="Times New Roman" w:hAnsi="Times New Roman"/>
                <w:sz w:val="24"/>
              </w:rPr>
              <w:t>Приложение:</w:t>
            </w:r>
          </w:p>
        </w:tc>
        <w:tc>
          <w:tcPr>
            <w:tcW w:w="7517" w:type="dxa"/>
            <w:gridSpan w:val="2"/>
            <w:tcBorders/>
            <w:shd w:color="auto" w:fill="auto" w:val="clear"/>
          </w:tcPr>
          <w:p>
            <w:pPr>
              <w:pStyle w:val="Normal"/>
              <w:spacing w:before="0" w:after="0"/>
              <w:ind w:left="0" w:right="0"/>
              <w:rPr/>
            </w:pPr>
            <w:r>
              <w:rPr>
                <w:rFonts w:ascii="Times New Roman" w:hAnsi="Times New Roman"/>
                <w:sz w:val="24"/>
              </w:rPr>
              <w:t>_______ документов, необходимых для рассмотрения заявления, на ____ листах.</w:t>
              <w:br/>
            </w:r>
          </w:p>
        </w:tc>
      </w:tr>
      <w:tr>
        <w:trPr/>
        <w:tc>
          <w:tcPr>
            <w:tcW w:w="4325" w:type="dxa"/>
            <w:gridSpan w:val="2"/>
            <w:tcBorders/>
            <w:shd w:color="auto" w:fill="auto" w:val="clear"/>
          </w:tcPr>
          <w:p>
            <w:pPr>
              <w:pStyle w:val="Normal"/>
              <w:spacing w:before="0" w:after="0"/>
              <w:ind w:left="0" w:right="0"/>
              <w:rPr/>
            </w:pPr>
            <w:r>
              <w:rPr>
                <w:rFonts w:ascii="Times New Roman" w:hAnsi="Times New Roman"/>
                <w:sz w:val="24"/>
              </w:rPr>
              <w:t>Место для оттиска штампа о дате и времени принятия заявления</w:t>
            </w:r>
          </w:p>
        </w:tc>
        <w:tc>
          <w:tcPr>
            <w:tcW w:w="5610" w:type="dxa"/>
            <w:tcBorders/>
            <w:shd w:color="auto" w:fill="auto" w:val="clear"/>
          </w:tcPr>
          <w:p>
            <w:pPr>
              <w:pStyle w:val="Normal"/>
              <w:spacing w:before="0" w:after="0"/>
              <w:ind w:left="0" w:right="0"/>
              <w:rPr/>
            </w:pPr>
            <w:r>
              <w:rPr>
                <w:rFonts w:ascii="Times New Roman" w:hAnsi="Times New Roman"/>
                <w:sz w:val="24"/>
              </w:rPr>
              <w:t>Подписи заявителя и всех дееспособных членов его семьи:</w:t>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spacing w:before="0" w:after="0"/>
              <w:ind w:left="0" w:right="0"/>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spacing w:before="0" w:after="0"/>
              <w:ind w:left="0" w:right="0"/>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spacing w:before="0" w:after="0"/>
              <w:ind w:left="0" w:right="0"/>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bottom w:val="single" w:sz="6" w:space="0" w:color="000000"/>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top w:val="single" w:sz="6" w:space="0" w:color="000000"/>
            </w:tcBorders>
            <w:shd w:color="auto" w:fill="auto" w:val="clear"/>
          </w:tcPr>
          <w:p>
            <w:pPr>
              <w:pStyle w:val="Normal"/>
              <w:spacing w:before="0" w:after="0"/>
              <w:ind w:left="0" w:right="0"/>
              <w:rPr/>
            </w:pPr>
            <w:r>
              <w:rPr>
                <w:rFonts w:ascii="Times New Roman" w:hAnsi="Times New Roman"/>
                <w:sz w:val="24"/>
              </w:rPr>
              <w:t>(подпись, расшифровка подписи)</w:t>
            </w:r>
          </w:p>
        </w:tc>
      </w:tr>
      <w:tr>
        <w:trPr/>
        <w:tc>
          <w:tcPr>
            <w:tcW w:w="4325" w:type="dxa"/>
            <w:gridSpan w:val="2"/>
            <w:tcBorders/>
            <w:shd w:color="auto" w:fill="auto" w:val="clear"/>
          </w:tcPr>
          <w:p>
            <w:pPr>
              <w:pStyle w:val="Normal"/>
              <w:spacing w:before="0" w:after="0"/>
              <w:ind w:left="0" w:right="0"/>
              <w:rPr>
                <w:rFonts w:ascii="Times New Roman" w:hAnsi="Times New Roman"/>
                <w:sz w:val="24"/>
              </w:rPr>
            </w:pPr>
            <w:r>
              <w:rPr>
                <w:rFonts w:ascii="Times New Roman" w:hAnsi="Times New Roman"/>
                <w:sz w:val="24"/>
              </w:rPr>
            </w:r>
          </w:p>
        </w:tc>
        <w:tc>
          <w:tcPr>
            <w:tcW w:w="5610" w:type="dxa"/>
            <w:tcBorders/>
            <w:shd w:color="auto" w:fill="auto" w:val="clear"/>
          </w:tcPr>
          <w:p>
            <w:pPr>
              <w:pStyle w:val="Normal"/>
              <w:spacing w:before="0" w:after="0"/>
              <w:ind w:left="0" w:right="0"/>
              <w:rPr/>
            </w:pPr>
            <w:r>
              <w:rPr>
                <w:rFonts w:ascii="Times New Roman" w:hAnsi="Times New Roman"/>
                <w:sz w:val="24"/>
              </w:rPr>
              <w:t>"____"____________________ г.</w:t>
            </w:r>
          </w:p>
        </w:tc>
      </w:tr>
    </w:tbl>
    <w:p>
      <w:pPr>
        <w:pStyle w:val="Normal"/>
        <w:spacing w:before="0" w:after="0"/>
        <w:ind w:left="0" w:right="0"/>
        <w:rPr>
          <w:rFonts w:ascii="Times New Roman" w:hAnsi="Times New Roman"/>
          <w:sz w:val="24"/>
        </w:rPr>
      </w:pPr>
      <w:r>
        <w:rPr>
          <w:rFonts w:ascii="Times New Roman" w:hAnsi="Times New Roman"/>
          <w:sz w:val="24"/>
        </w:rPr>
      </w:r>
    </w:p>
    <w:p>
      <w:pPr>
        <w:pStyle w:val="Normal"/>
        <w:spacing w:before="0" w:after="0"/>
        <w:ind w:left="0" w:right="0"/>
        <w:rPr>
          <w:rFonts w:ascii="Times New Roman" w:hAnsi="Times New Roman"/>
          <w:sz w:val="24"/>
        </w:rPr>
      </w:pPr>
      <w:r>
        <w:rPr>
          <w:rFonts w:ascii="Times New Roman" w:hAnsi="Times New Roman"/>
          <w:sz w:val="24"/>
        </w:rPr>
      </w:r>
    </w:p>
    <w:p>
      <w:pPr>
        <w:pStyle w:val="Normal"/>
        <w:spacing w:before="0" w:after="0"/>
        <w:ind w:left="0" w:right="0"/>
        <w:rPr>
          <w:rFonts w:ascii="Times New Roman" w:hAnsi="Times New Roman"/>
          <w:sz w:val="24"/>
        </w:rPr>
      </w:pPr>
      <w:r>
        <w:rPr>
          <w:rFonts w:ascii="Times New Roman" w:hAnsi="Times New Roman"/>
          <w:sz w:val="24"/>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spacing w:before="0" w:after="0"/>
        <w:ind w:left="0" w:right="0"/>
        <w:jc w:val="left"/>
        <w:rPr>
          <w:rFonts w:ascii="Times New Roman" w:hAnsi="Times New Roman"/>
          <w:sz w:val="28"/>
        </w:rPr>
      </w:pPr>
      <w:r>
        <w:rPr>
          <w:rFonts w:ascii="Times New Roman" w:hAnsi="Times New Roman"/>
          <w:sz w:val="28"/>
        </w:rPr>
      </w:r>
      <w:r>
        <w:br w:type="page"/>
      </w:r>
    </w:p>
    <w:p>
      <w:pPr>
        <w:pStyle w:val="BodyText"/>
        <w:rPr/>
      </w:pPr>
      <w:r>
        <w:rPr/>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10</w:t>
            </w:r>
          </w:p>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rPr>
          <w:rFonts w:ascii="Times New Roman" w:hAnsi="Times New Roman"/>
          <w:color w:val="0070C0"/>
          <w:sz w:val="26"/>
        </w:rPr>
      </w:pPr>
      <w:r>
        <w:rPr>
          <w:rFonts w:ascii="Times New Roman" w:hAnsi="Times New Roman"/>
          <w:color w:val="0070C0"/>
          <w:sz w:val="26"/>
        </w:rPr>
      </w:r>
    </w:p>
    <w:p>
      <w:pPr>
        <w:pStyle w:val="Normal"/>
        <w:spacing w:before="0" w:after="0"/>
        <w:ind w:left="0" w:right="0"/>
        <w:rPr>
          <w:rFonts w:ascii="Times New Roman" w:hAnsi="Times New Roman"/>
          <w:color w:val="0070C0"/>
          <w:sz w:val="26"/>
        </w:rPr>
      </w:pPr>
      <w:r>
        <w:rPr>
          <w:rFonts w:ascii="Times New Roman" w:hAnsi="Times New Roman"/>
          <w:color w:val="0070C0"/>
          <w:sz w:val="26"/>
        </w:rPr>
      </w:r>
    </w:p>
    <w:p>
      <w:pPr>
        <w:pStyle w:val="Normal"/>
        <w:spacing w:before="0" w:after="0"/>
        <w:ind w:left="0" w:right="0"/>
        <w:rPr>
          <w:rFonts w:ascii="Times New Roman" w:hAnsi="Times New Roman"/>
          <w:color w:val="0070C0"/>
          <w:sz w:val="26"/>
        </w:rPr>
      </w:pPr>
      <w:r>
        <w:rPr>
          <w:rFonts w:ascii="Times New Roman" w:hAnsi="Times New Roman"/>
          <w:color w:val="0070C0"/>
          <w:sz w:val="26"/>
        </w:rPr>
      </w:r>
    </w:p>
    <w:p>
      <w:pPr>
        <w:pStyle w:val="Normal"/>
        <w:spacing w:before="0" w:after="0"/>
        <w:ind w:left="0" w:right="0"/>
        <w:rPr>
          <w:sz w:val="28"/>
        </w:rPr>
      </w:pPr>
      <w:r>
        <w:rPr>
          <w:sz w:val="28"/>
        </w:rPr>
      </w:r>
    </w:p>
    <w:p>
      <w:pPr>
        <w:pStyle w:val="Normal"/>
        <w:spacing w:before="0" w:after="0"/>
        <w:ind w:left="0" w:right="0"/>
        <w:jc w:val="center"/>
        <w:rPr/>
      </w:pPr>
      <w:r>
        <w:rPr>
          <w:rFonts w:ascii="Times New Roman" w:hAnsi="Times New Roman"/>
          <w:b/>
          <w:sz w:val="28"/>
        </w:rPr>
        <w:t>СОГЛАСИЕ</w:t>
      </w:r>
    </w:p>
    <w:p>
      <w:pPr>
        <w:pStyle w:val="Normal"/>
        <w:spacing w:before="0" w:after="0"/>
        <w:ind w:left="0" w:right="0"/>
        <w:jc w:val="center"/>
        <w:rPr/>
      </w:pPr>
      <w:r>
        <w:rPr>
          <w:rFonts w:ascii="Times New Roman" w:hAnsi="Times New Roman"/>
          <w:b/>
          <w:sz w:val="28"/>
        </w:rPr>
        <w:t>на обработку персональных данных</w:t>
      </w:r>
    </w:p>
    <w:p>
      <w:pPr>
        <w:pStyle w:val="Normal"/>
        <w:spacing w:before="0" w:after="0"/>
        <w:ind w:left="0" w:right="0"/>
        <w:jc w:val="center"/>
        <w:rPr>
          <w:rFonts w:ascii="Times New Roman" w:hAnsi="Times New Roman"/>
          <w:b/>
          <w:sz w:val="28"/>
        </w:rPr>
      </w:pPr>
      <w:r>
        <w:rPr/>
      </w:r>
    </w:p>
    <w:p>
      <w:pPr>
        <w:pStyle w:val="Normal"/>
        <w:spacing w:before="0" w:after="0"/>
        <w:ind w:left="0" w:right="0"/>
        <w:jc w:val="center"/>
        <w:rPr>
          <w:rFonts w:ascii="Times New Roman" w:hAnsi="Times New Roman"/>
          <w:b/>
          <w:sz w:val="28"/>
        </w:rPr>
      </w:pPr>
      <w:r>
        <w:rPr/>
      </w:r>
    </w:p>
    <w:p>
      <w:pPr>
        <w:pStyle w:val="Normal"/>
        <w:spacing w:before="0" w:after="0"/>
        <w:ind w:left="0" w:right="0"/>
        <w:jc w:val="center"/>
        <w:rPr>
          <w:rFonts w:ascii="Times New Roman" w:hAnsi="Times New Roman"/>
          <w:b/>
          <w:sz w:val="28"/>
        </w:rPr>
      </w:pPr>
      <w:r>
        <w:rPr/>
      </w:r>
    </w:p>
    <w:p>
      <w:pPr>
        <w:pStyle w:val="Normal"/>
        <w:spacing w:before="0" w:after="0"/>
        <w:ind w:left="0" w:right="0"/>
        <w:rPr/>
      </w:pPr>
      <w:r>
        <w:rPr>
          <w:rFonts w:ascii="Times New Roman" w:hAnsi="Times New Roman"/>
          <w:sz w:val="28"/>
        </w:rPr>
        <w:t>Я,_____________________________________________________________</w:t>
      </w:r>
    </w:p>
    <w:p>
      <w:pPr>
        <w:pStyle w:val="Normal"/>
        <w:spacing w:before="0" w:after="0"/>
        <w:ind w:left="0" w:right="0"/>
        <w:rPr/>
      </w:pPr>
      <w:r>
        <w:rPr>
          <w:rFonts w:ascii="Times New Roman" w:hAnsi="Times New Roman"/>
          <w:szCs w:val="22"/>
        </w:rPr>
        <w:t>(фамилия, имя, отчестве (при наличии)</w:t>
      </w:r>
    </w:p>
    <w:p>
      <w:pPr>
        <w:pStyle w:val="Normal"/>
        <w:spacing w:before="0" w:after="0"/>
        <w:ind w:hanging="0" w:left="0" w:right="0"/>
        <w:rPr/>
      </w:pPr>
      <w:r>
        <w:rPr>
          <w:rFonts w:ascii="Times New Roman" w:hAnsi="Times New Roman"/>
          <w:sz w:val="28"/>
        </w:rPr>
        <w:t>зарегистрированный(ая) по адресу:</w:t>
        <w:tab/>
        <w:t>______________________________________</w:t>
      </w:r>
    </w:p>
    <w:p>
      <w:pPr>
        <w:pStyle w:val="Normal"/>
        <w:spacing w:before="0" w:after="0"/>
        <w:ind w:hanging="0" w:left="0" w:right="0"/>
        <w:rPr/>
      </w:pPr>
      <w:r>
        <w:rPr>
          <w:rFonts w:ascii="Times New Roman" w:hAnsi="Times New Roman"/>
          <w:sz w:val="28"/>
        </w:rPr>
        <w:t>основной документ, удостоверяющий личность (для граждан, не достигших возраста 14 лет - свидетельство о рождения, для граждан старше 14 лет – паспорт гражданина Российской Федерации) серия____№_______, дата выдачи______________________________________________________________</w:t>
      </w:r>
    </w:p>
    <w:p>
      <w:pPr>
        <w:pStyle w:val="Normal"/>
        <w:spacing w:before="0" w:after="0"/>
        <w:ind w:hanging="0" w:left="0" w:right="0"/>
        <w:jc w:val="center"/>
        <w:rPr/>
      </w:pPr>
      <w:r>
        <w:rPr>
          <w:rFonts w:ascii="Times New Roman" w:hAnsi="Times New Roman"/>
          <w:szCs w:val="22"/>
        </w:rPr>
        <w:t>(наименование органа, выдавшего паспорт)</w:t>
      </w:r>
    </w:p>
    <w:p>
      <w:pPr>
        <w:pStyle w:val="Normal"/>
        <w:spacing w:before="0" w:after="0"/>
        <w:ind w:hanging="0" w:left="0" w:right="0"/>
        <w:rPr/>
      </w:pPr>
      <w:r>
        <w:rPr>
          <w:rFonts w:ascii="Times New Roman" w:hAnsi="Times New Roman"/>
          <w:sz w:val="28"/>
        </w:rPr>
        <w:t xml:space="preserve">в лице представителя </w:t>
      </w:r>
      <w:r>
        <w:rPr>
          <w:rFonts w:ascii="Times New Roman" w:hAnsi="Times New Roman"/>
          <w:szCs w:val="22"/>
        </w:rPr>
        <w:t>(заполняется в случае получения согласия от представителя субъекта персональных данных, в том числе от его законного представителя__________________________</w:t>
      </w:r>
      <w:r>
        <w:rPr>
          <w:rFonts w:ascii="Times New Roman" w:hAnsi="Times New Roman"/>
          <w:sz w:val="28"/>
        </w:rPr>
        <w:tab/>
        <w:t>,</w:t>
      </w:r>
    </w:p>
    <w:p>
      <w:pPr>
        <w:pStyle w:val="Normal"/>
        <w:spacing w:before="0" w:after="0"/>
        <w:ind w:left="0" w:right="0"/>
        <w:rPr/>
      </w:pPr>
      <w:r>
        <w:rPr>
          <w:rFonts w:ascii="Times New Roman" w:hAnsi="Times New Roman"/>
          <w:szCs w:val="22"/>
        </w:rPr>
        <w:t xml:space="preserve">                                                                                              </w:t>
      </w:r>
      <w:r>
        <w:rPr>
          <w:rFonts w:ascii="Times New Roman" w:hAnsi="Times New Roman"/>
          <w:szCs w:val="22"/>
        </w:rPr>
        <w:t>(фамилия, имя, отчества (при наличии)</w:t>
      </w:r>
    </w:p>
    <w:p>
      <w:pPr>
        <w:pStyle w:val="Normal"/>
        <w:spacing w:before="0" w:after="0"/>
        <w:ind w:hanging="0" w:left="0" w:right="0"/>
        <w:rPr/>
      </w:pPr>
      <w:r>
        <w:rPr>
          <w:rFonts w:ascii="Times New Roman" w:hAnsi="Times New Roman"/>
          <w:sz w:val="28"/>
        </w:rPr>
        <w:t>зарегистрированный(ая) по адресу:</w:t>
        <w:tab/>
        <w:t>______________________________________,</w:t>
      </w:r>
    </w:p>
    <w:p>
      <w:pPr>
        <w:pStyle w:val="Normal"/>
        <w:spacing w:before="0" w:after="0"/>
        <w:ind w:hanging="0" w:left="0" w:right="0"/>
        <w:rPr/>
      </w:pPr>
      <w:r>
        <w:rPr>
          <w:rFonts w:ascii="Times New Roman" w:hAnsi="Times New Roman"/>
          <w:sz w:val="28"/>
        </w:rPr>
        <w:t xml:space="preserve">основной документ, удостоверяющий личность </w:t>
      </w:r>
      <w:r>
        <w:rPr>
          <w:rFonts w:ascii="Times New Roman" w:hAnsi="Times New Roman"/>
          <w:szCs w:val="22"/>
        </w:rPr>
        <w:t>(паспорт гражданина Российской   Федерации)</w:t>
      </w:r>
      <w:r>
        <w:rPr>
          <w:rFonts w:ascii="Times New Roman" w:hAnsi="Times New Roman"/>
          <w:sz w:val="28"/>
        </w:rPr>
        <w:t xml:space="preserve">   серия</w:t>
        <w:tab/>
        <w:t>_____№_______, дата выдачи____________________________</w:t>
      </w:r>
    </w:p>
    <w:p>
      <w:pPr>
        <w:pStyle w:val="Normal"/>
        <w:spacing w:before="0" w:after="0"/>
        <w:ind w:hanging="0" w:left="0" w:right="0"/>
        <w:jc w:val="center"/>
        <w:rPr/>
      </w:pPr>
      <w:r>
        <w:rPr>
          <w:rFonts w:ascii="Times New Roman" w:hAnsi="Times New Roman"/>
          <w:szCs w:val="22"/>
        </w:rPr>
        <w:t>(наименование органа, выдавшего паспорт)</w:t>
      </w:r>
    </w:p>
    <w:p>
      <w:pPr>
        <w:pStyle w:val="Normal"/>
        <w:spacing w:before="0" w:after="0"/>
        <w:ind w:hanging="0" w:left="0" w:right="0"/>
        <w:rPr/>
      </w:pPr>
      <w:r>
        <w:rPr>
          <w:rFonts w:ascii="Times New Roman" w:hAnsi="Times New Roman"/>
          <w:sz w:val="28"/>
        </w:rPr>
        <w:t>на основании_________________________________________________________</w:t>
      </w:r>
    </w:p>
    <w:p>
      <w:pPr>
        <w:pStyle w:val="Normal"/>
        <w:spacing w:before="0" w:after="0"/>
        <w:ind w:left="0" w:right="0"/>
        <w:rPr/>
      </w:pPr>
      <w:r>
        <w:rPr>
          <w:rFonts w:ascii="Times New Roman" w:hAnsi="Times New Roman"/>
          <w:szCs w:val="22"/>
        </w:rPr>
        <w:t xml:space="preserve">(реквизита доверенности или иного документа.подтверждающею полномочия представителя) </w:t>
      </w:r>
    </w:p>
    <w:p>
      <w:pPr>
        <w:pStyle w:val="Normal"/>
        <w:spacing w:before="0" w:after="0"/>
        <w:ind w:hanging="0" w:left="0" w:right="0"/>
        <w:jc w:val="center"/>
        <w:rPr/>
      </w:pPr>
      <w:r>
        <w:rPr>
          <w:rFonts w:ascii="Times New Roman" w:hAnsi="Times New Roman"/>
          <w:sz w:val="28"/>
        </w:rPr>
        <w:t>в соответствии со статьей 9 Федерального закона от 27 июля 2006 г. № 152-ФЗ «О персональных данных» даю конкретное, предметное, информированное, сознательное и однозначное согласие на обработку своих персональных данных ____________________________________________________________________</w:t>
      </w:r>
    </w:p>
    <w:p>
      <w:pPr>
        <w:pStyle w:val="Normal"/>
        <w:spacing w:before="0" w:after="0"/>
        <w:ind w:hanging="0" w:left="0" w:right="0"/>
        <w:jc w:val="center"/>
        <w:rPr/>
      </w:pPr>
      <w:r>
        <w:rPr>
          <w:rFonts w:ascii="Times New Roman" w:hAnsi="Times New Roman"/>
          <w:szCs w:val="22"/>
        </w:rPr>
        <w:t>(наименование уполномоченного органа но учету граждан в качестве нуждающихся в жилых помещениях)</w:t>
      </w:r>
    </w:p>
    <w:p>
      <w:pPr>
        <w:pStyle w:val="Normal"/>
        <w:spacing w:before="0" w:after="0"/>
        <w:ind w:hanging="0" w:left="0" w:right="0"/>
        <w:rPr/>
      </w:pPr>
      <w:r>
        <w:rPr>
          <w:rFonts w:ascii="Times New Roman" w:hAnsi="Times New Roman"/>
          <w:sz w:val="28"/>
        </w:rPr>
        <w:t>расположенному по адресу:_____________________________________________</w:t>
      </w:r>
    </w:p>
    <w:p>
      <w:pPr>
        <w:pStyle w:val="Normal"/>
        <w:spacing w:before="0" w:after="0"/>
        <w:ind w:left="0" w:right="0"/>
        <w:rPr/>
      </w:pPr>
      <w:r>
        <w:rPr>
          <w:rFonts w:ascii="Times New Roman" w:hAnsi="Times New Roman"/>
          <w:szCs w:val="22"/>
        </w:rPr>
        <w:t>(адрес уполномоченного органа по учету граждан в качестве нууждающихся в жилых помещениях)</w:t>
      </w:r>
    </w:p>
    <w:p>
      <w:pPr>
        <w:pStyle w:val="Normal"/>
        <w:spacing w:before="0" w:after="0"/>
        <w:ind w:hanging="0" w:left="0" w:right="0"/>
        <w:rPr/>
      </w:pPr>
      <w:r>
        <w:rPr>
          <w:rFonts w:ascii="Times New Roman" w:hAnsi="Times New Roman"/>
          <w:sz w:val="28"/>
        </w:rPr>
        <w:t>(далее - Оператор) с целью: ведения учета в качестве нуждающихся в жилых помещениях (в улучшении жилищных условий).</w:t>
      </w:r>
    </w:p>
    <w:p>
      <w:pPr>
        <w:pStyle w:val="Normal"/>
        <w:spacing w:before="0" w:after="0"/>
        <w:ind w:left="0" w:right="0"/>
        <w:rPr/>
      </w:pPr>
      <w:r>
        <w:rPr>
          <w:rFonts w:ascii="Times New Roman" w:hAnsi="Times New Roman"/>
          <w:sz w:val="28"/>
        </w:rPr>
        <w:t>Перечень моих персональных данных, на обработку которых я даю согласие: фамилия, имя, отчество, гражданство, дата и место рождения, серия и номер основного документа, удостоверяющего личность, сведения о дате выдачи указанного документа н выдавшем его органе, адрес регистрации по месту жительства, страховой номер индивидуального лицевого счета, номер телефона, данные о жилищных условиях, данные о членах моей семьи, о муже (жене), в том числе бывшем, также о лицах, находящихся в родственных отношениях и отношениях свойства, в том числе о рождении, о заключении брака, о расторжении брака, о смерти, о перемене имени, об усыновлении, об установлении отцовства и другие, требуемые для ведения учета в качестве нуждающихся в жилых помещениях, данные об отнесении к отдельной категории граждан меня и членов моей семьи, данные о наличии права на дополнительную площадь при предоставлении жилья, о наличии заболеваний, дающих право на предоставление жилья вне очереди, данные о принадлежащем (принадлежавшем) недвижимом имуществе, а также о недвижимом имуществе находящимся (находившимся) в пользовании (вид, площадь, адрес, правоустанавливающие документы, вид права) и других, необходимых для ведения учета в качестве нуждающихся в жилых помещениях.</w:t>
      </w:r>
    </w:p>
    <w:p>
      <w:pPr>
        <w:pStyle w:val="Normal"/>
        <w:spacing w:before="0" w:after="0"/>
        <w:ind w:left="0" w:right="0"/>
        <w:rPr/>
      </w:pPr>
      <w:r>
        <w:rPr>
          <w:rFonts w:ascii="Times New Roman" w:hAnsi="Times New Roman"/>
          <w:sz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pPr>
        <w:pStyle w:val="Normal"/>
        <w:spacing w:before="0" w:after="0"/>
        <w:ind w:left="0" w:right="0"/>
        <w:rPr/>
      </w:pPr>
      <w:r>
        <w:rPr>
          <w:rFonts w:ascii="Times New Roman" w:hAnsi="Times New Roman"/>
          <w:sz w:val="28"/>
        </w:rPr>
        <w:t>Согласие может быть отозвано мною в любое время на основании моего письменного заявления.</w:t>
      </w:r>
    </w:p>
    <w:p>
      <w:pPr>
        <w:pStyle w:val="Normal"/>
        <w:spacing w:before="0" w:after="0"/>
        <w:ind w:left="0" w:right="0"/>
        <w:rPr/>
      </w:pPr>
      <w:r>
        <w:rPr>
          <w:rFonts w:ascii="Times New Roman" w:hAnsi="Times New Roman"/>
          <w:sz w:val="28"/>
        </w:rPr>
        <w:t>Мне известно, что в случае моего отзыва согласия на обработку персональных данных Оператор вправе продолжить обработку персональных данных без моего согласия в соответствии с пунктом 4 части 1 статьи 6, частью 2 статьи 9, Федерального закона от 27 июля 2006 г. № 152-ФЗ «О персональных данных».</w:t>
      </w:r>
    </w:p>
    <w:p>
      <w:pPr>
        <w:pStyle w:val="Normal"/>
        <w:spacing w:before="0" w:after="0"/>
        <w:ind w:left="0" w:right="0"/>
        <w:rPr/>
      </w:pPr>
      <w:r>
        <w:rPr>
          <w:rFonts w:ascii="Times New Roman" w:hAnsi="Times New Roman"/>
          <w:sz w:val="28"/>
        </w:rPr>
        <w:t>Согласие вступает в силу со дня его подписания и действует в течение 75 лет. 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pPr>
        <w:pStyle w:val="Normal"/>
        <w:spacing w:before="0" w:after="0"/>
        <w:ind w:left="0" w:right="0"/>
        <w:rPr>
          <w:rFonts w:ascii="Times New Roman" w:hAnsi="Times New Roman"/>
          <w:sz w:val="28"/>
        </w:rPr>
      </w:pPr>
      <w:r>
        <w:rPr>
          <w:rFonts w:ascii="Times New Roman" w:hAnsi="Times New Roman"/>
          <w:sz w:val="28"/>
        </w:rPr>
      </w:r>
    </w:p>
    <w:p>
      <w:pPr>
        <w:pStyle w:val="Normal"/>
        <w:spacing w:before="0" w:after="0"/>
        <w:ind w:hanging="0" w:left="0" w:right="0"/>
        <w:rPr/>
      </w:pPr>
      <w:r>
        <w:rPr>
          <w:rFonts w:ascii="Times New Roman" w:hAnsi="Times New Roman"/>
          <w:sz w:val="28"/>
        </w:rPr>
        <w:t>«___» ___________202_ г.</w:t>
      </w:r>
    </w:p>
    <w:p>
      <w:pPr>
        <w:pStyle w:val="Normal"/>
        <w:spacing w:before="0" w:after="0"/>
        <w:ind w:hanging="0" w:left="0" w:right="0"/>
        <w:rPr>
          <w:rFonts w:ascii="Times New Roman" w:hAnsi="Times New Roman"/>
          <w:sz w:val="28"/>
        </w:rPr>
      </w:pPr>
      <w:r>
        <w:rPr>
          <w:rFonts w:ascii="Times New Roman" w:hAnsi="Times New Roman"/>
          <w:sz w:val="28"/>
        </w:rPr>
      </w:r>
    </w:p>
    <w:p>
      <w:pPr>
        <w:pStyle w:val="Normal"/>
        <w:spacing w:before="0" w:after="0"/>
        <w:ind w:hanging="0" w:left="0" w:right="0"/>
        <w:rPr/>
      </w:pPr>
      <w:r>
        <w:rPr>
          <w:rFonts w:ascii="Times New Roman" w:hAnsi="Times New Roman"/>
          <w:sz w:val="28"/>
        </w:rPr>
        <w:t>____________________________________________________________________</w:t>
      </w:r>
    </w:p>
    <w:p>
      <w:pPr>
        <w:pStyle w:val="Normal"/>
        <w:spacing w:before="0" w:after="0"/>
        <w:ind w:left="0" w:right="0"/>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spacing w:before="0" w:after="0"/>
        <w:ind w:left="0" w:right="0"/>
        <w:rPr/>
      </w:pPr>
      <w:r>
        <w:rPr/>
      </w:r>
    </w:p>
    <w:p>
      <w:pPr>
        <w:pStyle w:val="Normal"/>
        <w:spacing w:before="0" w:after="0"/>
        <w:ind w:left="0" w:right="0"/>
        <w:jc w:val="left"/>
        <w:rPr>
          <w:rFonts w:ascii="Times New Roman" w:hAnsi="Times New Roman"/>
          <w:sz w:val="28"/>
        </w:rPr>
      </w:pPr>
      <w:r>
        <w:rPr>
          <w:rFonts w:ascii="Times New Roman" w:hAnsi="Times New Roman"/>
          <w:sz w:val="28"/>
        </w:rPr>
      </w:r>
    </w:p>
    <w:p>
      <w:pPr>
        <w:pStyle w:val="Normal"/>
        <w:spacing w:before="0" w:after="0"/>
        <w:ind w:left="0" w:right="0"/>
        <w:jc w:val="left"/>
        <w:rPr>
          <w:rFonts w:ascii="Times New Roman" w:hAnsi="Times New Roman"/>
          <w:sz w:val="28"/>
        </w:rPr>
      </w:pPr>
      <w:r>
        <w:rPr>
          <w:rFonts w:ascii="Times New Roman" w:hAnsi="Times New Roman"/>
          <w:sz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 xml:space="preserve">Краснодарского края                                                                             В.Н. Нейжмак </w:t>
      </w:r>
    </w:p>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rHeight w:val="3097" w:hRule="atLeast"/>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11</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jc w:val="left"/>
        <w:rPr>
          <w:rFonts w:ascii="Times New Roman" w:hAnsi="Times New Roman"/>
          <w:b/>
          <w:sz w:val="28"/>
        </w:rPr>
      </w:pPr>
      <w:r>
        <w:rPr>
          <w:rFonts w:ascii="Times New Roman" w:hAnsi="Times New Roman"/>
          <w:b/>
          <w:sz w:val="28"/>
        </w:rPr>
      </w:r>
    </w:p>
    <w:p>
      <w:pPr>
        <w:pStyle w:val="Normal"/>
        <w:spacing w:before="0" w:after="0"/>
        <w:ind w:left="0" w:right="0"/>
        <w:jc w:val="center"/>
        <w:rPr/>
      </w:pPr>
      <w:r>
        <w:rPr>
          <w:rFonts w:ascii="Times New Roman" w:hAnsi="Times New Roman"/>
          <w:b/>
          <w:sz w:val="28"/>
        </w:rPr>
        <w:t>ОБРАЗЕЦ ЗАЯВЛЕНИЯ</w:t>
      </w:r>
    </w:p>
    <w:p>
      <w:pPr>
        <w:pStyle w:val="Normal"/>
        <w:spacing w:before="0" w:after="0"/>
        <w:ind w:left="0" w:right="0"/>
        <w:jc w:val="center"/>
        <w:rPr/>
      </w:pPr>
      <w:r>
        <w:rPr>
          <w:rFonts w:ascii="Times New Roman" w:hAnsi="Times New Roman"/>
          <w:b/>
          <w:sz w:val="28"/>
        </w:rPr>
        <w:t>об исправлении допущенных опечаток и (или) ошибок</w:t>
      </w:r>
    </w:p>
    <w:p>
      <w:pPr>
        <w:pStyle w:val="Normal"/>
        <w:spacing w:before="0" w:after="0"/>
        <w:ind w:left="0" w:right="0"/>
        <w:jc w:val="center"/>
        <w:rPr/>
      </w:pPr>
      <w:r>
        <w:rPr>
          <w:rFonts w:ascii="Times New Roman" w:hAnsi="Times New Roman"/>
          <w:b/>
          <w:sz w:val="28"/>
        </w:rPr>
        <w:t>в ранее выданных документах</w:t>
      </w:r>
    </w:p>
    <w:p>
      <w:pPr>
        <w:pStyle w:val="Normal"/>
        <w:spacing w:before="0" w:after="0"/>
        <w:ind w:left="0" w:right="0"/>
        <w:jc w:val="left"/>
        <w:rPr>
          <w:rFonts w:ascii="Times New Roman" w:hAnsi="Times New Roman"/>
          <w:b/>
          <w:sz w:val="28"/>
        </w:rPr>
      </w:pPr>
      <w:r>
        <w:rPr>
          <w:rFonts w:ascii="Times New Roman" w:hAnsi="Times New Roman"/>
          <w:b/>
          <w:sz w:val="28"/>
        </w:rPr>
      </w:r>
    </w:p>
    <w:tbl>
      <w:tblPr>
        <w:tblStyle w:val="aff4"/>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1"/>
              <w:suppressAutoHyphens w:val="true"/>
              <w:spacing w:before="0" w:after="0"/>
              <w:ind w:hanging="0" w:left="0" w:right="0"/>
              <w:jc w:val="left"/>
              <w:rPr/>
            </w:pPr>
            <w:r>
              <w:rPr>
                <w:rFonts w:eastAsia="Times New Roman" w:cs="Times New Roman" w:ascii="Times New Roman" w:hAnsi="Times New Roman"/>
                <w:color w:val="000000"/>
                <w:kern w:val="0"/>
                <w:sz w:val="28"/>
                <w:szCs w:val="20"/>
                <w:lang w:val="ru-RU" w:eastAsia="ru-RU" w:bidi="ar-SA"/>
              </w:rPr>
              <w:t>Главе</w:t>
            </w:r>
          </w:p>
          <w:p>
            <w:pPr>
              <w:pStyle w:val="121"/>
              <w:suppressAutoHyphens w:val="true"/>
              <w:spacing w:before="0" w:after="0"/>
              <w:ind w:hanging="0" w:left="0" w:right="0"/>
              <w:jc w:val="left"/>
              <w:rPr/>
            </w:pPr>
            <w:r>
              <w:rPr>
                <w:rFonts w:eastAsia="Times New Roman" w:cs="Times New Roman" w:ascii="Times New Roman" w:hAnsi="Times New Roman"/>
                <w:color w:val="000000"/>
                <w:kern w:val="0"/>
                <w:sz w:val="28"/>
                <w:szCs w:val="20"/>
                <w:lang w:val="ru-RU" w:eastAsia="ru-RU" w:bidi="ar-SA"/>
              </w:rPr>
              <w:t>муниципального образования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E-mail:_________________________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2"/>
                <w:szCs w:val="20"/>
                <w:lang w:val="ru-RU" w:eastAsia="ru-RU"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(наименование и реквизиты доверенности, иного документа, ф.и.о. нотариуса, округ)</w:t>
            </w:r>
          </w:p>
        </w:tc>
      </w:tr>
    </w:tbl>
    <w:p>
      <w:pPr>
        <w:pStyle w:val="Normal"/>
        <w:spacing w:before="0" w:after="0"/>
        <w:ind w:left="0" w:right="0"/>
        <w:jc w:val="left"/>
        <w:rPr>
          <w:rFonts w:ascii="Times New Roman" w:hAnsi="Times New Roman"/>
          <w:b/>
          <w:sz w:val="28"/>
        </w:rPr>
      </w:pPr>
      <w:r>
        <w:rPr>
          <w:rFonts w:ascii="Times New Roman" w:hAnsi="Times New Roman"/>
          <w:b/>
          <w:sz w:val="28"/>
        </w:rPr>
      </w:r>
    </w:p>
    <w:p>
      <w:pPr>
        <w:pStyle w:val="Normal"/>
        <w:spacing w:before="0" w:after="0"/>
        <w:ind w:left="0" w:right="0"/>
        <w:jc w:val="center"/>
        <w:rPr/>
      </w:pPr>
      <w:r>
        <w:rPr>
          <w:rFonts w:ascii="Times New Roman" w:hAnsi="Times New Roman"/>
          <w:b/>
          <w:sz w:val="28"/>
        </w:rPr>
        <w:t>Заявление</w:t>
      </w:r>
    </w:p>
    <w:p>
      <w:pPr>
        <w:pStyle w:val="Normal"/>
        <w:widowControl w:val="false"/>
        <w:spacing w:before="0" w:after="0"/>
        <w:ind w:left="0" w:right="0"/>
        <w:jc w:val="left"/>
        <w:rPr>
          <w:rFonts w:ascii="Times New Roman" w:hAnsi="Times New Roman"/>
          <w:sz w:val="28"/>
        </w:rPr>
      </w:pPr>
      <w:r>
        <w:rPr>
          <w:rFonts w:ascii="Times New Roman" w:hAnsi="Times New Roman"/>
          <w:sz w:val="28"/>
        </w:rPr>
      </w:r>
    </w:p>
    <w:p>
      <w:pPr>
        <w:pStyle w:val="Normal"/>
        <w:spacing w:before="0" w:after="0"/>
        <w:ind w:firstLine="708" w:left="0" w:right="0"/>
        <w:jc w:val="left"/>
        <w:rPr/>
      </w:pPr>
      <w:r>
        <w:rPr>
          <w:rFonts w:ascii="Times New Roman" w:hAnsi="Times New Roman"/>
          <w:sz w:val="28"/>
        </w:rPr>
        <w:t xml:space="preserve">Прошу исправить опечатку и (или) ошибку в документе: </w:t>
      </w:r>
    </w:p>
    <w:p>
      <w:pPr>
        <w:pStyle w:val="Normal"/>
        <w:widowControl w:val="false"/>
        <w:spacing w:before="0" w:after="0"/>
        <w:ind w:hanging="0" w:left="0" w:right="0"/>
        <w:jc w:val="left"/>
        <w:rPr/>
      </w:pPr>
      <w:r>
        <w:rPr>
          <w:rFonts w:ascii="Times New Roman" w:hAnsi="Times New Roman"/>
          <w:sz w:val="24"/>
        </w:rPr>
        <w:t>______________________________________________________________________________</w:t>
      </w:r>
    </w:p>
    <w:p>
      <w:pPr>
        <w:pStyle w:val="Normal"/>
        <w:widowControl w:val="false"/>
        <w:spacing w:before="0" w:after="0"/>
        <w:ind w:left="0" w:right="0"/>
        <w:jc w:val="left"/>
        <w:rPr/>
      </w:pPr>
      <w:r>
        <w:rPr>
          <w:rFonts w:ascii="Times New Roman" w:hAnsi="Times New Roman"/>
          <w:sz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spacing w:before="0" w:after="0"/>
        <w:ind w:left="0" w:right="0"/>
        <w:jc w:val="left"/>
        <w:rPr/>
      </w:pPr>
      <w:r>
        <w:rPr>
          <w:rFonts w:ascii="Times New Roman" w:hAnsi="Times New Roman"/>
          <w:sz w:val="28"/>
        </w:rPr>
        <w:t>Приложение (при наличии): ___________________________________________.</w:t>
      </w:r>
    </w:p>
    <w:p>
      <w:pPr>
        <w:pStyle w:val="Normal"/>
        <w:spacing w:before="0" w:after="0"/>
        <w:ind w:left="0" w:right="0"/>
        <w:jc w:val="left"/>
        <w:rPr/>
      </w:pPr>
      <w:r>
        <w:rPr>
          <w:rFonts w:ascii="Times New Roman" w:hAnsi="Times New Roman"/>
        </w:rPr>
        <w:t xml:space="preserve">                                  </w:t>
      </w:r>
      <w:r>
        <w:rPr>
          <w:rFonts w:ascii="Times New Roman" w:hAnsi="Times New Roman"/>
        </w:rPr>
        <w:t>прилагаются материалы, обосновывающие наличие опечатки и (или) ошибки</w:t>
      </w:r>
    </w:p>
    <w:p>
      <w:pPr>
        <w:pStyle w:val="110"/>
        <w:spacing w:before="0" w:after="0"/>
        <w:ind w:hanging="0" w:left="0" w:right="0"/>
        <w:rPr/>
      </w:pPr>
      <w:r>
        <w:rPr>
          <w:rFonts w:ascii="Times New Roman" w:hAnsi="Times New Roman"/>
          <w:sz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jc w:val="left"/>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pPr>
              <w:pStyle w:val="Normal"/>
              <w:spacing w:before="0" w:after="0"/>
              <w:ind w:left="0" w:right="0"/>
              <w:jc w:val="left"/>
              <w:rPr>
                <w:rFonts w:ascii="Times New Roman" w:hAnsi="Times New Roman"/>
                <w:sz w:val="24"/>
              </w:rPr>
            </w:pPr>
            <w:r>
              <w:rPr>
                <w:rFonts w:ascii="Times New Roman" w:hAnsi="Times New Roman"/>
                <w:sz w:val="24"/>
              </w:rPr>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jc w:val="left"/>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sz w:val="24"/>
              </w:rPr>
              <w:t xml:space="preserve">Кореновский </w:t>
            </w:r>
            <w:r>
              <w:rPr>
                <w:rFonts w:ascii="Times New Roman" w:hAnsi="Times New Roman"/>
                <w:sz w:val="24"/>
              </w:rPr>
              <w:t>муниципальный  район  Краснодарского края</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направить на бумажном носителе на почтовый адрес: _______________________</w:t>
            </w:r>
          </w:p>
          <w:p>
            <w:pPr>
              <w:pStyle w:val="Normal"/>
              <w:spacing w:before="0" w:after="0"/>
              <w:ind w:left="0" w:right="0"/>
              <w:jc w:val="left"/>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bl>
    <w:p>
      <w:pPr>
        <w:pStyle w:val="Normal"/>
        <w:spacing w:before="0" w:after="0"/>
        <w:ind w:left="0" w:right="0"/>
        <w:jc w:val="left"/>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spacing w:before="0" w:after="0"/>
        <w:ind w:firstLine="709" w:left="0" w:right="0"/>
        <w:jc w:val="left"/>
        <w:outlineLvl w:val="0"/>
        <w:rPr>
          <w:rFonts w:ascii="Times New Roman" w:hAnsi="Times New Roman"/>
          <w:strike/>
          <w:color w:val="00B0F0"/>
          <w:sz w:val="24"/>
        </w:rPr>
      </w:pPr>
      <w:r>
        <w:rPr>
          <w:rFonts w:ascii="Times New Roman" w:hAnsi="Times New Roman"/>
          <w:strike/>
          <w:color w:val="00B0F0"/>
          <w:sz w:val="24"/>
        </w:rPr>
      </w:r>
    </w:p>
    <w:p>
      <w:pPr>
        <w:pStyle w:val="Normal"/>
        <w:spacing w:before="0" w:after="0"/>
        <w:ind w:left="0" w:right="0"/>
        <w:jc w:val="left"/>
        <w:rPr>
          <w:rFonts w:ascii="Times New Roman" w:hAnsi="Times New Roman"/>
          <w:strike/>
          <w:color w:val="00B0F0"/>
          <w:sz w:val="24"/>
        </w:rPr>
      </w:pPr>
      <w:r>
        <w:rPr>
          <w:rFonts w:ascii="Times New Roman" w:hAnsi="Times New Roman"/>
          <w:strike/>
          <w:color w:val="00B0F0"/>
          <w:sz w:val="24"/>
        </w:rPr>
      </w:r>
    </w:p>
    <w:p>
      <w:pPr>
        <w:pStyle w:val="Normal"/>
        <w:spacing w:before="0" w:after="0"/>
        <w:ind w:left="0" w:right="0"/>
        <w:jc w:val="left"/>
        <w:rPr/>
      </w:pPr>
      <w:r>
        <w:rPr>
          <w:rFonts w:ascii="Times New Roman" w:hAnsi="Times New Roman"/>
          <w:sz w:val="28"/>
        </w:rPr>
        <w:t xml:space="preserve"> </w:t>
      </w:r>
      <w:r>
        <w:rPr>
          <w:rFonts w:ascii="Times New Roman" w:hAnsi="Times New Roman"/>
          <w:sz w:val="28"/>
        </w:rPr>
        <w:t xml:space="preserve">«____» ________ 20__г.  _______________            </w:t>
      </w:r>
    </w:p>
    <w:p>
      <w:pPr>
        <w:pStyle w:val="Normal"/>
        <w:spacing w:before="0" w:after="0"/>
        <w:ind w:left="0" w:right="0"/>
        <w:jc w:val="left"/>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spacing w:before="0" w:after="0"/>
        <w:ind w:left="0" w:right="0"/>
        <w:jc w:val="left"/>
        <w:rPr>
          <w:rFonts w:ascii="Times New Roman" w:hAnsi="Times New Roman"/>
        </w:rPr>
      </w:pPr>
      <w:r>
        <w:rPr>
          <w:rFonts w:ascii="Times New Roman" w:hAnsi="Times New Roman"/>
        </w:rPr>
      </w:r>
    </w:p>
    <w:p>
      <w:pPr>
        <w:pStyle w:val="Normal"/>
        <w:tabs>
          <w:tab w:val="clear" w:pos="708"/>
          <w:tab w:val="left" w:pos="6360" w:leader="none"/>
        </w:tabs>
        <w:spacing w:before="0" w:after="0"/>
        <w:ind w:left="0" w:right="0"/>
        <w:jc w:val="left"/>
        <w:rPr/>
      </w:pPr>
      <w:r>
        <w:rPr>
          <w:rFonts w:ascii="Times New Roman" w:hAnsi="Times New Roman"/>
          <w:sz w:val="28"/>
        </w:rPr>
        <w:t xml:space="preserve">М.П. </w:t>
      </w:r>
      <w:r>
        <w:rPr>
          <w:rFonts w:ascii="Times New Roman" w:hAnsi="Times New Roman"/>
        </w:rPr>
        <w:t>(при наличии)</w:t>
      </w:r>
    </w:p>
    <w:p>
      <w:pPr>
        <w:pStyle w:val="Normal"/>
        <w:spacing w:before="0" w:after="0"/>
        <w:ind w:left="0" w:right="0"/>
        <w:jc w:val="left"/>
        <w:rPr>
          <w:b/>
          <w:sz w:val="28"/>
        </w:rPr>
      </w:pPr>
      <w:r>
        <w:rPr>
          <w:b/>
          <w:sz w:val="28"/>
        </w:rPr>
      </w:r>
    </w:p>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12</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jc w:val="left"/>
        <w:rPr>
          <w:rFonts w:ascii="Times New Roman" w:hAnsi="Times New Roman"/>
          <w:b/>
          <w:sz w:val="28"/>
        </w:rPr>
      </w:pPr>
      <w:r>
        <w:rPr>
          <w:rFonts w:ascii="Times New Roman" w:hAnsi="Times New Roman"/>
          <w:b/>
          <w:sz w:val="28"/>
        </w:rPr>
      </w:r>
    </w:p>
    <w:p>
      <w:pPr>
        <w:pStyle w:val="Normal"/>
        <w:spacing w:before="0" w:after="0"/>
        <w:ind w:left="0" w:right="0"/>
        <w:jc w:val="center"/>
        <w:rPr/>
      </w:pPr>
      <w:r>
        <w:rPr>
          <w:rFonts w:ascii="Times New Roman" w:hAnsi="Times New Roman"/>
          <w:b/>
          <w:sz w:val="28"/>
        </w:rPr>
        <w:t>ОБРАЗЕЦ ЗАПОЛНЕНИЯ ЗАЯВЛЕНИЯ</w:t>
      </w:r>
    </w:p>
    <w:p>
      <w:pPr>
        <w:pStyle w:val="Normal"/>
        <w:spacing w:before="0" w:after="0"/>
        <w:ind w:left="0" w:right="0"/>
        <w:jc w:val="center"/>
        <w:rPr/>
      </w:pPr>
      <w:r>
        <w:rPr>
          <w:rFonts w:ascii="Times New Roman" w:hAnsi="Times New Roman"/>
          <w:b/>
          <w:sz w:val="28"/>
        </w:rPr>
        <w:t>об исправлении допущенных опечаток и (или) ошибок</w:t>
      </w:r>
    </w:p>
    <w:p>
      <w:pPr>
        <w:pStyle w:val="Normal"/>
        <w:spacing w:before="0" w:after="0"/>
        <w:ind w:left="0" w:right="0"/>
        <w:jc w:val="center"/>
        <w:rPr/>
      </w:pPr>
      <w:r>
        <w:rPr>
          <w:rFonts w:ascii="Times New Roman" w:hAnsi="Times New Roman"/>
          <w:b/>
          <w:sz w:val="28"/>
        </w:rPr>
        <w:t>в ранее выданных документах</w:t>
      </w:r>
    </w:p>
    <w:p>
      <w:pPr>
        <w:pStyle w:val="Normal"/>
        <w:spacing w:before="0" w:after="0"/>
        <w:ind w:left="0" w:right="0"/>
        <w:jc w:val="left"/>
        <w:rPr>
          <w:rFonts w:ascii="Times New Roman" w:hAnsi="Times New Roman"/>
          <w:b/>
          <w:sz w:val="28"/>
        </w:rPr>
      </w:pPr>
      <w:r>
        <w:rPr>
          <w:rFonts w:ascii="Times New Roman" w:hAnsi="Times New Roman"/>
          <w:b/>
          <w:sz w:val="28"/>
        </w:rPr>
      </w:r>
    </w:p>
    <w:tbl>
      <w:tblPr>
        <w:tblStyle w:val="aff4"/>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1"/>
              <w:suppressAutoHyphens w:val="true"/>
              <w:spacing w:before="0" w:after="0"/>
              <w:ind w:hanging="0" w:left="0" w:right="0"/>
              <w:jc w:val="left"/>
              <w:rPr/>
            </w:pPr>
            <w:r>
              <w:rPr>
                <w:rFonts w:eastAsia="Times New Roman" w:cs="Times New Roman" w:ascii="Times New Roman" w:hAnsi="Times New Roman"/>
                <w:color w:val="000000"/>
                <w:kern w:val="0"/>
                <w:sz w:val="28"/>
                <w:szCs w:val="20"/>
                <w:lang w:val="ru-RU" w:eastAsia="ru-RU" w:bidi="ar-SA"/>
              </w:rPr>
              <w:t>Главе</w:t>
            </w:r>
          </w:p>
          <w:p>
            <w:pPr>
              <w:pStyle w:val="121"/>
              <w:suppressAutoHyphens w:val="true"/>
              <w:spacing w:before="0" w:after="0"/>
              <w:ind w:hanging="0" w:left="0" w:right="0"/>
              <w:jc w:val="left"/>
              <w:rPr/>
            </w:pPr>
            <w:r>
              <w:rPr>
                <w:rFonts w:eastAsia="Times New Roman" w:cs="Times New Roman" w:ascii="Times New Roman" w:hAnsi="Times New Roman"/>
                <w:color w:val="000000"/>
                <w:kern w:val="0"/>
                <w:sz w:val="28"/>
                <w:szCs w:val="20"/>
                <w:lang w:val="ru-RU" w:eastAsia="ru-RU" w:bidi="ar-SA"/>
              </w:rPr>
              <w:t>муниципального образования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от</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en-US" w:eastAsia="ru-RU" w:bidi="ar-SA"/>
              </w:rPr>
              <w:t xml:space="preserve">E-mail: </w:t>
            </w:r>
            <w:r>
              <w:rPr>
                <w:rFonts w:eastAsia="Times New Roman" w:cs="Times New Roman" w:ascii="Times New Roman" w:hAnsi="Times New Roman"/>
                <w:color w:val="000000"/>
                <w:kern w:val="0"/>
                <w:sz w:val="28"/>
                <w:szCs w:val="20"/>
                <w:lang w:val="ru-RU" w:eastAsia="ru-RU" w:bidi="ar-SA"/>
              </w:rPr>
              <w:t>хххххххх</w:t>
            </w:r>
            <w:r>
              <w:rPr>
                <w:rFonts w:eastAsia="Times New Roman" w:cs="Times New Roman" w:ascii="Times New Roman" w:hAnsi="Times New Roman"/>
                <w:color w:val="000000"/>
                <w:kern w:val="0"/>
                <w:sz w:val="28"/>
                <w:szCs w:val="20"/>
                <w:lang w:val="en-US" w:eastAsia="ru-RU"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На основании: доверенности № хх</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от  хх хххххх 2025 года</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г. Кореновск, центральный</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rFonts w:ascii="Times New Roman" w:hAnsi="Times New Roman"/>
                <w:b/>
                <w:sz w:val="28"/>
              </w:rPr>
            </w:pPr>
            <w:r>
              <w:rPr>
                <w:rFonts w:ascii="Times New Roman" w:hAnsi="Times New Roman"/>
                <w:b/>
                <w:sz w:val="28"/>
              </w:rPr>
            </w:r>
          </w:p>
        </w:tc>
      </w:tr>
    </w:tbl>
    <w:p>
      <w:pPr>
        <w:pStyle w:val="Normal"/>
        <w:spacing w:before="0" w:after="0"/>
        <w:ind w:left="0" w:right="0"/>
        <w:jc w:val="center"/>
        <w:rPr/>
      </w:pPr>
      <w:r>
        <w:rPr>
          <w:rFonts w:ascii="Times New Roman" w:hAnsi="Times New Roman"/>
          <w:b/>
          <w:sz w:val="28"/>
        </w:rPr>
        <w:t>Заявление</w:t>
      </w:r>
    </w:p>
    <w:p>
      <w:pPr>
        <w:pStyle w:val="Normal"/>
        <w:widowControl w:val="false"/>
        <w:spacing w:before="0" w:after="0"/>
        <w:ind w:left="0" w:right="0"/>
        <w:jc w:val="left"/>
        <w:rPr>
          <w:rFonts w:ascii="Times New Roman" w:hAnsi="Times New Roman"/>
          <w:sz w:val="28"/>
        </w:rPr>
      </w:pPr>
      <w:r>
        <w:rPr>
          <w:rFonts w:ascii="Times New Roman" w:hAnsi="Times New Roman"/>
          <w:sz w:val="28"/>
        </w:rPr>
      </w:r>
    </w:p>
    <w:p>
      <w:pPr>
        <w:pStyle w:val="Normal"/>
        <w:spacing w:before="0" w:after="0"/>
        <w:ind w:firstLine="708" w:left="0" w:right="0"/>
        <w:jc w:val="left"/>
        <w:rPr/>
      </w:pPr>
      <w:r>
        <w:rPr>
          <w:rFonts w:ascii="Times New Roman" w:hAnsi="Times New Roman"/>
          <w:sz w:val="28"/>
        </w:rPr>
        <w:t>Прошу исправить опечатку и (или) ошибку в градостроительном плане земельного участка, выданного 22.02.2022 г.</w:t>
      </w:r>
    </w:p>
    <w:p>
      <w:pPr>
        <w:pStyle w:val="Normal"/>
        <w:spacing w:before="0" w:after="0"/>
        <w:ind w:left="0" w:right="0"/>
        <w:jc w:val="left"/>
        <w:rPr/>
      </w:pPr>
      <w:r>
        <w:rPr>
          <w:rFonts w:ascii="Times New Roman" w:hAnsi="Times New Roman"/>
          <w:sz w:val="28"/>
        </w:rPr>
        <w:t>Приложение : градостроительный план земельного участка от  22.02.2022.</w:t>
      </w:r>
    </w:p>
    <w:p>
      <w:pPr>
        <w:pStyle w:val="110"/>
        <w:spacing w:before="0" w:after="0"/>
        <w:ind w:hanging="0" w:left="0" w:right="0"/>
        <w:rPr/>
      </w:pPr>
      <w:r>
        <w:rPr>
          <w:rFonts w:ascii="Times New Roman" w:hAnsi="Times New Roman"/>
          <w:sz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pPr>
            <w:r>
              <w:rPr>
                <w:rFonts w:ascii="Times New Roman" w:hAnsi="Times New Roman"/>
                <w:color w:val="000000"/>
                <w:sz w:val="24"/>
              </w:rPr>
              <w:t>х</w:t>
            </w:r>
          </w:p>
        </w:tc>
      </w:tr>
      <w:tr>
        <w:trPr>
          <w:trHeight w:val="675" w:hRule="atLeast"/>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jc w:val="left"/>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jc w:val="left"/>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sz w:val="24"/>
              </w:rPr>
              <w:t xml:space="preserve">Кореновский </w:t>
            </w:r>
            <w:r>
              <w:rPr>
                <w:rFonts w:ascii="Times New Roman" w:hAnsi="Times New Roman"/>
                <w:sz w:val="24"/>
              </w:rPr>
              <w:t>муниципальный  район  Краснодарского края</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направить на бумажном носителе на почтовый адрес: _______________________</w:t>
            </w:r>
          </w:p>
          <w:p>
            <w:pPr>
              <w:pStyle w:val="Normal"/>
              <w:spacing w:before="0" w:after="0"/>
              <w:ind w:left="0" w:right="0"/>
              <w:jc w:val="left"/>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bl>
    <w:p>
      <w:pPr>
        <w:pStyle w:val="Normal"/>
        <w:spacing w:before="0" w:after="0"/>
        <w:ind w:left="0" w:right="0"/>
        <w:jc w:val="left"/>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spacing w:before="0" w:after="0"/>
        <w:ind w:firstLine="709" w:left="0" w:right="0"/>
        <w:jc w:val="left"/>
        <w:outlineLvl w:val="0"/>
        <w:rPr>
          <w:rFonts w:ascii="Times New Roman" w:hAnsi="Times New Roman"/>
          <w:strike/>
          <w:color w:val="00B0F0"/>
          <w:sz w:val="24"/>
        </w:rPr>
      </w:pPr>
      <w:r>
        <w:rPr>
          <w:rFonts w:ascii="Times New Roman" w:hAnsi="Times New Roman"/>
          <w:strike/>
          <w:color w:val="00B0F0"/>
          <w:sz w:val="24"/>
        </w:rPr>
      </w:r>
    </w:p>
    <w:p>
      <w:pPr>
        <w:pStyle w:val="Normal"/>
        <w:spacing w:before="0" w:after="0"/>
        <w:ind w:left="0" w:right="0"/>
        <w:jc w:val="left"/>
        <w:rPr/>
      </w:pPr>
      <w:r>
        <w:rPr>
          <w:rFonts w:ascii="Times New Roman" w:hAnsi="Times New Roman"/>
          <w:sz w:val="28"/>
        </w:rPr>
        <w:t>« хх » ххххххххх 2025 г.  _______________                    Иванов И.И.</w:t>
      </w:r>
    </w:p>
    <w:p>
      <w:pPr>
        <w:pStyle w:val="Normal"/>
        <w:spacing w:before="0" w:after="0"/>
        <w:ind w:left="0" w:right="0"/>
        <w:jc w:val="left"/>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tabs>
          <w:tab w:val="clear" w:pos="708"/>
          <w:tab w:val="left" w:pos="6360" w:leader="none"/>
        </w:tabs>
        <w:spacing w:before="0" w:after="0"/>
        <w:ind w:left="0" w:right="0"/>
        <w:jc w:val="left"/>
        <w:rPr/>
      </w:pPr>
      <w:r>
        <w:rPr>
          <w:rFonts w:ascii="Times New Roman" w:hAnsi="Times New Roman"/>
          <w:sz w:val="28"/>
        </w:rPr>
        <w:t xml:space="preserve">М.П. </w:t>
      </w:r>
      <w:r>
        <w:rPr>
          <w:rFonts w:ascii="Times New Roman" w:hAnsi="Times New Roman"/>
        </w:rPr>
        <w:t>(при наличии)</w:t>
      </w:r>
    </w:p>
    <w:p>
      <w:pPr>
        <w:pStyle w:val="Normal"/>
        <w:spacing w:before="0" w:after="0"/>
        <w:ind w:left="0" w:right="0"/>
        <w:jc w:val="left"/>
        <w:rPr>
          <w:b/>
          <w:sz w:val="28"/>
        </w:rPr>
      </w:pPr>
      <w:r>
        <w:rPr>
          <w:b/>
          <w:sz w:val="28"/>
        </w:rPr>
      </w:r>
    </w:p>
    <w:p>
      <w:pPr>
        <w:pStyle w:val="Normal"/>
        <w:spacing w:before="0" w:after="0"/>
        <w:ind w:left="0" w:right="0"/>
        <w:jc w:val="left"/>
        <w:rPr>
          <w:b/>
          <w:sz w:val="28"/>
        </w:rPr>
      </w:pPr>
      <w:r>
        <w:rPr>
          <w:b/>
          <w:sz w:val="28"/>
        </w:rPr>
      </w:r>
    </w:p>
    <w:p>
      <w:pPr>
        <w:pStyle w:val="Normal"/>
        <w:spacing w:before="0" w:after="0"/>
        <w:ind w:left="0" w:right="0"/>
        <w:jc w:val="left"/>
        <w:rPr>
          <w:b/>
          <w:sz w:val="28"/>
        </w:rPr>
      </w:pPr>
      <w:r>
        <w:rPr>
          <w:b/>
          <w:sz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13</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center"/>
        <w:rPr/>
      </w:pPr>
      <w:r>
        <w:rPr>
          <w:rFonts w:ascii="Times New Roman" w:hAnsi="Times New Roman"/>
          <w:b/>
          <w:sz w:val="28"/>
        </w:rPr>
        <w:t>СОГЛАСИЕ</w:t>
      </w:r>
    </w:p>
    <w:p>
      <w:pPr>
        <w:pStyle w:val="Normal"/>
        <w:spacing w:before="0" w:after="0"/>
        <w:ind w:left="0" w:right="0"/>
        <w:jc w:val="center"/>
        <w:rPr/>
      </w:pPr>
      <w:r>
        <w:rPr>
          <w:rFonts w:ascii="Times New Roman" w:hAnsi="Times New Roman"/>
          <w:b/>
          <w:sz w:val="28"/>
        </w:rPr>
        <w:t>на обработку персональных данных</w:t>
      </w:r>
    </w:p>
    <w:p>
      <w:pPr>
        <w:pStyle w:val="Normal"/>
        <w:spacing w:before="0" w:after="0"/>
        <w:ind w:left="0" w:right="0"/>
        <w:jc w:val="center"/>
        <w:rPr>
          <w:rFonts w:ascii="Times New Roman" w:hAnsi="Times New Roman"/>
          <w:b/>
          <w:sz w:val="28"/>
        </w:rPr>
      </w:pPr>
      <w:r>
        <w:rPr/>
      </w:r>
    </w:p>
    <w:p>
      <w:pPr>
        <w:pStyle w:val="Normal"/>
        <w:spacing w:before="0" w:after="0"/>
        <w:ind w:left="0" w:right="0"/>
        <w:jc w:val="center"/>
        <w:rPr>
          <w:rFonts w:ascii="Times New Roman" w:hAnsi="Times New Roman"/>
          <w:b/>
          <w:sz w:val="28"/>
        </w:rPr>
      </w:pPr>
      <w:r>
        <w:rPr/>
      </w:r>
    </w:p>
    <w:p>
      <w:pPr>
        <w:pStyle w:val="Normal"/>
        <w:spacing w:before="0" w:after="0"/>
        <w:ind w:left="0" w:right="0"/>
        <w:jc w:val="center"/>
        <w:rPr>
          <w:rFonts w:ascii="Times New Roman" w:hAnsi="Times New Roman"/>
          <w:b/>
          <w:sz w:val="28"/>
        </w:rPr>
      </w:pPr>
      <w:r>
        <w:rPr/>
      </w:r>
    </w:p>
    <w:p>
      <w:pPr>
        <w:pStyle w:val="Normal"/>
        <w:spacing w:before="0" w:after="0"/>
        <w:ind w:left="0" w:right="0"/>
        <w:rPr/>
      </w:pPr>
      <w:r>
        <w:rPr>
          <w:rFonts w:ascii="Times New Roman" w:hAnsi="Times New Roman"/>
          <w:sz w:val="28"/>
        </w:rPr>
        <w:t>Я,_____________________________________________________________</w:t>
      </w:r>
    </w:p>
    <w:p>
      <w:pPr>
        <w:pStyle w:val="Normal"/>
        <w:spacing w:before="0" w:after="0"/>
        <w:ind w:left="0" w:right="0"/>
        <w:rPr/>
      </w:pPr>
      <w:r>
        <w:rPr>
          <w:rFonts w:ascii="Times New Roman" w:hAnsi="Times New Roman"/>
          <w:szCs w:val="22"/>
        </w:rPr>
        <w:t>(фамилия, имя, отчестве (при наличии)</w:t>
      </w:r>
    </w:p>
    <w:p>
      <w:pPr>
        <w:pStyle w:val="Normal"/>
        <w:spacing w:before="0" w:after="0"/>
        <w:ind w:hanging="0" w:left="0" w:right="0"/>
        <w:rPr/>
      </w:pPr>
      <w:r>
        <w:rPr>
          <w:rFonts w:ascii="Times New Roman" w:hAnsi="Times New Roman"/>
          <w:sz w:val="28"/>
        </w:rPr>
        <w:t>зарегистрированный(ая) по адресу:</w:t>
        <w:tab/>
        <w:t>______________________________________</w:t>
      </w:r>
    </w:p>
    <w:p>
      <w:pPr>
        <w:pStyle w:val="Normal"/>
        <w:spacing w:before="0" w:after="0"/>
        <w:ind w:hanging="0" w:left="0" w:right="0"/>
        <w:rPr/>
      </w:pPr>
      <w:r>
        <w:rPr>
          <w:rFonts w:ascii="Times New Roman" w:hAnsi="Times New Roman"/>
          <w:sz w:val="28"/>
        </w:rPr>
        <w:t>основной документ, удостоверяющий личность (для граждан, не достигших возраста 14 лет - свидетельство о рождения, для граждан старше 14 лет – паспорт гражданина Российской Федерации) серия____№_______, дата выдачи______________________________________________________________</w:t>
      </w:r>
    </w:p>
    <w:p>
      <w:pPr>
        <w:pStyle w:val="Normal"/>
        <w:spacing w:before="0" w:after="0"/>
        <w:ind w:hanging="0" w:left="0" w:right="0"/>
        <w:jc w:val="center"/>
        <w:rPr/>
      </w:pPr>
      <w:r>
        <w:rPr>
          <w:rFonts w:ascii="Times New Roman" w:hAnsi="Times New Roman"/>
          <w:szCs w:val="22"/>
        </w:rPr>
        <w:t>(наименование органа, выдавшего паспорт)</w:t>
      </w:r>
    </w:p>
    <w:p>
      <w:pPr>
        <w:pStyle w:val="Normal"/>
        <w:spacing w:before="0" w:after="0"/>
        <w:ind w:hanging="0" w:left="0" w:right="0"/>
        <w:rPr/>
      </w:pPr>
      <w:r>
        <w:rPr>
          <w:rFonts w:ascii="Times New Roman" w:hAnsi="Times New Roman"/>
          <w:sz w:val="28"/>
        </w:rPr>
        <w:t xml:space="preserve">в лице представителя </w:t>
      </w:r>
      <w:r>
        <w:rPr>
          <w:rFonts w:ascii="Times New Roman" w:hAnsi="Times New Roman"/>
          <w:szCs w:val="22"/>
        </w:rPr>
        <w:t>(заполняется в случае получения согласия от представителя субъекта персональных данных, в том числе от его законного представителя__________________________</w:t>
      </w:r>
      <w:r>
        <w:rPr>
          <w:rFonts w:ascii="Times New Roman" w:hAnsi="Times New Roman"/>
          <w:sz w:val="28"/>
        </w:rPr>
        <w:tab/>
        <w:t>,</w:t>
      </w:r>
    </w:p>
    <w:p>
      <w:pPr>
        <w:pStyle w:val="Normal"/>
        <w:spacing w:before="0" w:after="0"/>
        <w:ind w:left="0" w:right="0"/>
        <w:rPr/>
      </w:pPr>
      <w:r>
        <w:rPr>
          <w:rFonts w:ascii="Times New Roman" w:hAnsi="Times New Roman"/>
          <w:szCs w:val="22"/>
        </w:rPr>
        <w:t xml:space="preserve">                                                                                              </w:t>
      </w:r>
      <w:r>
        <w:rPr>
          <w:rFonts w:ascii="Times New Roman" w:hAnsi="Times New Roman"/>
          <w:szCs w:val="22"/>
        </w:rPr>
        <w:t>(фамилия, имя, отчества (при наличии)</w:t>
      </w:r>
    </w:p>
    <w:p>
      <w:pPr>
        <w:pStyle w:val="Normal"/>
        <w:spacing w:before="0" w:after="0"/>
        <w:ind w:hanging="0" w:left="0" w:right="0"/>
        <w:rPr/>
      </w:pPr>
      <w:r>
        <w:rPr>
          <w:rFonts w:ascii="Times New Roman" w:hAnsi="Times New Roman"/>
          <w:sz w:val="28"/>
        </w:rPr>
        <w:t>зарегистрированный(ая) по адресу:</w:t>
        <w:tab/>
        <w:t>______________________________________,</w:t>
      </w:r>
    </w:p>
    <w:p>
      <w:pPr>
        <w:pStyle w:val="Normal"/>
        <w:spacing w:before="0" w:after="0"/>
        <w:ind w:hanging="0" w:left="0" w:right="0"/>
        <w:rPr/>
      </w:pPr>
      <w:r>
        <w:rPr>
          <w:rFonts w:ascii="Times New Roman" w:hAnsi="Times New Roman"/>
          <w:sz w:val="28"/>
        </w:rPr>
        <w:t xml:space="preserve">основной документ, удостоверяющий личность </w:t>
      </w:r>
      <w:r>
        <w:rPr>
          <w:rFonts w:ascii="Times New Roman" w:hAnsi="Times New Roman"/>
          <w:szCs w:val="22"/>
        </w:rPr>
        <w:t>(паспорт гражданина Российской   Федерации)</w:t>
      </w:r>
      <w:r>
        <w:rPr>
          <w:rFonts w:ascii="Times New Roman" w:hAnsi="Times New Roman"/>
          <w:sz w:val="28"/>
        </w:rPr>
        <w:t xml:space="preserve">   серия</w:t>
        <w:tab/>
        <w:t>_____№_______, дата выдачи____________________________</w:t>
      </w:r>
    </w:p>
    <w:p>
      <w:pPr>
        <w:pStyle w:val="Normal"/>
        <w:spacing w:before="0" w:after="0"/>
        <w:ind w:hanging="0" w:left="0" w:right="0"/>
        <w:jc w:val="center"/>
        <w:rPr/>
      </w:pPr>
      <w:r>
        <w:rPr>
          <w:rFonts w:ascii="Times New Roman" w:hAnsi="Times New Roman"/>
          <w:szCs w:val="22"/>
        </w:rPr>
        <w:t>(наименование органа, выдавшего паспорт)</w:t>
      </w:r>
    </w:p>
    <w:p>
      <w:pPr>
        <w:pStyle w:val="Normal"/>
        <w:spacing w:before="0" w:after="0"/>
        <w:ind w:hanging="0" w:left="0" w:right="0"/>
        <w:rPr/>
      </w:pPr>
      <w:r>
        <w:rPr>
          <w:rFonts w:ascii="Times New Roman" w:hAnsi="Times New Roman"/>
          <w:sz w:val="28"/>
        </w:rPr>
        <w:t>на основании_________________________________________________________</w:t>
      </w:r>
    </w:p>
    <w:p>
      <w:pPr>
        <w:pStyle w:val="Normal"/>
        <w:spacing w:before="0" w:after="0"/>
        <w:ind w:left="0" w:right="0"/>
        <w:rPr/>
      </w:pPr>
      <w:r>
        <w:rPr>
          <w:rFonts w:ascii="Times New Roman" w:hAnsi="Times New Roman"/>
          <w:szCs w:val="22"/>
        </w:rPr>
        <w:t xml:space="preserve">(реквизита доверенности или иного документа.подтверждающею полномочия представителя) </w:t>
      </w:r>
    </w:p>
    <w:p>
      <w:pPr>
        <w:pStyle w:val="Normal"/>
        <w:spacing w:before="0" w:after="0"/>
        <w:ind w:hanging="0" w:left="0" w:right="0"/>
        <w:jc w:val="center"/>
        <w:rPr/>
      </w:pPr>
      <w:r>
        <w:rPr>
          <w:rFonts w:ascii="Times New Roman" w:hAnsi="Times New Roman"/>
          <w:sz w:val="28"/>
        </w:rPr>
        <w:t>в соответствии со статьей 9 Федерального закона от 27 июля 2006 г. № 152-ФЗ «О персональных данных» даю конкретное, предметное, информированное, сознательное и однозначное согласие на обработку своих персональных данных ____________________________________________________________________</w:t>
      </w:r>
    </w:p>
    <w:p>
      <w:pPr>
        <w:pStyle w:val="Normal"/>
        <w:spacing w:before="0" w:after="0"/>
        <w:ind w:hanging="0" w:left="0" w:right="0"/>
        <w:jc w:val="center"/>
        <w:rPr/>
      </w:pPr>
      <w:r>
        <w:rPr>
          <w:rFonts w:ascii="Times New Roman" w:hAnsi="Times New Roman"/>
          <w:szCs w:val="22"/>
        </w:rPr>
        <w:t>(наименование уполномоченного органа но учету граждан в качестве нуждающихся в жилых помещениях)</w:t>
      </w:r>
    </w:p>
    <w:p>
      <w:pPr>
        <w:pStyle w:val="Normal"/>
        <w:spacing w:before="0" w:after="0"/>
        <w:ind w:hanging="0" w:left="0" w:right="0"/>
        <w:rPr/>
      </w:pPr>
      <w:r>
        <w:rPr>
          <w:rFonts w:ascii="Times New Roman" w:hAnsi="Times New Roman"/>
          <w:sz w:val="28"/>
        </w:rPr>
        <w:t>расположенному по адресу:_____________________________________________</w:t>
      </w:r>
    </w:p>
    <w:p>
      <w:pPr>
        <w:pStyle w:val="Normal"/>
        <w:spacing w:before="0" w:after="0"/>
        <w:ind w:left="0" w:right="0"/>
        <w:rPr/>
      </w:pPr>
      <w:r>
        <w:rPr>
          <w:rFonts w:ascii="Times New Roman" w:hAnsi="Times New Roman"/>
          <w:szCs w:val="22"/>
        </w:rPr>
        <w:t>(адрес уполномоченного органа по учету граждан в качестве нууждающихся в жилых помещениях)</w:t>
      </w:r>
    </w:p>
    <w:p>
      <w:pPr>
        <w:pStyle w:val="Normal"/>
        <w:spacing w:before="0" w:after="0"/>
        <w:ind w:hanging="0" w:left="0" w:right="0"/>
        <w:rPr/>
      </w:pPr>
      <w:r>
        <w:rPr>
          <w:rFonts w:ascii="Times New Roman" w:hAnsi="Times New Roman"/>
          <w:sz w:val="28"/>
        </w:rPr>
        <w:t>(далее - Оператор) с целью: ведения учета в качестве нуждающихся в жилых помещениях (в улучшении жилищных условий).</w:t>
      </w:r>
    </w:p>
    <w:p>
      <w:pPr>
        <w:pStyle w:val="Normal"/>
        <w:spacing w:before="0" w:after="0"/>
        <w:ind w:left="0" w:right="0"/>
        <w:rPr/>
      </w:pPr>
      <w:r>
        <w:rPr>
          <w:rFonts w:ascii="Times New Roman" w:hAnsi="Times New Roman"/>
          <w:sz w:val="28"/>
        </w:rPr>
        <w:t>Перечень моих персональных данных, на обработку которых я даю согласие: фамилия, имя, отчество, гражданство, дата и место рождения, серия и номер основного документа, удостоверяющего личность, сведения о дате выдачи указанного документа н выдавшем его органе, адрес регистрации по месту жительства, страховой номер индивидуального лицевого счета, номер телефона, данные о жилищных условиях, данные о членах моей семьи, о муже (жене), в том числе бывшем, также о лицах, находящихся в родственных отношениях и отношениях свойства, в том числе о рождении, о заключении брака, о расторжении брака, о смерти, о перемене имени, об усыновлении, об установлении отцовства и другие, требуемые для ведения учета в качестве нуждающихся в жилых помещениях, данные об отнесении к отдельной категории граждан меня и членов моей семьи, данные о наличии права на дополнительную площадь при предоставлении жилья, о наличии заболеваний, дающих право на предоставление жилья вне очереди, данные о принадлежащем (принадлежавшем) недвижимом имуществе, а также о недвижимом имуществе находящимся (находившимся) в пользовании (вид, площадь, адрес, правоустанавливающие документы, вид права) и других, необходимых для ведения учета в качестве нуждающихся в жилых помещениях.</w:t>
      </w:r>
    </w:p>
    <w:p>
      <w:pPr>
        <w:pStyle w:val="Normal"/>
        <w:spacing w:before="0" w:after="0"/>
        <w:ind w:left="0" w:right="0"/>
        <w:rPr/>
      </w:pPr>
      <w:r>
        <w:rPr>
          <w:rFonts w:ascii="Times New Roman" w:hAnsi="Times New Roman"/>
          <w:sz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pPr>
        <w:pStyle w:val="Normal"/>
        <w:spacing w:before="0" w:after="0"/>
        <w:ind w:left="0" w:right="0"/>
        <w:rPr/>
      </w:pPr>
      <w:r>
        <w:rPr>
          <w:rFonts w:ascii="Times New Roman" w:hAnsi="Times New Roman"/>
          <w:sz w:val="28"/>
        </w:rPr>
        <w:t>Согласие может быть отозвано мною в любое время на основании моего письменного заявления.</w:t>
      </w:r>
    </w:p>
    <w:p>
      <w:pPr>
        <w:pStyle w:val="Normal"/>
        <w:spacing w:before="0" w:after="0"/>
        <w:ind w:left="0" w:right="0"/>
        <w:rPr/>
      </w:pPr>
      <w:r>
        <w:rPr>
          <w:rFonts w:ascii="Times New Roman" w:hAnsi="Times New Roman"/>
          <w:sz w:val="28"/>
        </w:rPr>
        <w:t>Мне известно, что в случае моего отзыва согласия на обработку персональных данных Оператор вправе продолжить обработку персональных данных без моего согласия в соответствии с пунктом 4 части 1 статьи 6, частью 2 статьи 9, Федерального закона от 27 июля 2006 г. № 152-ФЗ «О персональных данных».</w:t>
      </w:r>
    </w:p>
    <w:p>
      <w:pPr>
        <w:pStyle w:val="Normal"/>
        <w:spacing w:before="0" w:after="0"/>
        <w:ind w:left="0" w:right="0"/>
        <w:rPr/>
      </w:pPr>
      <w:r>
        <w:rPr>
          <w:rFonts w:ascii="Times New Roman" w:hAnsi="Times New Roman"/>
          <w:sz w:val="28"/>
        </w:rPr>
        <w:t>Согласие вступает в силу со дня его подписания и действует в течение 75 лет. 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pPr>
        <w:pStyle w:val="Normal"/>
        <w:spacing w:before="0" w:after="0"/>
        <w:ind w:left="0" w:right="0"/>
        <w:rPr>
          <w:rFonts w:ascii="Times New Roman" w:hAnsi="Times New Roman"/>
          <w:sz w:val="28"/>
        </w:rPr>
      </w:pPr>
      <w:r>
        <w:rPr>
          <w:rFonts w:ascii="Times New Roman" w:hAnsi="Times New Roman"/>
          <w:sz w:val="28"/>
        </w:rPr>
      </w:r>
    </w:p>
    <w:p>
      <w:pPr>
        <w:pStyle w:val="Normal"/>
        <w:spacing w:before="0" w:after="0"/>
        <w:ind w:hanging="0" w:left="0" w:right="0"/>
        <w:rPr/>
      </w:pPr>
      <w:r>
        <w:rPr>
          <w:rFonts w:ascii="Times New Roman" w:hAnsi="Times New Roman"/>
          <w:sz w:val="28"/>
        </w:rPr>
        <w:t>«___» ___________202_ г.</w:t>
      </w:r>
    </w:p>
    <w:p>
      <w:pPr>
        <w:pStyle w:val="Normal"/>
        <w:spacing w:before="0" w:after="0"/>
        <w:ind w:hanging="0" w:left="0" w:right="0"/>
        <w:rPr>
          <w:rFonts w:ascii="Times New Roman" w:hAnsi="Times New Roman"/>
          <w:sz w:val="28"/>
        </w:rPr>
      </w:pPr>
      <w:r>
        <w:rPr>
          <w:rFonts w:ascii="Times New Roman" w:hAnsi="Times New Roman"/>
          <w:sz w:val="28"/>
        </w:rPr>
      </w:r>
    </w:p>
    <w:p>
      <w:pPr>
        <w:pStyle w:val="Normal"/>
        <w:spacing w:before="0" w:after="0"/>
        <w:ind w:hanging="0" w:left="0" w:right="0"/>
        <w:rPr/>
      </w:pPr>
      <w:r>
        <w:rPr>
          <w:rFonts w:ascii="Times New Roman" w:hAnsi="Times New Roman"/>
          <w:sz w:val="28"/>
        </w:rPr>
        <w:t>____________________________________________________________________</w:t>
      </w:r>
    </w:p>
    <w:p>
      <w:pPr>
        <w:pStyle w:val="Normal"/>
        <w:spacing w:before="0" w:after="0"/>
        <w:ind w:left="0" w:right="0"/>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spacing w:before="0" w:after="0"/>
        <w:ind w:left="0" w:right="0"/>
        <w:rPr/>
      </w:pPr>
      <w:r>
        <w:rPr/>
      </w:r>
    </w:p>
    <w:p>
      <w:pPr>
        <w:pStyle w:val="Normal"/>
        <w:spacing w:before="0" w:after="0"/>
        <w:ind w:left="0" w:right="0"/>
        <w:rPr/>
      </w:pPr>
      <w:r>
        <w:rPr/>
      </w:r>
    </w:p>
    <w:p>
      <w:pPr>
        <w:pStyle w:val="Normal"/>
        <w:spacing w:before="0" w:after="0"/>
        <w:ind w:left="0" w:right="0"/>
        <w:rPr/>
      </w:pPr>
      <w:r>
        <w:rPr/>
      </w:r>
    </w:p>
    <w:p>
      <w:pPr>
        <w:pStyle w:val="Normal"/>
        <w:spacing w:before="0" w:after="0"/>
        <w:ind w:left="0" w:right="0"/>
        <w:rPr/>
      </w:pPr>
      <w:r>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14</w:t>
            </w:r>
          </w:p>
          <w:p>
            <w:pPr>
              <w:pStyle w:val="Normal"/>
              <w:widowControl/>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jc w:val="left"/>
        <w:rPr>
          <w:rFonts w:ascii="Times New Roman" w:hAnsi="Times New Roman"/>
          <w:sz w:val="28"/>
        </w:rPr>
      </w:pPr>
      <w:r>
        <w:rPr>
          <w:rFonts w:ascii="Times New Roman" w:hAnsi="Times New Roman"/>
          <w:sz w:val="28"/>
        </w:rPr>
      </w:r>
    </w:p>
    <w:p>
      <w:pPr>
        <w:pStyle w:val="Normal"/>
        <w:spacing w:before="0" w:after="0"/>
        <w:ind w:left="0" w:right="0"/>
        <w:jc w:val="left"/>
        <w:rPr>
          <w:rFonts w:ascii="Times New Roman" w:hAnsi="Times New Roman"/>
          <w:sz w:val="28"/>
        </w:rPr>
      </w:pPr>
      <w:r>
        <w:rPr>
          <w:rFonts w:ascii="Times New Roman" w:hAnsi="Times New Roman"/>
          <w:sz w:val="28"/>
        </w:rPr>
      </w:r>
    </w:p>
    <w:p>
      <w:pPr>
        <w:pStyle w:val="Normal"/>
        <w:spacing w:before="0" w:after="0"/>
        <w:ind w:left="0" w:right="0"/>
        <w:jc w:val="center"/>
        <w:rPr/>
      </w:pPr>
      <w:r>
        <w:rPr>
          <w:rFonts w:ascii="Times New Roman" w:hAnsi="Times New Roman"/>
          <w:b/>
          <w:sz w:val="28"/>
        </w:rPr>
        <w:t>ОБРАЗЕЦ ЗАЯВЛЕНИЯ</w:t>
      </w:r>
    </w:p>
    <w:p>
      <w:pPr>
        <w:pStyle w:val="Normal"/>
        <w:spacing w:before="0" w:after="0"/>
        <w:ind w:left="0" w:right="0"/>
        <w:jc w:val="center"/>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ранее предоставленной</w:t>
      </w:r>
    </w:p>
    <w:p>
      <w:pPr>
        <w:pStyle w:val="Normal"/>
        <w:spacing w:before="0" w:after="0"/>
        <w:ind w:left="0" w:right="0"/>
        <w:jc w:val="center"/>
        <w:rPr/>
      </w:pPr>
      <w:r>
        <w:rPr>
          <w:rFonts w:ascii="Times New Roman" w:hAnsi="Times New Roman"/>
          <w:b/>
          <w:sz w:val="28"/>
        </w:rPr>
        <w:t>муниципальной услуги</w:t>
      </w:r>
    </w:p>
    <w:p>
      <w:pPr>
        <w:pStyle w:val="Normal"/>
        <w:spacing w:before="0" w:after="0"/>
        <w:ind w:left="0" w:right="0"/>
        <w:rPr/>
      </w:pPr>
      <w:r>
        <w:rPr/>
      </w:r>
    </w:p>
    <w:tbl>
      <w:tblPr>
        <w:tblStyle w:val="aff4"/>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1"/>
              <w:suppressAutoHyphens w:val="true"/>
              <w:spacing w:before="0" w:after="0"/>
              <w:ind w:hanging="0" w:left="0" w:right="0"/>
              <w:jc w:val="left"/>
              <w:rPr>
                <w:rFonts w:ascii="Times New Roman" w:hAnsi="Times New Roman"/>
                <w:color w:val="000000"/>
                <w:sz w:val="28"/>
              </w:rPr>
            </w:pPr>
            <w:r>
              <w:rPr>
                <w:rFonts w:ascii="Times New Roman" w:hAnsi="Times New Roman"/>
                <w:color w:val="000000"/>
                <w:sz w:val="28"/>
              </w:rPr>
            </w:r>
          </w:p>
          <w:p>
            <w:pPr>
              <w:pStyle w:val="121"/>
              <w:suppressAutoHyphens w:val="true"/>
              <w:spacing w:before="0" w:after="0"/>
              <w:ind w:hanging="0" w:left="0" w:right="0"/>
              <w:jc w:val="left"/>
              <w:rPr>
                <w:rFonts w:ascii="Times New Roman" w:hAnsi="Times New Roman"/>
                <w:color w:val="000000"/>
                <w:sz w:val="28"/>
              </w:rPr>
            </w:pPr>
            <w:r>
              <w:rPr>
                <w:rFonts w:ascii="Times New Roman" w:hAnsi="Times New Roman"/>
                <w:color w:val="000000"/>
                <w:sz w:val="28"/>
              </w:rPr>
            </w:r>
          </w:p>
          <w:p>
            <w:pPr>
              <w:pStyle w:val="121"/>
              <w:suppressAutoHyphens w:val="true"/>
              <w:spacing w:before="0" w:after="0"/>
              <w:ind w:hanging="0" w:left="0" w:right="0"/>
              <w:jc w:val="left"/>
              <w:rPr/>
            </w:pPr>
            <w:r>
              <w:rPr>
                <w:rFonts w:eastAsia="Times New Roman" w:cs="Times New Roman" w:ascii="Times New Roman" w:hAnsi="Times New Roman"/>
                <w:color w:val="000000"/>
                <w:kern w:val="0"/>
                <w:sz w:val="28"/>
                <w:szCs w:val="20"/>
                <w:lang w:val="ru-RU" w:eastAsia="ru-RU" w:bidi="ar-SA"/>
              </w:rPr>
              <w:t>Главе</w:t>
            </w:r>
          </w:p>
          <w:p>
            <w:pPr>
              <w:pStyle w:val="121"/>
              <w:suppressAutoHyphens w:val="true"/>
              <w:spacing w:before="0" w:after="0"/>
              <w:ind w:hanging="0" w:left="0" w:right="0"/>
              <w:jc w:val="left"/>
              <w:rPr/>
            </w:pPr>
            <w:r>
              <w:rPr>
                <w:rFonts w:eastAsia="Times New Roman" w:cs="Times New Roman" w:ascii="Times New Roman" w:hAnsi="Times New Roman"/>
                <w:color w:val="000000"/>
                <w:kern w:val="0"/>
                <w:sz w:val="28"/>
                <w:szCs w:val="20"/>
                <w:lang w:val="ru-RU" w:eastAsia="ru-RU" w:bidi="ar-SA"/>
              </w:rPr>
              <w:t>муниципального образования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E-mail:_________________________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Times New Roman" w:cs="Times New Roman" w:ascii="Times New Roman" w:hAnsi="Times New Roman"/>
                <w:color w:val="000000"/>
                <w:kern w:val="0"/>
                <w:sz w:val="22"/>
                <w:szCs w:val="20"/>
                <w:lang w:val="ru-RU" w:eastAsia="ru-RU" w:bidi="ar-SA"/>
              </w:rPr>
              <w:t>(наименование и реквизиты доверенности, иного документа, ф.и.о. нотариуса, округ)</w:t>
            </w:r>
          </w:p>
        </w:tc>
      </w:tr>
    </w:tbl>
    <w:p>
      <w:pPr>
        <w:pStyle w:val="Normal"/>
        <w:spacing w:before="0" w:after="0"/>
        <w:ind w:left="0" w:right="0"/>
        <w:jc w:val="left"/>
        <w:rPr/>
      </w:pPr>
      <w:r>
        <w:rPr>
          <w:rFonts w:ascii="Times New Roman" w:hAnsi="Times New Roman"/>
          <w:sz w:val="28"/>
        </w:rPr>
        <w:t xml:space="preserve">   </w:t>
      </w:r>
    </w:p>
    <w:p>
      <w:pPr>
        <w:pStyle w:val="Normal"/>
        <w:spacing w:before="0" w:after="0"/>
        <w:ind w:left="0" w:right="0"/>
        <w:jc w:val="left"/>
        <w:rPr>
          <w:rFonts w:ascii="Times New Roman" w:hAnsi="Times New Roman"/>
          <w:b/>
          <w:sz w:val="28"/>
        </w:rPr>
      </w:pPr>
      <w:r>
        <w:rPr>
          <w:rFonts w:ascii="Times New Roman" w:hAnsi="Times New Roman"/>
          <w:b/>
          <w:sz w:val="28"/>
        </w:rPr>
      </w:r>
    </w:p>
    <w:p>
      <w:pPr>
        <w:pStyle w:val="ListParagraph"/>
        <w:spacing w:before="0" w:after="0"/>
        <w:ind w:firstLine="709" w:left="0" w:right="0"/>
        <w:contextualSpacing w:val="false"/>
        <w:jc w:val="center"/>
        <w:rPr/>
      </w:pPr>
      <w:r>
        <w:rPr>
          <w:rFonts w:ascii="Times New Roman" w:hAnsi="Times New Roman"/>
          <w:b/>
          <w:sz w:val="28"/>
        </w:rPr>
        <w:t>ЗАЯВЛЕНИЕ</w:t>
      </w:r>
      <w:r>
        <w:rPr>
          <w:rFonts w:ascii="Times New Roman" w:hAnsi="Times New Roman"/>
          <w:sz w:val="28"/>
        </w:rPr>
        <w:br/>
      </w:r>
    </w:p>
    <w:p>
      <w:pPr>
        <w:pStyle w:val="Normal"/>
        <w:spacing w:before="0" w:after="0"/>
        <w:ind w:firstLine="708" w:left="0" w:right="0"/>
        <w:jc w:val="left"/>
        <w:rPr/>
      </w:pPr>
      <w:r>
        <w:rPr>
          <w:rFonts w:ascii="Times New Roman" w:hAnsi="Times New Roman"/>
          <w:sz w:val="28"/>
        </w:rPr>
        <w:t>Прошу выдать дубликат  ___________________________________, выданного ________________года.</w:t>
      </w:r>
    </w:p>
    <w:p>
      <w:pPr>
        <w:pStyle w:val="110"/>
        <w:spacing w:before="0" w:after="0"/>
        <w:ind w:hanging="0" w:left="0" w:right="0"/>
        <w:rPr/>
      </w:pPr>
      <w:r>
        <w:rPr>
          <w:rFonts w:ascii="Times New Roman" w:hAnsi="Times New Roman"/>
          <w:sz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jc w:val="left"/>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pPr>
              <w:pStyle w:val="Normal"/>
              <w:spacing w:before="0" w:after="0"/>
              <w:ind w:left="0" w:right="0"/>
              <w:jc w:val="left"/>
              <w:rPr>
                <w:rFonts w:ascii="Times New Roman" w:hAnsi="Times New Roman"/>
                <w:sz w:val="24"/>
              </w:rPr>
            </w:pPr>
            <w:r>
              <w:rPr>
                <w:rFonts w:ascii="Times New Roman" w:hAnsi="Times New Roman"/>
                <w:sz w:val="24"/>
              </w:rPr>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jc w:val="left"/>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sz w:val="24"/>
              </w:rPr>
              <w:t xml:space="preserve">Кореновский </w:t>
            </w:r>
            <w:r>
              <w:rPr>
                <w:rFonts w:ascii="Times New Roman" w:hAnsi="Times New Roman"/>
                <w:sz w:val="24"/>
              </w:rPr>
              <w:t>муниципальный  район  Краснодарского края</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направить на бумажном носителе на почтовый адрес: _______________________</w:t>
            </w:r>
          </w:p>
          <w:p>
            <w:pPr>
              <w:pStyle w:val="Normal"/>
              <w:spacing w:before="0" w:after="0"/>
              <w:ind w:left="0" w:right="0"/>
              <w:jc w:val="left"/>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bl>
    <w:p>
      <w:pPr>
        <w:pStyle w:val="Normal"/>
        <w:spacing w:before="0" w:after="0"/>
        <w:ind w:left="0" w:right="0"/>
        <w:jc w:val="left"/>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spacing w:before="0" w:after="0"/>
        <w:ind w:left="0" w:right="0"/>
        <w:jc w:val="left"/>
        <w:rPr>
          <w:rFonts w:ascii="Times New Roman" w:hAnsi="Times New Roman"/>
          <w:strike/>
          <w:color w:val="0070C0"/>
          <w:sz w:val="24"/>
        </w:rPr>
      </w:pPr>
      <w:r>
        <w:rPr>
          <w:rFonts w:ascii="Times New Roman" w:hAnsi="Times New Roman"/>
          <w:strike/>
          <w:color w:val="0070C0"/>
          <w:sz w:val="24"/>
        </w:rPr>
      </w:r>
    </w:p>
    <w:p>
      <w:pPr>
        <w:pStyle w:val="Normal"/>
        <w:spacing w:before="0" w:after="0"/>
        <w:ind w:left="0" w:right="0"/>
        <w:jc w:val="left"/>
        <w:rPr/>
      </w:pPr>
      <w:r>
        <w:rPr>
          <w:rFonts w:ascii="Times New Roman" w:hAnsi="Times New Roman"/>
          <w:sz w:val="28"/>
        </w:rPr>
        <w:t xml:space="preserve"> </w:t>
      </w:r>
      <w:r>
        <w:rPr>
          <w:rFonts w:ascii="Times New Roman" w:hAnsi="Times New Roman"/>
          <w:sz w:val="28"/>
        </w:rPr>
        <w:t>«____» ________ 20__г.  _______________  ____________________________</w:t>
      </w:r>
    </w:p>
    <w:p>
      <w:pPr>
        <w:pStyle w:val="Normal"/>
        <w:spacing w:before="0" w:after="0"/>
        <w:ind w:left="0" w:right="0"/>
        <w:jc w:val="left"/>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spacing w:before="0" w:after="0"/>
        <w:ind w:left="0" w:right="0"/>
        <w:jc w:val="left"/>
        <w:rPr>
          <w:rFonts w:ascii="Times New Roman" w:hAnsi="Times New Roman"/>
        </w:rPr>
      </w:pPr>
      <w:r>
        <w:rPr>
          <w:rFonts w:ascii="Times New Roman" w:hAnsi="Times New Roman"/>
        </w:rPr>
      </w:r>
    </w:p>
    <w:p>
      <w:pPr>
        <w:pStyle w:val="Normal"/>
        <w:tabs>
          <w:tab w:val="clear" w:pos="708"/>
          <w:tab w:val="left" w:pos="6360" w:leader="none"/>
        </w:tabs>
        <w:spacing w:before="0" w:after="0"/>
        <w:ind w:left="0" w:right="0"/>
        <w:jc w:val="left"/>
        <w:rPr/>
      </w:pPr>
      <w:r>
        <w:rPr>
          <w:rFonts w:ascii="Times New Roman" w:hAnsi="Times New Roman"/>
          <w:sz w:val="28"/>
        </w:rPr>
        <w:t xml:space="preserve">М.П. </w:t>
      </w:r>
      <w:r>
        <w:rPr>
          <w:rFonts w:ascii="Times New Roman" w:hAnsi="Times New Roman"/>
        </w:rPr>
        <w:t>(при наличии)</w:t>
      </w:r>
    </w:p>
    <w:p>
      <w:pPr>
        <w:pStyle w:val="Normal"/>
        <w:spacing w:before="0" w:after="0"/>
        <w:ind w:left="0" w:right="0"/>
        <w:jc w:val="left"/>
        <w:rPr>
          <w:rFonts w:ascii="Times New Roman" w:hAnsi="Times New Roman"/>
          <w:sz w:val="28"/>
        </w:rPr>
      </w:pPr>
      <w:r>
        <w:rPr>
          <w:rFonts w:ascii="Times New Roman" w:hAnsi="Times New Roman"/>
          <w:sz w:val="28"/>
        </w:rPr>
      </w:r>
    </w:p>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spacing w:before="0" w:after="0"/>
        <w:ind w:left="0" w:right="0"/>
        <w:jc w:val="left"/>
        <w:rPr>
          <w:rFonts w:ascii="Times New Roman" w:hAnsi="Times New Roman"/>
          <w:sz w:val="28"/>
        </w:rPr>
      </w:pPr>
      <w:r>
        <w:rPr>
          <w:rFonts w:ascii="Times New Roman" w:hAnsi="Times New Roman"/>
          <w:sz w:val="28"/>
        </w:rP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15</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jc w:val="left"/>
        <w:rPr>
          <w:b/>
          <w:sz w:val="28"/>
        </w:rPr>
      </w:pPr>
      <w:r>
        <w:rPr>
          <w:b/>
          <w:sz w:val="28"/>
        </w:rPr>
      </w:r>
    </w:p>
    <w:p>
      <w:pPr>
        <w:pStyle w:val="Normal"/>
        <w:spacing w:before="0" w:after="0"/>
        <w:ind w:left="0" w:right="0"/>
        <w:jc w:val="left"/>
        <w:rPr>
          <w:b/>
          <w:sz w:val="28"/>
        </w:rPr>
      </w:pPr>
      <w:r>
        <w:rPr>
          <w:b/>
          <w:sz w:val="28"/>
        </w:rPr>
      </w:r>
    </w:p>
    <w:p>
      <w:pPr>
        <w:pStyle w:val="Normal"/>
        <w:spacing w:before="0" w:after="0"/>
        <w:ind w:left="0" w:right="0"/>
        <w:jc w:val="center"/>
        <w:rPr/>
      </w:pPr>
      <w:r>
        <w:rPr>
          <w:rFonts w:ascii="Times New Roman" w:hAnsi="Times New Roman"/>
          <w:b/>
          <w:sz w:val="28"/>
        </w:rPr>
        <w:t>ОБРАЗЕЦ ЗАПОЛНЕНИЯ ЗАЯВЛЕНИЯ</w:t>
      </w:r>
    </w:p>
    <w:p>
      <w:pPr>
        <w:pStyle w:val="Normal"/>
        <w:spacing w:before="0" w:after="0"/>
        <w:ind w:left="0" w:right="0"/>
        <w:jc w:val="center"/>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ранее предоставленной</w:t>
      </w:r>
    </w:p>
    <w:p>
      <w:pPr>
        <w:pStyle w:val="Normal"/>
        <w:spacing w:before="0" w:after="0"/>
        <w:ind w:left="0" w:right="0"/>
        <w:jc w:val="center"/>
        <w:rPr/>
      </w:pPr>
      <w:r>
        <w:rPr>
          <w:rFonts w:ascii="Times New Roman" w:hAnsi="Times New Roman"/>
          <w:b/>
          <w:sz w:val="28"/>
        </w:rPr>
        <w:t>муниципальной услуги</w:t>
      </w:r>
    </w:p>
    <w:p>
      <w:pPr>
        <w:pStyle w:val="Normal"/>
        <w:spacing w:before="0" w:after="0"/>
        <w:ind w:left="0" w:right="0"/>
        <w:jc w:val="left"/>
        <w:rPr>
          <w:rFonts w:ascii="Times New Roman" w:hAnsi="Times New Roman"/>
          <w:sz w:val="28"/>
        </w:rPr>
      </w:pPr>
      <w:r>
        <w:rPr>
          <w:rFonts w:ascii="Times New Roman" w:hAnsi="Times New Roman"/>
          <w:sz w:val="28"/>
        </w:rPr>
      </w:r>
    </w:p>
    <w:tbl>
      <w:tblPr>
        <w:tblStyle w:val="aff4"/>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1"/>
              <w:suppressAutoHyphens w:val="true"/>
              <w:spacing w:before="0" w:after="0"/>
              <w:ind w:hanging="0" w:left="0" w:right="0"/>
              <w:jc w:val="left"/>
              <w:rPr/>
            </w:pPr>
            <w:r>
              <w:rPr>
                <w:rFonts w:eastAsia="Times New Roman" w:cs="Times New Roman" w:ascii="Times New Roman" w:hAnsi="Times New Roman"/>
                <w:color w:val="000000"/>
                <w:kern w:val="0"/>
                <w:sz w:val="28"/>
                <w:szCs w:val="20"/>
                <w:lang w:val="ru-RU" w:eastAsia="ru-RU" w:bidi="ar-SA"/>
              </w:rPr>
              <w:t>Главе</w:t>
            </w:r>
          </w:p>
          <w:p>
            <w:pPr>
              <w:pStyle w:val="121"/>
              <w:suppressAutoHyphens w:val="true"/>
              <w:spacing w:before="0" w:after="0"/>
              <w:ind w:hanging="0" w:left="0" w:right="0"/>
              <w:jc w:val="left"/>
              <w:rPr/>
            </w:pPr>
            <w:r>
              <w:rPr>
                <w:rFonts w:eastAsia="Times New Roman" w:cs="Times New Roman" w:ascii="Times New Roman" w:hAnsi="Times New Roman"/>
                <w:color w:val="000000"/>
                <w:kern w:val="0"/>
                <w:sz w:val="28"/>
                <w:szCs w:val="20"/>
                <w:lang w:val="ru-RU" w:eastAsia="ru-RU" w:bidi="ar-SA"/>
              </w:rPr>
              <w:t>муниципального образования</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b/>
                <w:color w:val="000000"/>
                <w:kern w:val="0"/>
                <w:sz w:val="28"/>
                <w:szCs w:val="20"/>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от</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en-US" w:eastAsia="ru-RU" w:bidi="ar-SA"/>
              </w:rPr>
              <w:t xml:space="preserve">E-mail: </w:t>
            </w:r>
            <w:r>
              <w:rPr>
                <w:rFonts w:eastAsia="Times New Roman" w:cs="Times New Roman" w:ascii="Times New Roman" w:hAnsi="Times New Roman"/>
                <w:color w:val="000000"/>
                <w:kern w:val="0"/>
                <w:sz w:val="28"/>
                <w:szCs w:val="20"/>
                <w:lang w:val="ru-RU" w:eastAsia="ru-RU" w:bidi="ar-SA"/>
              </w:rPr>
              <w:t>хххххххх</w:t>
            </w:r>
            <w:r>
              <w:rPr>
                <w:rFonts w:eastAsia="Times New Roman" w:cs="Times New Roman" w:ascii="Times New Roman" w:hAnsi="Times New Roman"/>
                <w:color w:val="000000"/>
                <w:kern w:val="0"/>
                <w:sz w:val="28"/>
                <w:szCs w:val="20"/>
                <w:lang w:val="en-US" w:eastAsia="ru-RU"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На основании: доверенности № хх</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от  хх хххххх 2025 года</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г. Кореновск, центральный</w:t>
            </w:r>
          </w:p>
        </w:tc>
      </w:tr>
    </w:tbl>
    <w:p>
      <w:pPr>
        <w:pStyle w:val="Normal"/>
        <w:spacing w:before="0" w:after="0"/>
        <w:ind w:left="0" w:right="0"/>
        <w:jc w:val="left"/>
        <w:rPr>
          <w:rFonts w:ascii="Times New Roman" w:hAnsi="Times New Roman"/>
          <w:sz w:val="28"/>
        </w:rPr>
      </w:pPr>
      <w:r>
        <w:rPr>
          <w:rFonts w:ascii="Times New Roman" w:hAnsi="Times New Roman"/>
          <w:sz w:val="28"/>
        </w:rPr>
      </w:r>
    </w:p>
    <w:p>
      <w:pPr>
        <w:pStyle w:val="Normal"/>
        <w:spacing w:before="0" w:after="0"/>
        <w:ind w:left="0" w:right="0"/>
        <w:jc w:val="left"/>
        <w:rPr>
          <w:rFonts w:ascii="Times New Roman" w:hAnsi="Times New Roman"/>
          <w:sz w:val="28"/>
        </w:rPr>
      </w:pPr>
      <w:r>
        <w:rPr>
          <w:rFonts w:ascii="Times New Roman" w:hAnsi="Times New Roman"/>
          <w:sz w:val="28"/>
        </w:rPr>
      </w:r>
    </w:p>
    <w:p>
      <w:pPr>
        <w:pStyle w:val="Normal"/>
        <w:spacing w:before="0" w:after="0"/>
        <w:ind w:left="0" w:right="0"/>
        <w:jc w:val="left"/>
        <w:rPr>
          <w:rFonts w:ascii="Times New Roman" w:hAnsi="Times New Roman"/>
          <w:sz w:val="28"/>
        </w:rPr>
      </w:pPr>
      <w:r>
        <w:rPr>
          <w:rFonts w:ascii="Times New Roman" w:hAnsi="Times New Roman"/>
          <w:sz w:val="28"/>
        </w:rPr>
      </w:r>
    </w:p>
    <w:p>
      <w:pPr>
        <w:pStyle w:val="Normal"/>
        <w:spacing w:before="0" w:after="0"/>
        <w:ind w:left="0" w:right="0"/>
        <w:jc w:val="left"/>
        <w:rPr>
          <w:rFonts w:ascii="Times New Roman" w:hAnsi="Times New Roman"/>
          <w:sz w:val="28"/>
        </w:rPr>
      </w:pPr>
      <w:r>
        <w:rPr>
          <w:rFonts w:ascii="Times New Roman" w:hAnsi="Times New Roman"/>
          <w:sz w:val="28"/>
        </w:rPr>
      </w:r>
    </w:p>
    <w:p>
      <w:pPr>
        <w:pStyle w:val="Normal"/>
        <w:spacing w:before="0" w:after="0"/>
        <w:ind w:left="0" w:right="0"/>
        <w:jc w:val="center"/>
        <w:rPr/>
      </w:pPr>
      <w:r>
        <w:rPr>
          <w:rFonts w:ascii="Times New Roman" w:hAnsi="Times New Roman"/>
          <w:b/>
          <w:sz w:val="28"/>
        </w:rPr>
        <w:t>ЗАЯВЛЕНИЕ</w:t>
      </w:r>
    </w:p>
    <w:p>
      <w:pPr>
        <w:pStyle w:val="Normal"/>
        <w:spacing w:before="0" w:after="0"/>
        <w:ind w:left="0" w:right="0"/>
        <w:jc w:val="left"/>
        <w:rPr>
          <w:rFonts w:ascii="Times New Roman" w:hAnsi="Times New Roman"/>
          <w:b/>
          <w:sz w:val="28"/>
        </w:rPr>
      </w:pPr>
      <w:r>
        <w:rPr>
          <w:rFonts w:ascii="Times New Roman" w:hAnsi="Times New Roman"/>
          <w:b/>
          <w:sz w:val="28"/>
        </w:rPr>
      </w:r>
    </w:p>
    <w:p>
      <w:pPr>
        <w:pStyle w:val="Normal"/>
        <w:spacing w:before="0" w:after="0"/>
        <w:ind w:left="0" w:right="0"/>
        <w:jc w:val="left"/>
        <w:rPr/>
      </w:pPr>
      <w:r>
        <w:rPr>
          <w:rFonts w:ascii="Times New Roman" w:hAnsi="Times New Roman"/>
          <w:sz w:val="28"/>
        </w:rPr>
        <w:t xml:space="preserve">Прошу выдать дубликат  ……………………………………………., выданного  администрацией муниципального образования </w:t>
      </w:r>
      <w:r>
        <w:rPr>
          <w:sz w:val="28"/>
        </w:rPr>
        <w:t xml:space="preserve">Кореновский </w:t>
      </w:r>
      <w:r>
        <w:rPr>
          <w:rFonts w:ascii="Times New Roman" w:hAnsi="Times New Roman"/>
          <w:sz w:val="28"/>
        </w:rPr>
        <w:t>муниципальный  район  Краснодарского края ……………..  года.</w:t>
      </w:r>
    </w:p>
    <w:p>
      <w:pPr>
        <w:pStyle w:val="110"/>
        <w:spacing w:before="0" w:after="0"/>
        <w:ind w:hanging="0" w:left="0" w:right="0"/>
        <w:rPr/>
      </w:pPr>
      <w:r>
        <w:rPr>
          <w:rFonts w:ascii="Times New Roman" w:hAnsi="Times New Roman"/>
          <w:sz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pPr>
            <w:r>
              <w:rPr>
                <w:rFonts w:ascii="Times New Roman" w:hAnsi="Times New Roman"/>
                <w:color w:val="000000"/>
                <w:sz w:val="24"/>
              </w:rPr>
              <w:t>х</w:t>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jc w:val="left"/>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pPr>
              <w:pStyle w:val="Normal"/>
              <w:spacing w:before="0" w:after="0"/>
              <w:ind w:left="0" w:right="0"/>
              <w:jc w:val="left"/>
              <w:rPr>
                <w:rFonts w:ascii="Times New Roman" w:hAnsi="Times New Roman"/>
                <w:sz w:val="24"/>
              </w:rPr>
            </w:pPr>
            <w:r>
              <w:rPr>
                <w:rFonts w:ascii="Times New Roman" w:hAnsi="Times New Roman"/>
                <w:sz w:val="24"/>
              </w:rPr>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jc w:val="left"/>
              <w:rPr/>
            </w:pPr>
            <w:r>
              <w:rPr>
                <w:rFonts w:ascii="Times New Roman" w:hAnsi="Times New Roman"/>
                <w:sz w:val="24"/>
              </w:rPr>
              <w:t xml:space="preserve">выдать на бумажном носителе при личном обращении в администрацию муниципального образования </w:t>
            </w:r>
            <w:r>
              <w:rPr>
                <w:sz w:val="24"/>
              </w:rPr>
              <w:t xml:space="preserve">Кореновский </w:t>
            </w:r>
            <w:r>
              <w:rPr>
                <w:rFonts w:ascii="Times New Roman" w:hAnsi="Times New Roman"/>
                <w:sz w:val="24"/>
              </w:rPr>
              <w:t>муниципальный  район  Краснодарского края</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120"/>
              <w:spacing w:before="0" w:after="0"/>
              <w:ind w:hanging="0" w:left="0" w:right="0"/>
              <w:rPr/>
            </w:pPr>
            <w:r>
              <w:rPr>
                <w:rFonts w:ascii="Times New Roman" w:hAnsi="Times New Roman"/>
                <w:sz w:val="24"/>
              </w:rPr>
              <w:t>направить на бумажном носителе на почтовый адрес: _______________________</w:t>
            </w:r>
          </w:p>
          <w:p>
            <w:pPr>
              <w:pStyle w:val="Normal"/>
              <w:spacing w:before="0" w:after="0"/>
              <w:ind w:left="0" w:right="0"/>
              <w:jc w:val="left"/>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121"/>
              <w:spacing w:before="0" w:after="0"/>
              <w:ind w:hanging="0" w:left="0" w:right="0"/>
              <w:jc w:val="left"/>
              <w:rPr>
                <w:rFonts w:ascii="Times New Roman" w:hAnsi="Times New Roman"/>
                <w:color w:val="000000"/>
                <w:sz w:val="24"/>
              </w:rPr>
            </w:pPr>
            <w:r>
              <w:rPr>
                <w:rFonts w:ascii="Times New Roman" w:hAnsi="Times New Roman"/>
                <w:color w:val="000000"/>
                <w:sz w:val="24"/>
              </w:rPr>
            </w:r>
          </w:p>
        </w:tc>
      </w:tr>
    </w:tbl>
    <w:p>
      <w:pPr>
        <w:pStyle w:val="Normal"/>
        <w:spacing w:before="0" w:after="0"/>
        <w:ind w:left="0" w:right="0"/>
        <w:jc w:val="left"/>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spacing w:before="0" w:after="0"/>
        <w:ind w:left="0" w:right="0"/>
        <w:jc w:val="left"/>
        <w:rPr>
          <w:rFonts w:ascii="Times New Roman" w:hAnsi="Times New Roman"/>
          <w:sz w:val="28"/>
        </w:rPr>
      </w:pPr>
      <w:r>
        <w:rPr>
          <w:rFonts w:ascii="Times New Roman" w:hAnsi="Times New Roman"/>
          <w:sz w:val="28"/>
        </w:rPr>
      </w:r>
    </w:p>
    <w:p>
      <w:pPr>
        <w:pStyle w:val="Normal"/>
        <w:spacing w:before="0" w:after="0"/>
        <w:ind w:left="0" w:right="0"/>
        <w:jc w:val="left"/>
        <w:rPr/>
      </w:pPr>
      <w:r>
        <w:rPr>
          <w:rFonts w:ascii="Times New Roman" w:hAnsi="Times New Roman"/>
          <w:sz w:val="28"/>
        </w:rPr>
        <w:t>« хх » ххххххххх 2025 г.  _______________                    Иванов И.И.</w:t>
      </w:r>
    </w:p>
    <w:p>
      <w:pPr>
        <w:pStyle w:val="Normal"/>
        <w:spacing w:before="0" w:after="0"/>
        <w:ind w:left="0" w:right="0"/>
        <w:jc w:val="left"/>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spacing w:before="0" w:after="0"/>
        <w:ind w:left="0" w:right="0"/>
        <w:jc w:val="left"/>
        <w:rPr>
          <w:rFonts w:ascii="Times New Roman" w:hAnsi="Times New Roman"/>
        </w:rPr>
      </w:pPr>
      <w:r>
        <w:rPr>
          <w:rFonts w:ascii="Times New Roman" w:hAnsi="Times New Roman"/>
        </w:rPr>
      </w:r>
    </w:p>
    <w:p>
      <w:pPr>
        <w:pStyle w:val="Normal"/>
        <w:tabs>
          <w:tab w:val="clear" w:pos="708"/>
          <w:tab w:val="left" w:pos="6360" w:leader="none"/>
        </w:tabs>
        <w:spacing w:before="0" w:after="0"/>
        <w:ind w:left="0" w:right="0"/>
        <w:jc w:val="left"/>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tabs>
          <w:tab w:val="clear" w:pos="708"/>
          <w:tab w:val="left" w:pos="6360" w:leader="none"/>
        </w:tabs>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r>
        <w:br w:type="page"/>
      </w:r>
    </w:p>
    <w:p>
      <w:pPr>
        <w:pStyle w:val="BodyText"/>
        <w:rPr/>
      </w:pPr>
      <w:r>
        <w:rPr/>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16</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6360" w:leader="none"/>
        </w:tabs>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center"/>
        <w:rPr/>
      </w:pPr>
      <w:r>
        <w:rPr>
          <w:rFonts w:ascii="Times New Roman" w:hAnsi="Times New Roman"/>
          <w:b/>
          <w:sz w:val="28"/>
        </w:rPr>
        <w:t>СОГЛАСИЕ</w:t>
      </w:r>
    </w:p>
    <w:p>
      <w:pPr>
        <w:pStyle w:val="Normal"/>
        <w:spacing w:before="0" w:after="0"/>
        <w:ind w:left="0" w:right="0"/>
        <w:jc w:val="center"/>
        <w:rPr/>
      </w:pPr>
      <w:r>
        <w:rPr>
          <w:rFonts w:ascii="Times New Roman" w:hAnsi="Times New Roman"/>
          <w:b/>
          <w:sz w:val="28"/>
        </w:rPr>
        <w:t>на обработку персональных данных</w:t>
      </w:r>
    </w:p>
    <w:p>
      <w:pPr>
        <w:pStyle w:val="Normal"/>
        <w:spacing w:before="0" w:after="0"/>
        <w:ind w:left="0" w:right="0"/>
        <w:jc w:val="center"/>
        <w:rPr>
          <w:rFonts w:ascii="Times New Roman" w:hAnsi="Times New Roman"/>
          <w:b/>
          <w:sz w:val="28"/>
        </w:rPr>
      </w:pPr>
      <w:r>
        <w:rPr>
          <w:rFonts w:ascii="Times New Roman" w:hAnsi="Times New Roman"/>
          <w:b/>
          <w:sz w:val="28"/>
        </w:rPr>
      </w:r>
    </w:p>
    <w:p>
      <w:pPr>
        <w:pStyle w:val="Normal"/>
        <w:spacing w:before="0" w:after="0"/>
        <w:ind w:left="0" w:right="0"/>
        <w:jc w:val="center"/>
        <w:rPr>
          <w:rFonts w:ascii="Times New Roman" w:hAnsi="Times New Roman"/>
          <w:b/>
          <w:sz w:val="28"/>
        </w:rPr>
      </w:pPr>
      <w:r>
        <w:rPr>
          <w:rFonts w:ascii="Times New Roman" w:hAnsi="Times New Roman"/>
          <w:b/>
          <w:sz w:val="28"/>
        </w:rPr>
      </w:r>
    </w:p>
    <w:p>
      <w:pPr>
        <w:pStyle w:val="Normal"/>
        <w:spacing w:before="0" w:after="0"/>
        <w:ind w:left="0" w:right="0"/>
        <w:jc w:val="center"/>
        <w:rPr>
          <w:rFonts w:ascii="Times New Roman" w:hAnsi="Times New Roman"/>
          <w:b/>
          <w:sz w:val="28"/>
        </w:rPr>
      </w:pPr>
      <w:r>
        <w:rPr>
          <w:rFonts w:ascii="Times New Roman" w:hAnsi="Times New Roman"/>
          <w:b/>
          <w:sz w:val="28"/>
        </w:rPr>
      </w:r>
    </w:p>
    <w:p>
      <w:pPr>
        <w:pStyle w:val="Normal"/>
        <w:spacing w:before="0" w:after="0"/>
        <w:ind w:left="0" w:right="0"/>
        <w:rPr/>
      </w:pPr>
      <w:r>
        <w:rPr>
          <w:rFonts w:ascii="Times New Roman" w:hAnsi="Times New Roman"/>
          <w:sz w:val="28"/>
        </w:rPr>
        <w:t>Я,_____________________________________________________________</w:t>
      </w:r>
    </w:p>
    <w:p>
      <w:pPr>
        <w:pStyle w:val="Normal"/>
        <w:spacing w:before="0" w:after="0"/>
        <w:ind w:left="0" w:right="0"/>
        <w:rPr/>
      </w:pPr>
      <w:r>
        <w:rPr>
          <w:rFonts w:ascii="Times New Roman" w:hAnsi="Times New Roman"/>
          <w:szCs w:val="22"/>
        </w:rPr>
        <w:t>(фамилия, имя, отчестве (при наличии)</w:t>
      </w:r>
    </w:p>
    <w:p>
      <w:pPr>
        <w:pStyle w:val="Normal"/>
        <w:spacing w:before="0" w:after="0"/>
        <w:ind w:hanging="0" w:left="0" w:right="0"/>
        <w:rPr/>
      </w:pPr>
      <w:r>
        <w:rPr>
          <w:rFonts w:ascii="Times New Roman" w:hAnsi="Times New Roman"/>
          <w:sz w:val="28"/>
        </w:rPr>
        <w:t>зарегистрированный(ая) по адресу:</w:t>
        <w:tab/>
        <w:t>______________________________________</w:t>
      </w:r>
    </w:p>
    <w:p>
      <w:pPr>
        <w:pStyle w:val="Normal"/>
        <w:spacing w:before="0" w:after="0"/>
        <w:ind w:hanging="0" w:left="0" w:right="0"/>
        <w:rPr/>
      </w:pPr>
      <w:r>
        <w:rPr>
          <w:rFonts w:ascii="Times New Roman" w:hAnsi="Times New Roman"/>
          <w:sz w:val="28"/>
        </w:rPr>
        <w:t>основной документ, удостоверяющий личность (для граждан, не достигших возраста 14 лет - свидетельство о рождения, для граждан старше 14 лет – паспорт гражданина Российской Федерации) серия____№_______, дата выдачи______________________________________________________________</w:t>
      </w:r>
    </w:p>
    <w:p>
      <w:pPr>
        <w:pStyle w:val="Normal"/>
        <w:spacing w:before="0" w:after="0"/>
        <w:ind w:hanging="0" w:left="0" w:right="0"/>
        <w:jc w:val="center"/>
        <w:rPr/>
      </w:pPr>
      <w:r>
        <w:rPr>
          <w:rFonts w:ascii="Times New Roman" w:hAnsi="Times New Roman"/>
          <w:szCs w:val="22"/>
        </w:rPr>
        <w:t>(наименование органа, выдавшего паспорт)</w:t>
      </w:r>
    </w:p>
    <w:p>
      <w:pPr>
        <w:pStyle w:val="Normal"/>
        <w:spacing w:before="0" w:after="0"/>
        <w:ind w:hanging="0" w:left="0" w:right="0"/>
        <w:rPr/>
      </w:pPr>
      <w:r>
        <w:rPr>
          <w:rFonts w:ascii="Times New Roman" w:hAnsi="Times New Roman"/>
          <w:sz w:val="28"/>
        </w:rPr>
        <w:t xml:space="preserve">в лице представителя </w:t>
      </w:r>
      <w:r>
        <w:rPr>
          <w:rFonts w:ascii="Times New Roman" w:hAnsi="Times New Roman"/>
          <w:szCs w:val="22"/>
        </w:rPr>
        <w:t>(заполняется в случае получения согласия от представителя субъекта персональных данных, в том числе от его законного представителя__________________________</w:t>
      </w:r>
      <w:r>
        <w:rPr>
          <w:rFonts w:ascii="Times New Roman" w:hAnsi="Times New Roman"/>
          <w:sz w:val="28"/>
        </w:rPr>
        <w:tab/>
        <w:t>,</w:t>
      </w:r>
    </w:p>
    <w:p>
      <w:pPr>
        <w:pStyle w:val="Normal"/>
        <w:spacing w:before="0" w:after="0"/>
        <w:ind w:left="0" w:right="0"/>
        <w:rPr/>
      </w:pPr>
      <w:r>
        <w:rPr>
          <w:rFonts w:ascii="Times New Roman" w:hAnsi="Times New Roman"/>
          <w:szCs w:val="22"/>
        </w:rPr>
        <w:t xml:space="preserve">                                                                                              </w:t>
      </w:r>
      <w:r>
        <w:rPr>
          <w:rFonts w:ascii="Times New Roman" w:hAnsi="Times New Roman"/>
          <w:szCs w:val="22"/>
        </w:rPr>
        <w:t>(фамилия, имя, отчества (при наличии)</w:t>
      </w:r>
    </w:p>
    <w:p>
      <w:pPr>
        <w:pStyle w:val="Normal"/>
        <w:spacing w:before="0" w:after="0"/>
        <w:ind w:hanging="0" w:left="0" w:right="0"/>
        <w:rPr/>
      </w:pPr>
      <w:r>
        <w:rPr>
          <w:rFonts w:ascii="Times New Roman" w:hAnsi="Times New Roman"/>
          <w:sz w:val="28"/>
        </w:rPr>
        <w:t>зарегистрированный(ая) по адресу:</w:t>
        <w:tab/>
        <w:t>______________________________________,</w:t>
      </w:r>
    </w:p>
    <w:p>
      <w:pPr>
        <w:pStyle w:val="Normal"/>
        <w:spacing w:before="0" w:after="0"/>
        <w:ind w:hanging="0" w:left="0" w:right="0"/>
        <w:rPr/>
      </w:pPr>
      <w:r>
        <w:rPr>
          <w:rFonts w:ascii="Times New Roman" w:hAnsi="Times New Roman"/>
          <w:sz w:val="28"/>
        </w:rPr>
        <w:t xml:space="preserve">основной документ, удостоверяющий личность </w:t>
      </w:r>
      <w:r>
        <w:rPr>
          <w:rFonts w:ascii="Times New Roman" w:hAnsi="Times New Roman"/>
          <w:szCs w:val="22"/>
        </w:rPr>
        <w:t>(паспорт гражданина Российской   Федерации)</w:t>
      </w:r>
      <w:r>
        <w:rPr>
          <w:rFonts w:ascii="Times New Roman" w:hAnsi="Times New Roman"/>
          <w:sz w:val="28"/>
        </w:rPr>
        <w:t xml:space="preserve">   серия</w:t>
        <w:tab/>
        <w:t>_____№_______, дата выдачи____________________________</w:t>
      </w:r>
    </w:p>
    <w:p>
      <w:pPr>
        <w:pStyle w:val="Normal"/>
        <w:spacing w:before="0" w:after="0"/>
        <w:ind w:hanging="0" w:left="0" w:right="0"/>
        <w:jc w:val="center"/>
        <w:rPr/>
      </w:pPr>
      <w:r>
        <w:rPr>
          <w:rFonts w:ascii="Times New Roman" w:hAnsi="Times New Roman"/>
          <w:szCs w:val="22"/>
        </w:rPr>
        <w:t>(наименование органа, выдавшего паспорт)</w:t>
      </w:r>
    </w:p>
    <w:p>
      <w:pPr>
        <w:pStyle w:val="Normal"/>
        <w:spacing w:before="0" w:after="0"/>
        <w:ind w:hanging="0" w:left="0" w:right="0"/>
        <w:rPr/>
      </w:pPr>
      <w:r>
        <w:rPr>
          <w:rFonts w:ascii="Times New Roman" w:hAnsi="Times New Roman"/>
          <w:sz w:val="28"/>
        </w:rPr>
        <w:t>на основании_________________________________________________________</w:t>
      </w:r>
    </w:p>
    <w:p>
      <w:pPr>
        <w:pStyle w:val="Normal"/>
        <w:spacing w:before="0" w:after="0"/>
        <w:ind w:left="0" w:right="0"/>
        <w:rPr/>
      </w:pPr>
      <w:r>
        <w:rPr>
          <w:rFonts w:ascii="Times New Roman" w:hAnsi="Times New Roman"/>
          <w:szCs w:val="22"/>
        </w:rPr>
        <w:t xml:space="preserve">(реквизита доверенности или иного документа.подтверждающею полномочия представителя) </w:t>
      </w:r>
    </w:p>
    <w:p>
      <w:pPr>
        <w:pStyle w:val="Normal"/>
        <w:spacing w:before="0" w:after="0"/>
        <w:ind w:hanging="0" w:left="0" w:right="0"/>
        <w:jc w:val="center"/>
        <w:rPr/>
      </w:pPr>
      <w:r>
        <w:rPr>
          <w:rFonts w:ascii="Times New Roman" w:hAnsi="Times New Roman"/>
          <w:sz w:val="28"/>
        </w:rPr>
        <w:t>в соответствии со статьей 9 Федерального закона от 27 июля 2006 г. № 152-ФЗ «О персональных данных» даю конкретное, предметное, информированное, сознательное и однозначное согласие на обработку своих персональных данных ____________________________________________________________________</w:t>
      </w:r>
    </w:p>
    <w:p>
      <w:pPr>
        <w:pStyle w:val="Normal"/>
        <w:spacing w:before="0" w:after="0"/>
        <w:ind w:hanging="0" w:left="0" w:right="0"/>
        <w:jc w:val="center"/>
        <w:rPr/>
      </w:pPr>
      <w:r>
        <w:rPr>
          <w:rFonts w:ascii="Times New Roman" w:hAnsi="Times New Roman"/>
          <w:szCs w:val="22"/>
        </w:rPr>
        <w:t>(наименование уполномоченного органа но учету граждан в качестве нуждающихся в жилых помещениях)</w:t>
      </w:r>
    </w:p>
    <w:p>
      <w:pPr>
        <w:pStyle w:val="Normal"/>
        <w:spacing w:before="0" w:after="0"/>
        <w:ind w:hanging="0" w:left="0" w:right="0"/>
        <w:rPr/>
      </w:pPr>
      <w:r>
        <w:rPr>
          <w:rFonts w:ascii="Times New Roman" w:hAnsi="Times New Roman"/>
          <w:sz w:val="28"/>
        </w:rPr>
        <w:t>расположенному по адресу:_____________________________________________</w:t>
      </w:r>
    </w:p>
    <w:p>
      <w:pPr>
        <w:pStyle w:val="Normal"/>
        <w:spacing w:before="0" w:after="0"/>
        <w:ind w:left="0" w:right="0"/>
        <w:rPr/>
      </w:pPr>
      <w:r>
        <w:rPr>
          <w:rFonts w:ascii="Times New Roman" w:hAnsi="Times New Roman"/>
          <w:szCs w:val="22"/>
        </w:rPr>
        <w:t>(адрес уполномоченного органа по учету граждан в качестве нууждающихся в жилых помещениях)</w:t>
      </w:r>
    </w:p>
    <w:p>
      <w:pPr>
        <w:pStyle w:val="Normal"/>
        <w:spacing w:before="0" w:after="0"/>
        <w:ind w:hanging="0" w:left="0" w:right="0"/>
        <w:rPr/>
      </w:pPr>
      <w:r>
        <w:rPr>
          <w:rFonts w:ascii="Times New Roman" w:hAnsi="Times New Roman"/>
          <w:sz w:val="28"/>
        </w:rPr>
        <w:t>(далее - Оператор) с целью: ведения учета в качестве нуждающихся в жилых помещениях (в улучшении жилищных условий).</w:t>
      </w:r>
    </w:p>
    <w:p>
      <w:pPr>
        <w:pStyle w:val="Normal"/>
        <w:spacing w:before="0" w:after="0"/>
        <w:ind w:left="0" w:right="0"/>
        <w:rPr/>
      </w:pPr>
      <w:r>
        <w:rPr>
          <w:rFonts w:ascii="Times New Roman" w:hAnsi="Times New Roman"/>
          <w:sz w:val="28"/>
        </w:rPr>
        <w:t>Перечень моих персональных данных, на обработку которых я даю согласие: фамилия, имя, отчество, гражданство, дата и место рождения, серия и номер основного документа, удостоверяющего личность, сведения о дате выдачи указанного документа н выдавшем его органе, адрес регистрации по месту жительства, страховой номер индивидуального лицевого счета, номер телефона, данные о жилищных условиях, данные о членах моей семьи, о муже (жене), в том числе бывшем, также о лицах, находящихся в родственных отношениях и отношениях свойства, в том числе о рождении, о заключении брака, о расторжении брака, о смерти, о перемене имени, об усыновлении, об установлении отцовства и другие, требуемые для ведения учета в качестве нуждающихся в жилых помещениях, данные об отнесении к отдельной категории граждан меня и членов моей семьи, данные о наличии права на дополнительную площадь при предоставлении жилья, о наличии заболеваний, дающих право на предоставление жилья вне очереди, данные о принадлежащем (принадлежавшем) недвижимом имуществе, а также о недвижимом имуществе находящимся (находившимся) в пользовании (вид, площадь, адрес, правоустанавливающие документы, вид права) и других, необходимых для ведения учета в качестве нуждающихся в жилых помещениях.</w:t>
      </w:r>
    </w:p>
    <w:p>
      <w:pPr>
        <w:pStyle w:val="Normal"/>
        <w:spacing w:before="0" w:after="0"/>
        <w:ind w:left="0" w:right="0"/>
        <w:rPr/>
      </w:pPr>
      <w:r>
        <w:rPr>
          <w:rFonts w:ascii="Times New Roman" w:hAnsi="Times New Roman"/>
          <w:sz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pPr>
        <w:pStyle w:val="Normal"/>
        <w:spacing w:before="0" w:after="0"/>
        <w:ind w:left="0" w:right="0"/>
        <w:rPr/>
      </w:pPr>
      <w:r>
        <w:rPr>
          <w:rFonts w:ascii="Times New Roman" w:hAnsi="Times New Roman"/>
          <w:sz w:val="28"/>
        </w:rPr>
        <w:t>Согласие может быть отозвано мною в любое время на основании моего письменного заявления.</w:t>
      </w:r>
    </w:p>
    <w:p>
      <w:pPr>
        <w:pStyle w:val="Normal"/>
        <w:spacing w:before="0" w:after="0"/>
        <w:ind w:left="0" w:right="0"/>
        <w:rPr/>
      </w:pPr>
      <w:r>
        <w:rPr>
          <w:rFonts w:ascii="Times New Roman" w:hAnsi="Times New Roman"/>
          <w:sz w:val="28"/>
        </w:rPr>
        <w:t>Мне известно, что в случае моего отзыва согласия на обработку персональных данных Оператор вправе продолжить обработку персональных данных без моего согласия в соответствии с пунктом 4 части 1 статьи 6, частью 2 статьи 9, Федерального закона от 27 июля 2006 г. № 152-ФЗ «О персональных данных».</w:t>
      </w:r>
    </w:p>
    <w:p>
      <w:pPr>
        <w:pStyle w:val="Normal"/>
        <w:spacing w:before="0" w:after="0"/>
        <w:ind w:left="0" w:right="0"/>
        <w:rPr/>
      </w:pPr>
      <w:r>
        <w:rPr>
          <w:rFonts w:ascii="Times New Roman" w:hAnsi="Times New Roman"/>
          <w:sz w:val="28"/>
        </w:rPr>
        <w:t>Согласие вступает в силу со дня его подписания и действует в течение 75 лет. 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pPr>
        <w:pStyle w:val="Normal"/>
        <w:spacing w:before="0" w:after="0"/>
        <w:ind w:left="0" w:right="0"/>
        <w:rPr>
          <w:rFonts w:ascii="Times New Roman" w:hAnsi="Times New Roman"/>
          <w:sz w:val="28"/>
        </w:rPr>
      </w:pPr>
      <w:r>
        <w:rPr>
          <w:rFonts w:ascii="Times New Roman" w:hAnsi="Times New Roman"/>
          <w:sz w:val="28"/>
        </w:rPr>
      </w:r>
    </w:p>
    <w:p>
      <w:pPr>
        <w:pStyle w:val="Normal"/>
        <w:spacing w:before="0" w:after="0"/>
        <w:ind w:hanging="0" w:left="0" w:right="0"/>
        <w:rPr/>
      </w:pPr>
      <w:r>
        <w:rPr>
          <w:rFonts w:ascii="Times New Roman" w:hAnsi="Times New Roman"/>
          <w:sz w:val="28"/>
        </w:rPr>
        <w:t>«___» ___________202_ г.</w:t>
      </w:r>
    </w:p>
    <w:p>
      <w:pPr>
        <w:pStyle w:val="Normal"/>
        <w:spacing w:before="0" w:after="0"/>
        <w:ind w:hanging="0" w:left="0" w:right="0"/>
        <w:rPr>
          <w:rFonts w:ascii="Times New Roman" w:hAnsi="Times New Roman"/>
          <w:sz w:val="28"/>
        </w:rPr>
      </w:pPr>
      <w:r>
        <w:rPr>
          <w:rFonts w:ascii="Times New Roman" w:hAnsi="Times New Roman"/>
          <w:sz w:val="28"/>
        </w:rPr>
      </w:r>
    </w:p>
    <w:p>
      <w:pPr>
        <w:pStyle w:val="Normal"/>
        <w:spacing w:before="0" w:after="0"/>
        <w:ind w:hanging="0" w:left="0" w:right="0"/>
        <w:rPr/>
      </w:pPr>
      <w:r>
        <w:rPr>
          <w:rFonts w:ascii="Times New Roman" w:hAnsi="Times New Roman"/>
          <w:sz w:val="28"/>
        </w:rPr>
        <w:t>____________________________________________________________________</w:t>
      </w:r>
    </w:p>
    <w:p>
      <w:pPr>
        <w:pStyle w:val="Normal"/>
        <w:spacing w:before="0" w:after="0"/>
        <w:ind w:left="0" w:right="0"/>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spacing w:before="0" w:after="0"/>
        <w:ind w:left="0" w:right="0"/>
        <w:rPr>
          <w:rFonts w:ascii="Times New Roman" w:hAnsi="Times New Roman"/>
        </w:rPr>
      </w:pPr>
      <w:r>
        <w:rPr>
          <w:rFonts w:ascii="Times New Roman" w:hAnsi="Times New Roman"/>
        </w:rPr>
      </w:r>
    </w:p>
    <w:p>
      <w:pPr>
        <w:pStyle w:val="Normal"/>
        <w:spacing w:before="0" w:after="0"/>
        <w:ind w:left="0" w:right="0"/>
        <w:rPr>
          <w:rFonts w:ascii="Times New Roman" w:hAnsi="Times New Roman"/>
        </w:rPr>
      </w:pPr>
      <w:r>
        <w:rPr>
          <w:rFonts w:ascii="Times New Roman" w:hAnsi="Times New Roman"/>
        </w:rPr>
      </w:r>
    </w:p>
    <w:p>
      <w:pPr>
        <w:pStyle w:val="Normal"/>
        <w:spacing w:before="0" w:after="0"/>
        <w:ind w:left="0" w:right="0"/>
        <w:rPr>
          <w:rFonts w:ascii="Times New Roman" w:hAnsi="Times New Roman"/>
        </w:rPr>
      </w:pPr>
      <w:r>
        <w:rPr>
          <w:rFonts w:ascii="Times New Roman" w:hAnsi="Times New Roman"/>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17</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jc w:val="left"/>
        <w:rPr>
          <w:rFonts w:ascii="Times New Roman" w:hAnsi="Times New Roman"/>
          <w:sz w:val="28"/>
        </w:rPr>
      </w:pPr>
      <w:r>
        <w:rPr>
          <w:rFonts w:ascii="Times New Roman" w:hAnsi="Times New Roman"/>
          <w:sz w:val="28"/>
        </w:rPr>
      </w:r>
    </w:p>
    <w:p>
      <w:pPr>
        <w:pStyle w:val="Normal"/>
        <w:spacing w:before="0" w:after="0"/>
        <w:ind w:left="0" w:right="0"/>
        <w:jc w:val="left"/>
        <w:rPr>
          <w:rFonts w:ascii="Times New Roman" w:hAnsi="Times New Roman"/>
          <w:sz w:val="28"/>
        </w:rPr>
      </w:pPr>
      <w:r>
        <w:rPr>
          <w:rFonts w:ascii="Times New Roman" w:hAnsi="Times New Roman"/>
          <w:sz w:val="28"/>
        </w:rPr>
      </w:r>
    </w:p>
    <w:tbl>
      <w:tblPr>
        <w:tblW w:w="9936"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621"/>
        <w:gridCol w:w="517"/>
        <w:gridCol w:w="5958"/>
        <w:gridCol w:w="22"/>
        <w:gridCol w:w="528"/>
        <w:gridCol w:w="45"/>
        <w:gridCol w:w="45"/>
        <w:gridCol w:w="780"/>
        <w:gridCol w:w="53"/>
        <w:gridCol w:w="403"/>
        <w:gridCol w:w="42"/>
        <w:gridCol w:w="82"/>
        <w:gridCol w:w="691"/>
        <w:gridCol w:w="148"/>
      </w:tblGrid>
      <w:tr>
        <w:trPr/>
        <w:tc>
          <w:tcPr>
            <w:tcW w:w="9935" w:type="dxa"/>
            <w:gridSpan w:val="14"/>
            <w:tcBorders/>
            <w:shd w:color="auto" w:fill="auto" w:val="clear"/>
          </w:tcPr>
          <w:p>
            <w:pPr>
              <w:pStyle w:val="Normal"/>
              <w:spacing w:before="0" w:after="0"/>
              <w:ind w:left="0" w:right="0"/>
              <w:jc w:val="center"/>
              <w:rPr/>
            </w:pPr>
            <w:r>
              <w:rPr>
                <w:rFonts w:ascii="Times New Roman" w:hAnsi="Times New Roman"/>
                <w:b/>
                <w:color w:themeColor="text1" w:val="000000"/>
                <w:sz w:val="28"/>
              </w:rPr>
              <w:t>ДЕКЛАРАЦИЯ</w:t>
            </w:r>
          </w:p>
          <w:p>
            <w:pPr>
              <w:pStyle w:val="Normal"/>
              <w:spacing w:before="0" w:after="0"/>
              <w:ind w:left="0" w:right="0"/>
              <w:jc w:val="center"/>
              <w:rPr/>
            </w:pPr>
            <w:r>
              <w:rPr>
                <w:rFonts w:ascii="Times New Roman" w:hAnsi="Times New Roman"/>
                <w:b/>
                <w:color w:themeColor="text1" w:val="000000"/>
                <w:sz w:val="28"/>
              </w:rPr>
              <w:t>о видах доходов, полученных гражданином, и подлежащем налогообложению имуществе, отчужденном в течение периода оценки стоимости имущества</w:t>
            </w:r>
          </w:p>
        </w:tc>
      </w:tr>
      <w:tr>
        <w:trPr/>
        <w:tc>
          <w:tcPr>
            <w:tcW w:w="7646" w:type="dxa"/>
            <w:gridSpan w:val="5"/>
            <w:tcBorders/>
            <w:shd w:color="auto" w:fill="auto" w:val="clear"/>
          </w:tcPr>
          <w:p>
            <w:pPr>
              <w:pStyle w:val="Normal"/>
              <w:spacing w:before="0" w:after="0"/>
              <w:ind w:left="0" w:right="0"/>
              <w:rPr/>
            </w:pPr>
            <w:r>
              <w:rPr>
                <w:rFonts w:ascii="Times New Roman" w:hAnsi="Times New Roman"/>
                <w:color w:themeColor="text1" w:val="000000"/>
                <w:sz w:val="24"/>
              </w:rPr>
              <w:t>Я, _________________________________________________________</w:t>
            </w:r>
          </w:p>
        </w:tc>
        <w:tc>
          <w:tcPr>
            <w:tcW w:w="923" w:type="dxa"/>
            <w:gridSpan w:val="4"/>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403" w:type="dxa"/>
            <w:tcBorders/>
            <w:tcMar>
              <w:left w:w="0" w:type="dxa"/>
              <w:right w:w="0" w:type="dxa"/>
            </w:tcMar>
          </w:tcPr>
          <w:p>
            <w:pPr>
              <w:pStyle w:val="Normal"/>
              <w:spacing w:before="0" w:after="0"/>
              <w:ind w:left="0" w:right="0"/>
              <w:rPr/>
            </w:pPr>
            <w:r>
              <w:rPr/>
            </w:r>
          </w:p>
        </w:tc>
        <w:tc>
          <w:tcPr>
            <w:tcW w:w="42" w:type="dxa"/>
            <w:tcBorders/>
            <w:tcMar>
              <w:left w:w="0" w:type="dxa"/>
              <w:right w:w="0" w:type="dxa"/>
            </w:tcMar>
          </w:tcPr>
          <w:p>
            <w:pPr>
              <w:pStyle w:val="Normal"/>
              <w:spacing w:before="0" w:after="0"/>
              <w:ind w:left="0" w:right="0"/>
              <w:rPr/>
            </w:pPr>
            <w:r>
              <w:rPr/>
            </w:r>
          </w:p>
        </w:tc>
        <w:tc>
          <w:tcPr>
            <w:tcW w:w="82" w:type="dxa"/>
            <w:tcBorders/>
            <w:tcMar>
              <w:left w:w="0" w:type="dxa"/>
              <w:right w:w="0" w:type="dxa"/>
            </w:tcMar>
          </w:tcPr>
          <w:p>
            <w:pPr>
              <w:pStyle w:val="Normal"/>
              <w:spacing w:before="0" w:after="0"/>
              <w:ind w:left="0" w:right="0"/>
              <w:rPr/>
            </w:pPr>
            <w:r>
              <w:rPr/>
            </w:r>
          </w:p>
        </w:tc>
        <w:tc>
          <w:tcPr>
            <w:tcW w:w="691" w:type="dxa"/>
            <w:tcBorders/>
            <w:tcMar>
              <w:left w:w="0" w:type="dxa"/>
              <w:right w:w="0" w:type="dxa"/>
            </w:tcMar>
          </w:tcPr>
          <w:p>
            <w:pPr>
              <w:pStyle w:val="Normal"/>
              <w:spacing w:before="0" w:after="0"/>
              <w:ind w:left="0" w:right="0"/>
              <w:rPr/>
            </w:pPr>
            <w:r>
              <w:rPr/>
            </w:r>
          </w:p>
        </w:tc>
        <w:tc>
          <w:tcPr>
            <w:tcW w:w="148" w:type="dxa"/>
            <w:tcBorders/>
            <w:tcMar>
              <w:left w:w="0" w:type="dxa"/>
              <w:right w:w="0" w:type="dxa"/>
            </w:tcMar>
          </w:tcPr>
          <w:p>
            <w:pPr>
              <w:pStyle w:val="Normal"/>
              <w:spacing w:before="0" w:after="0"/>
              <w:ind w:left="0" w:right="0"/>
              <w:rPr/>
            </w:pPr>
            <w:r>
              <w:rPr/>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(фамилия, имя, отчество - полностью)</w:t>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дата рождения ______________ года, место рождения</w:t>
            </w:r>
          </w:p>
        </w:tc>
      </w:tr>
      <w:tr>
        <w:trPr/>
        <w:tc>
          <w:tcPr>
            <w:tcW w:w="9935" w:type="dxa"/>
            <w:gridSpan w:val="14"/>
            <w:tcBorders>
              <w:bottom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9935" w:type="dxa"/>
            <w:gridSpan w:val="14"/>
            <w:tcBorders>
              <w:top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(страна, республика (край, область), город, район, населенный пункт)</w:t>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документ, удостоверяющий личность - __________________ серия _________</w:t>
            </w:r>
          </w:p>
        </w:tc>
      </w:tr>
      <w:tr>
        <w:trPr/>
        <w:tc>
          <w:tcPr>
            <w:tcW w:w="7736" w:type="dxa"/>
            <w:gridSpan w:val="7"/>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36" w:type="dxa"/>
            <w:gridSpan w:val="3"/>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963" w:type="dxa"/>
            <w:gridSpan w:val="4"/>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7691" w:type="dxa"/>
            <w:gridSpan w:val="6"/>
            <w:tcBorders/>
            <w:shd w:color="auto" w:fill="auto" w:val="clear"/>
          </w:tcPr>
          <w:p>
            <w:pPr>
              <w:pStyle w:val="Normal"/>
              <w:spacing w:before="0" w:after="0"/>
              <w:ind w:left="0" w:right="0"/>
              <w:rPr/>
            </w:pPr>
            <w:r>
              <w:rPr>
                <w:rFonts w:ascii="Times New Roman" w:hAnsi="Times New Roman"/>
                <w:color w:themeColor="text1" w:val="000000"/>
                <w:sz w:val="24"/>
              </w:rPr>
              <w:t>номер _____,</w:t>
            </w:r>
          </w:p>
        </w:tc>
        <w:tc>
          <w:tcPr>
            <w:tcW w:w="2244" w:type="dxa"/>
            <w:gridSpan w:val="8"/>
            <w:tcBorders>
              <w:bottom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дата выдачи "_____"_______ год,</w:t>
            </w:r>
          </w:p>
        </w:tc>
      </w:tr>
      <w:tr>
        <w:trPr/>
        <w:tc>
          <w:tcPr>
            <w:tcW w:w="9935" w:type="dxa"/>
            <w:gridSpan w:val="14"/>
            <w:tcBorders>
              <w:bottom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9935" w:type="dxa"/>
            <w:gridSpan w:val="14"/>
            <w:tcBorders>
              <w:top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(наименование органа, выдавшего документ)</w:t>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зарегистрированный(ая) по месту жительства по адресу:</w:t>
            </w:r>
          </w:p>
        </w:tc>
      </w:tr>
      <w:tr>
        <w:trPr/>
        <w:tc>
          <w:tcPr>
            <w:tcW w:w="9014" w:type="dxa"/>
            <w:gridSpan w:val="11"/>
            <w:tcBorders>
              <w:bottom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921" w:type="dxa"/>
            <w:gridSpan w:val="3"/>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(полный адрес регистрации по месту жительства)</w:t>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не имея возможности документально подтвердить доходы, за исключением доходов от трудовой и индивидуальной предпринимательской деятельности, в порядке части 4 статьи 11 </w:t>
            </w:r>
            <w:r>
              <w:fldChar w:fldCharType="begin"/>
            </w:r>
            <w:r>
              <w:rPr>
                <w:sz w:val="24"/>
                <w:rFonts w:ascii="Times New Roman" w:hAnsi="Times New Roman"/>
                <w:color w:themeColor="text1" w:val="000000"/>
              </w:rPr>
              <w:instrText xml:space="preserve"> HYPERLINK "https://docs.cntd.ru/document/461602692" \l "64U0IK"</w:instrText>
            </w:r>
            <w:r>
              <w:rPr>
                <w:sz w:val="24"/>
                <w:rFonts w:ascii="Times New Roman" w:hAnsi="Times New Roman"/>
                <w:color w:themeColor="text1" w:val="000000"/>
              </w:rPr>
              <w:fldChar w:fldCharType="separate"/>
            </w:r>
            <w:r>
              <w:rPr>
                <w:rFonts w:ascii="Times New Roman" w:hAnsi="Times New Roman"/>
                <w:color w:themeColor="text1" w:val="000000"/>
                <w:sz w:val="24"/>
              </w:rPr>
              <w:t>Закона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rFonts w:ascii="Times New Roman" w:hAnsi="Times New Roman"/>
                <w:color w:themeColor="text1" w:val="000000"/>
              </w:rPr>
              <w:fldChar w:fldCharType="end"/>
            </w:r>
            <w:r>
              <w:rPr>
                <w:rFonts w:ascii="Times New Roman" w:hAnsi="Times New Roman"/>
                <w:color w:themeColor="text1" w:val="000000"/>
                <w:sz w:val="24"/>
              </w:rPr>
              <w:t> настоящим подтверждаю, что:</w:t>
              <w:br/>
              <w:t>1) в течение 12 месяцев с "___"___________________ 20___ года по "____"_____________ 20___ года я (мой(и) несовершеннолетний(ие) ребенок (дети) имел(а)(и) следующие виды доходов:</w:t>
              <w:br/>
            </w:r>
          </w:p>
        </w:tc>
      </w:tr>
      <w:tr>
        <w:trPr/>
        <w:tc>
          <w:tcPr>
            <w:tcW w:w="9935" w:type="dxa"/>
            <w:gridSpan w:val="14"/>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rHeight w:val="12" w:hRule="atLeast"/>
        </w:trPr>
        <w:tc>
          <w:tcPr>
            <w:tcW w:w="621" w:type="dxa"/>
            <w:tcBorders/>
            <w:shd w:color="auto" w:fill="auto" w:val="clear"/>
            <w:tcMar>
              <w:left w:w="0" w:type="dxa"/>
              <w:right w:w="0"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6475" w:type="dxa"/>
            <w:gridSpan w:val="2"/>
            <w:tcBorders/>
            <w:shd w:color="auto" w:fill="auto" w:val="clear"/>
            <w:tcMar>
              <w:left w:w="0" w:type="dxa"/>
              <w:right w:w="0"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22" w:type="dxa"/>
            <w:tcBorders/>
            <w:shd w:color="auto" w:fill="auto" w:val="clear"/>
            <w:tcMar>
              <w:left w:w="0" w:type="dxa"/>
              <w:right w:w="0"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978" w:type="dxa"/>
            <w:gridSpan w:val="8"/>
            <w:tcBorders/>
            <w:shd w:color="auto" w:fill="auto" w:val="clear"/>
            <w:tcMar>
              <w:left w:w="0" w:type="dxa"/>
              <w:right w:w="0"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691" w:type="dxa"/>
            <w:tcBorders/>
            <w:tcMar>
              <w:left w:w="0" w:type="dxa"/>
              <w:right w:w="0" w:type="dxa"/>
            </w:tcMar>
          </w:tcPr>
          <w:p>
            <w:pPr>
              <w:pStyle w:val="Normal"/>
              <w:spacing w:before="0" w:after="0"/>
              <w:ind w:left="0" w:right="0"/>
              <w:rPr/>
            </w:pPr>
            <w:r>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N п/п</w:t>
            </w:r>
          </w:p>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Наименование</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Сумма (в рублях)</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Примечание &lt;*&gt;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1</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2</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3</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4</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1.</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 за исключением ежегодных компенсаций и разовых (единовременных) пособий, предоставляемых различным категориям граждан в соответствии с </w:t>
            </w:r>
            <w:r>
              <w:fldChar w:fldCharType="begin"/>
            </w:r>
            <w:r>
              <w:rPr>
                <w:sz w:val="24"/>
                <w:rFonts w:ascii="Times New Roman" w:hAnsi="Times New Roman"/>
                <w:color w:themeColor="text1" w:val="000000"/>
              </w:rPr>
              <w:instrText xml:space="preserve"> HYPERLINK "https://docs.cntd.ru/document/9034360"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Законом Российской Федерации от 15.05.91 N 1244-1 "О социальной защите граждан, подвергшихся воздействию радиации вследствие катастрофы на Чернобыльской АЭС"</w:t>
            </w:r>
            <w:r>
              <w:rPr>
                <w:sz w:val="24"/>
                <w:rFonts w:ascii="Times New Roman" w:hAnsi="Times New Roman"/>
                <w:color w:themeColor="text1" w:val="000000"/>
              </w:rPr>
              <w:fldChar w:fldCharType="end"/>
            </w:r>
            <w:r>
              <w:rPr>
                <w:rFonts w:ascii="Times New Roman" w:hAnsi="Times New Roman"/>
                <w:color w:themeColor="text1" w:val="000000"/>
                <w:sz w:val="24"/>
              </w:rPr>
              <w:t>; </w:t>
            </w:r>
            <w:r>
              <w:fldChar w:fldCharType="begin"/>
            </w:r>
            <w:r>
              <w:rPr>
                <w:sz w:val="24"/>
                <w:rFonts w:ascii="Times New Roman" w:hAnsi="Times New Roman"/>
                <w:color w:themeColor="text1" w:val="000000"/>
              </w:rPr>
              <w:instrText xml:space="preserve"> HYPERLINK "https://docs.cntd.ru/document/9010197"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12.01.95 N 5-ФЗ "О ветеранах"</w:t>
            </w:r>
            <w:r>
              <w:rPr>
                <w:sz w:val="24"/>
                <w:rFonts w:ascii="Times New Roman" w:hAnsi="Times New Roman"/>
                <w:color w:themeColor="text1" w:val="000000"/>
              </w:rPr>
              <w:fldChar w:fldCharType="end"/>
            </w:r>
            <w:r>
              <w:rPr>
                <w:rFonts w:ascii="Times New Roman" w:hAnsi="Times New Roman"/>
                <w:color w:themeColor="text1" w:val="000000"/>
                <w:sz w:val="24"/>
              </w:rPr>
              <w:t>; </w:t>
            </w:r>
            <w:r>
              <w:fldChar w:fldCharType="begin"/>
            </w:r>
            <w:r>
              <w:rPr>
                <w:sz w:val="24"/>
                <w:rFonts w:ascii="Times New Roman" w:hAnsi="Times New Roman"/>
                <w:color w:themeColor="text1" w:val="000000"/>
              </w:rPr>
              <w:instrText xml:space="preserve"> HYPERLINK "https://docs.cntd.ru/document/9014513"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24.11.95 N 181-ФЗ "О социальной защите инвалидов в Российской Федерации"</w:t>
            </w:r>
            <w:r>
              <w:rPr>
                <w:sz w:val="24"/>
                <w:rFonts w:ascii="Times New Roman" w:hAnsi="Times New Roman"/>
                <w:color w:themeColor="text1" w:val="000000"/>
              </w:rPr>
              <w:fldChar w:fldCharType="end"/>
            </w:r>
            <w:r>
              <w:rPr>
                <w:rFonts w:ascii="Times New Roman" w:hAnsi="Times New Roman"/>
                <w:color w:themeColor="text1" w:val="000000"/>
                <w:sz w:val="24"/>
              </w:rPr>
              <w:t>; </w:t>
            </w:r>
            <w:r>
              <w:fldChar w:fldCharType="begin"/>
            </w:r>
            <w:r>
              <w:rPr>
                <w:sz w:val="24"/>
                <w:rFonts w:ascii="Times New Roman" w:hAnsi="Times New Roman"/>
                <w:color w:themeColor="text1" w:val="000000"/>
              </w:rPr>
              <w:instrText xml:space="preserve"> HYPERLINK "https://docs.cntd.ru/document/901808295" \l "64U0IK"</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10.01.2002 N 2-ФЗ "О социальных гарантиях гражданам, подвергшимся радиационному воздействию вследствие ядерных испытаний на Семипалатинском полигоне"</w:t>
            </w:r>
            <w:r>
              <w:rPr>
                <w:sz w:val="24"/>
                <w:rFonts w:ascii="Times New Roman" w:hAnsi="Times New Roman"/>
                <w:color w:themeColor="text1" w:val="000000"/>
              </w:rPr>
              <w:fldChar w:fldCharType="end"/>
            </w:r>
            <w:r>
              <w:rPr>
                <w:rFonts w:ascii="Times New Roman" w:hAnsi="Times New Roman"/>
                <w:color w:themeColor="text1" w:val="000000"/>
                <w:sz w:val="24"/>
              </w:rPr>
              <w:t>; </w:t>
            </w:r>
            <w:r>
              <w:fldChar w:fldCharType="begin"/>
            </w:r>
            <w:r>
              <w:rPr>
                <w:sz w:val="24"/>
                <w:rFonts w:ascii="Times New Roman" w:hAnsi="Times New Roman"/>
                <w:color w:themeColor="text1" w:val="000000"/>
              </w:rPr>
              <w:instrText xml:space="preserve"> HYPERLINK "https://docs.cntd.ru/document/901721208" \l "64U0IK"</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26.11.98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r>
              <w:rPr>
                <w:sz w:val="24"/>
                <w:rFonts w:ascii="Times New Roman" w:hAnsi="Times New Roman"/>
                <w:color w:themeColor="text1" w:val="000000"/>
              </w:rPr>
              <w:fldChar w:fldCharType="end"/>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2.</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Социальные выплаты из бюджетов всех уровней, государственных внебюджетных фондов и других источников, к которым относятся:</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а)</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обеспечение пенсионеров</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б)</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ежемесячное пожизненное содержание судей, вышедших в отставку</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в)</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г)</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 за исключением компенсации материальных затрат, выплачиваемой безработным гражданам в связи с направлением их на работу (обучение) в другую местность по предложению органов службы занятости в соответствии с </w:t>
            </w:r>
            <w:r>
              <w:fldChar w:fldCharType="begin"/>
            </w:r>
            <w:r>
              <w:rPr>
                <w:sz w:val="24"/>
                <w:rFonts w:ascii="Times New Roman" w:hAnsi="Times New Roman"/>
                <w:color w:themeColor="text1" w:val="000000"/>
              </w:rPr>
              <w:instrText xml:space="preserve"> HYPERLINK "https://docs.cntd.ru/document/1304280062" \l "64S0IJ"</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Российской Федерации от 12.12.2023 N 565-ФЗ "О занятости населения в Российской Федерации"</w:t>
            </w:r>
            <w:r>
              <w:rPr>
                <w:sz w:val="24"/>
                <w:rFonts w:ascii="Times New Roman" w:hAnsi="Times New Roman"/>
                <w:color w:themeColor="text1" w:val="000000"/>
              </w:rPr>
              <w:fldChar w:fldCharType="end"/>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д)</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пособие по временной нетрудоспособности, за исключением средств материнского капитала, выплачиваемых в соответствии с </w:t>
            </w:r>
            <w:r>
              <w:fldChar w:fldCharType="begin"/>
            </w:r>
            <w:r>
              <w:rPr>
                <w:sz w:val="24"/>
                <w:rFonts w:ascii="Times New Roman" w:hAnsi="Times New Roman"/>
                <w:color w:themeColor="text1" w:val="000000"/>
              </w:rPr>
              <w:instrText xml:space="preserve"> HYPERLINK "https://docs.cntd.ru/document/902021711"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29.12.2006 N 256-ФЗ "О дополнительных мерах государственной поддержки семей, имеющих детей"</w:t>
            </w:r>
            <w:r>
              <w:rPr>
                <w:sz w:val="24"/>
                <w:rFonts w:ascii="Times New Roman" w:hAnsi="Times New Roman"/>
                <w:color w:themeColor="text1" w:val="000000"/>
              </w:rPr>
              <w:fldChar w:fldCharType="end"/>
            </w:r>
            <w:r>
              <w:rPr>
                <w:rFonts w:ascii="Times New Roman" w:hAnsi="Times New Roman"/>
                <w:color w:themeColor="text1" w:val="000000"/>
                <w:sz w:val="24"/>
              </w:rPr>
              <w:t>, а также пособий гражданам, имеющим детей, в связи с их рождением и воспитанием, выплачиваемых в соответствии с </w:t>
            </w:r>
            <w:r>
              <w:fldChar w:fldCharType="begin"/>
            </w:r>
            <w:r>
              <w:rPr>
                <w:sz w:val="24"/>
                <w:rFonts w:ascii="Times New Roman" w:hAnsi="Times New Roman"/>
                <w:color w:themeColor="text1" w:val="000000"/>
              </w:rPr>
              <w:instrText xml:space="preserve"> HYPERLINK "https://docs.cntd.ru/document/9035383"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19.05.95 N 81-ФЗ "О государственных пособиях гражданам, имеющим детей"</w:t>
            </w:r>
            <w:r>
              <w:rPr>
                <w:sz w:val="24"/>
                <w:rFonts w:ascii="Times New Roman" w:hAnsi="Times New Roman"/>
                <w:color w:themeColor="text1" w:val="000000"/>
              </w:rPr>
              <w:fldChar w:fldCharType="end"/>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е)</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ж)</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з)</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ежемесячные страховые выплаты по обязательному социальному страхованию от несчастных случаев на производстве и профессиональных заболеваний, за исключением единовременных страховых выплат, производимых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rHeight w:val="3387" w:hRule="atLeast"/>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3.</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Иные социальные выплаты, установленные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 за исключением пособия на погребение, выплачиваемое в соответствии с </w:t>
            </w:r>
            <w:r>
              <w:fldChar w:fldCharType="begin"/>
            </w:r>
            <w:r>
              <w:rPr>
                <w:sz w:val="24"/>
                <w:rFonts w:ascii="Times New Roman" w:hAnsi="Times New Roman"/>
                <w:color w:themeColor="text1" w:val="000000"/>
              </w:rPr>
              <w:instrText xml:space="preserve"> HYPERLINK "https://docs.cntd.ru/document/9015335"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12.01.96 N 8-ФЗ "О погребении и похоронном деле"</w:t>
            </w:r>
            <w:r>
              <w:rPr>
                <w:sz w:val="24"/>
                <w:rFonts w:ascii="Times New Roman" w:hAnsi="Times New Roman"/>
                <w:color w:themeColor="text1" w:val="000000"/>
              </w:rPr>
              <w:fldChar w:fldCharType="end"/>
            </w:r>
            <w:r>
              <w:rPr>
                <w:rFonts w:ascii="Times New Roman" w:hAnsi="Times New Roman"/>
                <w:color w:themeColor="text1" w:val="000000"/>
                <w:sz w:val="24"/>
              </w:rPr>
              <w:t>, а также единовременная материальная помощь на погребение, выплачиваемая в соответствии с </w:t>
            </w:r>
            <w:r>
              <w:fldChar w:fldCharType="begin"/>
            </w:r>
            <w:r>
              <w:rPr>
                <w:sz w:val="24"/>
                <w:rFonts w:ascii="Times New Roman" w:hAnsi="Times New Roman"/>
                <w:color w:themeColor="text1" w:val="000000"/>
              </w:rPr>
              <w:instrText xml:space="preserve"> HYPERLINK "https://docs.cntd.ru/document/461606873" \l "64U0IK"</w:instrText>
            </w:r>
            <w:r>
              <w:rPr>
                <w:sz w:val="24"/>
                <w:rFonts w:ascii="Times New Roman" w:hAnsi="Times New Roman"/>
                <w:color w:themeColor="text1" w:val="000000"/>
              </w:rPr>
              <w:fldChar w:fldCharType="separate"/>
            </w:r>
            <w:r>
              <w:rPr>
                <w:rFonts w:ascii="Times New Roman" w:hAnsi="Times New Roman"/>
                <w:color w:themeColor="text1" w:val="000000"/>
                <w:sz w:val="24"/>
              </w:rPr>
              <w:t>Законом Краснодарского края от 04.02.2004 N 666-КЗ "О погребении и похоронном деле в Краснодарском крае"</w:t>
            </w:r>
            <w:r>
              <w:rPr>
                <w:sz w:val="24"/>
                <w:rFonts w:ascii="Times New Roman" w:hAnsi="Times New Roman"/>
                <w:color w:themeColor="text1" w:val="000000"/>
              </w:rPr>
              <w:fldChar w:fldCharType="end"/>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4.</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Доходы от имущества, принадлежащего на праве собственности, доходы от реализации и сдачи в аренду (наем, поднаем) недвижимого имущества (земельных участков, домов, квартир, дач, гаражей, иных объектов нежилой недвижимости и (или) их частей (долей в праве общей собственности), транспортных и иных механических средств</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5.</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Другие доходы, в которые включаются:</w:t>
              <w:br/>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а)</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 матросов, а также военнослужащих, обучающихся в военных образовательных учреждениях профессионального образования и не заключивших контракт на прохождение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б)</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в)</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оплата работ по договорам, заключаемым в соответствии с гражданским законодательством Российской Федерации</w:t>
              <w:br/>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г)</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д)</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е)</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ж)</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доходы по акциям и другие доходы от участия в управлении собственностью организаций</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з)</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алименты, получаемые членами семьи или одиноко проживающим гражданином, за исключением выплаченных алиментов</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и)</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денежные эквиваленты полученных мер социальной поддержки, установленных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к)</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проценты по банковским вкладам</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л)</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наследуемые и подаренные денежные средства</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м)</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вознаграждение, причитающееся приемным родителям за оказание услуг по воспитанию приемных детей</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н)</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оплата труда патронатных воспитателей</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о)</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субсидии гражданам, ведущим личное подсобное хозяйство, предоставляемые в соответствии с законодательством Краснодарского края</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48" w:type="dxa"/>
            <w:tcBorders/>
            <w:tcMar>
              <w:left w:w="0" w:type="dxa"/>
              <w:right w:w="0" w:type="dxa"/>
            </w:tcMar>
          </w:tcPr>
          <w:p>
            <w:pPr>
              <w:pStyle w:val="Normal"/>
              <w:spacing w:before="0" w:after="0"/>
              <w:ind w:left="0" w:right="0"/>
              <w:rPr/>
            </w:pPr>
            <w:r>
              <w:rPr/>
            </w:r>
          </w:p>
        </w:tc>
      </w:tr>
    </w:tbl>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bl>
      <w:tblPr>
        <w:tblW w:w="9638"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1302"/>
        <w:gridCol w:w="1448"/>
        <w:gridCol w:w="664"/>
        <w:gridCol w:w="3853"/>
        <w:gridCol w:w="454"/>
        <w:gridCol w:w="1917"/>
      </w:tblGrid>
      <w:tr>
        <w:trPr>
          <w:trHeight w:val="12" w:hRule="atLeast"/>
        </w:trPr>
        <w:tc>
          <w:tcPr>
            <w:tcW w:w="2750" w:type="dxa"/>
            <w:gridSpan w:val="2"/>
            <w:tcBorders/>
            <w:shd w:color="auto" w:fill="auto" w:val="clear"/>
          </w:tcPr>
          <w:p>
            <w:pPr>
              <w:pStyle w:val="Normal"/>
              <w:spacing w:before="0" w:after="0"/>
              <w:ind w:hanging="0" w:left="0" w:right="0"/>
              <w:rPr>
                <w:rFonts w:ascii="Times New Roman" w:hAnsi="Times New Roman"/>
                <w:color w:themeColor="text1" w:val="000000"/>
                <w:sz w:val="24"/>
              </w:rPr>
            </w:pPr>
            <w:r>
              <w:rPr>
                <w:rFonts w:ascii="Times New Roman" w:hAnsi="Times New Roman"/>
                <w:color w:themeColor="text1" w:val="000000"/>
                <w:sz w:val="24"/>
              </w:rPr>
            </w:r>
          </w:p>
        </w:tc>
        <w:tc>
          <w:tcPr>
            <w:tcW w:w="664"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3853"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454" w:type="dxa"/>
            <w:tcBorders/>
          </w:tcPr>
          <w:p>
            <w:pPr>
              <w:pStyle w:val="Normal"/>
              <w:spacing w:before="0" w:after="0"/>
              <w:ind w:left="0" w:right="0"/>
              <w:rPr/>
            </w:pPr>
            <w:r>
              <w:rPr/>
            </w:r>
          </w:p>
        </w:tc>
        <w:tc>
          <w:tcPr>
            <w:tcW w:w="1917" w:type="dxa"/>
            <w:tcBorders/>
          </w:tcPr>
          <w:p>
            <w:pPr>
              <w:pStyle w:val="Normal"/>
              <w:spacing w:before="0" w:after="0"/>
              <w:ind w:left="0" w:right="0"/>
              <w:rPr/>
            </w:pPr>
            <w:r>
              <w:rPr/>
            </w:r>
          </w:p>
        </w:tc>
      </w:tr>
      <w:tr>
        <w:trPr/>
        <w:tc>
          <w:tcPr>
            <w:tcW w:w="7267" w:type="dxa"/>
            <w:gridSpan w:val="4"/>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454" w:type="dxa"/>
            <w:tcBorders/>
          </w:tcPr>
          <w:p>
            <w:pPr>
              <w:pStyle w:val="Normal"/>
              <w:spacing w:before="0" w:after="0"/>
              <w:ind w:left="0" w:right="0"/>
              <w:rPr/>
            </w:pPr>
            <w:r>
              <w:rPr/>
            </w:r>
          </w:p>
        </w:tc>
        <w:tc>
          <w:tcPr>
            <w:tcW w:w="1917" w:type="dxa"/>
            <w:tcBorders/>
          </w:tcPr>
          <w:p>
            <w:pPr>
              <w:pStyle w:val="Normal"/>
              <w:spacing w:before="0" w:after="0"/>
              <w:ind w:left="0" w:right="0"/>
              <w:rPr/>
            </w:pPr>
            <w:r>
              <w:rPr/>
            </w:r>
          </w:p>
        </w:tc>
      </w:tr>
      <w:tr>
        <w:trPr/>
        <w:tc>
          <w:tcPr>
            <w:tcW w:w="2750" w:type="dxa"/>
            <w:gridSpan w:val="2"/>
            <w:tcBorders>
              <w:top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(подпись)</w:t>
            </w:r>
          </w:p>
        </w:tc>
        <w:tc>
          <w:tcPr>
            <w:tcW w:w="664" w:type="dxa"/>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3853" w:type="dxa"/>
            <w:tcBorders>
              <w:top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(Ф.И.О.)</w:t>
            </w:r>
          </w:p>
        </w:tc>
        <w:tc>
          <w:tcPr>
            <w:tcW w:w="454" w:type="dxa"/>
            <w:tcBorders/>
          </w:tcPr>
          <w:p>
            <w:pPr>
              <w:pStyle w:val="Normal"/>
              <w:spacing w:before="0" w:after="0"/>
              <w:ind w:left="0" w:right="0"/>
              <w:rPr/>
            </w:pPr>
            <w:r>
              <w:rPr/>
            </w:r>
          </w:p>
        </w:tc>
        <w:tc>
          <w:tcPr>
            <w:tcW w:w="1917" w:type="dxa"/>
            <w:tcBorders/>
          </w:tcPr>
          <w:p>
            <w:pPr>
              <w:pStyle w:val="Normal"/>
              <w:spacing w:before="0" w:after="0"/>
              <w:ind w:left="0" w:right="0"/>
              <w:rPr/>
            </w:pPr>
            <w:r>
              <w:rPr/>
            </w:r>
          </w:p>
        </w:tc>
      </w:tr>
      <w:tr>
        <w:trPr/>
        <w:tc>
          <w:tcPr>
            <w:tcW w:w="7267" w:type="dxa"/>
            <w:gridSpan w:val="4"/>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"_____"_____________________ 20____ г.</w:t>
            </w:r>
          </w:p>
        </w:tc>
        <w:tc>
          <w:tcPr>
            <w:tcW w:w="454" w:type="dxa"/>
            <w:tcBorders/>
          </w:tcPr>
          <w:p>
            <w:pPr>
              <w:pStyle w:val="Normal"/>
              <w:spacing w:before="0" w:after="0"/>
              <w:ind w:left="0" w:right="0"/>
              <w:rPr/>
            </w:pPr>
            <w:r>
              <w:rPr/>
            </w:r>
          </w:p>
        </w:tc>
        <w:tc>
          <w:tcPr>
            <w:tcW w:w="1917" w:type="dxa"/>
            <w:tcBorders/>
          </w:tcPr>
          <w:p>
            <w:pPr>
              <w:pStyle w:val="Normal"/>
              <w:spacing w:before="0" w:after="0"/>
              <w:ind w:left="0" w:right="0"/>
              <w:rPr/>
            </w:pPr>
            <w:r>
              <w:rPr/>
            </w:r>
          </w:p>
        </w:tc>
      </w:tr>
      <w:tr>
        <w:trPr/>
        <w:tc>
          <w:tcPr>
            <w:tcW w:w="7267" w:type="dxa"/>
            <w:gridSpan w:val="4"/>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2) в течение 60 месяцев с "__"___________ 20___ года по "___"___________ 20___ года я (мой(и) несовершеннолетний(ие) ребенок (дети) произвел(а)(и) отчуждение подлежащего налогообложению имущества:</w:t>
            </w:r>
          </w:p>
        </w:tc>
        <w:tc>
          <w:tcPr>
            <w:tcW w:w="454" w:type="dxa"/>
            <w:tcBorders/>
          </w:tcPr>
          <w:p>
            <w:pPr>
              <w:pStyle w:val="Normal"/>
              <w:spacing w:before="0" w:after="0"/>
              <w:ind w:left="0" w:right="0"/>
              <w:rPr/>
            </w:pPr>
            <w:r>
              <w:rPr/>
            </w:r>
          </w:p>
        </w:tc>
        <w:tc>
          <w:tcPr>
            <w:tcW w:w="1917" w:type="dxa"/>
            <w:tcBorders/>
          </w:tcPr>
          <w:p>
            <w:pPr>
              <w:pStyle w:val="Normal"/>
              <w:spacing w:before="0" w:after="0"/>
              <w:ind w:left="0" w:right="0"/>
              <w:rPr/>
            </w:pPr>
            <w:r>
              <w:rPr/>
            </w:r>
          </w:p>
        </w:tc>
      </w:tr>
      <w:tr>
        <w:trPr>
          <w:trHeight w:val="12" w:hRule="atLeast"/>
        </w:trPr>
        <w:tc>
          <w:tcPr>
            <w:tcW w:w="1302"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6419" w:type="dxa"/>
            <w:gridSpan w:val="4"/>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917"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1302"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N п/п</w:t>
            </w:r>
          </w:p>
        </w:tc>
        <w:tc>
          <w:tcPr>
            <w:tcW w:w="6419" w:type="dxa"/>
            <w:gridSpan w:val="4"/>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Вид имущества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Стоимость отчужденного имущества (в рублях) &lt;**&gt;</w:t>
            </w:r>
          </w:p>
        </w:tc>
      </w:tr>
      <w:tr>
        <w:trPr/>
        <w:tc>
          <w:tcPr>
            <w:tcW w:w="1302"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w:t>
            </w:r>
          </w:p>
        </w:tc>
        <w:tc>
          <w:tcPr>
            <w:tcW w:w="6419" w:type="dxa"/>
            <w:gridSpan w:val="4"/>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2</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3</w:t>
            </w:r>
          </w:p>
        </w:tc>
      </w:tr>
      <w:tr>
        <w:trPr/>
        <w:tc>
          <w:tcPr>
            <w:tcW w:w="9638" w:type="dxa"/>
            <w:gridSpan w:val="6"/>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jc w:val="center"/>
              <w:rPr/>
            </w:pPr>
            <w:r>
              <w:rPr>
                <w:rFonts w:ascii="Times New Roman" w:hAnsi="Times New Roman"/>
                <w:color w:themeColor="text1" w:val="000000"/>
                <w:sz w:val="24"/>
              </w:rPr>
              <w:t>I. Недвижимое имущество</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Земельный(ые) участок(и), за исключением земельных участков площадью 600 и менее квадратных метров, предоставленных для ведения садоводства или огородничества, но не более одного на семью</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2.</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Жилой дом (часть жилого дома)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3.</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Квартира (часть квартиры)</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4.</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Дача (часть дачи)</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5.</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Садовый домик в садоводческом товариществе (часть домика)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6.</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Гараж (часть гаража)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7.</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Иные объекты (части объектов) недвижимости любого функционального назначения:</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Строения</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2)</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Помещения</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3)</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Сооружения</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9638" w:type="dxa"/>
            <w:gridSpan w:val="6"/>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jc w:val="center"/>
              <w:rPr/>
            </w:pPr>
            <w:r>
              <w:rPr>
                <w:rFonts w:ascii="Times New Roman" w:hAnsi="Times New Roman"/>
                <w:color w:themeColor="text1" w:val="000000"/>
                <w:sz w:val="24"/>
              </w:rPr>
              <w:t>II. Движимое имущество</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Транспортные средства, за исключением транспортных средств, находящихся в розыске, при условии подтверждения факта их угона (кражи) документом, выдаваемым уполномоченным органом:</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Автомобиль, за исключением автомобиля легкового, специально оборудованного для использования инвалидами, а также автомобиля легкового с мощностью двигателя до 100 лошадиных сил (до 73,55 кВт), полученного (приобретенного) через органы социальной защиты населения в установленном законом порядке</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2)</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Мотоцикл</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3)</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Мотороллер</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4)</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Автобус</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5)</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Самоходные машины на пневматическом ходу, за исключением тракторов, самоходных комбайнов всех марок, специальных автомашин (молоковозы, скотовозы, специальные машины для перевозки и внесения минеральных удобрений, ветеринарной помощи, технического обслуживания), зарегистрированных на сельскохозяйственных товаропроизводителей и используемых при сельскохозяйственных работах для производства сельскохозяйственной продукции</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6)</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Снегоходы</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7)</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Мотосани</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8)</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Самолет</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9)</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Вертолет</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10)</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Другое воздушное транспортное средство</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11)</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Теплоход</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12)</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Яхта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13)</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Катер</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rHeight w:val="504" w:hRule="atLeast"/>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14)</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Гидроцикл</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15)</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Моторная лодка, за исключением моторной лодки с двигателем мощностью не свыше 5 лошадиных сил</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16)</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Несамоходное (буксируемое) судно</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17)</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Другое водное транспортное средство, за исключением промысловых морских и речных судов и весельных лодок</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bl>
    <w:p>
      <w:pPr>
        <w:pStyle w:val="Normal"/>
        <w:spacing w:before="0" w:after="0"/>
        <w:ind w:hanging="0" w:left="0" w:right="0"/>
        <w:rPr>
          <w:rFonts w:ascii="Times New Roman" w:hAnsi="Times New Roman"/>
          <w:color w:themeColor="text1" w:val="000000"/>
          <w:sz w:val="24"/>
        </w:rPr>
      </w:pPr>
      <w:r>
        <w:rPr>
          <w:rFonts w:ascii="Times New Roman" w:hAnsi="Times New Roman"/>
          <w:color w:themeColor="text1" w:val="000000"/>
          <w:sz w:val="24"/>
        </w:rPr>
      </w:r>
    </w:p>
    <w:tbl>
      <w:tblPr>
        <w:tblW w:w="9425"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3507"/>
        <w:gridCol w:w="739"/>
        <w:gridCol w:w="5179"/>
      </w:tblGrid>
      <w:tr>
        <w:trPr/>
        <w:tc>
          <w:tcPr>
            <w:tcW w:w="9425" w:type="dxa"/>
            <w:gridSpan w:val="3"/>
            <w:tcBorders/>
            <w:shd w:color="auto" w:fill="auto" w:val="clear"/>
          </w:tcPr>
          <w:p>
            <w:pPr>
              <w:pStyle w:val="Normal"/>
              <w:spacing w:before="0" w:after="0"/>
              <w:ind w:left="0" w:right="0"/>
              <w:rPr/>
            </w:pPr>
            <w:r>
              <w:rPr>
                <w:rFonts w:ascii="Times New Roman" w:hAnsi="Times New Roman"/>
                <w:color w:themeColor="text1" w:val="000000"/>
                <w:sz w:val="24"/>
              </w:rPr>
              <w:t>Указанные мною в настоящей декларации сведения полны и достоверны.</w:t>
            </w:r>
          </w:p>
          <w:p>
            <w:pPr>
              <w:pStyle w:val="Normal"/>
              <w:spacing w:before="0" w:after="0"/>
              <w:ind w:left="0" w:right="0"/>
              <w:rPr/>
            </w:pPr>
            <w:r>
              <w:rPr>
                <w:rFonts w:ascii="Times New Roman" w:hAnsi="Times New Roman"/>
                <w:color w:themeColor="text1" w:val="000000"/>
                <w:sz w:val="24"/>
              </w:rPr>
              <w:t>Я даю согласие на получение уполномоченным органом по учету любых данных, необходимых для проверки предоставленных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pPr>
              <w:pStyle w:val="Normal"/>
              <w:spacing w:before="0" w:after="0"/>
              <w:ind w:left="0" w:right="0"/>
              <w:rPr/>
            </w:pPr>
            <w:r>
              <w:rPr>
                <w:rFonts w:ascii="Times New Roman" w:hAnsi="Times New Roman"/>
                <w:color w:themeColor="text1" w:val="000000"/>
                <w:sz w:val="24"/>
              </w:rPr>
              <w:t>Я предупрежден(а) о последствиях, предусмотренных </w:t>
            </w:r>
            <w:r>
              <w:fldChar w:fldCharType="begin"/>
            </w:r>
            <w:r>
              <w:rPr>
                <w:sz w:val="24"/>
                <w:rFonts w:ascii="Times New Roman" w:hAnsi="Times New Roman"/>
                <w:color w:themeColor="text1" w:val="000000"/>
              </w:rPr>
              <w:instrText xml:space="preserve"> HYPERLINK "https://docs.cntd.ru/document/461602692" \l "64U0IK"</w:instrText>
            </w:r>
            <w:r>
              <w:rPr>
                <w:sz w:val="24"/>
                <w:rFonts w:ascii="Times New Roman" w:hAnsi="Times New Roman"/>
                <w:color w:themeColor="text1" w:val="000000"/>
              </w:rPr>
              <w:fldChar w:fldCharType="separate"/>
            </w:r>
            <w:r>
              <w:rPr>
                <w:rFonts w:ascii="Times New Roman" w:hAnsi="Times New Roman"/>
                <w:color w:themeColor="text1" w:val="000000"/>
                <w:sz w:val="24"/>
              </w:rPr>
              <w:t>Законом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rFonts w:ascii="Times New Roman" w:hAnsi="Times New Roman"/>
                <w:color w:themeColor="text1" w:val="000000"/>
              </w:rPr>
              <w:fldChar w:fldCharType="end"/>
            </w:r>
            <w:r>
              <w:rPr>
                <w:rFonts w:ascii="Times New Roman" w:hAnsi="Times New Roman"/>
                <w:color w:themeColor="text1" w:val="000000"/>
                <w:sz w:val="24"/>
              </w:rPr>
              <w:t>, при выявлении указанных мною неполных сведений или сведений, не соответствующих действительности.</w:t>
            </w:r>
          </w:p>
        </w:tc>
      </w:tr>
      <w:tr>
        <w:trPr/>
        <w:tc>
          <w:tcPr>
            <w:tcW w:w="9425" w:type="dxa"/>
            <w:gridSpan w:val="3"/>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3507" w:type="dxa"/>
            <w:tcBorders>
              <w:top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(подпись)</w:t>
            </w:r>
          </w:p>
        </w:tc>
        <w:tc>
          <w:tcPr>
            <w:tcW w:w="739"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5179" w:type="dxa"/>
            <w:tcBorders>
              <w:top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(Ф.И.О.)</w:t>
            </w:r>
          </w:p>
        </w:tc>
      </w:tr>
      <w:tr>
        <w:trPr/>
        <w:tc>
          <w:tcPr>
            <w:tcW w:w="9425" w:type="dxa"/>
            <w:gridSpan w:val="3"/>
            <w:tcBorders/>
            <w:shd w:color="auto" w:fill="auto" w:val="clear"/>
          </w:tcPr>
          <w:p>
            <w:pPr>
              <w:pStyle w:val="Normal"/>
              <w:spacing w:before="0" w:after="0"/>
              <w:ind w:left="0" w:right="0"/>
              <w:rPr/>
            </w:pPr>
            <w:r>
              <w:rPr>
                <w:rFonts w:ascii="Times New Roman" w:hAnsi="Times New Roman"/>
                <w:color w:themeColor="text1" w:val="000000"/>
                <w:sz w:val="24"/>
              </w:rPr>
              <w:t>"_____"_____________________ 20____ г.</w:t>
            </w:r>
          </w:p>
        </w:tc>
      </w:tr>
      <w:tr>
        <w:trPr/>
        <w:tc>
          <w:tcPr>
            <w:tcW w:w="9425" w:type="dxa"/>
            <w:gridSpan w:val="3"/>
            <w:tcBorders/>
            <w:shd w:color="auto" w:fill="auto" w:val="clear"/>
          </w:tcPr>
          <w:p>
            <w:pPr>
              <w:pStyle w:val="Normal"/>
              <w:spacing w:before="0" w:after="0"/>
              <w:ind w:hanging="0" w:left="0" w:right="0"/>
              <w:rPr/>
            </w:pPr>
            <w:r>
              <w:rPr/>
            </w:r>
          </w:p>
          <w:p>
            <w:pPr>
              <w:pStyle w:val="Normal"/>
              <w:spacing w:before="0" w:after="0"/>
              <w:ind w:left="0" w:right="0"/>
              <w:rPr/>
            </w:pPr>
            <w:r>
              <w:rPr>
                <w:rFonts w:ascii="Times New Roman" w:hAnsi="Times New Roman"/>
                <w:color w:themeColor="text1" w:val="000000"/>
                <w:sz w:val="24"/>
              </w:rPr>
              <w:t>&lt;*&gt; Если соответствующий доход подтвержден гражданином документально, в графе "Примечание" ставится отметка "подтвержден документально" либо "отсутствует", если у гражданина отсутствует такой вид дохода.</w:t>
              <w:br/>
            </w:r>
          </w:p>
          <w:p>
            <w:pPr>
              <w:pStyle w:val="Normal"/>
              <w:spacing w:before="0" w:after="0"/>
              <w:ind w:left="0" w:right="0"/>
              <w:rPr/>
            </w:pPr>
            <w:r>
              <w:rPr>
                <w:rFonts w:ascii="Times New Roman" w:hAnsi="Times New Roman"/>
                <w:color w:themeColor="text1" w:val="000000"/>
                <w:sz w:val="24"/>
              </w:rPr>
              <w:t>&lt;**&gt; Если гражданин не допускал отчуждение какого-либо имущества, в графе "Стоимость отчужденного имущества" соответствующей строки ставится прочерк.</w:t>
              <w:br/>
            </w:r>
          </w:p>
          <w:p>
            <w:pPr>
              <w:pStyle w:val="Normal"/>
              <w:spacing w:before="0" w:after="0"/>
              <w:ind w:left="0" w:right="0"/>
              <w:rPr/>
            </w:pPr>
            <w:r>
              <w:rPr>
                <w:rFonts w:ascii="Times New Roman" w:hAnsi="Times New Roman"/>
                <w:color w:themeColor="text1" w:val="000000"/>
                <w:sz w:val="24"/>
              </w:rPr>
              <w:t>&lt;***&gt; Настоящая декларация заполняется отдельно в отношении каждого совершеннолетнего члена семьи, не имеющего возможность документально подтвердить свой доход и включенного в заявление о признании гражданина и членов его семьи малоимущими в целях принятия на учет в качестве нуждающихся в жилых помещениях.</w:t>
            </w:r>
          </w:p>
        </w:tc>
      </w:tr>
    </w:tbl>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p>
      <w:pPr>
        <w:pStyle w:val="Normal"/>
        <w:spacing w:before="0" w:after="0"/>
        <w:ind w:left="0" w:right="0"/>
        <w:rPr>
          <w:rFonts w:ascii="Times New Roman" w:hAnsi="Times New Roman"/>
          <w:color w:val="FF0000"/>
          <w:sz w:val="28"/>
          <w:u w:val="single"/>
        </w:rPr>
      </w:pPr>
      <w:r>
        <w:rPr>
          <w:rFonts w:ascii="Times New Roman" w:hAnsi="Times New Roman"/>
          <w:color w:val="FF0000"/>
          <w:sz w:val="28"/>
          <w:u w:val="single"/>
        </w:rPr>
      </w:r>
    </w:p>
    <w:p>
      <w:pPr>
        <w:pStyle w:val="Normal"/>
        <w:spacing w:before="0" w:after="0"/>
        <w:ind w:left="0" w:right="0"/>
        <w:rPr>
          <w:rFonts w:ascii="Times New Roman" w:hAnsi="Times New Roman"/>
          <w:color w:val="FF0000"/>
          <w:sz w:val="28"/>
          <w:u w:val="single"/>
        </w:rPr>
      </w:pPr>
      <w:r>
        <w:rPr>
          <w:rFonts w:ascii="Times New Roman" w:hAnsi="Times New Roman"/>
          <w:color w:val="FF0000"/>
          <w:sz w:val="28"/>
          <w:u w:val="single"/>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18</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jc w:val="left"/>
        <w:rPr>
          <w:rFonts w:ascii="Times New Roman" w:hAnsi="Times New Roman"/>
          <w:sz w:val="28"/>
        </w:rPr>
      </w:pPr>
      <w:r>
        <w:rPr>
          <w:rFonts w:ascii="Times New Roman" w:hAnsi="Times New Roman"/>
          <w:sz w:val="28"/>
        </w:rPr>
      </w:r>
    </w:p>
    <w:tbl>
      <w:tblPr>
        <w:tblW w:w="9936" w:type="dxa"/>
        <w:jc w:val="left"/>
        <w:tblInd w:w="149" w:type="dxa"/>
        <w:tblLayout w:type="fixed"/>
        <w:tblCellMar>
          <w:top w:w="0" w:type="dxa"/>
          <w:left w:w="149" w:type="dxa"/>
          <w:bottom w:w="0" w:type="dxa"/>
          <w:right w:w="149" w:type="dxa"/>
        </w:tblCellMar>
        <w:tblLook w:firstRow="1" w:noVBand="1" w:lastRow="0" w:firstColumn="1" w:lastColumn="0" w:noHBand="0" w:val="04a0"/>
      </w:tblPr>
      <w:tblGrid>
        <w:gridCol w:w="621"/>
        <w:gridCol w:w="517"/>
        <w:gridCol w:w="5958"/>
        <w:gridCol w:w="22"/>
        <w:gridCol w:w="528"/>
        <w:gridCol w:w="45"/>
        <w:gridCol w:w="45"/>
        <w:gridCol w:w="780"/>
        <w:gridCol w:w="53"/>
        <w:gridCol w:w="403"/>
        <w:gridCol w:w="42"/>
        <w:gridCol w:w="82"/>
        <w:gridCol w:w="691"/>
        <w:gridCol w:w="148"/>
      </w:tblGrid>
      <w:tr>
        <w:trPr/>
        <w:tc>
          <w:tcPr>
            <w:tcW w:w="9935" w:type="dxa"/>
            <w:gridSpan w:val="14"/>
            <w:tcBorders/>
            <w:shd w:color="auto" w:fill="auto" w:val="clear"/>
          </w:tcPr>
          <w:p>
            <w:pPr>
              <w:pStyle w:val="Normal"/>
              <w:spacing w:before="0" w:after="0"/>
              <w:ind w:left="0" w:right="0"/>
              <w:jc w:val="center"/>
              <w:rPr/>
            </w:pPr>
            <w:r>
              <w:rPr>
                <w:rFonts w:ascii="Times New Roman" w:hAnsi="Times New Roman"/>
                <w:b/>
                <w:color w:themeColor="text1" w:val="000000"/>
                <w:sz w:val="28"/>
              </w:rPr>
              <w:t>Образец заполнения декларации о видах доходов, полученных гражданином, и подлежащем налогообложению имуществе, отчужденном в течение периода оценки стоимости имущества</w:t>
            </w:r>
          </w:p>
        </w:tc>
      </w:tr>
      <w:tr>
        <w:trPr/>
        <w:tc>
          <w:tcPr>
            <w:tcW w:w="7646" w:type="dxa"/>
            <w:gridSpan w:val="5"/>
            <w:tcBorders/>
            <w:shd w:color="auto" w:fill="auto" w:val="clear"/>
          </w:tcPr>
          <w:p>
            <w:pPr>
              <w:pStyle w:val="Normal"/>
              <w:spacing w:before="0" w:after="0"/>
              <w:ind w:left="0" w:right="0"/>
              <w:rPr/>
            </w:pPr>
            <w:r>
              <w:rPr>
                <w:rFonts w:ascii="Times New Roman" w:hAnsi="Times New Roman"/>
                <w:color w:themeColor="text1" w:val="000000"/>
                <w:sz w:val="24"/>
              </w:rPr>
              <w:t>Я, Иванов Иван Иванович</w:t>
            </w:r>
          </w:p>
        </w:tc>
        <w:tc>
          <w:tcPr>
            <w:tcW w:w="923" w:type="dxa"/>
            <w:gridSpan w:val="4"/>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403" w:type="dxa"/>
            <w:tcBorders/>
            <w:tcMar>
              <w:left w:w="0" w:type="dxa"/>
              <w:right w:w="0" w:type="dxa"/>
            </w:tcMar>
          </w:tcPr>
          <w:p>
            <w:pPr>
              <w:pStyle w:val="Normal"/>
              <w:spacing w:before="0" w:after="0"/>
              <w:ind w:left="0" w:right="0"/>
              <w:rPr/>
            </w:pPr>
            <w:r>
              <w:rPr/>
            </w:r>
          </w:p>
        </w:tc>
        <w:tc>
          <w:tcPr>
            <w:tcW w:w="42" w:type="dxa"/>
            <w:tcBorders/>
            <w:tcMar>
              <w:left w:w="0" w:type="dxa"/>
              <w:right w:w="0" w:type="dxa"/>
            </w:tcMar>
          </w:tcPr>
          <w:p>
            <w:pPr>
              <w:pStyle w:val="Normal"/>
              <w:spacing w:before="0" w:after="0"/>
              <w:ind w:left="0" w:right="0"/>
              <w:rPr/>
            </w:pPr>
            <w:r>
              <w:rPr/>
            </w:r>
          </w:p>
        </w:tc>
        <w:tc>
          <w:tcPr>
            <w:tcW w:w="82" w:type="dxa"/>
            <w:tcBorders/>
            <w:tcMar>
              <w:left w:w="0" w:type="dxa"/>
              <w:right w:w="0" w:type="dxa"/>
            </w:tcMar>
          </w:tcPr>
          <w:p>
            <w:pPr>
              <w:pStyle w:val="Normal"/>
              <w:spacing w:before="0" w:after="0"/>
              <w:ind w:left="0" w:right="0"/>
              <w:rPr/>
            </w:pPr>
            <w:r>
              <w:rPr/>
            </w:r>
          </w:p>
        </w:tc>
        <w:tc>
          <w:tcPr>
            <w:tcW w:w="691" w:type="dxa"/>
            <w:tcBorders/>
            <w:tcMar>
              <w:left w:w="0" w:type="dxa"/>
              <w:right w:w="0" w:type="dxa"/>
            </w:tcMar>
          </w:tcPr>
          <w:p>
            <w:pPr>
              <w:pStyle w:val="Normal"/>
              <w:spacing w:before="0" w:after="0"/>
              <w:ind w:left="0" w:right="0"/>
              <w:rPr/>
            </w:pPr>
            <w:r>
              <w:rPr/>
            </w:r>
          </w:p>
        </w:tc>
        <w:tc>
          <w:tcPr>
            <w:tcW w:w="148" w:type="dxa"/>
            <w:tcBorders/>
            <w:tcMar>
              <w:left w:w="0" w:type="dxa"/>
              <w:right w:w="0" w:type="dxa"/>
            </w:tcMar>
          </w:tcPr>
          <w:p>
            <w:pPr>
              <w:pStyle w:val="Normal"/>
              <w:spacing w:before="0" w:after="0"/>
              <w:ind w:left="0" w:right="0"/>
              <w:rPr/>
            </w:pPr>
            <w:r>
              <w:rPr/>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(фамилия, имя, отчество - полностью)</w:t>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дата рождения 13.05.1980 года, место рождения</w:t>
            </w:r>
          </w:p>
        </w:tc>
      </w:tr>
      <w:tr>
        <w:trPr/>
        <w:tc>
          <w:tcPr>
            <w:tcW w:w="9935" w:type="dxa"/>
            <w:gridSpan w:val="14"/>
            <w:tcBorders>
              <w:bottom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РФ, Краснодарский край, Кореновский район</w:t>
            </w:r>
          </w:p>
        </w:tc>
      </w:tr>
      <w:tr>
        <w:trPr/>
        <w:tc>
          <w:tcPr>
            <w:tcW w:w="9935" w:type="dxa"/>
            <w:gridSpan w:val="14"/>
            <w:tcBorders>
              <w:top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(страна, республика (край, область), город, район, населенный пункт)</w:t>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документ, удостоверяющий личность - паспорт серия ХХХХ</w:t>
            </w:r>
          </w:p>
        </w:tc>
      </w:tr>
      <w:tr>
        <w:trPr/>
        <w:tc>
          <w:tcPr>
            <w:tcW w:w="7736" w:type="dxa"/>
            <w:gridSpan w:val="7"/>
            <w:tcBorders/>
            <w:shd w:color="auto" w:fill="auto" w:val="clear"/>
          </w:tcPr>
          <w:p>
            <w:pPr>
              <w:pStyle w:val="Normal"/>
              <w:spacing w:before="0" w:after="0"/>
              <w:ind w:hanging="0" w:left="0" w:right="0"/>
              <w:rPr>
                <w:rFonts w:ascii="Times New Roman" w:hAnsi="Times New Roman"/>
                <w:color w:themeColor="text1" w:val="000000"/>
                <w:sz w:val="24"/>
              </w:rPr>
            </w:pPr>
            <w:r>
              <w:rPr>
                <w:rFonts w:ascii="Times New Roman" w:hAnsi="Times New Roman"/>
                <w:color w:themeColor="text1" w:val="000000"/>
                <w:sz w:val="24"/>
              </w:rPr>
            </w:r>
          </w:p>
        </w:tc>
        <w:tc>
          <w:tcPr>
            <w:tcW w:w="1236" w:type="dxa"/>
            <w:gridSpan w:val="3"/>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963" w:type="dxa"/>
            <w:gridSpan w:val="4"/>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7691" w:type="dxa"/>
            <w:gridSpan w:val="6"/>
            <w:tcBorders/>
            <w:shd w:color="auto" w:fill="auto" w:val="clear"/>
          </w:tcPr>
          <w:p>
            <w:pPr>
              <w:pStyle w:val="Normal"/>
              <w:spacing w:before="0" w:after="0"/>
              <w:ind w:hanging="0" w:left="0" w:right="0"/>
              <w:rPr/>
            </w:pPr>
            <w:r>
              <w:rPr>
                <w:rFonts w:ascii="Times New Roman" w:hAnsi="Times New Roman"/>
                <w:color w:themeColor="text1" w:val="000000"/>
                <w:sz w:val="24"/>
              </w:rPr>
              <w:t>номер ХХХХХХ,</w:t>
            </w:r>
          </w:p>
        </w:tc>
        <w:tc>
          <w:tcPr>
            <w:tcW w:w="2244" w:type="dxa"/>
            <w:gridSpan w:val="8"/>
            <w:tcBorders>
              <w:bottom w:val="single" w:sz="6" w:space="0" w:color="000000"/>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дата выдачи "_20_"февраля 2025 год,</w:t>
            </w:r>
          </w:p>
        </w:tc>
      </w:tr>
      <w:tr>
        <w:trPr/>
        <w:tc>
          <w:tcPr>
            <w:tcW w:w="9935" w:type="dxa"/>
            <w:gridSpan w:val="14"/>
            <w:tcBorders>
              <w:bottom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ГУ МВД России по Краснодарскому краю</w:t>
            </w:r>
          </w:p>
        </w:tc>
      </w:tr>
      <w:tr>
        <w:trPr/>
        <w:tc>
          <w:tcPr>
            <w:tcW w:w="9935" w:type="dxa"/>
            <w:gridSpan w:val="14"/>
            <w:tcBorders>
              <w:top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(наименование органа, выдавшего документ)</w:t>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зарегистрированный(ая) по месту жительства по адресу:</w:t>
            </w:r>
          </w:p>
        </w:tc>
      </w:tr>
      <w:tr>
        <w:trPr/>
        <w:tc>
          <w:tcPr>
            <w:tcW w:w="9014" w:type="dxa"/>
            <w:gridSpan w:val="11"/>
            <w:tcBorders>
              <w:bottom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Краснодарский край, Кореновский район, ст.Платнировская, ул.Ленина, 20</w:t>
            </w:r>
          </w:p>
        </w:tc>
        <w:tc>
          <w:tcPr>
            <w:tcW w:w="921" w:type="dxa"/>
            <w:gridSpan w:val="3"/>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(полный адрес регистрации по месту жительства)</w:t>
            </w:r>
          </w:p>
        </w:tc>
      </w:tr>
      <w:tr>
        <w:trPr/>
        <w:tc>
          <w:tcPr>
            <w:tcW w:w="9935" w:type="dxa"/>
            <w:gridSpan w:val="14"/>
            <w:tcBorders/>
            <w:shd w:color="auto" w:fill="auto" w:val="clear"/>
          </w:tcPr>
          <w:p>
            <w:pPr>
              <w:pStyle w:val="Normal"/>
              <w:spacing w:before="0" w:after="0"/>
              <w:ind w:left="0" w:right="0"/>
              <w:rPr/>
            </w:pPr>
            <w:r>
              <w:rPr>
                <w:rFonts w:ascii="Times New Roman" w:hAnsi="Times New Roman"/>
                <w:color w:themeColor="text1" w:val="000000"/>
                <w:sz w:val="24"/>
              </w:rPr>
              <w:t>не имея возможности документально подтвердить доходы, за исключением доходов от трудовой и индивидуальной предпринимательской деятельности, в порядке части 4 статьи 11 </w:t>
            </w:r>
            <w:r>
              <w:fldChar w:fldCharType="begin"/>
            </w:r>
            <w:r>
              <w:rPr>
                <w:sz w:val="24"/>
                <w:rFonts w:ascii="Times New Roman" w:hAnsi="Times New Roman"/>
                <w:color w:themeColor="text1" w:val="000000"/>
              </w:rPr>
              <w:instrText xml:space="preserve"> HYPERLINK "https://docs.cntd.ru/document/461602692" \l "64U0IK"</w:instrText>
            </w:r>
            <w:r>
              <w:rPr>
                <w:sz w:val="24"/>
                <w:rFonts w:ascii="Times New Roman" w:hAnsi="Times New Roman"/>
                <w:color w:themeColor="text1" w:val="000000"/>
              </w:rPr>
              <w:fldChar w:fldCharType="separate"/>
            </w:r>
            <w:r>
              <w:rPr>
                <w:rFonts w:ascii="Times New Roman" w:hAnsi="Times New Roman"/>
                <w:color w:themeColor="text1" w:val="000000"/>
                <w:sz w:val="24"/>
              </w:rPr>
              <w:t>Закона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rFonts w:ascii="Times New Roman" w:hAnsi="Times New Roman"/>
                <w:color w:themeColor="text1" w:val="000000"/>
              </w:rPr>
              <w:fldChar w:fldCharType="end"/>
            </w:r>
            <w:r>
              <w:rPr>
                <w:rFonts w:ascii="Times New Roman" w:hAnsi="Times New Roman"/>
                <w:color w:themeColor="text1" w:val="000000"/>
                <w:sz w:val="24"/>
              </w:rPr>
              <w:t> настоящим подтверждаю, что:</w:t>
              <w:br/>
              <w:t>1) в течение 12 месяцев с "ХХ" ХХХХХХ 20ХХ года по "ХХ" ХХХХХХ 20ХХ года я (мой(и) несовершеннолетний(ие) ребенок (дети) имел(а)(и) следующие виды доходов:</w:t>
              <w:br/>
            </w:r>
          </w:p>
        </w:tc>
      </w:tr>
      <w:tr>
        <w:trPr/>
        <w:tc>
          <w:tcPr>
            <w:tcW w:w="9935" w:type="dxa"/>
            <w:gridSpan w:val="14"/>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rHeight w:val="12" w:hRule="atLeast"/>
        </w:trPr>
        <w:tc>
          <w:tcPr>
            <w:tcW w:w="621" w:type="dxa"/>
            <w:tcBorders/>
            <w:shd w:color="auto" w:fill="auto" w:val="clear"/>
            <w:tcMar>
              <w:left w:w="0" w:type="dxa"/>
              <w:right w:w="0"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6475" w:type="dxa"/>
            <w:gridSpan w:val="2"/>
            <w:tcBorders/>
            <w:shd w:color="auto" w:fill="auto" w:val="clear"/>
            <w:tcMar>
              <w:left w:w="0" w:type="dxa"/>
              <w:right w:w="0"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22" w:type="dxa"/>
            <w:tcBorders/>
            <w:shd w:color="auto" w:fill="auto" w:val="clear"/>
            <w:tcMar>
              <w:left w:w="0" w:type="dxa"/>
              <w:right w:w="0"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978" w:type="dxa"/>
            <w:gridSpan w:val="8"/>
            <w:tcBorders/>
            <w:shd w:color="auto" w:fill="auto" w:val="clear"/>
            <w:tcMar>
              <w:left w:w="0" w:type="dxa"/>
              <w:right w:w="0"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691" w:type="dxa"/>
            <w:tcBorders/>
            <w:tcMar>
              <w:left w:w="0" w:type="dxa"/>
              <w:right w:w="0" w:type="dxa"/>
            </w:tcMar>
          </w:tcPr>
          <w:p>
            <w:pPr>
              <w:pStyle w:val="Normal"/>
              <w:spacing w:before="0" w:after="0"/>
              <w:ind w:left="0" w:right="0"/>
              <w:rPr/>
            </w:pPr>
            <w:r>
              <w:rPr/>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N п/п</w:t>
            </w:r>
          </w:p>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Наименование</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Сумма (в рублях)</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Примечание &lt;*&gt;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1</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2</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3</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4</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1.</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 за исключением ежегодных компенсаций и разовых (единовременных) пособий, предоставляемых различным категориям граждан в соответствии с </w:t>
            </w:r>
            <w:r>
              <w:fldChar w:fldCharType="begin"/>
            </w:r>
            <w:r>
              <w:rPr>
                <w:sz w:val="24"/>
                <w:rFonts w:ascii="Times New Roman" w:hAnsi="Times New Roman"/>
                <w:color w:themeColor="text1" w:val="000000"/>
              </w:rPr>
              <w:instrText xml:space="preserve"> HYPERLINK "https://docs.cntd.ru/document/9034360"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Законом Российской Федерации от 15.05.91 N 1244-1 "О социальной защите граждан, подвергшихся воздействию радиации вследствие катастрофы на Чернобыльской АЭС"</w:t>
            </w:r>
            <w:r>
              <w:rPr>
                <w:sz w:val="24"/>
                <w:rFonts w:ascii="Times New Roman" w:hAnsi="Times New Roman"/>
                <w:color w:themeColor="text1" w:val="000000"/>
              </w:rPr>
              <w:fldChar w:fldCharType="end"/>
            </w:r>
            <w:r>
              <w:rPr>
                <w:rFonts w:ascii="Times New Roman" w:hAnsi="Times New Roman"/>
                <w:color w:themeColor="text1" w:val="000000"/>
                <w:sz w:val="24"/>
              </w:rPr>
              <w:t>; </w:t>
            </w:r>
            <w:r>
              <w:fldChar w:fldCharType="begin"/>
            </w:r>
            <w:r>
              <w:rPr>
                <w:sz w:val="24"/>
                <w:rFonts w:ascii="Times New Roman" w:hAnsi="Times New Roman"/>
                <w:color w:themeColor="text1" w:val="000000"/>
              </w:rPr>
              <w:instrText xml:space="preserve"> HYPERLINK "https://docs.cntd.ru/document/9010197"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12.01.95 N 5-ФЗ "О ветеранах"</w:t>
            </w:r>
            <w:r>
              <w:rPr>
                <w:sz w:val="24"/>
                <w:rFonts w:ascii="Times New Roman" w:hAnsi="Times New Roman"/>
                <w:color w:themeColor="text1" w:val="000000"/>
              </w:rPr>
              <w:fldChar w:fldCharType="end"/>
            </w:r>
            <w:r>
              <w:rPr>
                <w:rFonts w:ascii="Times New Roman" w:hAnsi="Times New Roman"/>
                <w:color w:themeColor="text1" w:val="000000"/>
                <w:sz w:val="24"/>
              </w:rPr>
              <w:t>; </w:t>
            </w:r>
            <w:r>
              <w:fldChar w:fldCharType="begin"/>
            </w:r>
            <w:r>
              <w:rPr>
                <w:sz w:val="24"/>
                <w:rFonts w:ascii="Times New Roman" w:hAnsi="Times New Roman"/>
                <w:color w:themeColor="text1" w:val="000000"/>
              </w:rPr>
              <w:instrText xml:space="preserve"> HYPERLINK "https://docs.cntd.ru/document/9014513"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24.11.95 N 181-ФЗ "О социальной защите инвалидов в Российской Федерации"</w:t>
            </w:r>
            <w:r>
              <w:rPr>
                <w:sz w:val="24"/>
                <w:rFonts w:ascii="Times New Roman" w:hAnsi="Times New Roman"/>
                <w:color w:themeColor="text1" w:val="000000"/>
              </w:rPr>
              <w:fldChar w:fldCharType="end"/>
            </w:r>
            <w:r>
              <w:rPr>
                <w:rFonts w:ascii="Times New Roman" w:hAnsi="Times New Roman"/>
                <w:color w:themeColor="text1" w:val="000000"/>
                <w:sz w:val="24"/>
              </w:rPr>
              <w:t>; </w:t>
            </w:r>
            <w:r>
              <w:fldChar w:fldCharType="begin"/>
            </w:r>
            <w:r>
              <w:rPr>
                <w:sz w:val="24"/>
                <w:rFonts w:ascii="Times New Roman" w:hAnsi="Times New Roman"/>
                <w:color w:themeColor="text1" w:val="000000"/>
              </w:rPr>
              <w:instrText xml:space="preserve"> HYPERLINK "https://docs.cntd.ru/document/901808295" \l "64U0IK"</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10.01.2002 N 2-ФЗ "О социальных гарантиях гражданам, подвергшимся радиационному воздействию вследствие ядерных испытаний на Семипалатинском полигоне"</w:t>
            </w:r>
            <w:r>
              <w:rPr>
                <w:sz w:val="24"/>
                <w:rFonts w:ascii="Times New Roman" w:hAnsi="Times New Roman"/>
                <w:color w:themeColor="text1" w:val="000000"/>
              </w:rPr>
              <w:fldChar w:fldCharType="end"/>
            </w:r>
            <w:r>
              <w:rPr>
                <w:rFonts w:ascii="Times New Roman" w:hAnsi="Times New Roman"/>
                <w:color w:themeColor="text1" w:val="000000"/>
                <w:sz w:val="24"/>
              </w:rPr>
              <w:t>; </w:t>
            </w:r>
            <w:r>
              <w:fldChar w:fldCharType="begin"/>
            </w:r>
            <w:r>
              <w:rPr>
                <w:sz w:val="24"/>
                <w:rFonts w:ascii="Times New Roman" w:hAnsi="Times New Roman"/>
                <w:color w:themeColor="text1" w:val="000000"/>
              </w:rPr>
              <w:instrText xml:space="preserve"> HYPERLINK "https://docs.cntd.ru/document/901721208" \l "64U0IK"</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26.11.98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r>
              <w:rPr>
                <w:sz w:val="24"/>
                <w:rFonts w:ascii="Times New Roman" w:hAnsi="Times New Roman"/>
                <w:color w:themeColor="text1" w:val="000000"/>
              </w:rPr>
              <w:fldChar w:fldCharType="end"/>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2.</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Социальные выплаты из бюджетов всех уровней, государственных внебюджетных фондов и других источников, к которым относятся:</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X</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X</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sz w:val="24"/>
              </w:rPr>
              <w:t>а)</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обеспечение пенсионеров</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б)</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ежемесячное пожизненное содержание судей, вышедших в отставку</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в)</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Х</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Х</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г)</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 за исключением компенсации материальных затрат, выплачиваемой безработным гражданам в связи с направлением их на работу (обучение) в другую местность по предложению органов службы занятости в соответствии с </w:t>
            </w:r>
            <w:r>
              <w:fldChar w:fldCharType="begin"/>
            </w:r>
            <w:r>
              <w:rPr>
                <w:sz w:val="24"/>
                <w:rFonts w:ascii="Times New Roman" w:hAnsi="Times New Roman"/>
                <w:color w:themeColor="text1" w:val="000000"/>
              </w:rPr>
              <w:instrText xml:space="preserve"> HYPERLINK "https://docs.cntd.ru/document/1304280062" \l "64S0IJ"</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Российской Федерации от 12.12.2023 N 565-ФЗ "О занятости населения в Российской Федерации"</w:t>
            </w:r>
            <w:r>
              <w:rPr>
                <w:sz w:val="24"/>
                <w:rFonts w:ascii="Times New Roman" w:hAnsi="Times New Roman"/>
                <w:color w:themeColor="text1" w:val="000000"/>
              </w:rPr>
              <w:fldChar w:fldCharType="end"/>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Х</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Х</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д)</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пособие по временной нетрудоспособности, за исключением средств материнского капитала, выплачиваемых в соответствии с </w:t>
            </w:r>
            <w:r>
              <w:fldChar w:fldCharType="begin"/>
            </w:r>
            <w:r>
              <w:rPr>
                <w:sz w:val="24"/>
                <w:rFonts w:ascii="Times New Roman" w:hAnsi="Times New Roman"/>
                <w:color w:themeColor="text1" w:val="000000"/>
              </w:rPr>
              <w:instrText xml:space="preserve"> HYPERLINK "https://docs.cntd.ru/document/902021711"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29.12.2006 N 256-ФЗ "О дополнительных мерах государственной поддержки семей, имеющих детей"</w:t>
            </w:r>
            <w:r>
              <w:rPr>
                <w:sz w:val="24"/>
                <w:rFonts w:ascii="Times New Roman" w:hAnsi="Times New Roman"/>
                <w:color w:themeColor="text1" w:val="000000"/>
              </w:rPr>
              <w:fldChar w:fldCharType="end"/>
            </w:r>
            <w:r>
              <w:rPr>
                <w:rFonts w:ascii="Times New Roman" w:hAnsi="Times New Roman"/>
                <w:color w:themeColor="text1" w:val="000000"/>
                <w:sz w:val="24"/>
              </w:rPr>
              <w:t>, а также пособий гражданам, имеющим детей, в связи с их рождением и воспитанием, выплачиваемых в соответствии с </w:t>
            </w:r>
            <w:r>
              <w:fldChar w:fldCharType="begin"/>
            </w:r>
            <w:r>
              <w:rPr>
                <w:sz w:val="24"/>
                <w:rFonts w:ascii="Times New Roman" w:hAnsi="Times New Roman"/>
                <w:color w:themeColor="text1" w:val="000000"/>
              </w:rPr>
              <w:instrText xml:space="preserve"> HYPERLINK "https://docs.cntd.ru/document/9035383"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19.05.95 N 81-ФЗ "О государственных пособиях гражданам, имеющим детей"</w:t>
            </w:r>
            <w:r>
              <w:rPr>
                <w:sz w:val="24"/>
                <w:rFonts w:ascii="Times New Roman" w:hAnsi="Times New Roman"/>
                <w:color w:themeColor="text1" w:val="000000"/>
              </w:rPr>
              <w:fldChar w:fldCharType="end"/>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е)</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ж)</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з)</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ежемесячные страховые выплаты по обязательному социальному страхованию от несчастных случаев на производстве и профессиональных заболеваний, за исключением единовременных страховых выплат, производимых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3.</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Иные социальные выплаты, установленные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 за исключением пособия на погребение, выплачиваемое в соответствии с </w:t>
            </w:r>
            <w:r>
              <w:fldChar w:fldCharType="begin"/>
            </w:r>
            <w:r>
              <w:rPr>
                <w:sz w:val="24"/>
                <w:rFonts w:ascii="Times New Roman" w:hAnsi="Times New Roman"/>
                <w:color w:themeColor="text1" w:val="000000"/>
              </w:rPr>
              <w:instrText xml:space="preserve"> HYPERLINK "https://docs.cntd.ru/document/9015335" \l "7D20K3"</w:instrText>
            </w:r>
            <w:r>
              <w:rPr>
                <w:sz w:val="24"/>
                <w:rFonts w:ascii="Times New Roman" w:hAnsi="Times New Roman"/>
                <w:color w:themeColor="text1" w:val="000000"/>
              </w:rPr>
              <w:fldChar w:fldCharType="separate"/>
            </w:r>
            <w:r>
              <w:rPr>
                <w:rFonts w:ascii="Times New Roman" w:hAnsi="Times New Roman"/>
                <w:color w:themeColor="text1" w:val="000000"/>
                <w:sz w:val="24"/>
              </w:rPr>
              <w:t>Федеральным законом от 12.01.96 N 8-ФЗ "О погребении и похоронном деле"</w:t>
            </w:r>
            <w:r>
              <w:rPr>
                <w:sz w:val="24"/>
                <w:rFonts w:ascii="Times New Roman" w:hAnsi="Times New Roman"/>
                <w:color w:themeColor="text1" w:val="000000"/>
              </w:rPr>
              <w:fldChar w:fldCharType="end"/>
            </w:r>
            <w:r>
              <w:rPr>
                <w:rFonts w:ascii="Times New Roman" w:hAnsi="Times New Roman"/>
                <w:color w:themeColor="text1" w:val="000000"/>
                <w:sz w:val="24"/>
              </w:rPr>
              <w:t>, а также единовременная материальная помощь на погребение, выплачиваемая в соответствии с </w:t>
            </w:r>
            <w:r>
              <w:fldChar w:fldCharType="begin"/>
            </w:r>
            <w:r>
              <w:rPr>
                <w:sz w:val="24"/>
                <w:rFonts w:ascii="Times New Roman" w:hAnsi="Times New Roman"/>
                <w:color w:themeColor="text1" w:val="000000"/>
              </w:rPr>
              <w:instrText xml:space="preserve"> HYPERLINK "https://docs.cntd.ru/document/461606873" \l "64U0IK"</w:instrText>
            </w:r>
            <w:r>
              <w:rPr>
                <w:sz w:val="24"/>
                <w:rFonts w:ascii="Times New Roman" w:hAnsi="Times New Roman"/>
                <w:color w:themeColor="text1" w:val="000000"/>
              </w:rPr>
              <w:fldChar w:fldCharType="separate"/>
            </w:r>
            <w:r>
              <w:rPr>
                <w:rFonts w:ascii="Times New Roman" w:hAnsi="Times New Roman"/>
                <w:color w:themeColor="text1" w:val="000000"/>
                <w:sz w:val="24"/>
              </w:rPr>
              <w:t>Законом Краснодарского края от 04.02.2004 N 666-КЗ "О погребении и похоронном деле в Краснодарском крае"</w:t>
            </w:r>
            <w:r>
              <w:rPr>
                <w:sz w:val="24"/>
                <w:rFonts w:ascii="Times New Roman" w:hAnsi="Times New Roman"/>
                <w:color w:themeColor="text1" w:val="000000"/>
              </w:rPr>
              <w:fldChar w:fldCharType="end"/>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4.</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Доходы от имущества, принадлежащего на праве собственности, доходы от реализации и сдачи в аренду (наем, поднаем) недвижимого имущества (земельных участков, домов, квартир, дач, гаражей, иных объектов нежилой недвижимости и (или) их частей (долей в праве общей собственности), транспортных и иных механических средств</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Х</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Х</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5.</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Другие доходы, в которые включаются:</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Х</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Х</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а)</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 матросов, а также военнослужащих, обучающихся в военных образовательных учреждениях профессионального образования и не заключивших контракт на прохождение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б)</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в)</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оплата работ по договорам, заключаемым в соответствии с гражданским законодательством Российской Федерации</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г)</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br/>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д)</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е)</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ж)</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доходы по акциям и другие доходы от участия в управлении собственностью организаций</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з)</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алименты, получаемые членами семьи или одиноко проживающим гражданином, за исключением выплаченных алиментов</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Х</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Х</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и)</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денежные эквиваленты полученных мер социальной поддержки, установленных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к)</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проценты по банковским вкладам</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л)</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наследуемые и подаренные денежные средства</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м)</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вознаграждение, причитающееся приемным родителям за оказание услуг по воспитанию приемных детей</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н)</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оплата труда патронатных воспитателей</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r>
        <w:trPr/>
        <w:tc>
          <w:tcPr>
            <w:tcW w:w="1138"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о)</w:t>
            </w:r>
          </w:p>
        </w:tc>
        <w:tc>
          <w:tcPr>
            <w:tcW w:w="595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hanging="0" w:left="0" w:right="0"/>
              <w:rPr/>
            </w:pPr>
            <w:r>
              <w:rPr>
                <w:rFonts w:ascii="Times New Roman" w:hAnsi="Times New Roman"/>
                <w:color w:themeColor="text1" w:val="000000"/>
                <w:sz w:val="24"/>
              </w:rPr>
              <w:t>субсидии гражданам, ведущим личное подсобное хозяйство, предоставляемые в соответствии с законодательством Краснодарского края</w:t>
            </w:r>
          </w:p>
        </w:tc>
        <w:tc>
          <w:tcPr>
            <w:tcW w:w="1420"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271"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spacing w:before="0" w:after="0"/>
              <w:ind w:left="0" w:right="0"/>
              <w:rPr/>
            </w:pPr>
            <w:r>
              <w:rPr>
                <w:rFonts w:ascii="Times New Roman" w:hAnsi="Times New Roman"/>
                <w:color w:themeColor="text1" w:val="000000"/>
                <w:sz w:val="24"/>
              </w:rPr>
              <w:t>-</w:t>
            </w:r>
          </w:p>
        </w:tc>
        <w:tc>
          <w:tcPr>
            <w:tcW w:w="148" w:type="dxa"/>
            <w:tcBorders/>
            <w:tcMar>
              <w:left w:w="0" w:type="dxa"/>
              <w:right w:w="0" w:type="dxa"/>
            </w:tcMar>
          </w:tcPr>
          <w:p>
            <w:pPr>
              <w:pStyle w:val="Normal"/>
              <w:spacing w:before="0" w:after="0"/>
              <w:ind w:left="0" w:right="0"/>
              <w:rPr/>
            </w:pPr>
            <w:r>
              <w:rPr/>
            </w:r>
          </w:p>
        </w:tc>
      </w:tr>
    </w:tbl>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bl>
      <w:tblPr>
        <w:tblW w:w="9638"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1302"/>
        <w:gridCol w:w="1448"/>
        <w:gridCol w:w="664"/>
        <w:gridCol w:w="3853"/>
        <w:gridCol w:w="454"/>
        <w:gridCol w:w="1917"/>
      </w:tblGrid>
      <w:tr>
        <w:trPr>
          <w:trHeight w:val="12" w:hRule="atLeast"/>
        </w:trPr>
        <w:tc>
          <w:tcPr>
            <w:tcW w:w="2750" w:type="dxa"/>
            <w:gridSpan w:val="2"/>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664"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3853"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454" w:type="dxa"/>
            <w:tcBorders/>
          </w:tcPr>
          <w:p>
            <w:pPr>
              <w:pStyle w:val="Normal"/>
              <w:spacing w:before="0" w:after="0"/>
              <w:ind w:left="0" w:right="0"/>
              <w:rPr/>
            </w:pPr>
            <w:r>
              <w:rPr/>
            </w:r>
          </w:p>
        </w:tc>
        <w:tc>
          <w:tcPr>
            <w:tcW w:w="1917" w:type="dxa"/>
            <w:tcBorders/>
          </w:tcPr>
          <w:p>
            <w:pPr>
              <w:pStyle w:val="Normal"/>
              <w:spacing w:before="0" w:after="0"/>
              <w:ind w:left="0" w:right="0"/>
              <w:rPr/>
            </w:pPr>
            <w:r>
              <w:rPr/>
            </w:r>
          </w:p>
        </w:tc>
      </w:tr>
      <w:tr>
        <w:trPr/>
        <w:tc>
          <w:tcPr>
            <w:tcW w:w="7267" w:type="dxa"/>
            <w:gridSpan w:val="4"/>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Иванов И.И.</w:t>
            </w:r>
          </w:p>
        </w:tc>
        <w:tc>
          <w:tcPr>
            <w:tcW w:w="454" w:type="dxa"/>
            <w:tcBorders/>
          </w:tcPr>
          <w:p>
            <w:pPr>
              <w:pStyle w:val="Normal"/>
              <w:spacing w:before="0" w:after="0"/>
              <w:ind w:left="0" w:right="0"/>
              <w:rPr/>
            </w:pPr>
            <w:r>
              <w:rPr/>
            </w:r>
          </w:p>
        </w:tc>
        <w:tc>
          <w:tcPr>
            <w:tcW w:w="1917" w:type="dxa"/>
            <w:tcBorders/>
          </w:tcPr>
          <w:p>
            <w:pPr>
              <w:pStyle w:val="Normal"/>
              <w:spacing w:before="0" w:after="0"/>
              <w:ind w:left="0" w:right="0"/>
              <w:rPr/>
            </w:pPr>
            <w:r>
              <w:rPr/>
            </w:r>
          </w:p>
        </w:tc>
      </w:tr>
      <w:tr>
        <w:trPr/>
        <w:tc>
          <w:tcPr>
            <w:tcW w:w="2750" w:type="dxa"/>
            <w:gridSpan w:val="2"/>
            <w:tcBorders>
              <w:top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(подпись)</w:t>
            </w:r>
          </w:p>
        </w:tc>
        <w:tc>
          <w:tcPr>
            <w:tcW w:w="664" w:type="dxa"/>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3853" w:type="dxa"/>
            <w:tcBorders>
              <w:top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(Ф.И.О.)</w:t>
            </w:r>
          </w:p>
        </w:tc>
        <w:tc>
          <w:tcPr>
            <w:tcW w:w="454" w:type="dxa"/>
            <w:tcBorders/>
          </w:tcPr>
          <w:p>
            <w:pPr>
              <w:pStyle w:val="Normal"/>
              <w:spacing w:before="0" w:after="0"/>
              <w:ind w:left="0" w:right="0"/>
              <w:rPr/>
            </w:pPr>
            <w:r>
              <w:rPr/>
            </w:r>
          </w:p>
        </w:tc>
        <w:tc>
          <w:tcPr>
            <w:tcW w:w="1917" w:type="dxa"/>
            <w:tcBorders/>
          </w:tcPr>
          <w:p>
            <w:pPr>
              <w:pStyle w:val="Normal"/>
              <w:spacing w:before="0" w:after="0"/>
              <w:ind w:left="0" w:right="0"/>
              <w:rPr/>
            </w:pPr>
            <w:r>
              <w:rPr/>
            </w:r>
          </w:p>
        </w:tc>
      </w:tr>
      <w:tr>
        <w:trPr/>
        <w:tc>
          <w:tcPr>
            <w:tcW w:w="7267" w:type="dxa"/>
            <w:gridSpan w:val="4"/>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"_____"_____________________ 20____ г.</w:t>
            </w:r>
          </w:p>
        </w:tc>
        <w:tc>
          <w:tcPr>
            <w:tcW w:w="454" w:type="dxa"/>
            <w:tcBorders/>
          </w:tcPr>
          <w:p>
            <w:pPr>
              <w:pStyle w:val="Normal"/>
              <w:spacing w:before="0" w:after="0"/>
              <w:ind w:left="0" w:right="0"/>
              <w:rPr/>
            </w:pPr>
            <w:r>
              <w:rPr/>
            </w:r>
          </w:p>
        </w:tc>
        <w:tc>
          <w:tcPr>
            <w:tcW w:w="1917" w:type="dxa"/>
            <w:tcBorders/>
          </w:tcPr>
          <w:p>
            <w:pPr>
              <w:pStyle w:val="Normal"/>
              <w:spacing w:before="0" w:after="0"/>
              <w:ind w:left="0" w:right="0"/>
              <w:rPr/>
            </w:pPr>
            <w:r>
              <w:rPr/>
            </w:r>
          </w:p>
        </w:tc>
      </w:tr>
      <w:tr>
        <w:trPr/>
        <w:tc>
          <w:tcPr>
            <w:tcW w:w="7267" w:type="dxa"/>
            <w:gridSpan w:val="4"/>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2) в течение 60 месяцев с "_ХХ_"_ХХХХХХХ 20_ХХ года по "_ХХ__"_ХХХХХХ 20_ХХ года я (мой(и) несовершеннолетний(ие) ребенок (дети) произвел(а)(и) отчуждение подлежащего налогообложению имущества:</w:t>
            </w:r>
          </w:p>
        </w:tc>
        <w:tc>
          <w:tcPr>
            <w:tcW w:w="454" w:type="dxa"/>
            <w:tcBorders/>
          </w:tcPr>
          <w:p>
            <w:pPr>
              <w:pStyle w:val="Normal"/>
              <w:spacing w:before="0" w:after="0"/>
              <w:ind w:left="0" w:right="0"/>
              <w:rPr/>
            </w:pPr>
            <w:r>
              <w:rPr/>
            </w:r>
          </w:p>
        </w:tc>
        <w:tc>
          <w:tcPr>
            <w:tcW w:w="1917" w:type="dxa"/>
            <w:tcBorders/>
          </w:tcPr>
          <w:p>
            <w:pPr>
              <w:pStyle w:val="Normal"/>
              <w:spacing w:before="0" w:after="0"/>
              <w:ind w:left="0" w:right="0"/>
              <w:rPr/>
            </w:pPr>
            <w:r>
              <w:rPr/>
            </w:r>
          </w:p>
        </w:tc>
      </w:tr>
      <w:tr>
        <w:trPr>
          <w:trHeight w:val="12" w:hRule="atLeast"/>
        </w:trPr>
        <w:tc>
          <w:tcPr>
            <w:tcW w:w="1302"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6419" w:type="dxa"/>
            <w:gridSpan w:val="4"/>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1917"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1302"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N п/п</w:t>
            </w:r>
          </w:p>
        </w:tc>
        <w:tc>
          <w:tcPr>
            <w:tcW w:w="6419" w:type="dxa"/>
            <w:gridSpan w:val="4"/>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Вид имущества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Стоимость отчужденного имущества (в рублях) &lt;**&gt;</w:t>
            </w:r>
          </w:p>
        </w:tc>
      </w:tr>
      <w:tr>
        <w:trPr/>
        <w:tc>
          <w:tcPr>
            <w:tcW w:w="1302"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w:t>
            </w:r>
          </w:p>
        </w:tc>
        <w:tc>
          <w:tcPr>
            <w:tcW w:w="6419" w:type="dxa"/>
            <w:gridSpan w:val="4"/>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2</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3</w:t>
            </w:r>
          </w:p>
        </w:tc>
      </w:tr>
      <w:tr>
        <w:trPr/>
        <w:tc>
          <w:tcPr>
            <w:tcW w:w="9638" w:type="dxa"/>
            <w:gridSpan w:val="6"/>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jc w:val="center"/>
              <w:rPr/>
            </w:pPr>
            <w:r>
              <w:rPr>
                <w:rFonts w:ascii="Times New Roman" w:hAnsi="Times New Roman"/>
                <w:color w:themeColor="text1" w:val="000000"/>
                <w:sz w:val="24"/>
              </w:rPr>
              <w:t>I. Недвижимое имущество</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Земельный(ые) участок(и), за исключением земельных участков площадью 600 и менее квадратных метров, предоставленных для ведения садоводства или огородничества, но не более одного на семью</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rHeight w:val="378" w:hRule="atLeast"/>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2.</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Жилой дом (часть жилого дома)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3.</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Квартира (часть квартиры</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4.</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Дача (часть дачи)</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5.</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Садовый домик в садоводческом товариществе (часть домика)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6.</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Гараж (часть гаража)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7.</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Иные объекты (части объектов) недвижимости любого функционального назначения:</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Строения</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2)</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Помещения</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3)</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Сооружения</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9638" w:type="dxa"/>
            <w:gridSpan w:val="6"/>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jc w:val="center"/>
              <w:rPr/>
            </w:pPr>
            <w:r>
              <w:rPr>
                <w:rFonts w:ascii="Times New Roman" w:hAnsi="Times New Roman"/>
                <w:color w:themeColor="text1" w:val="000000"/>
                <w:sz w:val="24"/>
              </w:rPr>
              <w:t>II. Движимое имущество</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Транспортные средства, за исключением транспортных средств, находящихся в розыске, при условии подтверждения факта их угона (кражи) документом, выдаваемым уполномоченным органом:</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X</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Автомобиль, за исключением автомобиля легкового, специально оборудованного для использования инвалидами, а также автомобиля легкового с мощностью двигателя до 100 лошадиных сил (до 73,55 кВт), полученного (приобретенного) через органы социальной защиты населения в установленном законом порядке</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Х</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2)</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Мотоцикл</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3)</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Мотороллер</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4)</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Автобус</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5)</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Самоходные машины на пневматическом ходу, за исключением тракторов, самоходных комбайнов всех марок, специальных автомашин (молоковозы, скотовозы, специальные машины для перевозки и внесения минеральных удобрений, ветеринарной помощи, технического обслуживания), зарегистрированных на сельскохозяйственных товаропроизводителей и используемых при сельскохозяйственных работах для производства сельскохозяйственной продукции</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6)</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Снегоходы</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7)</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Мотосани</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8)</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Самолет</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9)</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Вертолет</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10)</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Другое воздушное транспортное средство</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11)</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Теплоход</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12)</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Яхта</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13)</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Катер</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14)</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Гидроцикл</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15)</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Моторная лодка, за исключением моторной лодки с двигателем мощностью не свыше 5 лошадиных сил</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16)</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Несамоходное (буксируемое) судно</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r>
        <w:trPr/>
        <w:tc>
          <w:tcPr>
            <w:tcW w:w="2750" w:type="dxa"/>
            <w:gridSpan w:val="2"/>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17)</w:t>
            </w:r>
          </w:p>
        </w:tc>
        <w:tc>
          <w:tcPr>
            <w:tcW w:w="4971" w:type="dxa"/>
            <w:gridSpan w:val="3"/>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hanging="0" w:left="0" w:right="0"/>
              <w:rPr/>
            </w:pPr>
            <w:r>
              <w:rPr>
                <w:rFonts w:ascii="Times New Roman" w:hAnsi="Times New Roman"/>
                <w:color w:themeColor="text1" w:val="000000"/>
                <w:sz w:val="24"/>
              </w:rPr>
              <w:t>Другое водное транспортное средство, за исключением промысловых морских и речных судов и весельных лодок</w:t>
            </w:r>
          </w:p>
        </w:tc>
        <w:tc>
          <w:tcPr>
            <w:tcW w:w="1917" w:type="dxa"/>
            <w:tcBorders>
              <w:top w:val="single" w:sz="6" w:space="0" w:color="000000"/>
              <w:left w:val="single" w:sz="6" w:space="0" w:color="000000"/>
              <w:bottom w:val="single" w:sz="6" w:space="0" w:color="000000"/>
              <w:right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w:t>
            </w:r>
          </w:p>
        </w:tc>
      </w:tr>
    </w:tbl>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bl>
      <w:tblPr>
        <w:tblW w:w="9425"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3507"/>
        <w:gridCol w:w="739"/>
        <w:gridCol w:w="5179"/>
      </w:tblGrid>
      <w:tr>
        <w:trPr>
          <w:trHeight w:val="12" w:hRule="atLeast"/>
        </w:trPr>
        <w:tc>
          <w:tcPr>
            <w:tcW w:w="3507"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739"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5179" w:type="dxa"/>
            <w:tcBorders/>
            <w:shd w:color="auto" w:fill="auto" w:val="cle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r>
      <w:tr>
        <w:trPr/>
        <w:tc>
          <w:tcPr>
            <w:tcW w:w="9425" w:type="dxa"/>
            <w:gridSpan w:val="3"/>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Указанные мною в настоящей декларации сведения полны и достоверны.</w:t>
              <w:br/>
            </w:r>
          </w:p>
          <w:p>
            <w:pPr>
              <w:pStyle w:val="Normal"/>
              <w:spacing w:before="0" w:after="0"/>
              <w:ind w:left="0" w:right="0"/>
              <w:rPr/>
            </w:pPr>
            <w:r>
              <w:rPr>
                <w:rFonts w:ascii="Times New Roman" w:hAnsi="Times New Roman"/>
                <w:color w:themeColor="text1" w:val="000000"/>
                <w:sz w:val="24"/>
              </w:rPr>
              <w:t>Я даю согласие на получение уполномоченным органом по учету любых данных, необходимых для проверки предоставленных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br/>
            </w:r>
          </w:p>
          <w:p>
            <w:pPr>
              <w:pStyle w:val="Normal"/>
              <w:spacing w:before="0" w:after="0"/>
              <w:ind w:left="0" w:right="0"/>
              <w:rPr/>
            </w:pPr>
            <w:r>
              <w:rPr>
                <w:rFonts w:ascii="Times New Roman" w:hAnsi="Times New Roman"/>
                <w:color w:themeColor="text1" w:val="000000"/>
                <w:sz w:val="24"/>
              </w:rPr>
              <w:t>Я предупрежден(а) о последствиях, предусмотренных </w:t>
            </w:r>
            <w:r>
              <w:fldChar w:fldCharType="begin"/>
            </w:r>
            <w:r>
              <w:rPr>
                <w:sz w:val="24"/>
                <w:rFonts w:ascii="Times New Roman" w:hAnsi="Times New Roman"/>
                <w:color w:themeColor="text1" w:val="000000"/>
              </w:rPr>
              <w:instrText xml:space="preserve"> HYPERLINK "https://docs.cntd.ru/document/461602692" \l "64U0IK"</w:instrText>
            </w:r>
            <w:r>
              <w:rPr>
                <w:sz w:val="24"/>
                <w:rFonts w:ascii="Times New Roman" w:hAnsi="Times New Roman"/>
                <w:color w:themeColor="text1" w:val="000000"/>
              </w:rPr>
              <w:fldChar w:fldCharType="separate"/>
            </w:r>
            <w:r>
              <w:rPr>
                <w:rFonts w:ascii="Times New Roman" w:hAnsi="Times New Roman"/>
                <w:color w:themeColor="text1" w:val="000000"/>
                <w:sz w:val="24"/>
              </w:rPr>
              <w:t>Законом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rFonts w:ascii="Times New Roman" w:hAnsi="Times New Roman"/>
                <w:color w:themeColor="text1" w:val="000000"/>
              </w:rPr>
              <w:fldChar w:fldCharType="end"/>
            </w:r>
            <w:r>
              <w:rPr>
                <w:rFonts w:ascii="Times New Roman" w:hAnsi="Times New Roman"/>
                <w:color w:themeColor="text1" w:val="000000"/>
                <w:sz w:val="24"/>
              </w:rPr>
              <w:t>, при выявлении указанных мною неполных сведений или сведений, не соответствующих действительности.</w:t>
              <w:br/>
            </w:r>
          </w:p>
        </w:tc>
      </w:tr>
      <w:tr>
        <w:trPr/>
        <w:tc>
          <w:tcPr>
            <w:tcW w:w="9425" w:type="dxa"/>
            <w:gridSpan w:val="3"/>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Иванов И.И.</w:t>
            </w:r>
          </w:p>
        </w:tc>
      </w:tr>
      <w:tr>
        <w:trPr/>
        <w:tc>
          <w:tcPr>
            <w:tcW w:w="3507" w:type="dxa"/>
            <w:tcBorders>
              <w:top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(подпись)</w:t>
            </w:r>
          </w:p>
        </w:tc>
        <w:tc>
          <w:tcPr>
            <w:tcW w:w="739" w:type="dxa"/>
            <w:tcBorders/>
            <w:shd w:color="auto" w:fill="auto" w:val="clear"/>
            <w:tcMar>
              <w:left w:w="149" w:type="dxa"/>
              <w:right w:w="149" w:type="dxa"/>
            </w:tcMar>
          </w:tcPr>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tc>
        <w:tc>
          <w:tcPr>
            <w:tcW w:w="5179" w:type="dxa"/>
            <w:tcBorders>
              <w:top w:val="single" w:sz="6" w:space="0" w:color="000000"/>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(Ф.И.О.)</w:t>
            </w:r>
          </w:p>
        </w:tc>
      </w:tr>
      <w:tr>
        <w:trPr/>
        <w:tc>
          <w:tcPr>
            <w:tcW w:w="9425" w:type="dxa"/>
            <w:gridSpan w:val="3"/>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t>"__ХХ__"_ХХХХХХ_ 20_ХХ_ г.</w:t>
            </w:r>
          </w:p>
        </w:tc>
      </w:tr>
      <w:tr>
        <w:trPr/>
        <w:tc>
          <w:tcPr>
            <w:tcW w:w="9425" w:type="dxa"/>
            <w:gridSpan w:val="3"/>
            <w:tcBorders/>
            <w:shd w:color="auto" w:fill="auto" w:val="clear"/>
            <w:tcMar>
              <w:left w:w="149" w:type="dxa"/>
              <w:right w:w="149" w:type="dxa"/>
            </w:tcMar>
          </w:tcPr>
          <w:p>
            <w:pPr>
              <w:pStyle w:val="Normal"/>
              <w:spacing w:before="0" w:after="0"/>
              <w:ind w:left="0" w:right="0"/>
              <w:rPr/>
            </w:pPr>
            <w:r>
              <w:rPr>
                <w:rFonts w:ascii="Times New Roman" w:hAnsi="Times New Roman"/>
                <w:color w:themeColor="text1" w:val="000000"/>
                <w:sz w:val="24"/>
              </w:rPr>
              <w:br/>
            </w:r>
          </w:p>
          <w:p>
            <w:pPr>
              <w:pStyle w:val="Normal"/>
              <w:spacing w:before="0" w:after="0"/>
              <w:ind w:left="0" w:right="0"/>
              <w:rPr/>
            </w:pPr>
            <w:r>
              <w:rPr>
                <w:rFonts w:ascii="Times New Roman" w:hAnsi="Times New Roman"/>
                <w:color w:themeColor="text1" w:val="000000"/>
                <w:sz w:val="24"/>
              </w:rPr>
              <w:t>&lt;*&gt; Если соответствующий доход подтвержден гражданином документально, в графе "Примечание" ставится отметка "подтвержден документально" либо "отсутствует", если у гражданина отсутствует такой вид дохода.</w:t>
              <w:br/>
            </w:r>
          </w:p>
          <w:p>
            <w:pPr>
              <w:pStyle w:val="Normal"/>
              <w:spacing w:before="0" w:after="0"/>
              <w:ind w:left="0" w:right="0"/>
              <w:rPr/>
            </w:pPr>
            <w:r>
              <w:rPr>
                <w:rFonts w:ascii="Times New Roman" w:hAnsi="Times New Roman"/>
                <w:color w:themeColor="text1" w:val="000000"/>
                <w:sz w:val="24"/>
              </w:rPr>
              <w:t>&lt;**&gt; Если гражданин не допускал отчуждение какого-либо имущества, в графе "Стоимость отчужденного имущества" соответствующей строки ставится прочерк.</w:t>
              <w:br/>
            </w:r>
          </w:p>
          <w:p>
            <w:pPr>
              <w:pStyle w:val="Normal"/>
              <w:spacing w:before="0" w:after="0"/>
              <w:ind w:left="0" w:right="0"/>
              <w:rPr/>
            </w:pPr>
            <w:r>
              <w:rPr>
                <w:rFonts w:ascii="Times New Roman" w:hAnsi="Times New Roman"/>
                <w:color w:themeColor="text1" w:val="000000"/>
                <w:sz w:val="24"/>
              </w:rPr>
              <w:t>&lt;***&gt; Настоящая декларация заполняется отдельно в отношении каждого совершеннолетнего члена семьи, не имеющего возможность документально подтвердить свой доход и включенного в заявление о признании гражданина и членов его семьи малоимущими в целях принятия на учет в качестве нуждающихся в жилых помещениях.</w:t>
            </w:r>
          </w:p>
        </w:tc>
      </w:tr>
    </w:tbl>
    <w:p>
      <w:pPr>
        <w:pStyle w:val="Normal"/>
        <w:spacing w:before="0" w:after="0"/>
        <w:ind w:left="0" w:right="0"/>
        <w:rPr>
          <w:rFonts w:ascii="Times New Roman" w:hAnsi="Times New Roman"/>
          <w:color w:themeColor="text1" w:val="000000"/>
          <w:sz w:val="24"/>
        </w:rPr>
      </w:pPr>
      <w:r>
        <w:rPr>
          <w:rFonts w:ascii="Times New Roman" w:hAnsi="Times New Roman"/>
          <w:color w:themeColor="text1" w:val="000000"/>
          <w:sz w:val="24"/>
        </w:rPr>
      </w:r>
    </w:p>
    <w:p>
      <w:pPr>
        <w:pStyle w:val="Normal"/>
        <w:spacing w:before="0" w:after="0"/>
        <w:ind w:left="0" w:right="0"/>
        <w:rPr>
          <w:rFonts w:ascii="Times New Roman" w:hAnsi="Times New Roman"/>
          <w:color w:val="FF0000"/>
          <w:sz w:val="28"/>
          <w:u w:val="single"/>
        </w:rPr>
      </w:pPr>
      <w:r>
        <w:rPr>
          <w:rFonts w:ascii="Times New Roman" w:hAnsi="Times New Roman"/>
          <w:color w:val="FF0000"/>
          <w:sz w:val="28"/>
          <w:u w:val="single"/>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jc w:val="left"/>
        <w:rPr/>
      </w:pPr>
      <w:r>
        <w:rPr>
          <w:rFonts w:ascii="Times New Roman" w:hAnsi="Times New Roman"/>
          <w:color w:themeColor="text1" w:val="000000"/>
          <w:sz w:val="28"/>
        </w:rPr>
        <w:t>Краснодарского края                                                                           В.Н. Нейжма</w:t>
      </w:r>
      <w:r>
        <w:rPr>
          <w:rFonts w:ascii="Times New Roman" w:hAnsi="Times New Roman"/>
          <w:color w:themeColor="text1" w:val="000000"/>
          <w:sz w:val="28"/>
        </w:rPr>
        <w:t>к</w:t>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8"/>
                <w:lang w:val="ru-RU" w:eastAsia="ru-RU" w:bidi="ar-SA"/>
              </w:rPr>
              <w:t>Приложение № 19</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center"/>
        <w:rPr/>
      </w:pPr>
      <w:r>
        <w:rPr>
          <w:rFonts w:ascii="Times New Roman" w:hAnsi="Times New Roman"/>
          <w:b/>
          <w:sz w:val="28"/>
          <w:szCs w:val="28"/>
        </w:rPr>
        <w:t>ОБРАЗЕЦ ЗАЯВЛЕНИЯ</w:t>
      </w:r>
    </w:p>
    <w:p>
      <w:pPr>
        <w:pStyle w:val="Normal"/>
        <w:spacing w:before="0" w:after="0"/>
        <w:ind w:left="0" w:right="0"/>
        <w:jc w:val="center"/>
        <w:rPr/>
      </w:pPr>
      <w:r>
        <w:rPr>
          <w:rFonts w:ascii="Times New Roman" w:hAnsi="Times New Roman"/>
          <w:b/>
          <w:bCs/>
          <w:sz w:val="28"/>
          <w:szCs w:val="28"/>
        </w:rPr>
        <w:t>об оставлении заявления без рассмотрения</w:t>
      </w:r>
    </w:p>
    <w:p>
      <w:pPr>
        <w:pStyle w:val="Normal"/>
        <w:spacing w:before="0" w:after="0"/>
        <w:ind w:left="0" w:right="0"/>
        <w:rPr>
          <w:rFonts w:ascii="Times New Roman" w:hAnsi="Times New Roman"/>
          <w:sz w:val="28"/>
          <w:szCs w:val="28"/>
        </w:rPr>
      </w:pPr>
      <w:r>
        <w:rPr>
          <w:rFonts w:ascii="Times New Roman" w:hAnsi="Times New Roman"/>
          <w:sz w:val="28"/>
          <w:szCs w:val="28"/>
        </w:rPr>
      </w:r>
    </w:p>
    <w:tbl>
      <w:tblPr>
        <w:tblStyle w:val="aff4"/>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ind w:left="0" w:right="0"/>
              <w:jc w:val="left"/>
              <w:rPr>
                <w:rFonts w:ascii="Times New Roman" w:hAnsi="Times New Roman"/>
                <w:color w:val="auto"/>
                <w:sz w:val="28"/>
                <w:szCs w:val="28"/>
              </w:rPr>
            </w:pPr>
            <w:r>
              <w:rPr>
                <w:rFonts w:ascii="Times New Roman" w:hAnsi="Times New Roman"/>
                <w:color w:val="auto"/>
                <w:sz w:val="28"/>
                <w:szCs w:val="28"/>
              </w:rPr>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auto"/>
                <w:kern w:val="0"/>
                <w:sz w:val="28"/>
                <w:szCs w:val="28"/>
                <w:lang w:val="ru-RU" w:eastAsia="ru-RU" w:bidi="ar-SA"/>
              </w:rPr>
              <w:t>Главе</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auto"/>
                <w:kern w:val="0"/>
                <w:sz w:val="28"/>
                <w:szCs w:val="28"/>
                <w:lang w:val="ru-RU" w:eastAsia="ru-RU" w:bidi="ar-SA"/>
              </w:rPr>
              <w:t>муниципального образования</w:t>
            </w:r>
          </w:p>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Calibri" w:cs="Times New Roman" w:ascii="Times New Roman" w:hAnsi="Times New Roman"/>
                <w:color w:val="000000"/>
                <w:kern w:val="0"/>
                <w:sz w:val="22"/>
                <w:szCs w:val="20"/>
                <w:lang w:val="ru-RU" w:eastAsia="ru-RU"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b/>
                <w:color w:val="000000"/>
                <w:kern w:val="0"/>
                <w:sz w:val="28"/>
                <w:szCs w:val="28"/>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Calibri" w:cs="Times New Roman" w:ascii="Times New Roman" w:hAnsi="Times New Roman"/>
                <w:color w:val="000000"/>
                <w:kern w:val="0"/>
                <w:sz w:val="22"/>
                <w:szCs w:val="20"/>
                <w:lang w:val="ru-RU" w:eastAsia="ru-RU"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Calibri" w:cs="Times New Roman" w:ascii="Times New Roman" w:hAnsi="Times New Roman"/>
                <w:color w:val="000000"/>
                <w:kern w:val="0"/>
                <w:sz w:val="22"/>
                <w:szCs w:val="20"/>
                <w:lang w:val="ru-RU" w:eastAsia="ru-RU"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2"/>
                <w:szCs w:val="20"/>
                <w:lang w:val="ru-RU" w:eastAsia="ru-RU"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en-US" w:eastAsia="ru-RU" w:bidi="ar-SA"/>
              </w:rPr>
              <w:t>E-mail</w:t>
            </w:r>
            <w:r>
              <w:rPr>
                <w:rFonts w:eastAsia="Calibri" w:cs="Times New Roman" w:ascii="Times New Roman" w:hAnsi="Times New Roman"/>
                <w:color w:val="000000"/>
                <w:kern w:val="0"/>
                <w:sz w:val="28"/>
                <w:szCs w:val="28"/>
                <w:lang w:val="ru-RU" w:eastAsia="ru-RU"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2"/>
                <w:szCs w:val="20"/>
                <w:lang w:val="ru-RU" w:eastAsia="ru-RU"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2"/>
                <w:szCs w:val="20"/>
                <w:lang w:val="ru-RU" w:eastAsia="ru-RU"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left="0" w:right="0"/>
              <w:jc w:val="left"/>
              <w:rPr>
                <w:sz w:val="22"/>
              </w:rPr>
            </w:pPr>
            <w:r>
              <w:rPr>
                <w:rFonts w:eastAsia="Calibri" w:cs="Times New Roman" w:ascii="Times New Roman" w:hAnsi="Times New Roman"/>
                <w:color w:val="000000"/>
                <w:kern w:val="0"/>
                <w:sz w:val="22"/>
                <w:szCs w:val="20"/>
                <w:lang w:val="ru-RU" w:eastAsia="ru-RU" w:bidi="ar-SA"/>
              </w:rPr>
              <w:t>(наименование и реквизиты доверенности, иного документа, ф.и.о. нотариуса, округ)</w:t>
            </w:r>
          </w:p>
        </w:tc>
      </w:tr>
    </w:tbl>
    <w:p>
      <w:pPr>
        <w:pStyle w:val="Normal"/>
        <w:spacing w:before="0" w:after="0"/>
        <w:ind w:left="0" w:right="0"/>
        <w:jc w:val="left"/>
        <w:rPr/>
      </w:pPr>
      <w:r>
        <w:rPr>
          <w:rFonts w:ascii="Times New Roman" w:hAnsi="Times New Roman"/>
          <w:sz w:val="28"/>
          <w:szCs w:val="28"/>
        </w:rPr>
        <w:t xml:space="preserve">   </w:t>
      </w:r>
    </w:p>
    <w:p>
      <w:pPr>
        <w:pStyle w:val="Normal"/>
        <w:spacing w:before="0" w:after="0"/>
        <w:ind w:left="0" w:right="0"/>
        <w:jc w:val="left"/>
        <w:rPr>
          <w:rFonts w:ascii="Times New Roman" w:hAnsi="Times New Roman"/>
          <w:b/>
          <w:sz w:val="28"/>
          <w:szCs w:val="28"/>
        </w:rPr>
      </w:pPr>
      <w:r>
        <w:rPr>
          <w:rFonts w:ascii="Times New Roman" w:hAnsi="Times New Roman"/>
          <w:b/>
          <w:sz w:val="28"/>
          <w:szCs w:val="28"/>
        </w:rPr>
      </w:r>
    </w:p>
    <w:p>
      <w:pPr>
        <w:pStyle w:val="ListParagraph"/>
        <w:spacing w:before="0" w:after="0"/>
        <w:ind w:left="0" w:right="0"/>
        <w:contextualSpacing w:val="false"/>
        <w:jc w:val="center"/>
        <w:rPr/>
      </w:pPr>
      <w:r>
        <w:rPr>
          <w:rFonts w:ascii="Times New Roman" w:hAnsi="Times New Roman"/>
          <w:b/>
          <w:sz w:val="28"/>
          <w:szCs w:val="28"/>
        </w:rPr>
        <w:t>ЗАЯВЛЕНИЕ</w:t>
      </w:r>
      <w:r>
        <w:rPr>
          <w:rFonts w:ascii="Times New Roman" w:hAnsi="Times New Roman"/>
          <w:sz w:val="28"/>
          <w:szCs w:val="28"/>
        </w:rPr>
        <w:br/>
      </w:r>
    </w:p>
    <w:p>
      <w:pPr>
        <w:pStyle w:val="Normal"/>
        <w:spacing w:before="0" w:after="0"/>
        <w:ind w:firstLine="708" w:left="0" w:right="0"/>
        <w:rPr/>
      </w:pPr>
      <w:r>
        <w:rPr>
          <w:rFonts w:ascii="Times New Roman" w:hAnsi="Times New Roman"/>
          <w:sz w:val="27"/>
          <w:szCs w:val="27"/>
        </w:rPr>
        <w:t>Прошу оставить заявление</w:t>
      </w:r>
      <w:r>
        <w:rPr>
          <w:rFonts w:ascii="Times New Roman" w:hAnsi="Times New Roman"/>
        </w:rPr>
        <w:t xml:space="preserve">  _________________________________________________</w:t>
      </w:r>
    </w:p>
    <w:p>
      <w:pPr>
        <w:pStyle w:val="Normal"/>
        <w:spacing w:before="0" w:after="0"/>
        <w:ind w:firstLine="708" w:left="0" w:right="0"/>
        <w:rPr/>
      </w:pPr>
      <w:r>
        <w:rPr>
          <w:rFonts w:ascii="Times New Roman" w:hAnsi="Times New Roman"/>
          <w:sz w:val="18"/>
          <w:szCs w:val="18"/>
        </w:rPr>
        <w:t xml:space="preserve">                                                            </w:t>
      </w:r>
      <w:r>
        <w:rPr>
          <w:rFonts w:ascii="Times New Roman" w:hAnsi="Times New Roman"/>
          <w:sz w:val="18"/>
          <w:szCs w:val="18"/>
        </w:rPr>
        <w:t>(указать наименование заявления о предоставлении муниципальной услуги)</w:t>
      </w:r>
    </w:p>
    <w:p>
      <w:pPr>
        <w:pStyle w:val="Normal"/>
        <w:spacing w:before="0" w:after="0"/>
        <w:ind w:left="0" w:right="0"/>
        <w:rPr/>
      </w:pPr>
      <w:r>
        <w:rPr>
          <w:rFonts w:ascii="Times New Roman" w:hAnsi="Times New Roman"/>
          <w:sz w:val="27"/>
          <w:szCs w:val="27"/>
        </w:rPr>
        <w:t>от ________________№_________________ без рассмотрения</w:t>
      </w:r>
      <w:r>
        <w:rPr>
          <w:rFonts w:ascii="Times New Roman" w:hAnsi="Times New Roman"/>
        </w:rPr>
        <w:t>.</w:t>
      </w:r>
    </w:p>
    <w:p>
      <w:pPr>
        <w:pStyle w:val="Normal"/>
        <w:spacing w:before="0" w:after="0"/>
        <w:ind w:left="0" w:right="0"/>
        <w:rPr/>
      </w:pPr>
      <w:r>
        <w:rPr>
          <w:rFonts w:ascii="Times New Roman" w:hAnsi="Times New Roman"/>
          <w:sz w:val="18"/>
          <w:szCs w:val="18"/>
        </w:rPr>
        <w:t xml:space="preserve">                 </w:t>
      </w:r>
      <w:r>
        <w:rPr>
          <w:rFonts w:ascii="Times New Roman" w:hAnsi="Times New Roman"/>
          <w:sz w:val="18"/>
          <w:szCs w:val="18"/>
        </w:rPr>
        <w:t>(дата и номер регистрации заявления)</w:t>
      </w:r>
    </w:p>
    <w:p>
      <w:pPr>
        <w:pStyle w:val="Normal"/>
        <w:spacing w:before="0" w:after="0"/>
        <w:ind w:firstLine="708" w:left="0" w:right="0"/>
        <w:jc w:val="left"/>
        <w:rPr>
          <w:rFonts w:ascii="Times New Roman" w:hAnsi="Times New Roman"/>
          <w:sz w:val="28"/>
          <w:szCs w:val="28"/>
        </w:rPr>
      </w:pPr>
      <w:r>
        <w:rPr>
          <w:rFonts w:ascii="Times New Roman" w:hAnsi="Times New Roman"/>
          <w:sz w:val="28"/>
          <w:szCs w:val="28"/>
        </w:rPr>
      </w:r>
    </w:p>
    <w:p>
      <w:pPr>
        <w:pStyle w:val="Normal"/>
        <w:spacing w:before="0" w:after="0"/>
        <w:ind w:left="0" w:right="0"/>
        <w:rPr/>
      </w:pPr>
      <w:r>
        <w:rPr>
          <w:rFonts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rPr/>
            </w:pPr>
            <w:r>
              <w:rPr>
                <w:rFonts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color w:val="auto"/>
                <w:sz w:val="24"/>
                <w:szCs w:val="24"/>
              </w:rPr>
            </w:pPr>
            <w:r>
              <w:rPr>
                <w:rFonts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pPr>
            <w:r>
              <w:rPr>
                <w:rFonts w:ascii="Times New Roman" w:hAnsi="Times New Roman"/>
                <w:sz w:val="24"/>
                <w:szCs w:val="24"/>
              </w:rPr>
              <w:t>направить в форме электронного документа</w:t>
            </w:r>
            <w:r>
              <w:rPr>
                <w:rFonts w:ascii="Times New Roman" w:hAnsi="Times New Roman"/>
                <w:sz w:val="28"/>
                <w:szCs w:val="28"/>
              </w:rPr>
              <w:t xml:space="preserve"> </w:t>
            </w:r>
            <w:r>
              <w:rPr>
                <w:rFonts w:ascii="Times New Roman" w:hAnsi="Times New Roman"/>
                <w:sz w:val="24"/>
                <w:szCs w:val="24"/>
              </w:rPr>
              <w:t>по e-mail электронной почты:</w:t>
            </w:r>
          </w:p>
          <w:p>
            <w:pPr>
              <w:pStyle w:val="Normal"/>
              <w:widowControl w:val="false"/>
              <w:spacing w:before="0" w:after="0"/>
              <w:ind w:hanging="0" w:left="0" w:right="0"/>
              <w:jc w:val="left"/>
              <w:rPr>
                <w:rFonts w:ascii="Times New Roman" w:hAnsi="Times New Roman"/>
                <w:sz w:val="24"/>
                <w:szCs w:val="24"/>
              </w:rPr>
            </w:pPr>
            <w:r>
              <w:rPr>
                <w:rFonts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color w:val="auto"/>
                <w:sz w:val="24"/>
                <w:szCs w:val="24"/>
              </w:rPr>
            </w:pPr>
            <w:r>
              <w:rPr>
                <w:rFonts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pPr>
            <w:r>
              <w:rPr>
                <w:rFonts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Fonts w:eastAsia="DejaVu Sans"/>
                <w:sz w:val="24"/>
                <w:szCs w:val="24"/>
              </w:rPr>
              <w:t xml:space="preserve">Кореновский </w:t>
            </w:r>
            <w:r>
              <w:rPr>
                <w:rFonts w:eastAsia="Calibri" w:ascii="Times New Roman" w:hAnsi="Times New Roman"/>
                <w:sz w:val="24"/>
                <w:szCs w:val="24"/>
              </w:rPr>
              <w:t>муниципальный  район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color w:val="auto"/>
                <w:sz w:val="24"/>
                <w:szCs w:val="24"/>
              </w:rPr>
            </w:pPr>
            <w:r>
              <w:rPr>
                <w:rFonts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rPr/>
            </w:pPr>
            <w:r>
              <w:rPr>
                <w:rFonts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color w:val="auto"/>
                <w:sz w:val="24"/>
                <w:szCs w:val="24"/>
              </w:rPr>
            </w:pPr>
            <w:r>
              <w:rPr>
                <w:rFonts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rPr/>
            </w:pPr>
            <w:r>
              <w:rPr>
                <w:rFonts w:ascii="Times New Roman" w:hAnsi="Times New Roman"/>
                <w:sz w:val="24"/>
                <w:szCs w:val="24"/>
              </w:rPr>
              <w:t>направить на бумажном носителе на почтовый адрес: _______________________</w:t>
            </w:r>
          </w:p>
          <w:p>
            <w:pPr>
              <w:pStyle w:val="Normal"/>
              <w:widowControl w:val="false"/>
              <w:spacing w:before="0" w:after="0"/>
              <w:ind w:left="0" w:righ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color w:val="auto"/>
                <w:sz w:val="24"/>
                <w:szCs w:val="24"/>
              </w:rPr>
            </w:pPr>
            <w:r>
              <w:rPr>
                <w:rFonts w:ascii="Times New Roman" w:hAnsi="Times New Roman"/>
                <w:color w:val="auto"/>
                <w:sz w:val="24"/>
                <w:szCs w:val="24"/>
              </w:rPr>
            </w:r>
          </w:p>
        </w:tc>
      </w:tr>
    </w:tbl>
    <w:p>
      <w:pPr>
        <w:pStyle w:val="Normal"/>
        <w:spacing w:before="0" w:after="0"/>
        <w:ind w:left="0" w:right="0"/>
        <w:jc w:val="left"/>
        <w:rPr/>
      </w:pPr>
      <w:r>
        <w:rPr>
          <w:rFonts w:ascii="Times New Roman" w:hAnsi="Times New Roman"/>
          <w:sz w:val="28"/>
          <w:szCs w:val="28"/>
        </w:rPr>
        <w:t>(</w:t>
      </w:r>
      <w:r>
        <w:rPr>
          <w:rFonts w:ascii="Times New Roman" w:hAnsi="Times New Roman"/>
          <w:sz w:val="24"/>
          <w:szCs w:val="24"/>
        </w:rPr>
        <w:t>Указывается    один   из      перечисленных способов)</w:t>
      </w:r>
    </w:p>
    <w:p>
      <w:pPr>
        <w:pStyle w:val="Normal"/>
        <w:spacing w:before="0" w:after="0"/>
        <w:ind w:left="0" w:right="0"/>
        <w:jc w:val="left"/>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ind w:left="0" w:right="0"/>
        <w:jc w:val="left"/>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spacing w:before="0" w:after="0"/>
        <w:ind w:left="0" w:right="0"/>
        <w:jc w:val="left"/>
        <w:rPr>
          <w:rFonts w:ascii="Times New Roman" w:hAnsi="Times New Roman"/>
        </w:rPr>
      </w:pPr>
      <w:r>
        <w:rPr>
          <w:rFonts w:ascii="Times New Roman" w:hAnsi="Times New Roman"/>
        </w:rPr>
      </w:r>
    </w:p>
    <w:p>
      <w:pPr>
        <w:pStyle w:val="Normal"/>
        <w:tabs>
          <w:tab w:val="clear" w:pos="708"/>
          <w:tab w:val="left" w:pos="6360" w:leader="none"/>
        </w:tabs>
        <w:spacing w:before="0" w:after="0"/>
        <w:ind w:left="0" w:right="0"/>
        <w:jc w:val="left"/>
        <w:rPr/>
      </w:pPr>
      <w:r>
        <w:rPr>
          <w:rFonts w:ascii="Times New Roman" w:hAnsi="Times New Roman"/>
          <w:sz w:val="28"/>
        </w:rPr>
        <w:t xml:space="preserve">М.П. </w:t>
      </w:r>
      <w:r>
        <w:rPr>
          <w:rFonts w:ascii="Times New Roman" w:hAnsi="Times New Roman"/>
        </w:rPr>
        <w:t>(при наличии)</w:t>
      </w:r>
    </w:p>
    <w:p>
      <w:pPr>
        <w:pStyle w:val="Normal"/>
        <w:spacing w:before="0" w:after="0"/>
        <w:ind w:left="0" w:right="0"/>
        <w:jc w:val="left"/>
        <w:rPr>
          <w:rFonts w:ascii="Times New Roman" w:hAnsi="Times New Roman"/>
          <w:sz w:val="28"/>
          <w:szCs w:val="28"/>
        </w:rPr>
      </w:pPr>
      <w:r>
        <w:rPr>
          <w:rFonts w:ascii="Times New Roman" w:hAnsi="Times New Roman"/>
          <w:sz w:val="28"/>
          <w:szCs w:val="28"/>
        </w:rPr>
      </w:r>
    </w:p>
    <w:p>
      <w:pPr>
        <w:pStyle w:val="Normal"/>
        <w:spacing w:before="0" w:after="0"/>
        <w:ind w:firstLine="709" w:left="0" w:right="0"/>
        <w:rPr/>
      </w:pPr>
      <w:r>
        <w:rPr>
          <w:rFonts w:ascii="Times New Roman" w:hAnsi="Times New Roman"/>
          <w:color w:themeColor="text1" w:val="000000"/>
          <w:sz w:val="28"/>
          <w:szCs w:val="28"/>
        </w:rPr>
        <w:t xml:space="preserve">Должность руководителя управления </w:t>
      </w:r>
    </w:p>
    <w:p>
      <w:pPr>
        <w:pStyle w:val="Normal"/>
        <w:tabs>
          <w:tab w:val="clear" w:pos="708"/>
          <w:tab w:val="left" w:pos="6360" w:leader="none"/>
        </w:tabs>
        <w:spacing w:before="0" w:after="0"/>
        <w:ind w:left="0" w:right="0"/>
        <w:jc w:val="left"/>
        <w:rPr/>
      </w:pPr>
      <w:r>
        <w:rPr>
          <w:rFonts w:ascii="Times New Roman" w:hAnsi="Times New Roman"/>
          <w:color w:themeColor="text1" w:val="000000"/>
          <w:sz w:val="28"/>
          <w:szCs w:val="28"/>
        </w:rPr>
        <w:t>(отдела) уполномоченного органа                                            И.О. Фамилия</w:t>
      </w:r>
    </w:p>
    <w:p>
      <w:pPr>
        <w:pStyle w:val="Normal"/>
        <w:tabs>
          <w:tab w:val="clear" w:pos="708"/>
          <w:tab w:val="left" w:pos="6360" w:leader="none"/>
        </w:tabs>
        <w:spacing w:before="0" w:after="0"/>
        <w:ind w:left="0" w:right="0"/>
        <w:jc w:val="left"/>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tabs>
          <w:tab w:val="clear" w:pos="708"/>
          <w:tab w:val="left" w:pos="6360" w:leader="none"/>
        </w:tabs>
        <w:spacing w:before="0" w:after="0"/>
        <w:ind w:left="0" w:right="0"/>
        <w:jc w:val="left"/>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8"/>
                <w:lang w:val="ru-RU" w:eastAsia="ru-RU" w:bidi="ar-SA"/>
              </w:rPr>
              <w:t>Приложение № 20</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center"/>
        <w:rPr/>
      </w:pPr>
      <w:r>
        <w:rPr>
          <w:rFonts w:ascii="Times New Roman" w:hAnsi="Times New Roman"/>
          <w:b/>
          <w:sz w:val="28"/>
          <w:szCs w:val="28"/>
        </w:rPr>
        <w:t>ОБРАЗЕЦ ЗАПОЛНЕНИЯ ЗАЯВЛЕНИЯ</w:t>
      </w:r>
    </w:p>
    <w:p>
      <w:pPr>
        <w:pStyle w:val="Normal"/>
        <w:spacing w:before="0" w:after="0"/>
        <w:ind w:left="0" w:right="0"/>
        <w:jc w:val="center"/>
        <w:rPr/>
      </w:pPr>
      <w:r>
        <w:rPr>
          <w:rFonts w:ascii="Times New Roman" w:hAnsi="Times New Roman"/>
          <w:b/>
          <w:bCs/>
          <w:sz w:val="28"/>
          <w:szCs w:val="28"/>
        </w:rPr>
        <w:t>об оставлении заявления без рассмотрения</w:t>
      </w:r>
    </w:p>
    <w:p>
      <w:pPr>
        <w:pStyle w:val="Normal"/>
        <w:spacing w:before="0" w:after="0"/>
        <w:ind w:left="0" w:right="0"/>
        <w:rPr>
          <w:rFonts w:ascii="Times New Roman" w:hAnsi="Times New Roman"/>
          <w:sz w:val="28"/>
          <w:szCs w:val="28"/>
        </w:rPr>
      </w:pPr>
      <w:r>
        <w:rPr>
          <w:rFonts w:ascii="Times New Roman" w:hAnsi="Times New Roman"/>
          <w:sz w:val="28"/>
          <w:szCs w:val="28"/>
        </w:rPr>
      </w:r>
    </w:p>
    <w:p>
      <w:pPr>
        <w:pStyle w:val="Normal"/>
        <w:spacing w:before="0" w:after="0"/>
        <w:ind w:left="0" w:right="0"/>
        <w:jc w:val="left"/>
        <w:rPr>
          <w:rFonts w:ascii="Times New Roman" w:hAnsi="Times New Roman"/>
          <w:sz w:val="28"/>
          <w:szCs w:val="28"/>
        </w:rPr>
      </w:pPr>
      <w:r>
        <w:rPr>
          <w:rFonts w:ascii="Times New Roman" w:hAnsi="Times New Roman"/>
          <w:sz w:val="28"/>
          <w:szCs w:val="28"/>
        </w:rPr>
      </w:r>
    </w:p>
    <w:tbl>
      <w:tblPr>
        <w:tblStyle w:val="aff4"/>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auto"/>
                <w:kern w:val="0"/>
                <w:sz w:val="28"/>
                <w:szCs w:val="28"/>
                <w:lang w:val="ru-RU" w:eastAsia="ru-RU" w:bidi="ar-SA"/>
              </w:rPr>
              <w:t>Главе</w:t>
            </w:r>
          </w:p>
          <w:p>
            <w:pPr>
              <w:pStyle w:val="Normal"/>
              <w:widowControl/>
              <w:suppressAutoHyphens w:val="true"/>
              <w:spacing w:before="0" w:after="0"/>
              <w:ind w:hanging="0" w:left="0" w:right="0"/>
              <w:jc w:val="left"/>
              <w:rPr>
                <w:sz w:val="22"/>
              </w:rPr>
            </w:pPr>
            <w:r>
              <w:rPr>
                <w:rFonts w:eastAsia="Times New Roman" w:cs="Times New Roman" w:ascii="Times New Roman" w:hAnsi="Times New Roman"/>
                <w:color w:val="auto"/>
                <w:kern w:val="0"/>
                <w:sz w:val="28"/>
                <w:szCs w:val="28"/>
                <w:lang w:val="ru-RU" w:eastAsia="ru-RU" w:bidi="ar-SA"/>
              </w:rPr>
              <w:t>муниципального образования</w:t>
            </w:r>
          </w:p>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от</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en-US" w:eastAsia="ru-RU" w:bidi="ar-SA"/>
              </w:rPr>
              <w:t xml:space="preserve">E-mail: </w:t>
            </w:r>
            <w:r>
              <w:rPr>
                <w:rFonts w:eastAsia="Calibri" w:cs="Times New Roman" w:ascii="Times New Roman" w:hAnsi="Times New Roman"/>
                <w:color w:val="000000"/>
                <w:kern w:val="0"/>
                <w:sz w:val="28"/>
                <w:szCs w:val="28"/>
                <w:lang w:val="ru-RU" w:eastAsia="ru-RU" w:bidi="ar-SA"/>
              </w:rPr>
              <w:t>хххххххх</w:t>
            </w:r>
            <w:r>
              <w:rPr>
                <w:rFonts w:eastAsia="Calibri" w:cs="Times New Roman" w:ascii="Times New Roman" w:hAnsi="Times New Roman"/>
                <w:color w:val="000000"/>
                <w:kern w:val="0"/>
                <w:sz w:val="28"/>
                <w:szCs w:val="28"/>
                <w:lang w:val="en-US" w:eastAsia="ru-RU" w:bidi="ar-SA"/>
              </w:rPr>
              <w:t>@mail.ru</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Паспорт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На основании: доверенности № хх</w:t>
            </w:r>
          </w:p>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от  хх хххххх 2025 года</w:t>
            </w:r>
          </w:p>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ind w:hanging="0" w:left="0" w:right="0"/>
              <w:jc w:val="left"/>
              <w:rPr>
                <w:sz w:val="22"/>
              </w:rPr>
            </w:pPr>
            <w:r>
              <w:rPr>
                <w:rFonts w:eastAsia="Calibri" w:cs="Times New Roman" w:ascii="Times New Roman" w:hAnsi="Times New Roman"/>
                <w:color w:val="000000"/>
                <w:kern w:val="0"/>
                <w:sz w:val="28"/>
                <w:szCs w:val="28"/>
                <w:lang w:val="ru-RU" w:eastAsia="ru-RU" w:bidi="ar-SA"/>
              </w:rPr>
              <w:t>г. Кореновск, центральный</w:t>
            </w:r>
          </w:p>
        </w:tc>
      </w:tr>
    </w:tbl>
    <w:p>
      <w:pPr>
        <w:pStyle w:val="Normal"/>
        <w:spacing w:before="0" w:after="0"/>
        <w:ind w:left="0" w:right="0"/>
        <w:jc w:val="left"/>
        <w:rPr>
          <w:rFonts w:ascii="Times New Roman" w:hAnsi="Times New Roman"/>
          <w:sz w:val="28"/>
          <w:szCs w:val="28"/>
        </w:rPr>
      </w:pPr>
      <w:r>
        <w:rPr>
          <w:rFonts w:ascii="Times New Roman" w:hAnsi="Times New Roman"/>
          <w:sz w:val="28"/>
          <w:szCs w:val="28"/>
        </w:rPr>
      </w:r>
    </w:p>
    <w:p>
      <w:pPr>
        <w:pStyle w:val="Normal"/>
        <w:spacing w:before="0" w:after="0"/>
        <w:ind w:left="0" w:right="0"/>
        <w:jc w:val="left"/>
        <w:rPr>
          <w:rFonts w:ascii="Times New Roman" w:hAnsi="Times New Roman"/>
          <w:sz w:val="28"/>
          <w:szCs w:val="28"/>
        </w:rPr>
      </w:pPr>
      <w:r>
        <w:rPr>
          <w:rFonts w:ascii="Times New Roman" w:hAnsi="Times New Roman"/>
          <w:sz w:val="28"/>
          <w:szCs w:val="28"/>
        </w:rPr>
      </w:r>
    </w:p>
    <w:p>
      <w:pPr>
        <w:pStyle w:val="Normal"/>
        <w:spacing w:before="0" w:after="0"/>
        <w:ind w:left="0" w:right="0"/>
        <w:jc w:val="left"/>
        <w:rPr>
          <w:rFonts w:ascii="Times New Roman" w:hAnsi="Times New Roman"/>
          <w:sz w:val="28"/>
          <w:szCs w:val="28"/>
        </w:rPr>
      </w:pPr>
      <w:r>
        <w:rPr>
          <w:rFonts w:ascii="Times New Roman" w:hAnsi="Times New Roman"/>
          <w:sz w:val="28"/>
          <w:szCs w:val="28"/>
        </w:rPr>
      </w:r>
    </w:p>
    <w:p>
      <w:pPr>
        <w:pStyle w:val="Normal"/>
        <w:spacing w:before="0" w:after="0"/>
        <w:ind w:left="0" w:right="0"/>
        <w:jc w:val="center"/>
        <w:rPr/>
      </w:pPr>
      <w:r>
        <w:rPr>
          <w:rFonts w:ascii="Times New Roman" w:hAnsi="Times New Roman"/>
          <w:b/>
          <w:sz w:val="28"/>
          <w:szCs w:val="28"/>
        </w:rPr>
        <w:t>ЗАЯВЛЕНИЕ</w:t>
      </w:r>
    </w:p>
    <w:p>
      <w:pPr>
        <w:pStyle w:val="Normal"/>
        <w:spacing w:before="0" w:after="0"/>
        <w:ind w:left="0" w:right="0"/>
        <w:jc w:val="left"/>
        <w:rPr>
          <w:rFonts w:ascii="Times New Roman" w:hAnsi="Times New Roman"/>
          <w:b/>
          <w:sz w:val="28"/>
          <w:szCs w:val="28"/>
        </w:rPr>
      </w:pPr>
      <w:r>
        <w:rPr>
          <w:rFonts w:ascii="Times New Roman" w:hAnsi="Times New Roman"/>
          <w:b/>
          <w:sz w:val="28"/>
          <w:szCs w:val="28"/>
        </w:rPr>
      </w:r>
    </w:p>
    <w:p>
      <w:pPr>
        <w:pStyle w:val="Normal"/>
        <w:spacing w:before="0" w:after="0"/>
        <w:ind w:firstLine="708" w:left="0" w:right="0"/>
        <w:rPr/>
      </w:pPr>
      <w:r>
        <w:rPr>
          <w:rFonts w:ascii="Times New Roman" w:hAnsi="Times New Roman"/>
          <w:sz w:val="28"/>
          <w:szCs w:val="28"/>
        </w:rPr>
        <w:t xml:space="preserve">Прошу оставить заявление о выдаче градостроительного плана земельного участка расположенного по адресу: 353180 Краснодарский край, ст. Журавская, промзона </w:t>
      </w:r>
    </w:p>
    <w:p>
      <w:pPr>
        <w:pStyle w:val="Normal"/>
        <w:spacing w:before="0" w:after="0"/>
        <w:ind w:left="0" w:right="0"/>
        <w:rPr>
          <w:rFonts w:ascii="Times New Roman" w:hAnsi="Times New Roman"/>
          <w:sz w:val="28"/>
          <w:szCs w:val="28"/>
        </w:rPr>
      </w:pPr>
      <w:r>
        <w:rPr>
          <w:rFonts w:ascii="Times New Roman" w:hAnsi="Times New Roman"/>
          <w:sz w:val="28"/>
          <w:szCs w:val="28"/>
        </w:rPr>
      </w:r>
    </w:p>
    <w:p>
      <w:pPr>
        <w:pStyle w:val="Normal"/>
        <w:spacing w:before="0" w:after="0"/>
        <w:ind w:left="0" w:right="0"/>
        <w:rPr/>
      </w:pPr>
      <w:r>
        <w:rPr>
          <w:rFonts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rPr/>
            </w:pPr>
            <w:r>
              <w:rPr>
                <w:rFonts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pPr>
            <w:r>
              <w:rPr>
                <w:rFonts w:ascii="Times New Roman" w:hAnsi="Times New Roman"/>
                <w:color w:val="auto"/>
                <w:sz w:val="24"/>
                <w:szCs w:val="24"/>
              </w:rPr>
              <w:t>х</w:t>
            </w:r>
          </w:p>
        </w:tc>
      </w:tr>
      <w:tr>
        <w:trPr>
          <w:trHeight w:val="674" w:hRule="atLeast"/>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pPr>
            <w:r>
              <w:rPr>
                <w:rFonts w:ascii="Times New Roman" w:hAnsi="Times New Roman"/>
                <w:sz w:val="24"/>
                <w:szCs w:val="24"/>
              </w:rPr>
              <w:t>направить в форме электронного документа</w:t>
            </w:r>
            <w:r>
              <w:rPr>
                <w:rFonts w:ascii="Times New Roman" w:hAnsi="Times New Roman"/>
                <w:sz w:val="28"/>
                <w:szCs w:val="28"/>
              </w:rPr>
              <w:t xml:space="preserve"> </w:t>
            </w:r>
            <w:r>
              <w:rPr>
                <w:rFonts w:ascii="Times New Roman" w:hAnsi="Times New Roman"/>
                <w:sz w:val="24"/>
                <w:szCs w:val="24"/>
              </w:rPr>
              <w:t>по e-mail электронной почты:</w:t>
            </w:r>
          </w:p>
          <w:p>
            <w:pPr>
              <w:pStyle w:val="Normal"/>
              <w:widowControl w:val="false"/>
              <w:spacing w:before="0" w:after="0"/>
              <w:ind w:left="0" w:right="0"/>
              <w:jc w:val="left"/>
              <w:rPr>
                <w:rFonts w:ascii="Times New Roman" w:hAnsi="Times New Roman"/>
                <w:sz w:val="24"/>
                <w:szCs w:val="24"/>
              </w:rPr>
            </w:pPr>
            <w:r>
              <w:rPr>
                <w:rFonts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color w:val="auto"/>
                <w:sz w:val="24"/>
                <w:szCs w:val="24"/>
              </w:rPr>
            </w:pPr>
            <w:r>
              <w:rPr>
                <w:rFonts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pPr>
            <w:r>
              <w:rPr>
                <w:rFonts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Fonts w:eastAsia="DejaVu Sans"/>
                <w:sz w:val="24"/>
                <w:szCs w:val="24"/>
              </w:rPr>
              <w:t xml:space="preserve">Кореновский </w:t>
            </w:r>
            <w:r>
              <w:rPr>
                <w:rFonts w:eastAsia="Calibri" w:ascii="Times New Roman" w:hAnsi="Times New Roman"/>
                <w:sz w:val="24"/>
                <w:szCs w:val="24"/>
              </w:rPr>
              <w:t>муниципальный  район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color w:val="auto"/>
                <w:sz w:val="24"/>
                <w:szCs w:val="24"/>
              </w:rPr>
            </w:pPr>
            <w:r>
              <w:rPr>
                <w:rFonts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rPr/>
            </w:pPr>
            <w:r>
              <w:rPr>
                <w:rFonts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color w:val="auto"/>
                <w:sz w:val="24"/>
                <w:szCs w:val="24"/>
              </w:rPr>
            </w:pPr>
            <w:r>
              <w:rPr>
                <w:rFonts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Normal"/>
              <w:spacing w:before="0" w:after="0"/>
              <w:ind w:hanging="0" w:left="0" w:right="0"/>
              <w:rPr/>
            </w:pPr>
            <w:r>
              <w:rPr>
                <w:rFonts w:ascii="Times New Roman" w:hAnsi="Times New Roman"/>
                <w:sz w:val="24"/>
                <w:szCs w:val="24"/>
              </w:rPr>
              <w:t>направить на бумажном носителе на почтовый адрес: _______________________</w:t>
            </w:r>
          </w:p>
          <w:p>
            <w:pPr>
              <w:pStyle w:val="Normal"/>
              <w:widowControl w:val="false"/>
              <w:spacing w:before="0" w:after="0"/>
              <w:ind w:left="0" w:righ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0"/>
              <w:ind w:left="0" w:right="0"/>
              <w:jc w:val="left"/>
              <w:rPr>
                <w:rFonts w:ascii="Times New Roman" w:hAnsi="Times New Roman"/>
                <w:color w:val="auto"/>
                <w:sz w:val="24"/>
                <w:szCs w:val="24"/>
              </w:rPr>
            </w:pPr>
            <w:r>
              <w:rPr>
                <w:rFonts w:ascii="Times New Roman" w:hAnsi="Times New Roman"/>
                <w:color w:val="auto"/>
                <w:sz w:val="24"/>
                <w:szCs w:val="24"/>
              </w:rPr>
            </w:r>
          </w:p>
        </w:tc>
      </w:tr>
    </w:tbl>
    <w:p>
      <w:pPr>
        <w:pStyle w:val="Normal"/>
        <w:spacing w:before="0" w:after="0"/>
        <w:ind w:left="0" w:right="0"/>
        <w:jc w:val="left"/>
        <w:rPr/>
      </w:pPr>
      <w:r>
        <w:rPr>
          <w:rFonts w:ascii="Times New Roman" w:hAnsi="Times New Roman"/>
          <w:sz w:val="28"/>
          <w:szCs w:val="28"/>
        </w:rPr>
        <w:t>(</w:t>
      </w:r>
      <w:r>
        <w:rPr>
          <w:rFonts w:ascii="Times New Roman" w:hAnsi="Times New Roman"/>
          <w:sz w:val="24"/>
          <w:szCs w:val="24"/>
        </w:rPr>
        <w:t>Указывается    один   из      перечисленных способов)</w:t>
      </w:r>
    </w:p>
    <w:p>
      <w:pPr>
        <w:pStyle w:val="Normal"/>
        <w:spacing w:before="0" w:after="0"/>
        <w:ind w:left="0" w:right="0"/>
        <w:jc w:val="left"/>
        <w:rPr>
          <w:rFonts w:ascii="Times New Roman" w:hAnsi="Times New Roman"/>
        </w:rPr>
      </w:pPr>
      <w:r>
        <w:rPr>
          <w:rFonts w:ascii="Times New Roman" w:hAnsi="Times New Roman"/>
        </w:rPr>
      </w:r>
    </w:p>
    <w:p>
      <w:pPr>
        <w:pStyle w:val="Normal"/>
        <w:spacing w:before="0" w:after="0"/>
        <w:ind w:left="0" w:right="0"/>
        <w:jc w:val="left"/>
        <w:rPr>
          <w:rFonts w:ascii="Times New Roman" w:hAnsi="Times New Roman"/>
          <w:sz w:val="28"/>
          <w:szCs w:val="28"/>
        </w:rPr>
      </w:pPr>
      <w:r>
        <w:rPr>
          <w:rFonts w:ascii="Times New Roman" w:hAnsi="Times New Roman"/>
          <w:sz w:val="28"/>
          <w:szCs w:val="28"/>
        </w:rPr>
      </w:r>
    </w:p>
    <w:p>
      <w:pPr>
        <w:pStyle w:val="Normal"/>
        <w:spacing w:before="0" w:after="0"/>
        <w:ind w:left="0" w:right="0"/>
        <w:jc w:val="left"/>
        <w:rPr/>
      </w:pPr>
      <w:r>
        <w:rPr>
          <w:rFonts w:ascii="Times New Roman" w:hAnsi="Times New Roman"/>
          <w:sz w:val="28"/>
          <w:szCs w:val="28"/>
        </w:rPr>
        <w:t>« хх » ххххххххх 2025 г.  _______________                    Иванов И.И.</w:t>
      </w:r>
    </w:p>
    <w:p>
      <w:pPr>
        <w:pStyle w:val="Normal"/>
        <w:spacing w:before="0" w:after="0"/>
        <w:ind w:left="0" w:right="0"/>
        <w:jc w:val="left"/>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spacing w:before="0" w:after="0"/>
        <w:ind w:left="0" w:right="0"/>
        <w:jc w:val="left"/>
        <w:rPr>
          <w:rFonts w:ascii="Times New Roman" w:hAnsi="Times New Roman"/>
        </w:rPr>
      </w:pPr>
      <w:r>
        <w:rPr>
          <w:rFonts w:ascii="Times New Roman" w:hAnsi="Times New Roman"/>
        </w:rPr>
      </w:r>
    </w:p>
    <w:p>
      <w:pPr>
        <w:pStyle w:val="Normal"/>
        <w:tabs>
          <w:tab w:val="clear" w:pos="708"/>
          <w:tab w:val="left" w:pos="6360" w:leader="none"/>
        </w:tabs>
        <w:spacing w:before="0" w:after="0"/>
        <w:ind w:left="0" w:right="0"/>
        <w:jc w:val="left"/>
        <w:rPr/>
      </w:pPr>
      <w:r>
        <w:rPr>
          <w:rFonts w:ascii="Times New Roman" w:hAnsi="Times New Roman"/>
          <w:sz w:val="28"/>
        </w:rPr>
        <w:t xml:space="preserve">М.П. </w:t>
      </w:r>
      <w:r>
        <w:rPr>
          <w:rFonts w:ascii="Times New Roman" w:hAnsi="Times New Roman"/>
        </w:rPr>
        <w:t>(при наличии)</w:t>
      </w:r>
    </w:p>
    <w:p>
      <w:pPr>
        <w:pStyle w:val="Normal"/>
        <w:spacing w:before="0" w:after="0"/>
        <w:ind w:left="0" w:right="0"/>
        <w:jc w:val="left"/>
        <w:rPr>
          <w:rFonts w:ascii="Times New Roman" w:hAnsi="Times New Roman"/>
          <w:sz w:val="28"/>
          <w:szCs w:val="28"/>
        </w:rPr>
      </w:pPr>
      <w:r>
        <w:rPr>
          <w:rFonts w:ascii="Times New Roman" w:hAnsi="Times New Roman"/>
          <w:sz w:val="28"/>
          <w:szCs w:val="28"/>
        </w:rPr>
      </w:r>
    </w:p>
    <w:p>
      <w:pPr>
        <w:pStyle w:val="Normal"/>
        <w:spacing w:before="0" w:after="0"/>
        <w:ind w:left="0" w:right="0"/>
        <w:jc w:val="left"/>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spacing w:before="0" w:after="0"/>
        <w:ind w:firstLine="709" w:left="0" w:right="0"/>
        <w:rPr/>
      </w:pPr>
      <w:r>
        <w:rPr>
          <w:rFonts w:ascii="Times New Roman" w:hAnsi="Times New Roman"/>
          <w:color w:themeColor="text1" w:val="000000"/>
          <w:sz w:val="28"/>
          <w:szCs w:val="28"/>
        </w:rPr>
        <w:t xml:space="preserve">Должность руководителя управления </w:t>
      </w:r>
    </w:p>
    <w:p>
      <w:pPr>
        <w:pStyle w:val="Normal"/>
        <w:tabs>
          <w:tab w:val="clear" w:pos="708"/>
          <w:tab w:val="left" w:pos="6360" w:leader="none"/>
        </w:tabs>
        <w:spacing w:before="0" w:after="0"/>
        <w:ind w:left="0" w:right="0"/>
        <w:jc w:val="left"/>
        <w:rPr/>
      </w:pPr>
      <w:r>
        <w:rPr>
          <w:rFonts w:ascii="Times New Roman" w:hAnsi="Times New Roman"/>
          <w:color w:themeColor="text1" w:val="000000"/>
          <w:sz w:val="28"/>
          <w:szCs w:val="28"/>
        </w:rPr>
        <w:t>(отдела) уполномоченного органа                                           И.О. Фамилия</w:t>
      </w:r>
    </w:p>
    <w:p>
      <w:pPr>
        <w:pStyle w:val="Normal"/>
        <w:tabs>
          <w:tab w:val="clear" w:pos="708"/>
          <w:tab w:val="left" w:pos="6360" w:leader="none"/>
        </w:tabs>
        <w:spacing w:before="0" w:after="0"/>
        <w:ind w:left="0" w:right="0"/>
        <w:jc w:val="left"/>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spacing w:before="0" w:after="0"/>
        <w:ind w:left="0" w:right="0"/>
        <w:jc w:val="left"/>
        <w:rPr>
          <w:rFonts w:ascii="Times New Roman" w:hAnsi="Times New Roman" w:eastAsia="Calibri"/>
          <w:sz w:val="28"/>
          <w:szCs w:val="28"/>
        </w:rPr>
      </w:pPr>
      <w:r>
        <w:rPr>
          <w:rFonts w:eastAsia="Calibri" w:ascii="Times New Roman" w:hAnsi="Times New Roman"/>
          <w:sz w:val="28"/>
          <w:szCs w:val="28"/>
        </w:rPr>
      </w:r>
    </w:p>
    <w:p>
      <w:pPr>
        <w:pStyle w:val="Normal"/>
        <w:spacing w:before="0" w:after="0"/>
        <w:ind w:left="0" w:right="0"/>
        <w:jc w:val="left"/>
        <w:rPr>
          <w:rFonts w:ascii="Times New Roman" w:hAnsi="Times New Roman" w:eastAsia="Calibri"/>
          <w:sz w:val="28"/>
          <w:szCs w:val="28"/>
        </w:rPr>
      </w:pPr>
      <w:r>
        <w:rPr>
          <w:rFonts w:eastAsia="Calibri" w:ascii="Times New Roman" w:hAnsi="Times New Roman"/>
          <w:sz w:val="28"/>
          <w:szCs w:val="28"/>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left"/>
        <w:rPr>
          <w:rFonts w:ascii="Times New Roman" w:hAnsi="Times New Roman"/>
          <w:sz w:val="28"/>
        </w:rPr>
      </w:pPr>
      <w:r>
        <w:rPr>
          <w:rFonts w:ascii="Times New Roman" w:hAnsi="Times New Roman"/>
          <w:sz w:val="28"/>
        </w:rPr>
      </w:r>
      <w:r>
        <w:br w:type="page"/>
      </w:r>
    </w:p>
    <w:tbl>
      <w:tblPr>
        <w:tblStyle w:val="aff4"/>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ind w:hanging="0" w:left="0" w:right="0"/>
              <w:jc w:val="left"/>
              <w:rPr>
                <w:sz w:val="22"/>
              </w:rPr>
            </w:pPr>
            <w:r>
              <w:rPr>
                <w:rFonts w:eastAsia="Times New Roman" w:cs="Times New Roman" w:ascii="Times New Roman" w:hAnsi="Times New Roman"/>
                <w:color w:val="000000"/>
                <w:kern w:val="0"/>
                <w:sz w:val="28"/>
                <w:szCs w:val="20"/>
                <w:lang w:val="ru-RU" w:eastAsia="ru-RU" w:bidi="ar-SA"/>
              </w:rPr>
              <w:t>Приложение № 21</w:t>
            </w:r>
          </w:p>
          <w:p>
            <w:pPr>
              <w:pStyle w:val="Normal"/>
              <w:widowControl/>
              <w:tabs>
                <w:tab w:val="clear" w:pos="708"/>
                <w:tab w:val="left" w:pos="851" w:leader="none"/>
              </w:tabs>
              <w:suppressAutoHyphens w:val="true"/>
              <w:spacing w:before="0" w:after="0"/>
              <w:ind w:hanging="0" w:left="0" w:right="0"/>
              <w:rPr>
                <w:sz w:val="22"/>
              </w:rPr>
            </w:pPr>
            <w:r>
              <w:rPr>
                <w:rFonts w:eastAsia="Times New Roman" w:cs="Times New Roman" w:ascii="Times New Roman" w:hAnsi="Times New Roman"/>
                <w:color w:val="000000"/>
                <w:kern w:val="0"/>
                <w:sz w:val="28"/>
                <w:szCs w:val="20"/>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0"/>
                <w:lang w:val="ru-RU" w:eastAsia="ru-RU" w:bidi="ar-SA"/>
              </w:rPr>
              <w:t xml:space="preserve"> </w:t>
            </w:r>
            <w:r>
              <w:rPr>
                <w:rFonts w:eastAsia="Times New Roman" w:cs="Times New Roman" w:ascii="Times New Roman" w:hAnsi="Times New Roman"/>
                <w:color w:val="000000"/>
                <w:kern w:val="0"/>
                <w:sz w:val="28"/>
                <w:szCs w:val="20"/>
                <w:lang w:val="ru-RU" w:eastAsia="ru-RU" w:bidi="ar-SA"/>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left="0" w:right="0"/>
        <w:jc w:val="center"/>
        <w:rPr/>
      </w:pPr>
      <w:r>
        <w:rPr>
          <w:rFonts w:ascii="Times New Roman" w:hAnsi="Times New Roman"/>
          <w:b/>
          <w:sz w:val="28"/>
        </w:rPr>
        <w:t>СОГЛАСИЕ</w:t>
      </w:r>
    </w:p>
    <w:p>
      <w:pPr>
        <w:pStyle w:val="Normal"/>
        <w:spacing w:before="0" w:after="0"/>
        <w:ind w:left="0" w:right="0"/>
        <w:jc w:val="center"/>
        <w:rPr/>
      </w:pPr>
      <w:r>
        <w:rPr>
          <w:rFonts w:ascii="Times New Roman" w:hAnsi="Times New Roman"/>
          <w:b/>
          <w:sz w:val="28"/>
        </w:rPr>
        <w:t>на обработку персональных данных</w:t>
      </w:r>
    </w:p>
    <w:p>
      <w:pPr>
        <w:pStyle w:val="Normal"/>
        <w:spacing w:before="0" w:after="0"/>
        <w:ind w:left="0" w:right="0"/>
        <w:jc w:val="center"/>
        <w:rPr>
          <w:rFonts w:ascii="Times New Roman" w:hAnsi="Times New Roman"/>
          <w:b/>
          <w:sz w:val="28"/>
        </w:rPr>
      </w:pPr>
      <w:r>
        <w:rPr/>
      </w:r>
    </w:p>
    <w:p>
      <w:pPr>
        <w:pStyle w:val="Normal"/>
        <w:spacing w:before="0" w:after="0"/>
        <w:ind w:left="0" w:right="0"/>
        <w:jc w:val="center"/>
        <w:rPr>
          <w:rFonts w:ascii="Times New Roman" w:hAnsi="Times New Roman"/>
          <w:b/>
          <w:sz w:val="28"/>
        </w:rPr>
      </w:pPr>
      <w:r>
        <w:rPr/>
      </w:r>
    </w:p>
    <w:p>
      <w:pPr>
        <w:pStyle w:val="Normal"/>
        <w:spacing w:before="0" w:after="0"/>
        <w:ind w:left="0" w:right="0"/>
        <w:jc w:val="center"/>
        <w:rPr>
          <w:rFonts w:ascii="Times New Roman" w:hAnsi="Times New Roman"/>
          <w:b/>
          <w:sz w:val="28"/>
        </w:rPr>
      </w:pPr>
      <w:r>
        <w:rPr/>
      </w:r>
    </w:p>
    <w:p>
      <w:pPr>
        <w:pStyle w:val="Normal"/>
        <w:spacing w:before="0" w:after="0"/>
        <w:ind w:left="0" w:right="0"/>
        <w:rPr/>
      </w:pPr>
      <w:r>
        <w:rPr>
          <w:rFonts w:ascii="Times New Roman" w:hAnsi="Times New Roman"/>
          <w:sz w:val="28"/>
        </w:rPr>
        <w:t>Я,_____________________________________________________________</w:t>
      </w:r>
    </w:p>
    <w:p>
      <w:pPr>
        <w:pStyle w:val="Normal"/>
        <w:spacing w:before="0" w:after="0"/>
        <w:ind w:left="0" w:right="0"/>
        <w:rPr/>
      </w:pPr>
      <w:r>
        <w:rPr>
          <w:rFonts w:ascii="Times New Roman" w:hAnsi="Times New Roman"/>
          <w:szCs w:val="22"/>
        </w:rPr>
        <w:t>(фамилия, имя, отчестве (при наличии)</w:t>
      </w:r>
    </w:p>
    <w:p>
      <w:pPr>
        <w:pStyle w:val="Normal"/>
        <w:spacing w:before="0" w:after="0"/>
        <w:ind w:hanging="0" w:left="0" w:right="0"/>
        <w:rPr/>
      </w:pPr>
      <w:r>
        <w:rPr>
          <w:rFonts w:ascii="Times New Roman" w:hAnsi="Times New Roman"/>
          <w:sz w:val="28"/>
        </w:rPr>
        <w:t>зарегистрированный(ая) по адресу:</w:t>
        <w:tab/>
        <w:t>______________________________________</w:t>
      </w:r>
    </w:p>
    <w:p>
      <w:pPr>
        <w:pStyle w:val="Normal"/>
        <w:spacing w:before="0" w:after="0"/>
        <w:ind w:hanging="0" w:left="0" w:right="0"/>
        <w:rPr/>
      </w:pPr>
      <w:r>
        <w:rPr>
          <w:rFonts w:ascii="Times New Roman" w:hAnsi="Times New Roman"/>
          <w:sz w:val="28"/>
        </w:rPr>
        <w:t>основной документ, удостоверяющий личность (для граждан, не достигших возраста 14 лет - свидетельство о рождения, для граждан старше 14 лет – паспорт гражданина Российской Федерации) серия____№_______, дата выдачи______________________________________________________________</w:t>
      </w:r>
    </w:p>
    <w:p>
      <w:pPr>
        <w:pStyle w:val="Normal"/>
        <w:spacing w:before="0" w:after="0"/>
        <w:ind w:hanging="0" w:left="0" w:right="0"/>
        <w:jc w:val="center"/>
        <w:rPr/>
      </w:pPr>
      <w:r>
        <w:rPr>
          <w:rFonts w:ascii="Times New Roman" w:hAnsi="Times New Roman"/>
          <w:szCs w:val="22"/>
        </w:rPr>
        <w:t>(наименование органа, выдавшего паспорт)</w:t>
      </w:r>
    </w:p>
    <w:p>
      <w:pPr>
        <w:pStyle w:val="Normal"/>
        <w:spacing w:before="0" w:after="0"/>
        <w:ind w:hanging="0" w:left="0" w:right="0"/>
        <w:rPr/>
      </w:pPr>
      <w:r>
        <w:rPr>
          <w:rFonts w:ascii="Times New Roman" w:hAnsi="Times New Roman"/>
          <w:sz w:val="28"/>
        </w:rPr>
        <w:t xml:space="preserve">в лице представителя </w:t>
      </w:r>
      <w:r>
        <w:rPr>
          <w:rFonts w:ascii="Times New Roman" w:hAnsi="Times New Roman"/>
          <w:szCs w:val="22"/>
        </w:rPr>
        <w:t>(заполняется в случае получения согласия от представителя субъекта персональных данных, в том числе от его законного представителя__________________________</w:t>
      </w:r>
      <w:r>
        <w:rPr>
          <w:rFonts w:ascii="Times New Roman" w:hAnsi="Times New Roman"/>
          <w:sz w:val="28"/>
        </w:rPr>
        <w:tab/>
        <w:t>,</w:t>
      </w:r>
    </w:p>
    <w:p>
      <w:pPr>
        <w:pStyle w:val="Normal"/>
        <w:spacing w:before="0" w:after="0"/>
        <w:ind w:left="0" w:right="0"/>
        <w:rPr/>
      </w:pPr>
      <w:r>
        <w:rPr>
          <w:rFonts w:ascii="Times New Roman" w:hAnsi="Times New Roman"/>
          <w:szCs w:val="22"/>
        </w:rPr>
        <w:t xml:space="preserve">                                                                                              </w:t>
      </w:r>
      <w:r>
        <w:rPr>
          <w:rFonts w:ascii="Times New Roman" w:hAnsi="Times New Roman"/>
          <w:szCs w:val="22"/>
        </w:rPr>
        <w:t>(фамилия, имя, отчества (при наличии)</w:t>
      </w:r>
    </w:p>
    <w:p>
      <w:pPr>
        <w:pStyle w:val="Normal"/>
        <w:spacing w:before="0" w:after="0"/>
        <w:ind w:hanging="0" w:left="0" w:right="0"/>
        <w:rPr/>
      </w:pPr>
      <w:r>
        <w:rPr>
          <w:rFonts w:ascii="Times New Roman" w:hAnsi="Times New Roman"/>
          <w:sz w:val="28"/>
        </w:rPr>
        <w:t>зарегистрированный(ая) по адресу:</w:t>
        <w:tab/>
        <w:t>______________________________________,</w:t>
      </w:r>
    </w:p>
    <w:p>
      <w:pPr>
        <w:pStyle w:val="Normal"/>
        <w:spacing w:before="0" w:after="0"/>
        <w:ind w:hanging="0" w:left="0" w:right="0"/>
        <w:rPr/>
      </w:pPr>
      <w:r>
        <w:rPr>
          <w:rFonts w:ascii="Times New Roman" w:hAnsi="Times New Roman"/>
          <w:sz w:val="28"/>
        </w:rPr>
        <w:t xml:space="preserve">основной документ, удостоверяющий личность </w:t>
      </w:r>
      <w:r>
        <w:rPr>
          <w:rFonts w:ascii="Times New Roman" w:hAnsi="Times New Roman"/>
          <w:szCs w:val="22"/>
        </w:rPr>
        <w:t>(паспорт гражданина Российской   Федерации)</w:t>
      </w:r>
      <w:r>
        <w:rPr>
          <w:rFonts w:ascii="Times New Roman" w:hAnsi="Times New Roman"/>
          <w:sz w:val="28"/>
        </w:rPr>
        <w:t xml:space="preserve">   серия</w:t>
        <w:tab/>
        <w:t>_____№_______, дата выдачи____________________________</w:t>
      </w:r>
    </w:p>
    <w:p>
      <w:pPr>
        <w:pStyle w:val="Normal"/>
        <w:spacing w:before="0" w:after="0"/>
        <w:ind w:hanging="0" w:left="0" w:right="0"/>
        <w:jc w:val="center"/>
        <w:rPr/>
      </w:pPr>
      <w:r>
        <w:rPr>
          <w:rFonts w:ascii="Times New Roman" w:hAnsi="Times New Roman"/>
          <w:szCs w:val="22"/>
        </w:rPr>
        <w:t>(наименование органа, выдавшего паспорт)</w:t>
      </w:r>
    </w:p>
    <w:p>
      <w:pPr>
        <w:pStyle w:val="Normal"/>
        <w:spacing w:before="0" w:after="0"/>
        <w:ind w:hanging="0" w:left="0" w:right="0"/>
        <w:rPr/>
      </w:pPr>
      <w:r>
        <w:rPr>
          <w:rFonts w:ascii="Times New Roman" w:hAnsi="Times New Roman"/>
          <w:sz w:val="28"/>
        </w:rPr>
        <w:t>на основании_________________________________________________________</w:t>
      </w:r>
    </w:p>
    <w:p>
      <w:pPr>
        <w:pStyle w:val="Normal"/>
        <w:spacing w:before="0" w:after="0"/>
        <w:ind w:left="0" w:right="0"/>
        <w:rPr/>
      </w:pPr>
      <w:r>
        <w:rPr>
          <w:rFonts w:ascii="Times New Roman" w:hAnsi="Times New Roman"/>
          <w:szCs w:val="22"/>
        </w:rPr>
        <w:t xml:space="preserve">(реквизита доверенности или иного документа.подтверждающею полномочия представителя) </w:t>
      </w:r>
    </w:p>
    <w:p>
      <w:pPr>
        <w:pStyle w:val="Normal"/>
        <w:spacing w:before="0" w:after="0"/>
        <w:ind w:hanging="0" w:left="0" w:right="0"/>
        <w:jc w:val="center"/>
        <w:rPr/>
      </w:pPr>
      <w:r>
        <w:rPr>
          <w:rFonts w:ascii="Times New Roman" w:hAnsi="Times New Roman"/>
          <w:sz w:val="28"/>
        </w:rPr>
        <w:t>в соответствии со статьей 9 Федерального закона от 27 июля 2006 г. № 152-ФЗ «О персональных данных» даю конкретное, предметное, информированное, сознательное и однозначное согласие на обработку своих персональных данных ____________________________________________________________________</w:t>
      </w:r>
    </w:p>
    <w:p>
      <w:pPr>
        <w:pStyle w:val="Normal"/>
        <w:spacing w:before="0" w:after="0"/>
        <w:ind w:hanging="0" w:left="0" w:right="0"/>
        <w:jc w:val="center"/>
        <w:rPr/>
      </w:pPr>
      <w:r>
        <w:rPr>
          <w:rFonts w:ascii="Times New Roman" w:hAnsi="Times New Roman"/>
          <w:szCs w:val="22"/>
        </w:rPr>
        <w:t>(наименование уполномоченного органа но учету граждан в качестве нуждающихся в жилых помещениях)</w:t>
      </w:r>
    </w:p>
    <w:p>
      <w:pPr>
        <w:pStyle w:val="Normal"/>
        <w:spacing w:before="0" w:after="0"/>
        <w:ind w:hanging="0" w:left="0" w:right="0"/>
        <w:rPr/>
      </w:pPr>
      <w:r>
        <w:rPr>
          <w:rFonts w:ascii="Times New Roman" w:hAnsi="Times New Roman"/>
          <w:sz w:val="28"/>
        </w:rPr>
        <w:t>расположенному по адресу:_____________________________________________</w:t>
      </w:r>
    </w:p>
    <w:p>
      <w:pPr>
        <w:pStyle w:val="Normal"/>
        <w:spacing w:before="0" w:after="0"/>
        <w:ind w:left="0" w:right="0"/>
        <w:rPr/>
      </w:pPr>
      <w:r>
        <w:rPr>
          <w:rFonts w:ascii="Times New Roman" w:hAnsi="Times New Roman"/>
          <w:szCs w:val="22"/>
        </w:rPr>
        <w:t>(адрес уполномоченного органа по учету граждан в качестве нууждающихся в жилых помещениях)</w:t>
      </w:r>
    </w:p>
    <w:p>
      <w:pPr>
        <w:pStyle w:val="Normal"/>
        <w:spacing w:before="0" w:after="0"/>
        <w:ind w:hanging="0" w:left="0" w:right="0"/>
        <w:rPr/>
      </w:pPr>
      <w:r>
        <w:rPr>
          <w:rFonts w:ascii="Times New Roman" w:hAnsi="Times New Roman"/>
          <w:sz w:val="28"/>
        </w:rPr>
        <w:t>(далее - Оператор) с целью: ведения учета в качестве нуждающихся в жилых помещениях (в улучшении жилищных условий).</w:t>
      </w:r>
    </w:p>
    <w:p>
      <w:pPr>
        <w:pStyle w:val="Normal"/>
        <w:spacing w:before="0" w:after="0"/>
        <w:ind w:left="0" w:right="0"/>
        <w:rPr/>
      </w:pPr>
      <w:r>
        <w:rPr>
          <w:rFonts w:ascii="Times New Roman" w:hAnsi="Times New Roman"/>
          <w:sz w:val="28"/>
        </w:rPr>
        <w:t>Перечень моих персональных данных, на обработку которых я даю согласие: фамилия, имя, отчество, гражданство, дата и место рождения, серия и номер основного документа, удостоверяющего личность, сведения о дате выдачи указанного документа н выдавшем его органе, адрес регистрации по месту жительства, страховой номер индивидуального лицевого счета, номер телефона, данные о жилищных условиях, данные о членах моей семьи, о муже (жене), в том числе бывшем, также о лицах, находящихся в родственных отношениях и отношениях свойства, в том числе о рождении, о заключении брака, о расторжении брака, о смерти, о перемене имени, об усыновлении, об установлении отцовства и другие, требуемые для ведения учета в качестве нуждающихся в жилых помещениях, данные об отнесении к отдельной категории граждан меня и членов моей семьи, данные о наличии права на дополнительную площадь при предоставлении жилья, о наличии заболеваний, дающих право на предоставление жилья вне очереди, данные о принадлежащем (принадлежавшем) недвижимом имуществе, а также о недвижимом имуществе находящимся (находившимся) в пользовании (вид, площадь, адрес, правоустанавливающие документы, вид права) и других, необходимых для ведения учета в качестве нуждающихся в жилых помещениях.</w:t>
      </w:r>
    </w:p>
    <w:p>
      <w:pPr>
        <w:pStyle w:val="Normal"/>
        <w:spacing w:before="0" w:after="0"/>
        <w:ind w:left="0" w:right="0"/>
        <w:rPr/>
      </w:pPr>
      <w:r>
        <w:rPr>
          <w:rFonts w:ascii="Times New Roman" w:hAnsi="Times New Roman"/>
          <w:sz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pPr>
        <w:pStyle w:val="Normal"/>
        <w:spacing w:before="0" w:after="0"/>
        <w:ind w:left="0" w:right="0"/>
        <w:rPr/>
      </w:pPr>
      <w:r>
        <w:rPr>
          <w:rFonts w:ascii="Times New Roman" w:hAnsi="Times New Roman"/>
          <w:sz w:val="28"/>
        </w:rPr>
        <w:t>Согласие может быть отозвано мною в любое время на основании моего письменного заявления.</w:t>
      </w:r>
    </w:p>
    <w:p>
      <w:pPr>
        <w:pStyle w:val="Normal"/>
        <w:spacing w:before="0" w:after="0"/>
        <w:ind w:left="0" w:right="0"/>
        <w:rPr/>
      </w:pPr>
      <w:r>
        <w:rPr>
          <w:rFonts w:ascii="Times New Roman" w:hAnsi="Times New Roman"/>
          <w:sz w:val="28"/>
        </w:rPr>
        <w:t>Мне известно, что в случае моего отзыва согласия на обработку персональных данных Оператор вправе продолжить обработку персональных данных без моего согласия в соответствии с пунктом 4 части 1 статьи 6, частью 2 статьи 9, Федерального закона от 27 июля 2006 г. № 152-ФЗ «О персональных данных».</w:t>
      </w:r>
    </w:p>
    <w:p>
      <w:pPr>
        <w:pStyle w:val="Normal"/>
        <w:spacing w:before="0" w:after="0"/>
        <w:ind w:left="0" w:right="0"/>
        <w:rPr/>
      </w:pPr>
      <w:r>
        <w:rPr>
          <w:rFonts w:ascii="Times New Roman" w:hAnsi="Times New Roman"/>
          <w:sz w:val="28"/>
        </w:rPr>
        <w:t>Согласие вступает в силу со дня его подписания и действует в течение 75 лет. 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pPr>
        <w:pStyle w:val="Normal"/>
        <w:spacing w:before="0" w:after="0"/>
        <w:ind w:left="0" w:right="0"/>
        <w:rPr>
          <w:rFonts w:ascii="Times New Roman" w:hAnsi="Times New Roman"/>
          <w:sz w:val="28"/>
        </w:rPr>
      </w:pPr>
      <w:r>
        <w:rPr>
          <w:rFonts w:ascii="Times New Roman" w:hAnsi="Times New Roman"/>
          <w:sz w:val="28"/>
        </w:rPr>
      </w:r>
    </w:p>
    <w:p>
      <w:pPr>
        <w:pStyle w:val="Normal"/>
        <w:spacing w:before="0" w:after="0"/>
        <w:ind w:hanging="0" w:left="0" w:right="0"/>
        <w:rPr/>
      </w:pPr>
      <w:r>
        <w:rPr>
          <w:rFonts w:ascii="Times New Roman" w:hAnsi="Times New Roman"/>
          <w:sz w:val="28"/>
        </w:rPr>
        <w:t>«___» ___________202_ г.</w:t>
      </w:r>
    </w:p>
    <w:p>
      <w:pPr>
        <w:pStyle w:val="Normal"/>
        <w:spacing w:before="0" w:after="0"/>
        <w:ind w:hanging="0" w:left="0" w:right="0"/>
        <w:rPr>
          <w:rFonts w:ascii="Times New Roman" w:hAnsi="Times New Roman"/>
          <w:sz w:val="28"/>
        </w:rPr>
      </w:pPr>
      <w:r>
        <w:rPr/>
      </w:r>
    </w:p>
    <w:p>
      <w:pPr>
        <w:pStyle w:val="Normal"/>
        <w:spacing w:before="0" w:after="0"/>
        <w:ind w:hanging="0" w:left="0" w:right="0"/>
        <w:rPr>
          <w:rFonts w:ascii="Times New Roman" w:hAnsi="Times New Roman"/>
          <w:sz w:val="28"/>
        </w:rPr>
      </w:pPr>
      <w:r>
        <w:rPr>
          <w:rFonts w:ascii="Times New Roman" w:hAnsi="Times New Roman"/>
          <w:sz w:val="28"/>
        </w:rPr>
      </w:r>
    </w:p>
    <w:p>
      <w:pPr>
        <w:pStyle w:val="Normal"/>
        <w:spacing w:before="0" w:after="0"/>
        <w:ind w:hanging="0" w:left="0" w:right="0"/>
        <w:rPr/>
      </w:pPr>
      <w:r>
        <w:rPr>
          <w:rFonts w:ascii="Times New Roman" w:hAnsi="Times New Roman"/>
          <w:sz w:val="28"/>
        </w:rPr>
        <w:t>____________________________________________________________________</w:t>
      </w:r>
    </w:p>
    <w:p>
      <w:pPr>
        <w:pStyle w:val="Normal"/>
        <w:spacing w:before="0" w:after="0"/>
        <w:ind w:left="0" w:right="0"/>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spacing w:before="0" w:after="0"/>
        <w:ind w:left="0" w:right="0"/>
        <w:rPr/>
      </w:pPr>
      <w:r>
        <w:rPr/>
      </w:r>
    </w:p>
    <w:p>
      <w:pPr>
        <w:pStyle w:val="Normal"/>
        <w:spacing w:before="0" w:after="0"/>
        <w:ind w:left="0" w:right="0"/>
        <w:rPr/>
      </w:pPr>
      <w:r>
        <w:rPr/>
      </w:r>
    </w:p>
    <w:p>
      <w:pPr>
        <w:pStyle w:val="Normal"/>
        <w:spacing w:before="0" w:after="0"/>
        <w:ind w:left="0" w:right="0"/>
        <w:rPr/>
      </w:pPr>
      <w:r>
        <w:rPr/>
      </w:r>
    </w:p>
    <w:p>
      <w:pPr>
        <w:pStyle w:val="Normal"/>
        <w:spacing w:before="0" w:after="0"/>
        <w:ind w:left="0" w:right="0"/>
        <w:rPr/>
      </w:pPr>
      <w:r>
        <w:rPr/>
      </w:r>
    </w:p>
    <w:p>
      <w:pPr>
        <w:pStyle w:val="Normal"/>
        <w:spacing w:before="0" w:after="0"/>
        <w:ind w:hanging="0" w:left="0" w:right="0"/>
        <w:rPr/>
      </w:pPr>
      <w:r>
        <w:rPr>
          <w:rFonts w:ascii="Times New Roman" w:hAnsi="Times New Roman"/>
          <w:color w:themeColor="text1" w:val="000000"/>
          <w:sz w:val="28"/>
        </w:rPr>
        <w:t>Начальник отдела жилищно-коммунального</w:t>
      </w:r>
    </w:p>
    <w:p>
      <w:pPr>
        <w:pStyle w:val="Normal"/>
        <w:spacing w:before="0" w:after="0"/>
        <w:ind w:hanging="0" w:left="0" w:right="0"/>
        <w:rPr/>
      </w:pPr>
      <w:r>
        <w:rPr>
          <w:rFonts w:ascii="Times New Roman" w:hAnsi="Times New Roman"/>
          <w:color w:themeColor="text1" w:val="000000"/>
          <w:sz w:val="28"/>
        </w:rPr>
        <w:t>хозяйства, транспорта и связи администрации</w:t>
      </w:r>
    </w:p>
    <w:p>
      <w:pPr>
        <w:pStyle w:val="Normal"/>
        <w:spacing w:before="0" w:after="0"/>
        <w:ind w:hanging="0" w:left="0" w:right="0"/>
        <w:rPr/>
      </w:pPr>
      <w:r>
        <w:rPr>
          <w:rFonts w:ascii="Times New Roman" w:hAnsi="Times New Roman"/>
          <w:color w:themeColor="text1" w:val="000000"/>
          <w:sz w:val="28"/>
        </w:rPr>
        <w:t>муниципального образования</w:t>
      </w:r>
    </w:p>
    <w:p>
      <w:pPr>
        <w:pStyle w:val="Normal"/>
        <w:spacing w:before="0" w:after="0"/>
        <w:ind w:hanging="0" w:left="0" w:right="0"/>
        <w:rPr/>
      </w:pPr>
      <w:r>
        <w:rPr>
          <w:rFonts w:ascii="Times New Roman" w:hAnsi="Times New Roman"/>
          <w:color w:themeColor="text1" w:val="000000"/>
          <w:sz w:val="28"/>
        </w:rPr>
        <w:t xml:space="preserve">Кореновский муниципальный район </w:t>
      </w:r>
    </w:p>
    <w:p>
      <w:pPr>
        <w:pStyle w:val="Normal"/>
        <w:spacing w:before="0" w:after="0"/>
        <w:ind w:hanging="0" w:left="0" w:right="0"/>
        <w:rPr/>
      </w:pPr>
      <w:r>
        <w:rPr>
          <w:rFonts w:ascii="Times New Roman" w:hAnsi="Times New Roman"/>
          <w:color w:themeColor="text1" w:val="000000"/>
          <w:sz w:val="28"/>
        </w:rPr>
        <w:t>Краснодарского края                                                                          В.Н. Нейжмак</w:t>
      </w:r>
    </w:p>
    <w:p>
      <w:pPr>
        <w:pStyle w:val="Normal"/>
        <w:spacing w:before="0" w:after="0"/>
        <w:ind w:hanging="0" w:left="0" w:right="0"/>
        <w:rPr>
          <w:rFonts w:ascii="Times New Roman" w:hAnsi="Times New Roman"/>
          <w:color w:themeColor="text1" w:val="000000"/>
          <w:sz w:val="28"/>
        </w:rPr>
      </w:pPr>
      <w:r>
        <w:rPr>
          <w:rFonts w:ascii="Times New Roman" w:hAnsi="Times New Roman"/>
          <w:color w:themeColor="text1" w:val="000000"/>
          <w:sz w:val="28"/>
        </w:rPr>
      </w:r>
    </w:p>
    <w:sectPr>
      <w:headerReference w:type="even" r:id="rId24"/>
      <w:headerReference w:type="default" r:id="rId25"/>
      <w:headerReference w:type="first" r:id="rId26"/>
      <w:type w:val="nextPage"/>
      <w:pgSz w:w="11906" w:h="16838"/>
      <w:pgMar w:left="1701" w:right="567" w:gutter="0" w:header="1134" w:top="1739"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Arial">
    <w:charset w:val="cc"/>
    <w:family w:val="roman"/>
    <w:pitch w:val="variable"/>
  </w:font>
  <w:font w:name="Times New Roman CYR">
    <w:charset w:val="cc"/>
    <w:family w:val="roman"/>
    <w:pitch w:val="variable"/>
  </w:font>
  <w:font w:name="Courier New">
    <w:charset w:val="cc"/>
    <w:family w:val="roman"/>
    <w:pitch w:val="variable"/>
  </w:font>
  <w:font w:name="Liberation Sans">
    <w:altName w:val="Arial"/>
    <w:charset w:val="cc"/>
    <w:family w:val="roman"/>
    <w:pitch w:val="variable"/>
  </w:font>
  <w:font w:name="Times New Roman">
    <w:charset w:val="01"/>
    <w:family w:val="roman"/>
    <w:pitch w:val="variable"/>
  </w:font>
  <w:font w:name="Tahoma">
    <w:charset w:val="cc"/>
    <w:family w:val="roman"/>
    <w:pitch w:val="variable"/>
  </w:font>
  <w:font w:name="Helvetica">
    <w:altName w:val="Arial"/>
    <w:charset w:val="cc"/>
    <w:family w:val="roman"/>
    <w:pitch w:val="variable"/>
  </w:font>
  <w:font w:name="Cousine">
    <w:altName w:val="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szCs w:val="28"/>
      </w:rPr>
    </w:pPr>
    <w:r>
      <w:rPr>
        <w:sz w:val="28"/>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szCs w:val="28"/>
      </w:rPr>
    </w:pPr>
    <w:r>
      <w:rPr>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szCs w:val="28"/>
      </w:rPr>
    </w:pPr>
    <w:r>
      <w:rPr>
        <w:sz w:val="28"/>
        <w:szCs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LineNumbers/>
      <w:suppressAutoHyphens w:val="true"/>
      <w:bidi w:val="0"/>
      <w:spacing w:before="0" w:after="0"/>
      <w:ind w:hanging="0" w:left="0" w:right="0"/>
      <w:jc w:val="center"/>
      <w:rPr/>
    </w:pPr>
    <w:r>
      <w:rPr/>
      <w:fldChar w:fldCharType="begin"/>
    </w:r>
    <w:r>
      <w:rPr/>
      <w:instrText xml:space="preserve"> PAGE </w:instrText>
    </w:r>
    <w:r>
      <w:rPr/>
      <w:fldChar w:fldCharType="separate"/>
    </w:r>
    <w:r>
      <w:rPr/>
      <w:t>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LineNumbers/>
      <w:suppressAutoHyphens w:val="true"/>
      <w:bidi w:val="0"/>
      <w:spacing w:before="0" w:after="0"/>
      <w:ind w:hanging="0" w:left="0" w:right="0"/>
      <w:jc w:val="center"/>
      <w:rPr/>
    </w:pPr>
    <w:r>
      <w:rPr/>
      <w:fldChar w:fldCharType="begin"/>
    </w:r>
    <w:r>
      <w:rPr/>
      <w:instrText xml:space="preserve"> PAGE </w:instrText>
    </w:r>
    <w:r>
      <w:rPr/>
      <w:fldChar w:fldCharType="separate"/>
    </w:r>
    <w:r>
      <w:rPr/>
      <w:t>2</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num w:numId="1">
    <w:abstractNumId w:val="1"/>
  </w:num>
  <w:num w:numId="2">
    <w:abstractNumId w:val="2"/>
  </w:num>
</w:numbering>
</file>

<file path=word/settings.xml><?xml version="1.0" encoding="utf-8"?>
<w:settings xmlns:w="http://schemas.openxmlformats.org/wordprocessingml/2006/main">
  <w:zoom w:percent="73"/>
  <w:defaultTabStop w:val="708"/>
  <w:autoHyphenation w:val="true"/>
  <w:evenAndOddHeader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424b"/>
    <w:pPr>
      <w:widowControl/>
      <w:suppressAutoHyphens w:val="true"/>
      <w:bidi w:val="0"/>
      <w:spacing w:before="0" w:after="0"/>
      <w:ind w:firstLine="709"/>
      <w:jc w:val="both"/>
    </w:pPr>
    <w:rPr>
      <w:rFonts w:ascii="Calibri" w:hAnsi="Calibri" w:eastAsia="Times New Roman" w:cs="Times New Roman" w:asciiTheme="minorHAnsi" w:hAnsiTheme="minorHAnsi"/>
      <w:color w:val="000000"/>
      <w:kern w:val="0"/>
      <w:sz w:val="22"/>
      <w:szCs w:val="20"/>
      <w:lang w:val="ru-RU" w:eastAsia="ru-RU" w:bidi="ar-SA"/>
    </w:rPr>
  </w:style>
  <w:style w:type="paragraph" w:styleId="Heading1">
    <w:name w:val="Heading 1"/>
    <w:basedOn w:val="Normal"/>
    <w:link w:val="15"/>
    <w:uiPriority w:val="9"/>
    <w:qFormat/>
    <w:pPr>
      <w:spacing w:beforeAutospacing="1" w:afterAutospacing="1"/>
      <w:jc w:val="left"/>
      <w:outlineLvl w:val="0"/>
    </w:pPr>
    <w:rPr>
      <w:rFonts w:ascii="Times New Roman" w:hAnsi="Times New Roman"/>
      <w:b/>
      <w:sz w:val="48"/>
    </w:rPr>
  </w:style>
  <w:style w:type="paragraph" w:styleId="Heading2">
    <w:name w:val="Heading 2"/>
    <w:basedOn w:val="Normal"/>
    <w:next w:val="Normal"/>
    <w:link w:val="23"/>
    <w:uiPriority w:val="9"/>
    <w:qFormat/>
    <w:pPr>
      <w:keepNext w:val="true"/>
      <w:keepLines/>
      <w:spacing w:before="200" w:after="0"/>
      <w:jc w:val="left"/>
      <w:outlineLvl w:val="1"/>
    </w:pPr>
    <w:rPr>
      <w:rFonts w:ascii="Cambria" w:hAnsi="Cambria" w:asciiTheme="majorHAnsi" w:hAnsiTheme="majorHAnsi"/>
      <w:b/>
      <w:color w:themeColor="accent1" w:val="4F81BD"/>
      <w:sz w:val="26"/>
    </w:rPr>
  </w:style>
  <w:style w:type="paragraph" w:styleId="Heading3">
    <w:name w:val="Heading 3"/>
    <w:next w:val="Normal"/>
    <w:link w:val="3"/>
    <w:uiPriority w:val="9"/>
    <w:qFormat/>
    <w:pPr>
      <w:widowControl/>
      <w:suppressAutoHyphens w:val="true"/>
      <w:bidi w:val="0"/>
      <w:spacing w:before="120" w:after="120"/>
      <w:ind w:firstLine="709"/>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link w:val="42"/>
    <w:uiPriority w:val="9"/>
    <w:qFormat/>
    <w:pPr>
      <w:widowControl/>
      <w:suppressAutoHyphens w:val="true"/>
      <w:bidi w:val="0"/>
      <w:spacing w:before="120" w:after="120"/>
      <w:ind w:firstLine="709"/>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link w:val="5"/>
    <w:uiPriority w:val="9"/>
    <w:qFormat/>
    <w:pPr>
      <w:widowControl/>
      <w:suppressAutoHyphens w:val="true"/>
      <w:bidi w:val="0"/>
      <w:spacing w:before="120" w:after="120"/>
      <w:ind w:firstLine="709"/>
      <w:jc w:val="both"/>
      <w:outlineLvl w:val="4"/>
    </w:pPr>
    <w:rPr>
      <w:rFonts w:ascii="XO Thames" w:hAnsi="XO Thames" w:eastAsia="Times New Roman" w:cs="Times New Roman"/>
      <w:b/>
      <w:color w:val="000000"/>
      <w:kern w:val="0"/>
      <w:sz w:val="22"/>
      <w:szCs w:val="20"/>
      <w:lang w:val="ru-RU" w:eastAsia="ru-RU" w:bidi="ar-SA"/>
    </w:rPr>
  </w:style>
  <w:style w:type="paragraph" w:styleId="Heading6">
    <w:name w:val="Heading 6"/>
    <w:basedOn w:val="Normal"/>
    <w:next w:val="Normal"/>
    <w:qFormat/>
    <w:pPr>
      <w:keepNext w:val="true"/>
      <w:numPr>
        <w:ilvl w:val="0"/>
        <w:numId w:val="0"/>
      </w:numPr>
      <w:suppressAutoHyphens w:val="true"/>
      <w:ind w:firstLine="709"/>
      <w:jc w:val="center"/>
      <w:outlineLvl w:val="5"/>
    </w:pPr>
    <w:rPr>
      <w:b/>
      <w:sz w:val="24"/>
    </w:rPr>
  </w:style>
  <w:style w:type="paragraph" w:styleId="Heading7">
    <w:name w:val="Heading 7"/>
    <w:basedOn w:val="Normal"/>
    <w:next w:val="Normal"/>
    <w:qFormat/>
    <w:pPr>
      <w:keepNext w:val="true"/>
      <w:numPr>
        <w:ilvl w:val="0"/>
        <w:numId w:val="0"/>
      </w:numPr>
      <w:suppressAutoHyphens w:val="true"/>
      <w:ind w:firstLine="709"/>
      <w:jc w:val="center"/>
      <w:outlineLvl w:val="6"/>
    </w:pPr>
    <w:rPr>
      <w:rFonts w:ascii="Arial" w:hAnsi="Arial" w:eastAsia="Arial" w:cs="Arial"/>
      <w:sz w:val="24"/>
    </w:rPr>
  </w:style>
  <w:style w:type="character" w:styleId="DefaultParagraphFont" w:default="1">
    <w:name w:val="Default Paragraph Font"/>
    <w:uiPriority w:val="1"/>
    <w:semiHidden/>
    <w:unhideWhenUsed/>
    <w:qFormat/>
    <w:rPr/>
  </w:style>
  <w:style w:type="character" w:styleId="1" w:customStyle="1">
    <w:name w:val="Обычный1"/>
    <w:link w:val="111"/>
    <w:qFormat/>
    <w:rPr>
      <w:rFonts w:ascii="Times New Roman" w:hAnsi="Times New Roman"/>
      <w:color w:val="00000A"/>
      <w:sz w:val="24"/>
    </w:rPr>
  </w:style>
  <w:style w:type="character" w:styleId="Standard" w:customStyle="1">
    <w:name w:val="Standard"/>
    <w:link w:val="Standard1"/>
    <w:qFormat/>
    <w:rPr>
      <w:rFonts w:ascii="Times New Roman" w:hAnsi="Times New Roman"/>
      <w:sz w:val="24"/>
    </w:rPr>
  </w:style>
  <w:style w:type="character" w:styleId="Style21" w:customStyle="1">
    <w:name w:val="Style2"/>
    <w:basedOn w:val="1"/>
    <w:link w:val="Style211"/>
    <w:qFormat/>
    <w:rPr>
      <w:rFonts w:ascii="Times New Roman" w:hAnsi="Times New Roman"/>
      <w:color w:val="00000A"/>
      <w:sz w:val="24"/>
    </w:rPr>
  </w:style>
  <w:style w:type="character" w:styleId="2" w:customStyle="1">
    <w:name w:val="Оглавление 2 Знак"/>
    <w:qFormat/>
    <w:rPr>
      <w:rFonts w:ascii="XO Thames" w:hAnsi="XO Thames"/>
      <w:sz w:val="28"/>
    </w:rPr>
  </w:style>
  <w:style w:type="character" w:styleId="FontStyle48" w:customStyle="1">
    <w:name w:val="Font Style48"/>
    <w:basedOn w:val="DefaultParagraphFont"/>
    <w:link w:val="FontStyle481"/>
    <w:qFormat/>
    <w:rPr>
      <w:rFonts w:ascii="Times New Roman" w:hAnsi="Times New Roman"/>
      <w:sz w:val="24"/>
    </w:rPr>
  </w:style>
  <w:style w:type="character" w:styleId="4" w:customStyle="1">
    <w:name w:val="Оглавление 4 Знак"/>
    <w:qFormat/>
    <w:rPr>
      <w:rFonts w:ascii="XO Thames" w:hAnsi="XO Thames"/>
      <w:sz w:val="28"/>
    </w:rPr>
  </w:style>
  <w:style w:type="character" w:styleId="FontStyle113" w:customStyle="1">
    <w:name w:val="Font Style113"/>
    <w:basedOn w:val="14"/>
    <w:link w:val="FontStyle1131"/>
    <w:qFormat/>
    <w:rPr>
      <w:rFonts w:ascii="Times New Roman" w:hAnsi="Times New Roman"/>
      <w:sz w:val="26"/>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Style7" w:customStyle="1">
    <w:name w:val="Цветовое выделение для Текст"/>
    <w:link w:val="19"/>
    <w:qFormat/>
    <w:rPr>
      <w:rFonts w:ascii="Times New Roman CYR" w:hAnsi="Times New Roman CYR"/>
    </w:rPr>
  </w:style>
  <w:style w:type="character" w:styleId="Style8" w:customStyle="1">
    <w:name w:val="Название объекта Знак"/>
    <w:basedOn w:val="1"/>
    <w:qFormat/>
    <w:rPr>
      <w:rFonts w:ascii="Times New Roman" w:hAnsi="Times New Roman"/>
      <w:i/>
      <w:color w:val="00000A"/>
      <w:sz w:val="24"/>
    </w:rPr>
  </w:style>
  <w:style w:type="character" w:styleId="FontStyle36" w:customStyle="1">
    <w:name w:val="Font Style36"/>
    <w:link w:val="FontStyle361"/>
    <w:qFormat/>
    <w:rPr>
      <w:rFonts w:ascii="Times New Roman" w:hAnsi="Times New Roman"/>
      <w:b/>
    </w:rPr>
  </w:style>
  <w:style w:type="character" w:styleId="FontStyle30" w:customStyle="1">
    <w:name w:val="Font Style30"/>
    <w:basedOn w:val="14"/>
    <w:link w:val="FontStyle301"/>
    <w:qFormat/>
    <w:rPr>
      <w:rFonts w:ascii="Times New Roman" w:hAnsi="Times New Roman"/>
    </w:rPr>
  </w:style>
  <w:style w:type="character" w:styleId="Style9" w:customStyle="1">
    <w:name w:val="Список Знак"/>
    <w:basedOn w:val="Style11"/>
    <w:qFormat/>
    <w:rPr>
      <w:rFonts w:ascii="Times New Roman" w:hAnsi="Times New Roman"/>
      <w:color w:val="00000A"/>
      <w:sz w:val="24"/>
    </w:rPr>
  </w:style>
  <w:style w:type="character" w:styleId="Formattext" w:customStyle="1">
    <w:name w:val="formattext"/>
    <w:basedOn w:val="1"/>
    <w:link w:val="Formattext1"/>
    <w:qFormat/>
    <w:rPr>
      <w:rFonts w:ascii="Times New Roman" w:hAnsi="Times New Roman"/>
      <w:color w:val="00000A"/>
      <w:sz w:val="24"/>
    </w:rPr>
  </w:style>
  <w:style w:type="character" w:styleId="Style19" w:customStyle="1">
    <w:name w:val="Style19"/>
    <w:basedOn w:val="1"/>
    <w:link w:val="Style191"/>
    <w:qFormat/>
    <w:rPr>
      <w:rFonts w:ascii="Times New Roman" w:hAnsi="Times New Roman"/>
      <w:color w:val="00000A"/>
      <w:sz w:val="24"/>
    </w:rPr>
  </w:style>
  <w:style w:type="character" w:styleId="Endnote" w:customStyle="1">
    <w:name w:val="Endnote"/>
    <w:link w:val="Endnote1"/>
    <w:qFormat/>
    <w:rPr>
      <w:rFonts w:ascii="XO Thames" w:hAnsi="XO Thames"/>
    </w:rPr>
  </w:style>
  <w:style w:type="character" w:styleId="3" w:customStyle="1">
    <w:name w:val="Заголовок 3 Знак"/>
    <w:qFormat/>
    <w:rPr>
      <w:rFonts w:ascii="XO Thames" w:hAnsi="XO Thames"/>
      <w:b/>
      <w:sz w:val="26"/>
    </w:rPr>
  </w:style>
  <w:style w:type="character" w:styleId="Style10" w:customStyle="1">
    <w:name w:val="Таблицы (моноширинный)"/>
    <w:basedOn w:val="1"/>
    <w:link w:val="110"/>
    <w:qFormat/>
    <w:rPr>
      <w:rFonts w:ascii="Courier New" w:hAnsi="Courier New"/>
      <w:color w:val="00000A"/>
      <w:sz w:val="26"/>
    </w:rPr>
  </w:style>
  <w:style w:type="character" w:styleId="21" w:customStyle="1">
    <w:name w:val="Основной шрифт абзаца2"/>
    <w:link w:val="211"/>
    <w:qFormat/>
    <w:rPr/>
  </w:style>
  <w:style w:type="character" w:styleId="Style11" w:customStyle="1">
    <w:name w:val="Основной текст Знак"/>
    <w:basedOn w:val="1"/>
    <w:qFormat/>
    <w:rPr>
      <w:rFonts w:ascii="Times New Roman" w:hAnsi="Times New Roman"/>
      <w:color w:val="00000A"/>
      <w:sz w:val="24"/>
    </w:rPr>
  </w:style>
  <w:style w:type="character" w:styleId="Pc" w:customStyle="1">
    <w:name w:val="pc"/>
    <w:basedOn w:val="1"/>
    <w:link w:val="Pc1"/>
    <w:qFormat/>
    <w:rPr>
      <w:rFonts w:ascii="Times New Roman" w:hAnsi="Times New Roman"/>
      <w:color w:val="00000A"/>
      <w:sz w:val="24"/>
    </w:rPr>
  </w:style>
  <w:style w:type="character" w:styleId="FontStyle44" w:customStyle="1">
    <w:name w:val="Font Style44"/>
    <w:basedOn w:val="14"/>
    <w:link w:val="FontStyle441"/>
    <w:qFormat/>
    <w:rPr>
      <w:rFonts w:ascii="Arial" w:hAnsi="Arial"/>
      <w:sz w:val="18"/>
    </w:rPr>
  </w:style>
  <w:style w:type="character" w:styleId="ConsPlusNormal" w:customStyle="1">
    <w:name w:val="ConsPlusNormal"/>
    <w:link w:val="ConsPlusNormal11"/>
    <w:qFormat/>
    <w:rPr>
      <w:rFonts w:ascii="Times New Roman" w:hAnsi="Times New Roman"/>
      <w:sz w:val="28"/>
    </w:rPr>
  </w:style>
  <w:style w:type="character" w:styleId="FontStyle39" w:customStyle="1">
    <w:name w:val="Font Style39"/>
    <w:basedOn w:val="14"/>
    <w:link w:val="FontStyle391"/>
    <w:qFormat/>
    <w:rPr>
      <w:rFonts w:ascii="Times New Roman" w:hAnsi="Times New Roman"/>
      <w:sz w:val="26"/>
    </w:rPr>
  </w:style>
  <w:style w:type="character" w:styleId="Style12" w:customStyle="1">
    <w:name w:val="Комментарий"/>
    <w:basedOn w:val="1"/>
    <w:link w:val="1113"/>
    <w:qFormat/>
    <w:rPr>
      <w:rFonts w:ascii="Times New Roman CYR" w:hAnsi="Times New Roman CYR"/>
      <w:color w:val="353842"/>
      <w:sz w:val="24"/>
    </w:rPr>
  </w:style>
  <w:style w:type="character" w:styleId="Pboth" w:customStyle="1">
    <w:name w:val="pboth"/>
    <w:basedOn w:val="1"/>
    <w:link w:val="Pboth1"/>
    <w:qFormat/>
    <w:rPr>
      <w:rFonts w:ascii="Times New Roman" w:hAnsi="Times New Roman"/>
      <w:color w:val="00000A"/>
      <w:sz w:val="24"/>
    </w:rPr>
  </w:style>
  <w:style w:type="character" w:styleId="11" w:customStyle="1">
    <w:name w:val="Строгий1"/>
    <w:basedOn w:val="14"/>
    <w:link w:val="114"/>
    <w:qFormat/>
    <w:rPr>
      <w:b/>
    </w:rPr>
  </w:style>
  <w:style w:type="character" w:styleId="Style101" w:customStyle="1">
    <w:name w:val="Style10"/>
    <w:basedOn w:val="1"/>
    <w:link w:val="Style1011"/>
    <w:qFormat/>
    <w:rPr>
      <w:rFonts w:ascii="Times New Roman" w:hAnsi="Times New Roman"/>
      <w:color w:val="00000A"/>
      <w:sz w:val="24"/>
    </w:rPr>
  </w:style>
  <w:style w:type="character" w:styleId="Style13" w:customStyle="1">
    <w:name w:val="Гипертекстовая ссылка"/>
    <w:basedOn w:val="14"/>
    <w:link w:val="115"/>
    <w:qFormat/>
    <w:rPr>
      <w:color w:val="106BBE"/>
    </w:rPr>
  </w:style>
  <w:style w:type="character" w:styleId="FontStyle134" w:customStyle="1">
    <w:name w:val="Font Style134"/>
    <w:basedOn w:val="14"/>
    <w:link w:val="FontStyle1341"/>
    <w:qFormat/>
    <w:rPr>
      <w:rFonts w:ascii="Times New Roman" w:hAnsi="Times New Roman"/>
      <w:sz w:val="26"/>
    </w:rPr>
  </w:style>
  <w:style w:type="character" w:styleId="S15" w:customStyle="1">
    <w:name w:val="s_15"/>
    <w:basedOn w:val="1"/>
    <w:link w:val="S151"/>
    <w:qFormat/>
    <w:rPr>
      <w:rFonts w:ascii="Times New Roman" w:hAnsi="Times New Roman"/>
      <w:color w:val="00000A"/>
      <w:sz w:val="24"/>
    </w:rPr>
  </w:style>
  <w:style w:type="character" w:styleId="12" w:customStyle="1">
    <w:name w:val="Заголовок1"/>
    <w:basedOn w:val="1"/>
    <w:link w:val="116"/>
    <w:qFormat/>
    <w:rPr>
      <w:rFonts w:ascii="Liberation Sans" w:hAnsi="Liberation Sans"/>
      <w:color w:val="00000A"/>
      <w:sz w:val="28"/>
    </w:rPr>
  </w:style>
  <w:style w:type="character" w:styleId="Cmd" w:customStyle="1">
    <w:name w:val="cmd"/>
    <w:basedOn w:val="14"/>
    <w:link w:val="Cmd1"/>
    <w:qFormat/>
    <w:rPr/>
  </w:style>
  <w:style w:type="character" w:styleId="Style14" w:customStyle="1">
    <w:name w:val="Нормальный"/>
    <w:basedOn w:val="1"/>
    <w:link w:val="117"/>
    <w:qFormat/>
    <w:rPr>
      <w:rFonts w:ascii="Times New Roman" w:hAnsi="Times New Roman"/>
      <w:color w:val="00000A"/>
      <w:sz w:val="24"/>
    </w:rPr>
  </w:style>
  <w:style w:type="character" w:styleId="31" w:customStyle="1">
    <w:name w:val="Оглавление 3 Знак"/>
    <w:qFormat/>
    <w:rPr>
      <w:rFonts w:ascii="XO Thames" w:hAnsi="XO Thames"/>
      <w:sz w:val="28"/>
    </w:rPr>
  </w:style>
  <w:style w:type="character" w:styleId="Futurismarkdown-paragraph" w:customStyle="1">
    <w:name w:val="futurismarkdown-paragraph"/>
    <w:basedOn w:val="1"/>
    <w:link w:val="Futurismarkdown-paragraph1"/>
    <w:qFormat/>
    <w:rPr>
      <w:rFonts w:ascii="Times New Roman" w:hAnsi="Times New Roman"/>
      <w:color w:val="00000A"/>
      <w:sz w:val="24"/>
    </w:rPr>
  </w:style>
  <w:style w:type="character" w:styleId="Style16" w:customStyle="1">
    <w:name w:val="Style16"/>
    <w:basedOn w:val="1"/>
    <w:link w:val="Style161"/>
    <w:qFormat/>
    <w:rPr>
      <w:rFonts w:ascii="Times New Roman" w:hAnsi="Times New Roman"/>
      <w:color w:val="00000A"/>
      <w:sz w:val="24"/>
    </w:rPr>
  </w:style>
  <w:style w:type="character" w:styleId="Style15" w:customStyle="1">
    <w:name w:val="Указатель Знак"/>
    <w:basedOn w:val="1"/>
    <w:qFormat/>
    <w:rPr>
      <w:rFonts w:ascii="Times New Roman" w:hAnsi="Times New Roman"/>
      <w:color w:val="00000A"/>
      <w:sz w:val="24"/>
    </w:rPr>
  </w:style>
  <w:style w:type="character" w:styleId="FontStyle120" w:customStyle="1">
    <w:name w:val="Font Style120"/>
    <w:basedOn w:val="14"/>
    <w:link w:val="FontStyle1201"/>
    <w:qFormat/>
    <w:rPr>
      <w:rFonts w:ascii="Times New Roman" w:hAnsi="Times New Roman"/>
    </w:rPr>
  </w:style>
  <w:style w:type="character" w:styleId="Style17" w:customStyle="1">
    <w:name w:val="Цветовое выделение"/>
    <w:link w:val="118"/>
    <w:qFormat/>
    <w:rPr>
      <w:b/>
      <w:color w:val="26282F"/>
    </w:rPr>
  </w:style>
  <w:style w:type="character" w:styleId="Style18" w:customStyle="1">
    <w:name w:val="Информация о версии"/>
    <w:basedOn w:val="Style12"/>
    <w:link w:val="119"/>
    <w:qFormat/>
    <w:rPr>
      <w:rFonts w:ascii="Times New Roman CYR" w:hAnsi="Times New Roman CYR"/>
      <w:i/>
      <w:color w:val="353842"/>
      <w:sz w:val="24"/>
    </w:rPr>
  </w:style>
  <w:style w:type="character" w:styleId="Highlightsearch" w:customStyle="1">
    <w:name w:val="highlightsearch"/>
    <w:basedOn w:val="14"/>
    <w:link w:val="Highlightsearch1"/>
    <w:qFormat/>
    <w:rPr/>
  </w:style>
  <w:style w:type="character" w:styleId="13" w:customStyle="1">
    <w:name w:val="Гиперссылка1"/>
    <w:basedOn w:val="14"/>
    <w:link w:val="1110"/>
    <w:qFormat/>
    <w:rPr>
      <w:color w:val="0000FF"/>
      <w:u w:val="single"/>
    </w:rPr>
  </w:style>
  <w:style w:type="character" w:styleId="FontStyle24" w:customStyle="1">
    <w:name w:val="Font Style24"/>
    <w:basedOn w:val="14"/>
    <w:link w:val="FontStyle241"/>
    <w:qFormat/>
    <w:rPr>
      <w:rFonts w:ascii="Times New Roman" w:hAnsi="Times New Roman"/>
      <w:b/>
      <w:sz w:val="26"/>
    </w:rPr>
  </w:style>
  <w:style w:type="character" w:styleId="Style71" w:customStyle="1">
    <w:name w:val="Style7"/>
    <w:basedOn w:val="1"/>
    <w:link w:val="Style711"/>
    <w:qFormat/>
    <w:rPr>
      <w:rFonts w:ascii="Times New Roman" w:hAnsi="Times New Roman"/>
      <w:color w:val="00000A"/>
      <w:sz w:val="24"/>
    </w:rPr>
  </w:style>
  <w:style w:type="character" w:styleId="14" w:customStyle="1">
    <w:name w:val="Основной шрифт абзаца1"/>
    <w:link w:val="112"/>
    <w:qFormat/>
    <w:rPr/>
  </w:style>
  <w:style w:type="character" w:styleId="ConsPlusNormal1" w:customStyle="1">
    <w:name w:val="ConsPlusNormal Знак"/>
    <w:basedOn w:val="21"/>
    <w:link w:val="ConsPlusNormal12"/>
    <w:qFormat/>
    <w:rPr>
      <w:rFonts w:ascii="Times New Roman" w:hAnsi="Times New Roman"/>
      <w:sz w:val="28"/>
    </w:rPr>
  </w:style>
  <w:style w:type="character" w:styleId="41" w:customStyle="1">
    <w:name w:val="Основной шрифт абзаца4"/>
    <w:link w:val="411"/>
    <w:qFormat/>
    <w:rPr/>
  </w:style>
  <w:style w:type="character" w:styleId="S9" w:customStyle="1">
    <w:name w:val="s_9"/>
    <w:basedOn w:val="1"/>
    <w:link w:val="S91"/>
    <w:qFormat/>
    <w:rPr>
      <w:rFonts w:ascii="Times New Roman" w:hAnsi="Times New Roman"/>
      <w:color w:val="00000A"/>
      <w:sz w:val="24"/>
    </w:rPr>
  </w:style>
  <w:style w:type="character" w:styleId="5" w:customStyle="1">
    <w:name w:val="Заголовок 5 Знак"/>
    <w:qFormat/>
    <w:rPr>
      <w:rFonts w:ascii="XO Thames" w:hAnsi="XO Thames"/>
      <w:b/>
    </w:rPr>
  </w:style>
  <w:style w:type="character" w:styleId="Style20" w:customStyle="1">
    <w:name w:val="Прижатый влево"/>
    <w:basedOn w:val="1"/>
    <w:link w:val="120"/>
    <w:qFormat/>
    <w:rPr>
      <w:rFonts w:ascii="Arial" w:hAnsi="Arial"/>
      <w:color w:val="00000A"/>
      <w:sz w:val="26"/>
    </w:rPr>
  </w:style>
  <w:style w:type="character" w:styleId="15" w:customStyle="1">
    <w:name w:val="Заголовок 1 Знак"/>
    <w:basedOn w:val="1"/>
    <w:qFormat/>
    <w:rPr>
      <w:rFonts w:ascii="Times New Roman" w:hAnsi="Times New Roman"/>
      <w:b/>
      <w:color w:val="00000A"/>
      <w:sz w:val="48"/>
    </w:rPr>
  </w:style>
  <w:style w:type="character" w:styleId="Style91" w:customStyle="1">
    <w:name w:val="Style9"/>
    <w:basedOn w:val="1"/>
    <w:link w:val="Style911"/>
    <w:qFormat/>
    <w:rPr>
      <w:rFonts w:ascii="Times New Roman" w:hAnsi="Times New Roman"/>
      <w:color w:val="00000A"/>
      <w:sz w:val="24"/>
    </w:rPr>
  </w:style>
  <w:style w:type="character" w:styleId="FontStyle95" w:customStyle="1">
    <w:name w:val="Font Style95"/>
    <w:basedOn w:val="14"/>
    <w:link w:val="FontStyle951"/>
    <w:qFormat/>
    <w:rPr>
      <w:rFonts w:ascii="Times New Roman" w:hAnsi="Times New Roman"/>
    </w:rPr>
  </w:style>
  <w:style w:type="character" w:styleId="Style131" w:customStyle="1">
    <w:name w:val="Style13"/>
    <w:basedOn w:val="1"/>
    <w:link w:val="Style1311"/>
    <w:qFormat/>
    <w:rPr>
      <w:rFonts w:ascii="Times New Roman" w:hAnsi="Times New Roman"/>
      <w:color w:val="00000A"/>
      <w:sz w:val="24"/>
    </w:rPr>
  </w:style>
  <w:style w:type="character" w:styleId="22" w:customStyle="1">
    <w:name w:val="Гиперссылка2"/>
    <w:link w:val="212"/>
    <w:qFormat/>
    <w:rPr>
      <w:color w:val="0000FF"/>
      <w:u w:val="single"/>
    </w:rPr>
  </w:style>
  <w:style w:type="character" w:styleId="Hyperlink">
    <w:name w:val="Hyperlink"/>
    <w:link w:val="33"/>
    <w:rPr>
      <w:color w:val="0000FF"/>
      <w:u w:val="single"/>
    </w:rPr>
  </w:style>
  <w:style w:type="character" w:styleId="Footnote" w:customStyle="1">
    <w:name w:val="Footnote"/>
    <w:link w:val="Footnote1"/>
    <w:qFormat/>
    <w:rPr>
      <w:rFonts w:ascii="XO Thames" w:hAnsi="XO Thames"/>
    </w:rPr>
  </w:style>
  <w:style w:type="character" w:styleId="Style22" w:customStyle="1">
    <w:name w:val="Обычный (веб) Знак"/>
    <w:basedOn w:val="1"/>
    <w:link w:val="NormalWeb"/>
    <w:qFormat/>
    <w:rPr>
      <w:rFonts w:ascii="Times New Roman" w:hAnsi="Times New Roman"/>
      <w:color w:val="00000A"/>
      <w:sz w:val="24"/>
    </w:rPr>
  </w:style>
  <w:style w:type="character" w:styleId="16" w:customStyle="1">
    <w:name w:val="Оглавление 1 Знак"/>
    <w:qFormat/>
    <w:rPr>
      <w:rFonts w:ascii="XO Thames" w:hAnsi="XO Thames"/>
      <w:b/>
      <w:sz w:val="28"/>
    </w:rPr>
  </w:style>
  <w:style w:type="character" w:styleId="Strong">
    <w:name w:val="Strong"/>
    <w:basedOn w:val="DefaultParagraphFont"/>
    <w:link w:val="24"/>
    <w:qFormat/>
    <w:rPr>
      <w:b/>
    </w:rPr>
  </w:style>
  <w:style w:type="character" w:styleId="HeaderandFooter" w:customStyle="1">
    <w:name w:val="Header and Footer"/>
    <w:qFormat/>
    <w:rPr>
      <w:rFonts w:ascii="XO Thames" w:hAnsi="XO Thames"/>
      <w:sz w:val="28"/>
    </w:rPr>
  </w:style>
  <w:style w:type="character" w:styleId="ConsPlusTitle" w:customStyle="1">
    <w:name w:val="ConsPlusTitle"/>
    <w:link w:val="ConsPlusTitle1"/>
    <w:qFormat/>
    <w:rPr>
      <w:rFonts w:ascii="Arial" w:hAnsi="Arial"/>
      <w:b/>
      <w:sz w:val="20"/>
    </w:rPr>
  </w:style>
  <w:style w:type="character" w:styleId="Style23" w:customStyle="1">
    <w:name w:val="Нормальный (таблица)"/>
    <w:basedOn w:val="1"/>
    <w:link w:val="121"/>
    <w:qFormat/>
    <w:rPr>
      <w:rFonts w:ascii="Arial" w:hAnsi="Arial"/>
      <w:color w:val="00000A"/>
      <w:sz w:val="20"/>
    </w:rPr>
  </w:style>
  <w:style w:type="character" w:styleId="9" w:customStyle="1">
    <w:name w:val="Оглавление 9 Знак"/>
    <w:qFormat/>
    <w:rPr>
      <w:rFonts w:ascii="XO Thames" w:hAnsi="XO Thames"/>
      <w:sz w:val="28"/>
    </w:rPr>
  </w:style>
  <w:style w:type="character" w:styleId="FontStyle16" w:customStyle="1">
    <w:name w:val="Font Style16"/>
    <w:basedOn w:val="14"/>
    <w:link w:val="FontStyle161"/>
    <w:qFormat/>
    <w:rPr>
      <w:rFonts w:ascii="Times New Roman" w:hAnsi="Times New Roman"/>
      <w:sz w:val="26"/>
    </w:rPr>
  </w:style>
  <w:style w:type="character" w:styleId="FontStyle91" w:customStyle="1">
    <w:name w:val="Font Style91"/>
    <w:basedOn w:val="14"/>
    <w:link w:val="FontStyle911"/>
    <w:qFormat/>
    <w:rPr>
      <w:rFonts w:ascii="Times New Roman" w:hAnsi="Times New Roman"/>
      <w:sz w:val="26"/>
    </w:rPr>
  </w:style>
  <w:style w:type="character" w:styleId="FontStyle93" w:customStyle="1">
    <w:name w:val="Font Style93"/>
    <w:basedOn w:val="14"/>
    <w:link w:val="FontStyle931"/>
    <w:qFormat/>
    <w:rPr>
      <w:rFonts w:ascii="Times New Roman" w:hAnsi="Times New Roman"/>
      <w:sz w:val="26"/>
    </w:rPr>
  </w:style>
  <w:style w:type="character" w:styleId="8" w:customStyle="1">
    <w:name w:val="Оглавление 8 Знак"/>
    <w:qFormat/>
    <w:rPr>
      <w:rFonts w:ascii="XO Thames" w:hAnsi="XO Thames"/>
      <w:sz w:val="28"/>
    </w:rPr>
  </w:style>
  <w:style w:type="character" w:styleId="FontStyle45" w:customStyle="1">
    <w:name w:val="Font Style45"/>
    <w:basedOn w:val="14"/>
    <w:link w:val="FontStyle451"/>
    <w:qFormat/>
    <w:rPr>
      <w:rFonts w:ascii="Times New Roman" w:hAnsi="Times New Roman"/>
      <w:sz w:val="26"/>
    </w:rPr>
  </w:style>
  <w:style w:type="character" w:styleId="FontStyle12" w:customStyle="1">
    <w:name w:val="Font Style12"/>
    <w:basedOn w:val="14"/>
    <w:link w:val="FontStyle121"/>
    <w:qFormat/>
    <w:rPr>
      <w:rFonts w:ascii="Times New Roman" w:hAnsi="Times New Roman"/>
      <w:b/>
      <w:spacing w:val="190"/>
      <w:sz w:val="42"/>
    </w:rPr>
  </w:style>
  <w:style w:type="character" w:styleId="17" w:customStyle="1">
    <w:name w:val="Выделение1"/>
    <w:basedOn w:val="14"/>
    <w:link w:val="1111"/>
    <w:qFormat/>
    <w:rPr>
      <w:i/>
    </w:rPr>
  </w:style>
  <w:style w:type="character" w:styleId="FontStyle83" w:customStyle="1">
    <w:name w:val="Font Style83"/>
    <w:basedOn w:val="14"/>
    <w:link w:val="FontStyle831"/>
    <w:qFormat/>
    <w:rPr>
      <w:rFonts w:ascii="Times New Roman" w:hAnsi="Times New Roman"/>
      <w:sz w:val="26"/>
    </w:rPr>
  </w:style>
  <w:style w:type="character" w:styleId="FontStyle57" w:customStyle="1">
    <w:name w:val="Font Style57"/>
    <w:basedOn w:val="14"/>
    <w:link w:val="FontStyle571"/>
    <w:qFormat/>
    <w:rPr>
      <w:rFonts w:ascii="Times New Roman" w:hAnsi="Times New Roman"/>
      <w:b/>
    </w:rPr>
  </w:style>
  <w:style w:type="character" w:styleId="51" w:customStyle="1">
    <w:name w:val="Оглавление 5 Знак"/>
    <w:qFormat/>
    <w:rPr>
      <w:rFonts w:ascii="XO Thames" w:hAnsi="XO Thames"/>
      <w:sz w:val="28"/>
    </w:rPr>
  </w:style>
  <w:style w:type="character" w:styleId="Style24" w:customStyle="1">
    <w:name w:val="Не вступил в силу"/>
    <w:basedOn w:val="14"/>
    <w:link w:val="122"/>
    <w:qFormat/>
    <w:rPr/>
  </w:style>
  <w:style w:type="character" w:styleId="FontStyle13" w:customStyle="1">
    <w:name w:val="Font Style13"/>
    <w:basedOn w:val="14"/>
    <w:link w:val="FontStyle131"/>
    <w:qFormat/>
    <w:rPr>
      <w:rFonts w:ascii="Times New Roman" w:hAnsi="Times New Roman"/>
      <w:sz w:val="32"/>
    </w:rPr>
  </w:style>
  <w:style w:type="character" w:styleId="Style25" w:customStyle="1">
    <w:name w:val="Абзац списка Знак"/>
    <w:basedOn w:val="1"/>
    <w:link w:val="ListParagraph"/>
    <w:qFormat/>
    <w:rPr>
      <w:rFonts w:ascii="Times New Roman" w:hAnsi="Times New Roman"/>
      <w:color w:val="00000A"/>
      <w:sz w:val="24"/>
    </w:rPr>
  </w:style>
  <w:style w:type="character" w:styleId="FontStyle115" w:customStyle="1">
    <w:name w:val="Font Style115"/>
    <w:basedOn w:val="14"/>
    <w:link w:val="FontStyle1151"/>
    <w:qFormat/>
    <w:rPr>
      <w:rFonts w:ascii="Times New Roman" w:hAnsi="Times New Roman"/>
    </w:rPr>
  </w:style>
  <w:style w:type="character" w:styleId="Style26" w:customStyle="1">
    <w:name w:val="Подзаголовок Знак"/>
    <w:qFormat/>
    <w:rPr>
      <w:rFonts w:ascii="XO Thames" w:hAnsi="XO Thames"/>
      <w:i/>
      <w:sz w:val="24"/>
    </w:rPr>
  </w:style>
  <w:style w:type="character" w:styleId="Style27" w:customStyle="1">
    <w:name w:val="Название Знак"/>
    <w:qFormat/>
    <w:rPr>
      <w:rFonts w:ascii="XO Thames" w:hAnsi="XO Thames"/>
      <w:b/>
      <w:caps/>
      <w:sz w:val="40"/>
    </w:rPr>
  </w:style>
  <w:style w:type="character" w:styleId="42" w:customStyle="1">
    <w:name w:val="Заголовок 4 Знак"/>
    <w:qFormat/>
    <w:rPr>
      <w:rFonts w:ascii="XO Thames" w:hAnsi="XO Thames"/>
      <w:b/>
      <w:sz w:val="24"/>
    </w:rPr>
  </w:style>
  <w:style w:type="character" w:styleId="FontStyle58" w:customStyle="1">
    <w:name w:val="Font Style58"/>
    <w:basedOn w:val="14"/>
    <w:link w:val="FontStyle581"/>
    <w:qFormat/>
    <w:rPr>
      <w:rFonts w:ascii="Times New Roman" w:hAnsi="Times New Roman"/>
    </w:rPr>
  </w:style>
  <w:style w:type="character" w:styleId="S10" w:customStyle="1">
    <w:name w:val="s_10"/>
    <w:basedOn w:val="14"/>
    <w:link w:val="S101"/>
    <w:qFormat/>
    <w:rPr/>
  </w:style>
  <w:style w:type="character" w:styleId="S22" w:customStyle="1">
    <w:name w:val="s_22"/>
    <w:basedOn w:val="1"/>
    <w:link w:val="S221"/>
    <w:qFormat/>
    <w:rPr>
      <w:rFonts w:ascii="Times New Roman" w:hAnsi="Times New Roman"/>
      <w:color w:val="00000A"/>
      <w:sz w:val="24"/>
    </w:rPr>
  </w:style>
  <w:style w:type="character" w:styleId="S1" w:customStyle="1">
    <w:name w:val="s_1"/>
    <w:basedOn w:val="1"/>
    <w:link w:val="S11"/>
    <w:qFormat/>
    <w:rPr>
      <w:rFonts w:ascii="Times New Roman" w:hAnsi="Times New Roman"/>
      <w:color w:val="00000A"/>
      <w:sz w:val="24"/>
    </w:rPr>
  </w:style>
  <w:style w:type="character" w:styleId="23" w:customStyle="1">
    <w:name w:val="Заголовок 2 Знак"/>
    <w:basedOn w:val="1"/>
    <w:qFormat/>
    <w:rPr>
      <w:rFonts w:ascii="Cambria" w:hAnsi="Cambria" w:asciiTheme="majorHAnsi" w:hAnsiTheme="majorHAnsi"/>
      <w:b/>
      <w:color w:themeColor="accent1" w:val="4F81BD"/>
      <w:sz w:val="26"/>
    </w:rPr>
  </w:style>
  <w:style w:type="character" w:styleId="FontStyle14" w:customStyle="1">
    <w:name w:val="Font Style14"/>
    <w:basedOn w:val="14"/>
    <w:link w:val="FontStyle141"/>
    <w:qFormat/>
    <w:rPr>
      <w:rFonts w:ascii="Times New Roman" w:hAnsi="Times New Roman"/>
      <w:b/>
      <w:sz w:val="30"/>
    </w:rPr>
  </w:style>
  <w:style w:type="character" w:styleId="FontStyle63" w:customStyle="1">
    <w:name w:val="Font Style63"/>
    <w:basedOn w:val="14"/>
    <w:link w:val="FontStyle631"/>
    <w:qFormat/>
    <w:rPr>
      <w:rFonts w:ascii="Times New Roman" w:hAnsi="Times New Roman"/>
      <w:sz w:val="26"/>
    </w:rPr>
  </w:style>
  <w:style w:type="character" w:styleId="18" w:customStyle="1">
    <w:name w:val="Просмотренная гиперссылка1"/>
    <w:basedOn w:val="14"/>
    <w:link w:val="1112"/>
    <w:qFormat/>
    <w:rPr>
      <w:color w:themeColor="followedHyperlink" w:val="800080"/>
      <w:u w:val="single"/>
    </w:rPr>
  </w:style>
  <w:style w:type="character" w:styleId="32" w:customStyle="1">
    <w:name w:val="Основной шрифт абзаца3"/>
    <w:link w:val="311"/>
    <w:qFormat/>
    <w:rPr/>
  </w:style>
  <w:style w:type="character" w:styleId="Style28" w:customStyle="1">
    <w:name w:val="Текст выноски Знак"/>
    <w:basedOn w:val="DefaultParagraphFont"/>
    <w:link w:val="BalloonText"/>
    <w:uiPriority w:val="99"/>
    <w:semiHidden/>
    <w:qFormat/>
    <w:rsid w:val="00ba092e"/>
    <w:rPr>
      <w:rFonts w:ascii="Arial" w:hAnsi="Arial" w:cs="Arial"/>
      <w:sz w:val="18"/>
      <w:szCs w:val="18"/>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Heading31">
    <w:name w:val="Heading 31"/>
    <w:qFormat/>
    <w:rPr>
      <w:rFonts w:ascii="XO Thames" w:hAnsi="XO Thames"/>
      <w:b/>
      <w:sz w:val="26"/>
    </w:rPr>
  </w:style>
  <w:style w:type="character" w:styleId="Contents3">
    <w:name w:val="Contents 3"/>
    <w:qFormat/>
    <w:rPr>
      <w:rFonts w:ascii="XO Thames" w:hAnsi="XO Thames"/>
      <w:sz w:val="28"/>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Contents1">
    <w:name w:val="Contents 1"/>
    <w:qFormat/>
    <w:rPr>
      <w:rFonts w:ascii="XO Thames" w:hAnsi="XO Thames"/>
      <w:b/>
      <w:sz w:val="28"/>
    </w:rPr>
  </w:style>
  <w:style w:type="character" w:styleId="Style29">
    <w:name w:val="Содержимое таблицы"/>
    <w:qFormat/>
    <w:rPr>
      <w:rFonts w:ascii="Liberation Serif" w:hAnsi="Liberation Serif"/>
      <w:color w:val="000000"/>
      <w:sz w:val="24"/>
    </w:rPr>
  </w:style>
  <w:style w:type="character" w:styleId="Contents9">
    <w:name w:val="Contents 9"/>
    <w:qFormat/>
    <w:rPr>
      <w:rFonts w:ascii="XO Thames" w:hAnsi="XO Thames"/>
      <w:sz w:val="28"/>
    </w:rPr>
  </w:style>
  <w:style w:type="character" w:styleId="WW-">
    <w:name w:val="WW-Базовый"/>
    <w:qFormat/>
    <w:rPr>
      <w:rFonts w:ascii="Times New Roman" w:hAnsi="Times New Roman"/>
      <w:color w:val="00000A"/>
      <w:sz w:val="24"/>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character" w:styleId="WWCharLFO3LVL1">
    <w:name w:val="WW_CharLFO3LVL1"/>
    <w:qFormat/>
    <w:rPr>
      <w:rFonts w:ascii="Times New Roman" w:hAnsi="Times New Roman" w:cs="Times New Roman"/>
    </w:rPr>
  </w:style>
  <w:style w:type="character" w:styleId="WWCharLFO2LVL1">
    <w:name w:val="WW_CharLFO2LVL1"/>
    <w:qFormat/>
    <w:rPr>
      <w:rFonts w:ascii="Times New Roman" w:hAnsi="Times New Roman" w:cs="Times New Roman"/>
    </w:rPr>
  </w:style>
  <w:style w:type="character" w:styleId="WWCharLFO1LVL1">
    <w:name w:val="WW_CharLFO1LVL1"/>
    <w:qFormat/>
    <w:rPr>
      <w:rFonts w:ascii="Times New Roman" w:hAnsi="Times New Roman" w:cs="Times New Roman"/>
    </w:rPr>
  </w:style>
  <w:style w:type="character" w:styleId="Q">
    <w:name w:val="q"/>
    <w:qFormat/>
    <w:rPr/>
  </w:style>
  <w:style w:type="character" w:styleId="FontStyle28">
    <w:name w:val="Font Style28"/>
    <w:basedOn w:val="Style31"/>
    <w:qFormat/>
    <w:rPr>
      <w:rFonts w:ascii="Times New Roman" w:hAnsi="Times New Roman" w:eastAsia="Times New Roman" w:cs="Times New Roman"/>
      <w:sz w:val="24"/>
      <w:szCs w:val="24"/>
    </w:rPr>
  </w:style>
  <w:style w:type="character" w:styleId="Style30">
    <w:name w:val="Символ нумерации"/>
    <w:qFormat/>
    <w:rPr/>
  </w:style>
  <w:style w:type="character" w:styleId="WW-Absatz-Standardschriftart111111111">
    <w:name w:val="WW-Absatz-Standardschriftart111111111"/>
    <w:qFormat/>
    <w:rPr/>
  </w:style>
  <w:style w:type="character" w:styleId="WW-Absatz-Standardschriftart11111111">
    <w:name w:val="WW-Absatz-Standardschriftart11111111"/>
    <w:qFormat/>
    <w:rPr/>
  </w:style>
  <w:style w:type="character" w:styleId="WW-Absatz-Standardschriftart1111111">
    <w:name w:val="WW-Absatz-Standardschriftart1111111"/>
    <w:qFormat/>
    <w:rPr/>
  </w:style>
  <w:style w:type="character" w:styleId="WW-Absatz-Standardschriftart111111">
    <w:name w:val="WW-Absatz-Standardschriftart11111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Absatz-Standardschriftart">
    <w:name w:val="Absatz-Standardschriftart"/>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ascii="Times New Roman" w:hAnsi="Times New Roman" w:eastAsia="Times New Roman" w:cs="Times New Roman"/>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rFonts w:ascii="Times New Roman" w:hAnsi="Times New Roman" w:eastAsia="Times New Roman" w:cs="Times New Roman"/>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rFonts w:ascii="Times New Roman" w:hAnsi="Times New Roman" w:eastAsia="Times New Roman" w:cs="Times New Roman"/>
    </w:rPr>
  </w:style>
  <w:style w:type="character" w:styleId="Style31">
    <w:name w:val="Основной шрифт абзаца"/>
    <w:qFormat/>
    <w:rPr/>
  </w:style>
  <w:style w:type="paragraph" w:styleId="Style32"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1"/>
    <w:pPr>
      <w:spacing w:lineRule="auto" w:line="276" w:before="0" w:after="140"/>
    </w:pPr>
    <w:rPr/>
  </w:style>
  <w:style w:type="paragraph" w:styleId="List">
    <w:name w:val="List"/>
    <w:basedOn w:val="BodyText"/>
    <w:link w:val="Style9"/>
    <w:pPr/>
    <w:rPr/>
  </w:style>
  <w:style w:type="paragraph" w:styleId="Caption">
    <w:name w:val="Caption"/>
    <w:basedOn w:val="Normal"/>
    <w:qFormat/>
    <w:pPr>
      <w:suppressLineNumbers/>
      <w:spacing w:before="120" w:after="120"/>
    </w:pPr>
    <w:rPr>
      <w:rFonts w:cs="Mangal"/>
      <w:i/>
      <w:iCs/>
      <w:sz w:val="24"/>
      <w:szCs w:val="24"/>
    </w:rPr>
  </w:style>
  <w:style w:type="paragraph" w:styleId="Style33" w:customStyle="1">
    <w:name w:val="Указатель"/>
    <w:basedOn w:val="Normal"/>
    <w:qFormat/>
    <w:pPr>
      <w:suppressLineNumbers/>
    </w:pPr>
    <w:rPr>
      <w:rFonts w:cs="Mangal"/>
    </w:rPr>
  </w:style>
  <w:style w:type="paragraph" w:styleId="Caption1">
    <w:name w:val="caption1"/>
    <w:basedOn w:val="Normal"/>
    <w:link w:val="Style8"/>
    <w:qFormat/>
    <w:pPr>
      <w:spacing w:before="120" w:after="120"/>
    </w:pPr>
    <w:rPr>
      <w:i/>
      <w:sz w:val="24"/>
    </w:rPr>
  </w:style>
  <w:style w:type="paragraph" w:styleId="Indexheading">
    <w:name w:val="index heading"/>
    <w:basedOn w:val="Normal"/>
    <w:link w:val="Style15"/>
    <w:qFormat/>
    <w:pPr/>
    <w:rPr/>
  </w:style>
  <w:style w:type="paragraph" w:styleId="Standard1" w:customStyle="1">
    <w:name w:val="Standard1"/>
    <w:link w:val="Standard"/>
    <w:qFormat/>
    <w:pPr>
      <w:widowControl w:val="false"/>
      <w:suppressAutoHyphens w:val="true"/>
      <w:bidi w:val="0"/>
      <w:spacing w:before="0" w:after="0"/>
      <w:ind w:firstLine="709"/>
      <w:jc w:val="both"/>
    </w:pPr>
    <w:rPr>
      <w:rFonts w:ascii="Times New Roman" w:hAnsi="Times New Roman" w:eastAsia="Times New Roman" w:cs="Times New Roman"/>
      <w:color w:val="000000"/>
      <w:kern w:val="0"/>
      <w:sz w:val="24"/>
      <w:szCs w:val="20"/>
      <w:lang w:val="ru-RU" w:eastAsia="ru-RU" w:bidi="ar-SA"/>
    </w:rPr>
  </w:style>
  <w:style w:type="paragraph" w:styleId="111" w:customStyle="1">
    <w:name w:val="Обычный11"/>
    <w:link w:val="1"/>
    <w:qFormat/>
    <w:pPr>
      <w:widowControl w:val="false"/>
      <w:suppressAutoHyphens w:val="true"/>
      <w:bidi w:val="0"/>
      <w:spacing w:before="0" w:after="0"/>
      <w:ind w:firstLine="709"/>
      <w:jc w:val="both"/>
    </w:pPr>
    <w:rPr>
      <w:rFonts w:ascii="Times New Roman" w:hAnsi="Times New Roman" w:eastAsia="Times New Roman" w:cs="Times New Roman"/>
      <w:color w:val="00000A"/>
      <w:kern w:val="0"/>
      <w:sz w:val="24"/>
      <w:szCs w:val="20"/>
      <w:lang w:val="ru-RU" w:eastAsia="ru-RU" w:bidi="ar-SA"/>
    </w:rPr>
  </w:style>
  <w:style w:type="paragraph" w:styleId="Style211" w:customStyle="1">
    <w:name w:val="Style21"/>
    <w:basedOn w:val="Normal"/>
    <w:link w:val="Style21"/>
    <w:qFormat/>
    <w:pPr>
      <w:widowControl w:val="false"/>
    </w:pPr>
    <w:rPr>
      <w:rFonts w:ascii="Times New Roman" w:hAnsi="Times New Roman"/>
      <w:sz w:val="24"/>
    </w:rPr>
  </w:style>
  <w:style w:type="paragraph" w:styleId="TOC2">
    <w:name w:val="TOC 2"/>
    <w:next w:val="Normal"/>
    <w:link w:val="2"/>
    <w:uiPriority w:val="39"/>
    <w:pPr>
      <w:widowControl/>
      <w:suppressAutoHyphens w:val="true"/>
      <w:bidi w:val="0"/>
      <w:spacing w:before="0" w:after="0"/>
      <w:ind w:firstLine="709" w:left="200"/>
      <w:jc w:val="both"/>
    </w:pPr>
    <w:rPr>
      <w:rFonts w:ascii="XO Thames" w:hAnsi="XO Thames" w:eastAsia="Times New Roman" w:cs="Times New Roman"/>
      <w:color w:val="000000"/>
      <w:kern w:val="0"/>
      <w:sz w:val="28"/>
      <w:szCs w:val="20"/>
      <w:lang w:val="ru-RU" w:eastAsia="ru-RU" w:bidi="ar-SA"/>
    </w:rPr>
  </w:style>
  <w:style w:type="paragraph" w:styleId="FontStyle481" w:customStyle="1">
    <w:name w:val="Font Style481"/>
    <w:basedOn w:val="112"/>
    <w:link w:val="FontStyle48"/>
    <w:qFormat/>
    <w:pPr/>
    <w:rPr>
      <w:rFonts w:ascii="Times New Roman" w:hAnsi="Times New Roman"/>
      <w:sz w:val="24"/>
    </w:rPr>
  </w:style>
  <w:style w:type="paragraph" w:styleId="TOC4">
    <w:name w:val="TOC 4"/>
    <w:next w:val="Normal"/>
    <w:link w:val="4"/>
    <w:uiPriority w:val="39"/>
    <w:pPr>
      <w:widowControl/>
      <w:suppressAutoHyphens w:val="true"/>
      <w:bidi w:val="0"/>
      <w:spacing w:before="0" w:after="0"/>
      <w:ind w:firstLine="709" w:left="600"/>
      <w:jc w:val="both"/>
    </w:pPr>
    <w:rPr>
      <w:rFonts w:ascii="XO Thames" w:hAnsi="XO Thames" w:eastAsia="Times New Roman" w:cs="Times New Roman"/>
      <w:color w:val="000000"/>
      <w:kern w:val="0"/>
      <w:sz w:val="28"/>
      <w:szCs w:val="20"/>
      <w:lang w:val="ru-RU" w:eastAsia="ru-RU" w:bidi="ar-SA"/>
    </w:rPr>
  </w:style>
  <w:style w:type="paragraph" w:styleId="FontStyle1131" w:customStyle="1">
    <w:name w:val="Font Style1131"/>
    <w:basedOn w:val="112"/>
    <w:link w:val="FontStyle113"/>
    <w:qFormat/>
    <w:pPr/>
    <w:rPr>
      <w:rFonts w:ascii="Times New Roman" w:hAnsi="Times New Roman"/>
      <w:sz w:val="26"/>
    </w:rPr>
  </w:style>
  <w:style w:type="paragraph" w:styleId="TOC6">
    <w:name w:val="TOC 6"/>
    <w:next w:val="Normal"/>
    <w:link w:val="6"/>
    <w:uiPriority w:val="39"/>
    <w:pPr>
      <w:widowControl/>
      <w:suppressAutoHyphens w:val="true"/>
      <w:bidi w:val="0"/>
      <w:spacing w:before="0" w:after="0"/>
      <w:ind w:firstLine="709" w:left="1000"/>
      <w:jc w:val="both"/>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firstLine="709" w:left="1200"/>
      <w:jc w:val="both"/>
    </w:pPr>
    <w:rPr>
      <w:rFonts w:ascii="XO Thames" w:hAnsi="XO Thames" w:eastAsia="Times New Roman" w:cs="Times New Roman"/>
      <w:color w:val="000000"/>
      <w:kern w:val="0"/>
      <w:sz w:val="28"/>
      <w:szCs w:val="20"/>
      <w:lang w:val="ru-RU" w:eastAsia="ru-RU" w:bidi="ar-SA"/>
    </w:rPr>
  </w:style>
  <w:style w:type="paragraph" w:styleId="19" w:customStyle="1">
    <w:name w:val="Цветовое выделение для Текст1"/>
    <w:link w:val="Style7"/>
    <w:qFormat/>
    <w:pPr>
      <w:widowControl/>
      <w:suppressAutoHyphens w:val="true"/>
      <w:bidi w:val="0"/>
      <w:spacing w:before="0" w:after="0"/>
      <w:ind w:firstLine="709"/>
      <w:jc w:val="both"/>
    </w:pPr>
    <w:rPr>
      <w:rFonts w:ascii="Times New Roman CYR" w:hAnsi="Times New Roman CYR" w:eastAsia="Times New Roman" w:cs="Times New Roman"/>
      <w:color w:val="000000"/>
      <w:kern w:val="0"/>
      <w:sz w:val="22"/>
      <w:szCs w:val="20"/>
      <w:lang w:val="ru-RU" w:eastAsia="ru-RU" w:bidi="ar-SA"/>
    </w:rPr>
  </w:style>
  <w:style w:type="paragraph" w:styleId="FontStyle361" w:customStyle="1">
    <w:name w:val="Font Style361"/>
    <w:link w:val="FontStyle36"/>
    <w:qFormat/>
    <w:pPr>
      <w:widowControl/>
      <w:suppressAutoHyphens w:val="true"/>
      <w:bidi w:val="0"/>
      <w:spacing w:before="0" w:after="0"/>
      <w:ind w:firstLine="709"/>
      <w:jc w:val="both"/>
    </w:pPr>
    <w:rPr>
      <w:rFonts w:ascii="Times New Roman" w:hAnsi="Times New Roman" w:eastAsia="Times New Roman" w:cs="Times New Roman"/>
      <w:b/>
      <w:color w:val="000000"/>
      <w:kern w:val="0"/>
      <w:sz w:val="22"/>
      <w:szCs w:val="20"/>
      <w:lang w:val="ru-RU" w:eastAsia="ru-RU" w:bidi="ar-SA"/>
    </w:rPr>
  </w:style>
  <w:style w:type="paragraph" w:styleId="FontStyle301" w:customStyle="1">
    <w:name w:val="Font Style301"/>
    <w:basedOn w:val="112"/>
    <w:link w:val="FontStyle30"/>
    <w:qFormat/>
    <w:pPr/>
    <w:rPr>
      <w:rFonts w:ascii="Times New Roman" w:hAnsi="Times New Roman"/>
    </w:rPr>
  </w:style>
  <w:style w:type="paragraph" w:styleId="Formattext1" w:customStyle="1">
    <w:name w:val="formattext1"/>
    <w:basedOn w:val="Normal"/>
    <w:link w:val="Formattext"/>
    <w:qFormat/>
    <w:pPr>
      <w:spacing w:beforeAutospacing="1" w:afterAutospacing="1"/>
      <w:jc w:val="left"/>
    </w:pPr>
    <w:rPr>
      <w:rFonts w:ascii="Times New Roman" w:hAnsi="Times New Roman"/>
      <w:sz w:val="24"/>
    </w:rPr>
  </w:style>
  <w:style w:type="paragraph" w:styleId="Style191" w:customStyle="1">
    <w:name w:val="Style191"/>
    <w:basedOn w:val="Normal"/>
    <w:link w:val="Style19"/>
    <w:qFormat/>
    <w:pPr>
      <w:widowControl w:val="false"/>
      <w:jc w:val="left"/>
    </w:pPr>
    <w:rPr>
      <w:rFonts w:ascii="Times New Roman" w:hAnsi="Times New Roman"/>
      <w:sz w:val="24"/>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10" w:customStyle="1">
    <w:name w:val="Таблицы (моноширинный)1"/>
    <w:basedOn w:val="Normal"/>
    <w:next w:val="Normal"/>
    <w:link w:val="Style10"/>
    <w:qFormat/>
    <w:pPr>
      <w:widowControl w:val="false"/>
      <w:jc w:val="left"/>
    </w:pPr>
    <w:rPr>
      <w:rFonts w:ascii="Courier New" w:hAnsi="Courier New"/>
      <w:sz w:val="26"/>
    </w:rPr>
  </w:style>
  <w:style w:type="paragraph" w:styleId="112" w:customStyle="1">
    <w:name w:val="Основной шрифт абзаца11"/>
    <w:link w:val="14"/>
    <w:qFormat/>
    <w:pPr>
      <w:widowControl/>
      <w:suppressAutoHyphens w:val="true"/>
      <w:bidi w:val="0"/>
      <w:spacing w:before="0" w:after="0"/>
      <w:ind w:firstLine="709"/>
      <w:jc w:val="both"/>
    </w:pPr>
    <w:rPr>
      <w:rFonts w:ascii="Calibri" w:hAnsi="Calibri" w:eastAsia="Times New Roman" w:cs="Times New Roman" w:asciiTheme="minorHAnsi" w:hAnsiTheme="minorHAnsi"/>
      <w:color w:val="000000"/>
      <w:kern w:val="0"/>
      <w:sz w:val="22"/>
      <w:szCs w:val="20"/>
      <w:lang w:val="ru-RU" w:eastAsia="ru-RU" w:bidi="ar-SA"/>
    </w:rPr>
  </w:style>
  <w:style w:type="paragraph" w:styleId="211" w:customStyle="1">
    <w:name w:val="Основной шрифт абзаца21"/>
    <w:link w:val="21"/>
    <w:qFormat/>
    <w:pPr>
      <w:widowControl/>
      <w:suppressAutoHyphens w:val="true"/>
      <w:bidi w:val="0"/>
      <w:spacing w:before="0" w:after="0"/>
      <w:ind w:firstLine="709"/>
      <w:jc w:val="both"/>
    </w:pPr>
    <w:rPr>
      <w:rFonts w:ascii="Calibri" w:hAnsi="Calibri" w:eastAsia="Times New Roman" w:cs="Times New Roman" w:asciiTheme="minorHAnsi" w:hAnsiTheme="minorHAnsi"/>
      <w:color w:val="000000"/>
      <w:kern w:val="0"/>
      <w:sz w:val="22"/>
      <w:szCs w:val="20"/>
      <w:lang w:val="ru-RU" w:eastAsia="ru-RU" w:bidi="ar-SA"/>
    </w:rPr>
  </w:style>
  <w:style w:type="paragraph" w:styleId="Pc1" w:customStyle="1">
    <w:name w:val="pc1"/>
    <w:basedOn w:val="Normal"/>
    <w:link w:val="Pc"/>
    <w:qFormat/>
    <w:pPr>
      <w:spacing w:beforeAutospacing="1" w:afterAutospacing="1"/>
      <w:jc w:val="left"/>
    </w:pPr>
    <w:rPr>
      <w:rFonts w:ascii="Times New Roman" w:hAnsi="Times New Roman"/>
      <w:sz w:val="24"/>
    </w:rPr>
  </w:style>
  <w:style w:type="paragraph" w:styleId="FontStyle441" w:customStyle="1">
    <w:name w:val="Font Style441"/>
    <w:basedOn w:val="112"/>
    <w:link w:val="FontStyle44"/>
    <w:qFormat/>
    <w:pPr/>
    <w:rPr>
      <w:rFonts w:ascii="Arial" w:hAnsi="Arial"/>
      <w:sz w:val="18"/>
    </w:rPr>
  </w:style>
  <w:style w:type="paragraph" w:styleId="ConsPlusNormal11" w:customStyle="1">
    <w:name w:val="ConsPlusNormal1"/>
    <w:link w:val="ConsPlusNormal"/>
    <w:qFormat/>
    <w:pPr>
      <w:widowControl/>
      <w:suppressAutoHyphens w:val="true"/>
      <w:bidi w:val="0"/>
      <w:spacing w:before="0" w:after="0"/>
      <w:ind w:firstLine="709"/>
      <w:jc w:val="both"/>
    </w:pPr>
    <w:rPr>
      <w:rFonts w:ascii="Times New Roman" w:hAnsi="Times New Roman" w:eastAsia="Times New Roman" w:cs="Times New Roman"/>
      <w:color w:val="000000"/>
      <w:kern w:val="0"/>
      <w:sz w:val="28"/>
      <w:szCs w:val="20"/>
      <w:lang w:val="ru-RU" w:eastAsia="ru-RU" w:bidi="ar-SA"/>
    </w:rPr>
  </w:style>
  <w:style w:type="paragraph" w:styleId="FontStyle391" w:customStyle="1">
    <w:name w:val="Font Style391"/>
    <w:basedOn w:val="112"/>
    <w:link w:val="FontStyle39"/>
    <w:qFormat/>
    <w:pPr/>
    <w:rPr>
      <w:rFonts w:ascii="Times New Roman" w:hAnsi="Times New Roman"/>
      <w:sz w:val="26"/>
    </w:rPr>
  </w:style>
  <w:style w:type="paragraph" w:styleId="113" w:customStyle="1">
    <w:name w:val="Комментарий1"/>
    <w:basedOn w:val="Normal"/>
    <w:next w:val="Normal"/>
    <w:qFormat/>
    <w:pPr>
      <w:widowControl w:val="false"/>
      <w:spacing w:before="75" w:after="0"/>
      <w:ind w:left="170"/>
    </w:pPr>
    <w:rPr>
      <w:rFonts w:ascii="Times New Roman CYR" w:hAnsi="Times New Roman CYR"/>
      <w:color w:val="353842"/>
      <w:sz w:val="24"/>
    </w:rPr>
  </w:style>
  <w:style w:type="paragraph" w:styleId="Pboth1" w:customStyle="1">
    <w:name w:val="pboth1"/>
    <w:basedOn w:val="Normal"/>
    <w:link w:val="Pboth"/>
    <w:qFormat/>
    <w:pPr>
      <w:spacing w:beforeAutospacing="1" w:afterAutospacing="1"/>
      <w:jc w:val="left"/>
    </w:pPr>
    <w:rPr>
      <w:rFonts w:ascii="Times New Roman" w:hAnsi="Times New Roman"/>
      <w:sz w:val="24"/>
    </w:rPr>
  </w:style>
  <w:style w:type="paragraph" w:styleId="114" w:customStyle="1">
    <w:name w:val="Строгий11"/>
    <w:basedOn w:val="112"/>
    <w:link w:val="11"/>
    <w:qFormat/>
    <w:pPr/>
    <w:rPr>
      <w:b/>
    </w:rPr>
  </w:style>
  <w:style w:type="paragraph" w:styleId="Style1011" w:customStyle="1">
    <w:name w:val="Style101"/>
    <w:basedOn w:val="Normal"/>
    <w:link w:val="Style101"/>
    <w:qFormat/>
    <w:pPr>
      <w:widowControl w:val="false"/>
      <w:spacing w:lineRule="exact" w:line="482"/>
      <w:ind w:firstLine="706"/>
    </w:pPr>
    <w:rPr>
      <w:rFonts w:ascii="Times New Roman" w:hAnsi="Times New Roman"/>
      <w:sz w:val="24"/>
    </w:rPr>
  </w:style>
  <w:style w:type="paragraph" w:styleId="115" w:customStyle="1">
    <w:name w:val="Гипертекстовая ссылка1"/>
    <w:basedOn w:val="112"/>
    <w:link w:val="Style13"/>
    <w:qFormat/>
    <w:pPr/>
    <w:rPr>
      <w:color w:val="106BBE"/>
    </w:rPr>
  </w:style>
  <w:style w:type="paragraph" w:styleId="FontStyle1341" w:customStyle="1">
    <w:name w:val="Font Style1341"/>
    <w:basedOn w:val="112"/>
    <w:link w:val="FontStyle134"/>
    <w:qFormat/>
    <w:pPr/>
    <w:rPr>
      <w:rFonts w:ascii="Times New Roman" w:hAnsi="Times New Roman"/>
      <w:sz w:val="26"/>
    </w:rPr>
  </w:style>
  <w:style w:type="paragraph" w:styleId="S151" w:customStyle="1">
    <w:name w:val="s_151"/>
    <w:basedOn w:val="Normal"/>
    <w:link w:val="S15"/>
    <w:qFormat/>
    <w:pPr>
      <w:spacing w:beforeAutospacing="1" w:afterAutospacing="1"/>
      <w:jc w:val="left"/>
    </w:pPr>
    <w:rPr>
      <w:rFonts w:ascii="Times New Roman" w:hAnsi="Times New Roman"/>
      <w:sz w:val="24"/>
    </w:rPr>
  </w:style>
  <w:style w:type="paragraph" w:styleId="116" w:customStyle="1">
    <w:name w:val="Заголовок11"/>
    <w:basedOn w:val="111"/>
    <w:link w:val="12"/>
    <w:qFormat/>
    <w:pPr/>
    <w:rPr>
      <w:rFonts w:ascii="Liberation Sans" w:hAnsi="Liberation Sans"/>
      <w:sz w:val="28"/>
    </w:rPr>
  </w:style>
  <w:style w:type="paragraph" w:styleId="Cmd1" w:customStyle="1">
    <w:name w:val="cmd1"/>
    <w:basedOn w:val="112"/>
    <w:link w:val="Cmd"/>
    <w:qFormat/>
    <w:pPr/>
    <w:rPr/>
  </w:style>
  <w:style w:type="paragraph" w:styleId="117" w:customStyle="1">
    <w:name w:val="Нормальный1"/>
    <w:basedOn w:val="Normal"/>
    <w:link w:val="Style14"/>
    <w:qFormat/>
    <w:pPr>
      <w:ind w:firstLine="720"/>
    </w:pPr>
    <w:rPr>
      <w:rFonts w:ascii="Times New Roman" w:hAnsi="Times New Roman"/>
      <w:sz w:val="24"/>
    </w:rPr>
  </w:style>
  <w:style w:type="paragraph" w:styleId="TOC3">
    <w:name w:val="TOC 3"/>
    <w:next w:val="Normal"/>
    <w:link w:val="31"/>
    <w:uiPriority w:val="39"/>
    <w:pPr>
      <w:widowControl/>
      <w:suppressAutoHyphens w:val="true"/>
      <w:bidi w:val="0"/>
      <w:spacing w:before="0" w:after="0"/>
      <w:ind w:firstLine="709" w:left="400"/>
      <w:jc w:val="both"/>
    </w:pPr>
    <w:rPr>
      <w:rFonts w:ascii="XO Thames" w:hAnsi="XO Thames" w:eastAsia="Times New Roman" w:cs="Times New Roman"/>
      <w:color w:val="000000"/>
      <w:kern w:val="0"/>
      <w:sz w:val="28"/>
      <w:szCs w:val="20"/>
      <w:lang w:val="ru-RU" w:eastAsia="ru-RU" w:bidi="ar-SA"/>
    </w:rPr>
  </w:style>
  <w:style w:type="paragraph" w:styleId="Futurismarkdown-paragraph1" w:customStyle="1">
    <w:name w:val="futurismarkdown-paragraph1"/>
    <w:basedOn w:val="Normal"/>
    <w:link w:val="Futurismarkdown-paragraph"/>
    <w:qFormat/>
    <w:pPr>
      <w:spacing w:beforeAutospacing="1" w:afterAutospacing="1"/>
      <w:jc w:val="left"/>
    </w:pPr>
    <w:rPr>
      <w:rFonts w:ascii="Times New Roman" w:hAnsi="Times New Roman"/>
      <w:sz w:val="24"/>
    </w:rPr>
  </w:style>
  <w:style w:type="paragraph" w:styleId="Style161" w:customStyle="1">
    <w:name w:val="Style161"/>
    <w:basedOn w:val="Normal"/>
    <w:link w:val="Style16"/>
    <w:qFormat/>
    <w:pPr>
      <w:widowControl w:val="false"/>
      <w:spacing w:lineRule="exact" w:line="274"/>
    </w:pPr>
    <w:rPr>
      <w:rFonts w:ascii="Times New Roman" w:hAnsi="Times New Roman"/>
      <w:sz w:val="24"/>
    </w:rPr>
  </w:style>
  <w:style w:type="paragraph" w:styleId="FontStyle1201" w:customStyle="1">
    <w:name w:val="Font Style1201"/>
    <w:basedOn w:val="112"/>
    <w:link w:val="FontStyle120"/>
    <w:qFormat/>
    <w:pPr/>
    <w:rPr>
      <w:rFonts w:ascii="Times New Roman" w:hAnsi="Times New Roman"/>
    </w:rPr>
  </w:style>
  <w:style w:type="paragraph" w:styleId="118" w:customStyle="1">
    <w:name w:val="Цветовое выделение1"/>
    <w:link w:val="Style17"/>
    <w:qFormat/>
    <w:pPr>
      <w:widowControl/>
      <w:suppressAutoHyphens w:val="true"/>
      <w:bidi w:val="0"/>
      <w:spacing w:before="0" w:after="0"/>
      <w:ind w:firstLine="709"/>
      <w:jc w:val="both"/>
    </w:pPr>
    <w:rPr>
      <w:rFonts w:ascii="Calibri" w:hAnsi="Calibri" w:eastAsia="Times New Roman" w:cs="Times New Roman"/>
      <w:b/>
      <w:color w:val="26282F"/>
      <w:kern w:val="0"/>
      <w:sz w:val="22"/>
      <w:szCs w:val="20"/>
      <w:lang w:val="ru-RU" w:eastAsia="ru-RU" w:bidi="ar-SA"/>
    </w:rPr>
  </w:style>
  <w:style w:type="paragraph" w:styleId="119" w:customStyle="1">
    <w:name w:val="Информация о версии1"/>
    <w:basedOn w:val="113"/>
    <w:next w:val="Normal"/>
    <w:link w:val="Style18"/>
    <w:qFormat/>
    <w:pPr/>
    <w:rPr>
      <w:i/>
    </w:rPr>
  </w:style>
  <w:style w:type="paragraph" w:styleId="Highlightsearch1" w:customStyle="1">
    <w:name w:val="highlightsearch1"/>
    <w:basedOn w:val="112"/>
    <w:link w:val="Highlightsearch"/>
    <w:qFormat/>
    <w:pPr/>
    <w:rPr/>
  </w:style>
  <w:style w:type="paragraph" w:styleId="1110" w:customStyle="1">
    <w:name w:val="Гиперссылка11"/>
    <w:basedOn w:val="112"/>
    <w:link w:val="13"/>
    <w:qFormat/>
    <w:pPr/>
    <w:rPr>
      <w:color w:val="0000FF"/>
      <w:u w:val="single"/>
    </w:rPr>
  </w:style>
  <w:style w:type="paragraph" w:styleId="FontStyle241" w:customStyle="1">
    <w:name w:val="Font Style241"/>
    <w:basedOn w:val="112"/>
    <w:link w:val="FontStyle24"/>
    <w:qFormat/>
    <w:pPr/>
    <w:rPr>
      <w:rFonts w:ascii="Times New Roman" w:hAnsi="Times New Roman"/>
      <w:b/>
      <w:sz w:val="26"/>
    </w:rPr>
  </w:style>
  <w:style w:type="paragraph" w:styleId="Style711" w:customStyle="1">
    <w:name w:val="Style71"/>
    <w:basedOn w:val="Normal"/>
    <w:link w:val="Style71"/>
    <w:qFormat/>
    <w:pPr>
      <w:widowControl w:val="false"/>
      <w:spacing w:lineRule="exact" w:line="442"/>
      <w:ind w:firstLine="691"/>
    </w:pPr>
    <w:rPr>
      <w:rFonts w:ascii="Times New Roman" w:hAnsi="Times New Roman"/>
      <w:sz w:val="24"/>
    </w:rPr>
  </w:style>
  <w:style w:type="paragraph" w:styleId="ConsPlusNormal12" w:customStyle="1">
    <w:name w:val="ConsPlusNormal Знак1"/>
    <w:basedOn w:val="211"/>
    <w:link w:val="ConsPlusNormal1"/>
    <w:qFormat/>
    <w:pPr/>
    <w:rPr>
      <w:rFonts w:ascii="Times New Roman" w:hAnsi="Times New Roman"/>
      <w:sz w:val="28"/>
    </w:rPr>
  </w:style>
  <w:style w:type="paragraph" w:styleId="411" w:customStyle="1">
    <w:name w:val="Основной шрифт абзаца41"/>
    <w:link w:val="41"/>
    <w:qFormat/>
    <w:pPr>
      <w:widowControl/>
      <w:suppressAutoHyphens w:val="true"/>
      <w:bidi w:val="0"/>
      <w:spacing w:before="0" w:after="0"/>
      <w:ind w:firstLine="709"/>
      <w:jc w:val="both"/>
    </w:pPr>
    <w:rPr>
      <w:rFonts w:ascii="Calibri" w:hAnsi="Calibri" w:eastAsia="Times New Roman" w:cs="Times New Roman" w:asciiTheme="minorHAnsi" w:hAnsiTheme="minorHAnsi"/>
      <w:color w:val="000000"/>
      <w:kern w:val="0"/>
      <w:sz w:val="22"/>
      <w:szCs w:val="20"/>
      <w:lang w:val="ru-RU" w:eastAsia="ru-RU" w:bidi="ar-SA"/>
    </w:rPr>
  </w:style>
  <w:style w:type="paragraph" w:styleId="S91" w:customStyle="1">
    <w:name w:val="s_91"/>
    <w:basedOn w:val="Normal"/>
    <w:link w:val="S9"/>
    <w:qFormat/>
    <w:pPr>
      <w:spacing w:beforeAutospacing="1" w:afterAutospacing="1"/>
      <w:jc w:val="left"/>
    </w:pPr>
    <w:rPr>
      <w:rFonts w:ascii="Times New Roman" w:hAnsi="Times New Roman"/>
      <w:sz w:val="24"/>
    </w:rPr>
  </w:style>
  <w:style w:type="paragraph" w:styleId="120" w:customStyle="1">
    <w:name w:val="Прижатый влево1"/>
    <w:basedOn w:val="Normal"/>
    <w:next w:val="Normal"/>
    <w:link w:val="Style20"/>
    <w:uiPriority w:val="99"/>
    <w:qFormat/>
    <w:pPr>
      <w:widowControl w:val="false"/>
      <w:jc w:val="left"/>
    </w:pPr>
    <w:rPr>
      <w:rFonts w:ascii="Arial" w:hAnsi="Arial"/>
      <w:sz w:val="26"/>
    </w:rPr>
  </w:style>
  <w:style w:type="paragraph" w:styleId="Style911" w:customStyle="1">
    <w:name w:val="Style91"/>
    <w:basedOn w:val="Normal"/>
    <w:link w:val="Style91"/>
    <w:qFormat/>
    <w:pPr>
      <w:widowControl w:val="false"/>
      <w:spacing w:lineRule="exact" w:line="370"/>
      <w:ind w:firstLine="701"/>
    </w:pPr>
    <w:rPr>
      <w:rFonts w:ascii="Times New Roman" w:hAnsi="Times New Roman"/>
      <w:sz w:val="24"/>
    </w:rPr>
  </w:style>
  <w:style w:type="paragraph" w:styleId="FontStyle951" w:customStyle="1">
    <w:name w:val="Font Style951"/>
    <w:basedOn w:val="112"/>
    <w:link w:val="FontStyle95"/>
    <w:qFormat/>
    <w:pPr/>
    <w:rPr>
      <w:rFonts w:ascii="Times New Roman" w:hAnsi="Times New Roman"/>
    </w:rPr>
  </w:style>
  <w:style w:type="paragraph" w:styleId="Style1311" w:customStyle="1">
    <w:name w:val="Style131"/>
    <w:basedOn w:val="Normal"/>
    <w:link w:val="Style131"/>
    <w:qFormat/>
    <w:pPr>
      <w:widowControl w:val="false"/>
      <w:spacing w:lineRule="exact" w:line="278"/>
      <w:jc w:val="left"/>
    </w:pPr>
    <w:rPr>
      <w:rFonts w:ascii="Times New Roman" w:hAnsi="Times New Roman"/>
      <w:sz w:val="24"/>
    </w:rPr>
  </w:style>
  <w:style w:type="paragraph" w:styleId="212" w:customStyle="1">
    <w:name w:val="Гиперссылка21"/>
    <w:link w:val="22"/>
    <w:qFormat/>
    <w:pPr>
      <w:widowControl/>
      <w:suppressAutoHyphens w:val="true"/>
      <w:bidi w:val="0"/>
      <w:spacing w:before="0" w:after="0"/>
      <w:ind w:firstLine="709"/>
      <w:jc w:val="both"/>
    </w:pPr>
    <w:rPr>
      <w:rFonts w:ascii="Calibri" w:hAnsi="Calibri" w:eastAsia="Times New Roman" w:cs="Times New Roman"/>
      <w:color w:val="0000FF"/>
      <w:kern w:val="0"/>
      <w:sz w:val="22"/>
      <w:szCs w:val="20"/>
      <w:u w:val="single"/>
      <w:lang w:val="ru-RU" w:eastAsia="ru-RU" w:bidi="ar-SA"/>
    </w:rPr>
  </w:style>
  <w:style w:type="paragraph" w:styleId="33" w:customStyle="1">
    <w:name w:val="Гиперссылка3"/>
    <w:qFormat/>
    <w:pPr>
      <w:widowControl/>
      <w:suppressAutoHyphens w:val="true"/>
      <w:bidi w:val="0"/>
      <w:spacing w:before="0" w:after="0"/>
      <w:ind w:firstLine="709"/>
      <w:jc w:val="both"/>
    </w:pPr>
    <w:rPr>
      <w:rFonts w:ascii="Calibri" w:hAnsi="Calibri" w:eastAsia="Times New Roman" w:cs="Times New Roman"/>
      <w:color w:val="0000FF"/>
      <w:kern w:val="0"/>
      <w:sz w:val="22"/>
      <w:szCs w:val="20"/>
      <w:u w:val="single"/>
      <w:lang w:val="ru-RU" w:eastAsia="ru-RU" w:bidi="ar-SA"/>
    </w:rPr>
  </w:style>
  <w:style w:type="paragraph" w:styleId="Footnote1" w:customStyle="1">
    <w:name w:val="Footnote1"/>
    <w:link w:val="Foot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NormalWeb">
    <w:name w:val="Normal (Web)"/>
    <w:basedOn w:val="Normal"/>
    <w:link w:val="Style22"/>
    <w:qFormat/>
    <w:pPr>
      <w:spacing w:beforeAutospacing="1" w:afterAutospacing="1"/>
      <w:jc w:val="left"/>
    </w:pPr>
    <w:rPr>
      <w:rFonts w:ascii="Times New Roman" w:hAnsi="Times New Roman"/>
      <w:sz w:val="24"/>
    </w:rPr>
  </w:style>
  <w:style w:type="paragraph" w:styleId="TOC1">
    <w:name w:val="TOC 1"/>
    <w:next w:val="Normal"/>
    <w:link w:val="16"/>
    <w:uiPriority w:val="39"/>
    <w:pPr>
      <w:widowControl/>
      <w:suppressAutoHyphens w:val="true"/>
      <w:bidi w:val="0"/>
      <w:spacing w:before="0" w:after="0"/>
      <w:ind w:firstLine="709"/>
      <w:jc w:val="both"/>
    </w:pPr>
    <w:rPr>
      <w:rFonts w:ascii="XO Thames" w:hAnsi="XO Thames" w:eastAsia="Times New Roman" w:cs="Times New Roman"/>
      <w:b/>
      <w:color w:val="000000"/>
      <w:kern w:val="0"/>
      <w:sz w:val="28"/>
      <w:szCs w:val="20"/>
      <w:lang w:val="ru-RU" w:eastAsia="ru-RU" w:bidi="ar-SA"/>
    </w:rPr>
  </w:style>
  <w:style w:type="paragraph" w:styleId="24" w:customStyle="1">
    <w:name w:val="Строгий2"/>
    <w:basedOn w:val="112"/>
    <w:qFormat/>
    <w:pPr/>
    <w:rPr>
      <w:b/>
    </w:rPr>
  </w:style>
  <w:style w:type="paragraph" w:styleId="Style34" w:customStyle="1">
    <w:name w:val="Колонтитулы"/>
    <w:basedOn w:val="Normal"/>
    <w:qFormat/>
    <w:pPr>
      <w:suppressLineNumbers/>
      <w:tabs>
        <w:tab w:val="clear" w:pos="708"/>
        <w:tab w:val="center" w:pos="4819" w:leader="none"/>
        <w:tab w:val="right" w:pos="9638" w:leader="none"/>
      </w:tabs>
    </w:pPr>
    <w:rPr>
      <w:rFonts w:ascii="Times New Roman" w:hAnsi="Times New Roman"/>
      <w:sz w:val="28"/>
    </w:rPr>
  </w:style>
  <w:style w:type="paragraph" w:styleId="ConsPlusTitle1" w:customStyle="1">
    <w:name w:val="ConsPlusTitle1"/>
    <w:link w:val="ConsPlusTitle"/>
    <w:qFormat/>
    <w:pPr>
      <w:widowControl w:val="false"/>
      <w:suppressAutoHyphens w:val="true"/>
      <w:bidi w:val="0"/>
      <w:spacing w:before="0" w:after="0"/>
      <w:ind w:firstLine="709"/>
      <w:jc w:val="both"/>
    </w:pPr>
    <w:rPr>
      <w:rFonts w:ascii="Arial" w:hAnsi="Arial" w:eastAsia="Times New Roman" w:cs="Times New Roman"/>
      <w:b/>
      <w:color w:val="000000"/>
      <w:kern w:val="0"/>
      <w:sz w:val="20"/>
      <w:szCs w:val="20"/>
      <w:lang w:val="ru-RU" w:eastAsia="ru-RU" w:bidi="ar-SA"/>
    </w:rPr>
  </w:style>
  <w:style w:type="paragraph" w:styleId="121" w:customStyle="1">
    <w:name w:val="Нормальный (таблица)1"/>
    <w:basedOn w:val="Normal"/>
    <w:link w:val="Style23"/>
    <w:qFormat/>
    <w:pPr>
      <w:widowControl w:val="false"/>
    </w:pPr>
    <w:rPr>
      <w:rFonts w:ascii="Arial" w:hAnsi="Arial"/>
      <w:color w:val="00000A"/>
      <w:sz w:val="20"/>
    </w:rPr>
  </w:style>
  <w:style w:type="paragraph" w:styleId="TOC9">
    <w:name w:val="TOC 9"/>
    <w:next w:val="Normal"/>
    <w:link w:val="9"/>
    <w:uiPriority w:val="39"/>
    <w:pPr>
      <w:widowControl/>
      <w:suppressAutoHyphens w:val="true"/>
      <w:bidi w:val="0"/>
      <w:spacing w:before="0" w:after="0"/>
      <w:ind w:firstLine="709" w:left="1600"/>
      <w:jc w:val="both"/>
    </w:pPr>
    <w:rPr>
      <w:rFonts w:ascii="XO Thames" w:hAnsi="XO Thames" w:eastAsia="Times New Roman" w:cs="Times New Roman"/>
      <w:color w:val="000000"/>
      <w:kern w:val="0"/>
      <w:sz w:val="28"/>
      <w:szCs w:val="20"/>
      <w:lang w:val="ru-RU" w:eastAsia="ru-RU" w:bidi="ar-SA"/>
    </w:rPr>
  </w:style>
  <w:style w:type="paragraph" w:styleId="FontStyle161" w:customStyle="1">
    <w:name w:val="Font Style161"/>
    <w:basedOn w:val="112"/>
    <w:link w:val="FontStyle16"/>
    <w:qFormat/>
    <w:pPr/>
    <w:rPr>
      <w:rFonts w:ascii="Times New Roman" w:hAnsi="Times New Roman"/>
      <w:sz w:val="26"/>
    </w:rPr>
  </w:style>
  <w:style w:type="paragraph" w:styleId="FontStyle911" w:customStyle="1">
    <w:name w:val="Font Style911"/>
    <w:basedOn w:val="112"/>
    <w:link w:val="FontStyle91"/>
    <w:qFormat/>
    <w:pPr/>
    <w:rPr>
      <w:rFonts w:ascii="Times New Roman" w:hAnsi="Times New Roman"/>
      <w:sz w:val="26"/>
    </w:rPr>
  </w:style>
  <w:style w:type="paragraph" w:styleId="FontStyle931" w:customStyle="1">
    <w:name w:val="Font Style931"/>
    <w:basedOn w:val="112"/>
    <w:link w:val="FontStyle93"/>
    <w:qFormat/>
    <w:pPr/>
    <w:rPr>
      <w:rFonts w:ascii="Times New Roman" w:hAnsi="Times New Roman"/>
      <w:sz w:val="26"/>
    </w:rPr>
  </w:style>
  <w:style w:type="paragraph" w:styleId="TOC8">
    <w:name w:val="TOC 8"/>
    <w:next w:val="Normal"/>
    <w:link w:val="8"/>
    <w:uiPriority w:val="39"/>
    <w:pPr>
      <w:widowControl/>
      <w:suppressAutoHyphens w:val="true"/>
      <w:bidi w:val="0"/>
      <w:spacing w:before="0" w:after="0"/>
      <w:ind w:firstLine="709" w:left="1400"/>
      <w:jc w:val="both"/>
    </w:pPr>
    <w:rPr>
      <w:rFonts w:ascii="XO Thames" w:hAnsi="XO Thames" w:eastAsia="Times New Roman" w:cs="Times New Roman"/>
      <w:color w:val="000000"/>
      <w:kern w:val="0"/>
      <w:sz w:val="28"/>
      <w:szCs w:val="20"/>
      <w:lang w:val="ru-RU" w:eastAsia="ru-RU" w:bidi="ar-SA"/>
    </w:rPr>
  </w:style>
  <w:style w:type="paragraph" w:styleId="FontStyle451" w:customStyle="1">
    <w:name w:val="Font Style451"/>
    <w:basedOn w:val="112"/>
    <w:link w:val="FontStyle45"/>
    <w:qFormat/>
    <w:pPr/>
    <w:rPr>
      <w:rFonts w:ascii="Times New Roman" w:hAnsi="Times New Roman"/>
      <w:sz w:val="26"/>
    </w:rPr>
  </w:style>
  <w:style w:type="paragraph" w:styleId="FontStyle121" w:customStyle="1">
    <w:name w:val="Font Style121"/>
    <w:basedOn w:val="112"/>
    <w:link w:val="FontStyle12"/>
    <w:qFormat/>
    <w:pPr/>
    <w:rPr>
      <w:rFonts w:ascii="Times New Roman" w:hAnsi="Times New Roman"/>
      <w:b/>
      <w:spacing w:val="190"/>
      <w:sz w:val="42"/>
    </w:rPr>
  </w:style>
  <w:style w:type="paragraph" w:styleId="1111" w:customStyle="1">
    <w:name w:val="Выделение11"/>
    <w:basedOn w:val="112"/>
    <w:link w:val="17"/>
    <w:qFormat/>
    <w:pPr/>
    <w:rPr>
      <w:i/>
    </w:rPr>
  </w:style>
  <w:style w:type="paragraph" w:styleId="FontStyle831" w:customStyle="1">
    <w:name w:val="Font Style831"/>
    <w:basedOn w:val="112"/>
    <w:link w:val="FontStyle83"/>
    <w:qFormat/>
    <w:pPr/>
    <w:rPr>
      <w:rFonts w:ascii="Times New Roman" w:hAnsi="Times New Roman"/>
      <w:sz w:val="26"/>
    </w:rPr>
  </w:style>
  <w:style w:type="paragraph" w:styleId="FontStyle571" w:customStyle="1">
    <w:name w:val="Font Style571"/>
    <w:basedOn w:val="112"/>
    <w:link w:val="FontStyle57"/>
    <w:qFormat/>
    <w:pPr/>
    <w:rPr>
      <w:rFonts w:ascii="Times New Roman" w:hAnsi="Times New Roman"/>
      <w:b/>
    </w:rPr>
  </w:style>
  <w:style w:type="paragraph" w:styleId="TOC5">
    <w:name w:val="TOC 5"/>
    <w:next w:val="Normal"/>
    <w:link w:val="51"/>
    <w:uiPriority w:val="39"/>
    <w:pPr>
      <w:widowControl/>
      <w:suppressAutoHyphens w:val="true"/>
      <w:bidi w:val="0"/>
      <w:spacing w:before="0" w:after="0"/>
      <w:ind w:firstLine="709" w:left="800"/>
      <w:jc w:val="both"/>
    </w:pPr>
    <w:rPr>
      <w:rFonts w:ascii="XO Thames" w:hAnsi="XO Thames" w:eastAsia="Times New Roman" w:cs="Times New Roman"/>
      <w:color w:val="000000"/>
      <w:kern w:val="0"/>
      <w:sz w:val="28"/>
      <w:szCs w:val="20"/>
      <w:lang w:val="ru-RU" w:eastAsia="ru-RU" w:bidi="ar-SA"/>
    </w:rPr>
  </w:style>
  <w:style w:type="paragraph" w:styleId="122" w:customStyle="1">
    <w:name w:val="Не вступил в силу1"/>
    <w:basedOn w:val="112"/>
    <w:link w:val="Style24"/>
    <w:qFormat/>
    <w:pPr/>
    <w:rPr/>
  </w:style>
  <w:style w:type="paragraph" w:styleId="FontStyle131" w:customStyle="1">
    <w:name w:val="Font Style131"/>
    <w:basedOn w:val="112"/>
    <w:link w:val="FontStyle13"/>
    <w:qFormat/>
    <w:pPr/>
    <w:rPr>
      <w:rFonts w:ascii="Times New Roman" w:hAnsi="Times New Roman"/>
      <w:sz w:val="32"/>
    </w:rPr>
  </w:style>
  <w:style w:type="paragraph" w:styleId="ListParagraph">
    <w:name w:val="List Paragraph"/>
    <w:basedOn w:val="Normal"/>
    <w:link w:val="Style25"/>
    <w:qFormat/>
    <w:pPr>
      <w:spacing w:before="0" w:after="0"/>
      <w:ind w:left="720"/>
      <w:contextualSpacing/>
      <w:jc w:val="left"/>
    </w:pPr>
    <w:rPr/>
  </w:style>
  <w:style w:type="paragraph" w:styleId="FontStyle1151" w:customStyle="1">
    <w:name w:val="Font Style1151"/>
    <w:basedOn w:val="112"/>
    <w:link w:val="FontStyle115"/>
    <w:qFormat/>
    <w:pPr/>
    <w:rPr>
      <w:rFonts w:ascii="Times New Roman" w:hAnsi="Times New Roman"/>
    </w:rPr>
  </w:style>
  <w:style w:type="paragraph" w:styleId="Subtitle">
    <w:name w:val="Subtitle"/>
    <w:next w:val="Normal"/>
    <w:link w:val="Style26"/>
    <w:uiPriority w:val="11"/>
    <w:qFormat/>
    <w:pPr>
      <w:widowControl/>
      <w:suppressAutoHyphens w:val="true"/>
      <w:bidi w:val="0"/>
      <w:spacing w:before="0" w:after="0"/>
      <w:ind w:firstLine="709"/>
      <w:jc w:val="both"/>
    </w:pPr>
    <w:rPr>
      <w:rFonts w:ascii="XO Thames" w:hAnsi="XO Thames" w:eastAsia="Times New Roman" w:cs="Times New Roman"/>
      <w:i/>
      <w:color w:val="000000"/>
      <w:kern w:val="0"/>
      <w:sz w:val="24"/>
      <w:szCs w:val="20"/>
      <w:lang w:val="ru-RU" w:eastAsia="ru-RU" w:bidi="ar-SA"/>
    </w:rPr>
  </w:style>
  <w:style w:type="paragraph" w:styleId="Title">
    <w:name w:val="Title"/>
    <w:next w:val="Normal"/>
    <w:link w:val="Style27"/>
    <w:uiPriority w:val="10"/>
    <w:qFormat/>
    <w:pPr>
      <w:widowControl/>
      <w:suppressAutoHyphens w:val="true"/>
      <w:bidi w:val="0"/>
      <w:spacing w:before="567" w:after="567"/>
      <w:ind w:firstLine="709"/>
      <w:jc w:val="center"/>
    </w:pPr>
    <w:rPr>
      <w:rFonts w:ascii="XO Thames" w:hAnsi="XO Thames" w:eastAsia="Times New Roman" w:cs="Times New Roman"/>
      <w:b/>
      <w:caps/>
      <w:color w:val="000000"/>
      <w:kern w:val="0"/>
      <w:sz w:val="40"/>
      <w:szCs w:val="20"/>
      <w:lang w:val="ru-RU" w:eastAsia="ru-RU" w:bidi="ar-SA"/>
    </w:rPr>
  </w:style>
  <w:style w:type="paragraph" w:styleId="FontStyle581" w:customStyle="1">
    <w:name w:val="Font Style581"/>
    <w:basedOn w:val="112"/>
    <w:link w:val="FontStyle58"/>
    <w:qFormat/>
    <w:pPr/>
    <w:rPr>
      <w:rFonts w:ascii="Times New Roman" w:hAnsi="Times New Roman"/>
    </w:rPr>
  </w:style>
  <w:style w:type="paragraph" w:styleId="S101" w:customStyle="1">
    <w:name w:val="s_101"/>
    <w:basedOn w:val="112"/>
    <w:link w:val="S10"/>
    <w:qFormat/>
    <w:pPr/>
    <w:rPr/>
  </w:style>
  <w:style w:type="paragraph" w:styleId="S221" w:customStyle="1">
    <w:name w:val="s_221"/>
    <w:basedOn w:val="Normal"/>
    <w:link w:val="S22"/>
    <w:qFormat/>
    <w:pPr>
      <w:spacing w:beforeAutospacing="1" w:afterAutospacing="1"/>
      <w:jc w:val="left"/>
    </w:pPr>
    <w:rPr>
      <w:rFonts w:ascii="Times New Roman" w:hAnsi="Times New Roman"/>
      <w:sz w:val="24"/>
    </w:rPr>
  </w:style>
  <w:style w:type="paragraph" w:styleId="S11" w:customStyle="1">
    <w:name w:val="s_11"/>
    <w:basedOn w:val="Normal"/>
    <w:link w:val="S1"/>
    <w:qFormat/>
    <w:pPr>
      <w:spacing w:beforeAutospacing="1" w:afterAutospacing="1"/>
      <w:jc w:val="left"/>
    </w:pPr>
    <w:rPr>
      <w:rFonts w:ascii="Times New Roman" w:hAnsi="Times New Roman"/>
      <w:sz w:val="24"/>
    </w:rPr>
  </w:style>
  <w:style w:type="paragraph" w:styleId="FontStyle141" w:customStyle="1">
    <w:name w:val="Font Style141"/>
    <w:basedOn w:val="112"/>
    <w:link w:val="FontStyle14"/>
    <w:qFormat/>
    <w:pPr/>
    <w:rPr>
      <w:rFonts w:ascii="Times New Roman" w:hAnsi="Times New Roman"/>
      <w:b/>
      <w:sz w:val="30"/>
    </w:rPr>
  </w:style>
  <w:style w:type="paragraph" w:styleId="FontStyle631" w:customStyle="1">
    <w:name w:val="Font Style631"/>
    <w:basedOn w:val="112"/>
    <w:link w:val="FontStyle63"/>
    <w:qFormat/>
    <w:pPr/>
    <w:rPr>
      <w:rFonts w:ascii="Times New Roman" w:hAnsi="Times New Roman"/>
      <w:sz w:val="26"/>
    </w:rPr>
  </w:style>
  <w:style w:type="paragraph" w:styleId="1112" w:customStyle="1">
    <w:name w:val="Просмотренная гиперссылка11"/>
    <w:basedOn w:val="112"/>
    <w:link w:val="18"/>
    <w:qFormat/>
    <w:pPr/>
    <w:rPr>
      <w:color w:themeColor="followedHyperlink" w:val="800080"/>
      <w:u w:val="single"/>
    </w:rPr>
  </w:style>
  <w:style w:type="paragraph" w:styleId="311" w:customStyle="1">
    <w:name w:val="Основной шрифт абзаца31"/>
    <w:link w:val="32"/>
    <w:qFormat/>
    <w:pPr>
      <w:widowControl/>
      <w:suppressAutoHyphens w:val="true"/>
      <w:bidi w:val="0"/>
      <w:spacing w:before="0" w:after="0"/>
      <w:ind w:firstLine="709"/>
      <w:jc w:val="both"/>
    </w:pPr>
    <w:rPr>
      <w:rFonts w:ascii="Calibri" w:hAnsi="Calibri" w:eastAsia="Times New Roman" w:cs="Times New Roman" w:asciiTheme="minorHAnsi" w:hAnsiTheme="minorHAnsi"/>
      <w:color w:val="000000"/>
      <w:kern w:val="0"/>
      <w:sz w:val="22"/>
      <w:szCs w:val="20"/>
      <w:lang w:val="ru-RU" w:eastAsia="ru-RU" w:bidi="ar-SA"/>
    </w:rPr>
  </w:style>
  <w:style w:type="paragraph" w:styleId="BalloonText">
    <w:name w:val="Balloon Text"/>
    <w:basedOn w:val="Normal"/>
    <w:link w:val="Style28"/>
    <w:uiPriority w:val="99"/>
    <w:semiHidden/>
    <w:unhideWhenUsed/>
    <w:qFormat/>
    <w:rsid w:val="00ba092e"/>
    <w:pPr/>
    <w:rPr>
      <w:rFonts w:ascii="Arial" w:hAnsi="Arial" w:cs="Arial"/>
      <w:sz w:val="18"/>
      <w:szCs w:val="18"/>
    </w:rPr>
  </w:style>
  <w:style w:type="paragraph" w:styleId="1113" w:customStyle="1">
    <w:name w:val="Комментарий11"/>
    <w:basedOn w:val="Normal"/>
    <w:qFormat/>
    <w:pPr/>
    <w:rPr/>
  </w:style>
  <w:style w:type="paragraph" w:styleId="Style35">
    <w:name w:val="Колонтитул"/>
    <w:basedOn w:val="Normal"/>
    <w:qFormat/>
    <w:pPr/>
    <w:rPr/>
  </w:style>
  <w:style w:type="paragraph" w:styleId="Header">
    <w:name w:val="Header"/>
    <w:basedOn w:val="Style34"/>
    <w:pPr/>
    <w:rPr>
      <w:sz w:val="28"/>
    </w:rPr>
  </w:style>
  <w:style w:type="paragraph" w:styleId="1121">
    <w:name w:val="Обычный112"/>
    <w:qFormat/>
    <w:pPr>
      <w:widowControl/>
      <w:suppressAutoHyphens w:val="true"/>
      <w:bidi w:val="0"/>
      <w:spacing w:lineRule="auto" w:line="276" w:before="0" w:after="200"/>
      <w:ind w:hanging="0" w:left="0" w:right="0"/>
      <w:jc w:val="left"/>
    </w:pPr>
    <w:rPr>
      <w:rFonts w:ascii="Liberation Serif" w:hAnsi="Liberation Serif" w:eastAsia="NSimSun" w:cs="Mangal"/>
      <w:color w:val="000000"/>
      <w:spacing w:val="0"/>
      <w:kern w:val="0"/>
      <w:sz w:val="24"/>
      <w:szCs w:val="20"/>
      <w:lang w:val="ru-RU" w:eastAsia="zh-CN" w:bidi="hi-IN"/>
    </w:rPr>
  </w:style>
  <w:style w:type="paragraph" w:styleId="Internetlink">
    <w:name w:val="Internet link"/>
    <w:qFormat/>
    <w:pPr>
      <w:widowControl/>
      <w:suppressAutoHyphens w:val="true"/>
      <w:bidi w:val="0"/>
      <w:spacing w:lineRule="auto" w:line="276" w:before="0" w:after="200"/>
      <w:ind w:hanging="0" w:left="0" w:right="0"/>
      <w:jc w:val="left"/>
    </w:pPr>
    <w:rPr>
      <w:rFonts w:ascii="Calibri" w:hAnsi="Calibri" w:eastAsia="NSimSun" w:cs="Mangal" w:asciiTheme="minorHAnsi" w:hAnsiTheme="minorHAnsi"/>
      <w:color w:val="0000FF"/>
      <w:spacing w:val="0"/>
      <w:kern w:val="0"/>
      <w:sz w:val="22"/>
      <w:szCs w:val="20"/>
      <w:u w:val="single"/>
      <w:lang w:val="ru-RU" w:eastAsia="zh-CN" w:bidi="hi-IN"/>
    </w:rPr>
  </w:style>
  <w:style w:type="paragraph" w:styleId="1114">
    <w:name w:val="Содержимое таблицы11"/>
    <w:basedOn w:val="Normal"/>
    <w:qFormat/>
    <w:pPr>
      <w:widowControl w:val="false"/>
      <w:spacing w:lineRule="auto" w:line="240" w:before="0" w:after="0"/>
    </w:pPr>
    <w:rPr>
      <w:rFonts w:ascii="Liberation Serif" w:hAnsi="Liberation Serif"/>
      <w:color w:val="000000"/>
      <w:sz w:val="24"/>
    </w:rPr>
  </w:style>
  <w:style w:type="paragraph" w:styleId="DefaultParagraphFont1">
    <w:name w:val="Default Paragraph Font1"/>
    <w:qFormat/>
    <w:pPr>
      <w:widowControl/>
      <w:suppressAutoHyphens w:val="true"/>
      <w:bidi w:val="0"/>
      <w:spacing w:lineRule="auto" w:line="276" w:before="0" w:after="200"/>
      <w:ind w:hanging="0" w:left="0" w:right="0"/>
      <w:jc w:val="left"/>
    </w:pPr>
    <w:rPr>
      <w:rFonts w:ascii="Calibri" w:hAnsi="Calibri" w:eastAsia="NSimSun" w:cs="Mangal" w:asciiTheme="minorHAnsi" w:hAnsiTheme="minorHAnsi"/>
      <w:color w:val="000000"/>
      <w:spacing w:val="0"/>
      <w:kern w:val="0"/>
      <w:sz w:val="22"/>
      <w:szCs w:val="20"/>
      <w:lang w:val="ru-RU" w:eastAsia="zh-CN" w:bidi="hi-IN"/>
    </w:rPr>
  </w:style>
  <w:style w:type="paragraph" w:styleId="WW-1">
    <w:name w:val="WW-Базовый1"/>
    <w:qFormat/>
    <w:pPr>
      <w:widowControl/>
      <w:tabs>
        <w:tab w:val="clear" w:pos="708"/>
        <w:tab w:val="left" w:pos="709" w:leader="none"/>
      </w:tabs>
      <w:suppressAutoHyphens w:val="true"/>
      <w:bidi w:val="0"/>
      <w:spacing w:lineRule="auto" w:line="276" w:before="0" w:after="200"/>
      <w:ind w:hanging="0" w:left="0" w:right="0"/>
      <w:jc w:val="left"/>
    </w:pPr>
    <w:rPr>
      <w:rFonts w:ascii="Times New Roman" w:hAnsi="Times New Roman" w:eastAsia="NSimSun" w:cs="Mangal"/>
      <w:color w:val="00000A"/>
      <w:spacing w:val="0"/>
      <w:kern w:val="0"/>
      <w:sz w:val="24"/>
      <w:szCs w:val="20"/>
      <w:lang w:val="ru-RU" w:eastAsia="zh-CN" w:bidi="hi-IN"/>
    </w:rPr>
  </w:style>
  <w:style w:type="paragraph" w:styleId="1115">
    <w:name w:val="Обычный111"/>
    <w:qFormat/>
    <w:pPr>
      <w:widowControl w:val="false"/>
      <w:suppressAutoHyphens w:val="true"/>
      <w:bidi w:val="0"/>
      <w:spacing w:lineRule="atLeast" w:line="10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Western">
    <w:name w:val="western"/>
    <w:basedOn w:val="Normal"/>
    <w:qFormat/>
    <w:pPr>
      <w:suppressAutoHyphens w:val="false"/>
      <w:spacing w:before="100" w:after="100"/>
      <w:jc w:val="both"/>
    </w:pPr>
    <w:rPr>
      <w:kern w:val="2"/>
      <w:szCs w:val="28"/>
    </w:rPr>
  </w:style>
  <w:style w:type="paragraph" w:styleId="Standard2">
    <w:name w:val="Standard2"/>
    <w:qFormat/>
    <w:pPr>
      <w:widowControl/>
      <w:suppressAutoHyphens w:val="true"/>
      <w:bidi w:val="0"/>
      <w:spacing w:before="0" w:after="0"/>
      <w:jc w:val="left"/>
    </w:pPr>
    <w:rPr>
      <w:rFonts w:ascii="Times New Roman" w:hAnsi="Times New Roman" w:eastAsia="Andale Sans UI" w:cs="Tahoma"/>
      <w:color w:val="auto"/>
      <w:kern w:val="2"/>
      <w:sz w:val="24"/>
      <w:szCs w:val="24"/>
      <w:lang w:val="en-US" w:eastAsia="zh-CN" w:bidi="en-US"/>
    </w:rPr>
  </w:style>
  <w:style w:type="paragraph" w:styleId="DocumentMap2">
    <w:name w:val="Document Map2"/>
    <w:qFormat/>
    <w:pPr>
      <w:widowControl/>
      <w:suppressAutoHyphens w:val="false"/>
      <w:bidi w:val="0"/>
      <w:spacing w:before="0" w:after="0"/>
      <w:jc w:val="left"/>
      <w:textAlignment w:val="auto"/>
    </w:pPr>
    <w:rPr>
      <w:rFonts w:ascii="Times New Roman" w:hAnsi="Times New Roman" w:eastAsia="Lucida Sans Unicode" w:cs="Times New Roman"/>
      <w:color w:val="auto"/>
      <w:kern w:val="2"/>
      <w:sz w:val="20"/>
      <w:szCs w:val="20"/>
      <w:lang w:val="ru-RU" w:eastAsia="ru-RU" w:bidi="ar-SA"/>
    </w:rPr>
  </w:style>
  <w:style w:type="paragraph" w:styleId="Standard11">
    <w:name w:val="Standard11"/>
    <w:qFormat/>
    <w:pPr>
      <w:widowControl/>
      <w:suppressAutoHyphens w:val="true"/>
      <w:bidi w:val="0"/>
      <w:spacing w:before="0" w:after="0"/>
      <w:jc w:val="left"/>
    </w:pPr>
    <w:rPr>
      <w:rFonts w:ascii="Times New Roman" w:hAnsi="Times New Roman" w:eastAsia="Andale Sans UI" w:cs="Tahoma"/>
      <w:color w:val="auto"/>
      <w:kern w:val="2"/>
      <w:sz w:val="24"/>
      <w:szCs w:val="24"/>
      <w:lang w:val="en-US" w:eastAsia="zh-CN" w:bidi="en-US"/>
    </w:rPr>
  </w:style>
  <w:style w:type="paragraph" w:styleId="DocumentMap1">
    <w:name w:val="Document Map1"/>
    <w:qFormat/>
    <w:pPr>
      <w:widowControl/>
      <w:suppressAutoHyphens w:val="false"/>
      <w:bidi w:val="0"/>
      <w:spacing w:before="0" w:after="0"/>
      <w:jc w:val="left"/>
      <w:textAlignment w:val="auto"/>
    </w:pPr>
    <w:rPr>
      <w:rFonts w:ascii="Times New Roman" w:hAnsi="Times New Roman" w:eastAsia="Lucida Sans Unicode" w:cs="Times New Roman"/>
      <w:color w:val="auto"/>
      <w:kern w:val="2"/>
      <w:sz w:val="20"/>
      <w:szCs w:val="20"/>
      <w:lang w:val="ru-RU" w:eastAsia="ru-RU" w:bidi="ar-SA"/>
    </w:rPr>
  </w:style>
  <w:style w:type="paragraph" w:styleId="DocumentMap">
    <w:name w:val="Document Map"/>
    <w:qFormat/>
    <w:pPr>
      <w:keepNext w:val="false"/>
      <w:keepLines w:val="false"/>
      <w:pageBreakBefore w:val="false"/>
      <w:widowControl/>
      <w:suppressAutoHyphens w:val="false"/>
      <w:overflowPunct w:val="false"/>
      <w:bidi w:val="0"/>
      <w:snapToGrid w:val="true"/>
      <w:spacing w:lineRule="auto" w:line="240" w:before="0" w:after="0"/>
      <w:jc w:val="left"/>
      <w:textAlignment w:val="auto"/>
    </w:pPr>
    <w:rPr>
      <w:rFonts w:ascii="Times New Roman" w:hAnsi="Times New Roman" w:eastAsia="Lucida Sans Unicode"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ru-RU" w:bidi="ar-SA"/>
    </w:rPr>
  </w:style>
  <w:style w:type="paragraph" w:styleId="Style36">
    <w:name w:val="Текст выноски"/>
    <w:basedOn w:val="Style42"/>
    <w:qFormat/>
    <w:pPr>
      <w:suppressAutoHyphens w:val="true"/>
    </w:pPr>
    <w:rPr>
      <w:rFonts w:ascii="Tahoma" w:hAnsi="Tahoma" w:eastAsia="Tahoma" w:cs="Mangal"/>
      <w:sz w:val="16"/>
      <w:szCs w:val="14"/>
    </w:rPr>
  </w:style>
  <w:style w:type="paragraph" w:styleId="Style37">
    <w:name w:val="Без интервала"/>
    <w:qFormat/>
    <w:pPr>
      <w:keepNext w:val="false"/>
      <w:keepLines w:val="false"/>
      <w:pageBreakBefore w:val="false"/>
      <w:widowControl/>
      <w:suppressAutoHyphens w:val="true"/>
      <w:overflowPunct w:val="false"/>
      <w:bidi w:val="0"/>
      <w:snapToGrid w:val="true"/>
      <w:spacing w:lineRule="auto" w:line="240" w:before="0" w:after="0"/>
      <w:jc w:val="left"/>
      <w:textAlignment w:val="baseline"/>
    </w:pPr>
    <w:rPr>
      <w:rFonts w:ascii="Calibri" w:hAnsi="Calibri" w:eastAsia="Arial" w:cs="Calibri" w:asciiTheme="minorHAnsi" w:hAnsiTheme="minorHAnsi"/>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2"/>
      <w:u w:val="none"/>
      <w:shd w:fill="auto" w:val="clear"/>
      <w:vertAlign w:val="baseline"/>
      <w:em w:val="none"/>
      <w:lang w:val="ru-RU" w:eastAsia="zh-CN" w:bidi="ar-SA"/>
    </w:rPr>
  </w:style>
  <w:style w:type="paragraph" w:styleId="Style38">
    <w:name w:val="Блочная цитата"/>
    <w:basedOn w:val="Normal"/>
    <w:qFormat/>
    <w:pPr>
      <w:tabs>
        <w:tab w:val="clear" w:pos="708"/>
      </w:tabs>
      <w:suppressAutoHyphens w:val="true"/>
      <w:spacing w:before="0" w:after="283"/>
      <w:ind w:hanging="0" w:left="567" w:right="567"/>
    </w:pPr>
    <w:rPr/>
  </w:style>
  <w:style w:type="paragraph" w:styleId="Footer">
    <w:name w:val="Footer"/>
    <w:basedOn w:val="Normal"/>
    <w:pPr>
      <w:suppressLineNumbers/>
      <w:tabs>
        <w:tab w:val="clear" w:pos="708"/>
        <w:tab w:val="center" w:pos="4819" w:leader="none"/>
        <w:tab w:val="right" w:pos="9638" w:leader="none"/>
      </w:tabs>
      <w:suppressAutoHyphens w:val="true"/>
    </w:pPr>
    <w:rPr/>
  </w:style>
  <w:style w:type="paragraph" w:styleId="Style39">
    <w:name w:val="Верхний и нижний колонтитулы"/>
    <w:basedOn w:val="Normal"/>
    <w:qFormat/>
    <w:pPr/>
    <w:rPr/>
  </w:style>
  <w:style w:type="paragraph" w:styleId="123">
    <w:name w:val="Содержимое таблицы1"/>
    <w:basedOn w:val="Normal"/>
    <w:qFormat/>
    <w:pPr>
      <w:widowControl w:val="false"/>
      <w:suppressLineNumbers/>
    </w:pPr>
    <w:rPr/>
  </w:style>
  <w:style w:type="paragraph" w:styleId="Style40">
    <w:name w:val="Заголовок таблицы"/>
    <w:basedOn w:val="124"/>
    <w:qFormat/>
    <w:pPr>
      <w:suppressAutoHyphens w:val="true"/>
      <w:jc w:val="center"/>
    </w:pPr>
    <w:rPr>
      <w:b/>
      <w:bCs/>
    </w:rPr>
  </w:style>
  <w:style w:type="paragraph" w:styleId="ConsNormal">
    <w:name w:val="ConsNormal"/>
    <w:qFormat/>
    <w:pPr>
      <w:keepNext w:val="false"/>
      <w:keepLines w:val="false"/>
      <w:pageBreakBefore w:val="false"/>
      <w:widowControl/>
      <w:suppressAutoHyphens w:val="true"/>
      <w:overflowPunct w:val="false"/>
      <w:bidi w:val="0"/>
      <w:snapToGrid w:val="true"/>
      <w:spacing w:lineRule="auto" w:line="240" w:before="0" w:after="0"/>
      <w:ind w:firstLine="720" w:left="0" w:right="0"/>
      <w:jc w:val="left"/>
      <w:textAlignment w:val="baseline"/>
    </w:pPr>
    <w:rPr>
      <w:rFonts w:ascii="Arial" w:hAnsi="Arial" w:eastAsia="Arial" w:cs="Arial"/>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124">
    <w:name w:val="Содержимое таблицы12"/>
    <w:basedOn w:val="Normal"/>
    <w:qFormat/>
    <w:pPr>
      <w:suppressLineNumbers/>
      <w:suppressAutoHyphens w:val="true"/>
    </w:pPr>
    <w:rPr/>
  </w:style>
  <w:style w:type="paragraph" w:styleId="14pt">
    <w:name w:val="Обычный + 14 pt.полужирный.по центру"/>
    <w:basedOn w:val="Heading1"/>
    <w:qFormat/>
    <w:pPr>
      <w:suppressAutoHyphens w:val="true"/>
      <w:spacing w:before="240" w:after="60"/>
    </w:pPr>
    <w:rPr>
      <w:sz w:val="28"/>
    </w:rPr>
  </w:style>
  <w:style w:type="paragraph" w:styleId="312">
    <w:name w:val="Основной текст с отступом 31"/>
    <w:basedOn w:val="Normal"/>
    <w:qFormat/>
    <w:pPr>
      <w:suppressAutoHyphens w:val="true"/>
      <w:ind w:firstLine="170" w:left="0" w:right="57"/>
    </w:pPr>
    <w:rPr>
      <w:sz w:val="28"/>
    </w:rPr>
  </w:style>
  <w:style w:type="paragraph" w:styleId="125">
    <w:name w:val="Цитата1"/>
    <w:basedOn w:val="Normal"/>
    <w:qFormat/>
    <w:pPr>
      <w:tabs>
        <w:tab w:val="clear" w:pos="708"/>
      </w:tabs>
      <w:suppressAutoHyphens w:val="true"/>
      <w:ind w:hanging="0" w:left="170" w:right="57"/>
    </w:pPr>
    <w:rPr>
      <w:sz w:val="28"/>
    </w:rPr>
  </w:style>
  <w:style w:type="paragraph" w:styleId="ConsPlusTitle2">
    <w:name w:val="ConsPlusTitle2"/>
    <w:qFormat/>
    <w:pPr>
      <w:keepNext w:val="false"/>
      <w:keepLines w:val="false"/>
      <w:pageBreakBefore w:val="false"/>
      <w:widowControl/>
      <w:suppressAutoHyphens w:val="true"/>
      <w:overflowPunct w:val="false"/>
      <w:bidi w:val="0"/>
      <w:snapToGrid w:val="true"/>
      <w:spacing w:lineRule="auto" w:line="240" w:before="0" w:after="0"/>
      <w:jc w:val="left"/>
      <w:textAlignment w:val="baseline"/>
    </w:pPr>
    <w:rPr>
      <w:rFonts w:ascii="Arial" w:hAnsi="Arial" w:eastAsia="Arial" w:cs="Arial"/>
      <w:b/>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ConsPlusNonformat">
    <w:name w:val="ConsPlusNonformat"/>
    <w:qFormat/>
    <w:pPr>
      <w:keepNext w:val="false"/>
      <w:keepLines w:val="false"/>
      <w:pageBreakBefore w:val="false"/>
      <w:widowControl/>
      <w:suppressAutoHyphens w:val="true"/>
      <w:overflowPunct w:val="false"/>
      <w:bidi w:val="0"/>
      <w:snapToGrid w:val="true"/>
      <w:spacing w:lineRule="auto" w:line="240" w:before="0" w:after="0"/>
      <w:jc w:val="left"/>
      <w:textAlignment w:val="baseline"/>
    </w:pPr>
    <w:rPr>
      <w:rFonts w:ascii="Courier New" w:hAnsi="Courier New" w:eastAsia="Arial" w:cs="Courier New"/>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ConsPlusNormal2">
    <w:name w:val="ConsPlusNormal2"/>
    <w:qFormat/>
    <w:pPr>
      <w:keepNext w:val="false"/>
      <w:keepLines w:val="false"/>
      <w:pageBreakBefore w:val="false"/>
      <w:widowControl/>
      <w:suppressAutoHyphens w:val="true"/>
      <w:overflowPunct w:val="false"/>
      <w:bidi w:val="0"/>
      <w:snapToGrid w:val="true"/>
      <w:spacing w:lineRule="auto" w:line="240" w:before="0" w:after="0"/>
      <w:ind w:firstLine="720" w:left="0" w:right="0"/>
      <w:jc w:val="left"/>
      <w:textAlignment w:val="baseline"/>
    </w:pPr>
    <w:rPr>
      <w:rFonts w:ascii="Arial" w:hAnsi="Arial" w:eastAsia="Arial" w:cs="Arial"/>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213">
    <w:name w:val="Основной текст с отступом 21"/>
    <w:basedOn w:val="Normal"/>
    <w:qFormat/>
    <w:pPr>
      <w:suppressAutoHyphens w:val="true"/>
      <w:ind w:firstLine="780" w:left="0" w:right="0"/>
      <w:jc w:val="both"/>
    </w:pPr>
    <w:rPr>
      <w:sz w:val="28"/>
    </w:rPr>
  </w:style>
  <w:style w:type="paragraph" w:styleId="BodyTextIndent">
    <w:name w:val="Body Text Indent"/>
    <w:basedOn w:val="Normal"/>
    <w:pPr>
      <w:suppressAutoHyphens w:val="true"/>
      <w:snapToGrid w:val="false"/>
    </w:pPr>
    <w:rPr>
      <w:sz w:val="28"/>
    </w:rPr>
  </w:style>
  <w:style w:type="paragraph" w:styleId="WW-2">
    <w:name w:val="WW-Заголовок"/>
    <w:basedOn w:val="Style41"/>
    <w:next w:val="Subtitle"/>
    <w:qFormat/>
    <w:pPr>
      <w:suppressAutoHyphens w:val="true"/>
    </w:pPr>
    <w:rPr/>
  </w:style>
  <w:style w:type="paragraph" w:styleId="126">
    <w:name w:val="Указатель1"/>
    <w:basedOn w:val="Normal"/>
    <w:qFormat/>
    <w:pPr>
      <w:suppressLineNumbers/>
      <w:suppressAutoHyphens w:val="true"/>
    </w:pPr>
    <w:rPr>
      <w:rFonts w:cs="Tahoma"/>
    </w:rPr>
  </w:style>
  <w:style w:type="paragraph" w:styleId="Style41">
    <w:name w:val="Название объекта"/>
    <w:basedOn w:val="Normal"/>
    <w:qFormat/>
    <w:pPr>
      <w:suppressLineNumbers/>
      <w:suppressAutoHyphens w:val="true"/>
      <w:spacing w:before="120" w:after="120"/>
    </w:pPr>
    <w:rPr>
      <w:rFonts w:cs="Mangal"/>
      <w:i/>
      <w:iCs/>
      <w:sz w:val="24"/>
      <w:szCs w:val="24"/>
    </w:rPr>
  </w:style>
  <w:style w:type="paragraph" w:styleId="Style42">
    <w:name w:val="Обычный"/>
    <w:qFormat/>
    <w:pPr>
      <w:keepNext w:val="false"/>
      <w:keepLines w:val="false"/>
      <w:pageBreakBefore w:val="false"/>
      <w:widowControl/>
      <w:suppressAutoHyphens w:val="true"/>
      <w:overflowPunct w:val="false"/>
      <w:bidi w:val="0"/>
      <w:snapToGrid w:val="true"/>
      <w:spacing w:lineRule="auto" w:line="240" w:before="0" w:after="0"/>
      <w:jc w:val="left"/>
      <w:textAlignment w:val="baseline"/>
    </w:pPr>
    <w:rPr>
      <w:rFonts w:ascii="Calibri" w:hAnsi="Calibri" w:eastAsia="Calibri" w:cs="Times New Roman" w:asciiTheme="minorHAnsi" w:hAnsiTheme="minorHAns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ru-RU" w:eastAsia="zh-CN" w:bidi="hi-IN"/>
    </w:rPr>
  </w:style>
  <w:style w:type="numbering" w:styleId="Style43" w:customStyle="1">
    <w:name w:val="Без списка"/>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4">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f4">
    <w:name w:val="Сетка таблицы1"/>
    <w:basedOn w:val="a1"/>
    <w:pPr>
      <w:jc w:val="center"/>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yperlink" Target="https://internet.garant.ru/document/redirect/10164504/3" TargetMode="External"/><Relationship Id="rId7" Type="http://schemas.openxmlformats.org/officeDocument/2006/relationships/hyperlink" Target="http://pgu.krasnodar.ru/" TargetMode="External"/><Relationship Id="rId8" Type="http://schemas.openxmlformats.org/officeDocument/2006/relationships/hyperlink" Target="" TargetMode="External"/><Relationship Id="rId9" Type="http://schemas.openxmlformats.org/officeDocument/2006/relationships/hyperlink" Target="https://internet.garant.ru/document/redirect/12177515/1510" TargetMode="External"/><Relationship Id="rId10" Type="http://schemas.openxmlformats.org/officeDocument/2006/relationships/hyperlink" Target="https://internet.garant.ru/document/redirect/990941/2770" TargetMode="External"/><Relationship Id="rId11"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12177515/21102" TargetMode="External"/><Relationship Id="rId13" Type="http://schemas.openxmlformats.org/officeDocument/2006/relationships/hyperlink" Target="https://internet.garant.ru/document/redirect/7549153/815"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12184522/21"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12184522/21" TargetMode="External"/><Relationship Id="rId24" Type="http://schemas.openxmlformats.org/officeDocument/2006/relationships/header" Target="header4.xml"/><Relationship Id="rId25" Type="http://schemas.openxmlformats.org/officeDocument/2006/relationships/header" Target="header5.xml"/><Relationship Id="rId26" Type="http://schemas.openxmlformats.org/officeDocument/2006/relationships/header" Target="header6.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Relationship Id="rId3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EC937-ACD3-4C8B-89ED-9B49E199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Application>LibreOffice/7.6.4.1$Windows_X86_64 LibreOffice_project/e19e193f88cd6c0525a17fb7a176ed8e6a3e2aa1</Application>
  <AppVersion>15.0000</AppVersion>
  <Pages>95</Pages>
  <Words>18635</Words>
  <Characters>139318</Characters>
  <CharactersWithSpaces>168741</CharactersWithSpaces>
  <Paragraphs>1772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2026-02-18T08:42:00Z</dcterms:created>
  <dc:creator/>
  <dc:description/>
  <dc:language>ru-RU</dc:language>
  <cp:lastModifiedBy/>
  <cp:lastPrinted>2026-05-20T10:12:56Z</cp:lastPrinted>
  <dcterms:modified xsi:type="dcterms:W3CDTF">2026-05-20T12:15:50Z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