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1112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112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11112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11112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11112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11112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11112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11112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от 22.05.2026                                                                                                                            № 59</w:t>
      </w:r>
      <w:r>
        <w:rPr>
          <w:b/>
          <w:color w:val="000000"/>
          <w:sz w:val="24"/>
        </w:rPr>
        <w:t>5</w:t>
      </w:r>
    </w:p>
    <w:p>
      <w:pPr>
        <w:pStyle w:val="11112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11112"/>
        <w:rPr/>
      </w:pPr>
      <w:r>
        <w:rPr/>
      </w:r>
    </w:p>
    <w:p>
      <w:pPr>
        <w:pStyle w:val="11112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 проведении аукциона в электронной форме по продаже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keepNext w:val="true"/>
        <w:ind w:firstLine="709" w:right="0"/>
        <w:jc w:val="both"/>
        <w:rPr/>
      </w:pPr>
      <w:bookmarkStart w:id="0" w:name="sub_4"/>
      <w:bookmarkEnd w:id="0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>Федеральным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>муниципального образования Кореновский муниципальный район Краснодарского края  п о с т а н о в л я е т: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по продаже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  <w:r>
        <w:rPr>
          <w:sz w:val="28"/>
          <w:szCs w:val="28"/>
          <w:shd w:fill="auto" w:val="clear"/>
        </w:rPr>
        <w:t xml:space="preserve"> 09 июня 2026 года, в 10 часов 00 минут, электронная площадка «Росэлторг» (АО «Единая электронная торговая площадка») </w:t>
      </w:r>
      <w:hyperlink r:id="rId3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https://www.roseltorg.ru</w:t>
        </w:r>
        <w:r>
          <w:rPr>
            <w:rStyle w:val="Hyperlink"/>
            <w:color w:val="000000"/>
            <w:sz w:val="28"/>
            <w:szCs w:val="28"/>
            <w:shd w:fill="auto" w:val="clear"/>
          </w:rPr>
          <w:t>/</w:t>
        </w:r>
      </w:hyperlink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(далее — электронная площадка).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</w:rPr>
        <w:t xml:space="preserve">Форма аукциона: 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>по Лотам №1, №2 участниками аукциона по продаже земельных участков могут являться только граждане.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p>
      <w:pPr>
        <w:pStyle w:val="Normal"/>
        <w:autoSpaceDE w:val="false"/>
        <w:ind w:right="0"/>
        <w:jc w:val="center"/>
        <w:rPr>
          <w:rFonts w:cs="Times New Roman"/>
          <w:sz w:val="28"/>
          <w:szCs w:val="28"/>
        </w:rPr>
      </w:pPr>
      <w:bookmarkStart w:id="1" w:name="sub_4"/>
      <w:bookmarkEnd w:id="1"/>
      <w:r>
        <w:rPr>
          <w:rFonts w:cs="Times New Roman"/>
          <w:sz w:val="28"/>
          <w:szCs w:val="28"/>
        </w:rPr>
        <w:t>2</w:t>
      </w:r>
    </w:p>
    <w:p>
      <w:pPr>
        <w:pStyle w:val="Normal"/>
        <w:autoSpaceDE w:val="false"/>
        <w:ind w:firstLine="709" w:right="0"/>
        <w:jc w:val="both"/>
        <w:rPr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Лот № 1.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23:12:0301004:434, площадью: 982 кв.м, местоположение:  Краснодарский край, м.р-н Кореновский, с.п. Дядьковское, ст-ца Дядьковская, ул Школьная, к</w:t>
      </w:r>
      <w:r>
        <w:rPr>
          <w:sz w:val="28"/>
          <w:szCs w:val="28"/>
        </w:rPr>
        <w:t xml:space="preserve">атегория земель — земли населенных пунктов, вид разрешенного использования –  для индивидуального жилищного строительства. </w:t>
      </w:r>
      <w:r>
        <w:rPr>
          <w:rFonts w:cs="Times New Roman"/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охранная зона инженерных коммуникаций - Охранная зона объекта электросетевого хозяйства ВЛ-04 ТП ДЯ7-490, реестровый номер границы: 23:12-6.1003, учетный номер: 23.12.2.863: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учетный номер части: 23:12:0301004:434/1, площадью 14 кв. м, ограничения прав на земельный участок, предусмотренные статьей 56 Земельного кодекса Российской Федерации. Охранная зона установлена вдоль воздушной линии электропередачи -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неотклоненном их положении на расстоянии 2 метра).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  г)   размещать    свалки;   д)   производить   работы ударными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Иная зона с особыми условиями использования территории - Зона подтопления территории ст. Дядьковская Дядьковского сельского поселения Кореновского района Краснодарского края при половодьях и паводках р. Левый Бейсужек (Бейсужек (Южный Бейсужек)) 1% обеспеченности, реестровый номер границы: 23:12-6.1734: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Начальная цена предмета аукциона по продаже земельных участков определена по результатам рыночной оценки – 624439 рублей, размер задатка составляет 80% от начальной цены предмета аукциона по продаже земельных участков, определенной по результатам рыночной оценки — 499551 рубль 20 копеек, шаг аукциона составляет 3% от начальной цены предмета аукциона по продаже земельных участков, определенной по результатам рыночной оценки – 18733 рубля 17 копеек.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Лот № 2.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Земельный участок с кадастровым номером 23:12:0702000:124, площадью: 4965 кв.м, местоположение: Местоположение установлено относительно ориентира, расположенного в границах участка. Почтовый адрес ориентира: Росийская Федерация, Краснодарский край, р-н Кореновский, с/п Бураковское, х Бураковский, ул Советская, участок №4, категория земель — земли населенных пунктов, вид разрешенного использования –  для ведения личного подсобного хозяйства.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охранная зона инженерных коммуникаций - Охранная зона ВЛ-10 кВ БУ-3, входящая в ЭСК 10 кВ БУ-3 от ПС-35/10 кВ «Бураковская» с входящими ВЛ и ТП, реестровый номер границы: 23:12-6.624, учетный номер: 23.12.2.45: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учетный номер части: 23:12:0702000:124/1, площадью 924 кв. м, ограничения прав на земельный участок, предусмотренные статьей 56 Земельного кодекса Российской Федерации.  Постановление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саыше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Охранная зона инженерных коммуникаций - Охранная зона ВЛ 110 кВ Ново-Лабинская – Кореновская тяговая в составе электросетевого комплекса ПС-110/35/10 кВ «Кореновская» с прилегающими ПС и ВЛ, реестровый номер границы: 23:00-6.119, учетный номер: 23.00.2.88: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учетный номер части: 23:12:0702000:124/2, площадью 2006 кв. м, ограничения прав на земельный участок, предусмотренные статьей 56 Земельного кодекса Российской Федерации. Постановление Правительства РФ от 24 февраля 2009 г. № 160 "О порядке установления охранных зон объектов электросетевого   хозяйства   и    особых    условий    использования  земельных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участков, расположенных в границах таких зон".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 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 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 з)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Прибрежная защитная полоса - Прибрежная защитная полоса реки Бейсужек Левый, реестровый номер границы: 23:12-6.810, учетный номер: 23.12.2.651: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учетный номер части: 23:12:0702000:124/5, площадью 1064 кв. м, ограничения прав на земельный участок, предусмотренные статьей 56 Земельного кодекса Российской Федерации. В соответствии со статьей 65 Водного   кодекса    Российской   Федерации  от 03.06.2006 N 74-ФЗ, в границах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Иная зона с особыми условиями использования территории - Зона подтопления   территории   х.   Бураковский   Бураковского сельского поселения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 Краснодарского края при половодьях и паводках р. Левый Бейсужек 1% обеспеченности, реестровый номер границы: 23:12-6.1285: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учетный номер части: 23:12:0702000:124/6, площадью 698 кв. м, ограничения прав на земельный участок, предусмотренные статьей 56 Земельного кодекса Российской Федерации.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Охранная зона инженерных коммуникаций - Охранная зона ВЛ 110 кВ Ново-Лабинская – Кореновская тяговая в составе электросетевого комплекса ПС-110/35/10 кВ «Кореновская» с прилегающими ПС и ВЛ, реестровый номер границы: 23:00-6.119, учетный номер: 23.00.2.88: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учетный номер части: 23:12:0702000:124/7, площадью 1999 кв. м, ограничения прав на земельный участок, предусмотренные статьей 56 Земельного кодекса Российской Федерации. Постановление Правительства РФ от 24 февраля 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  устройств и подстанций, производить переключения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 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 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 з)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Водоохранная зона - Водоохранная зона реки Бейсужек Левый, Реестровый номер границы: 23:12-6.891, учетный номер: 23.12.2.653: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   границах    предоставленных    им    в     соответствии   с   законодательством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Начальная цена предмета аукциона по продаже земельных участков определена по результатам рыночной оценки – 2443844 рублей, размер задатка составляет 80% от начальной цены предмета аукциона по продаже земельных участков, определенной по результатам рыночной оценки — 1955075 рублей 20 копеек, шаг аукциона составляет 3% от начальной цены предмета аукциона по продаже земельных участков, определенной по результатам рыночной оценки – 73315 рублей 32 копейки.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срок подачи заявок на участие в аукционе в электронной форме по продаже земельных участков государственная собственность на которые   не    разграничена, расположенных на территории сельских поселений</w:t>
      </w:r>
    </w:p>
    <w:p>
      <w:pPr>
        <w:pStyle w:val="Normal"/>
        <w:autoSpaceDE w:val="false"/>
        <w:ind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</w:rPr>
        <w:t>Кореновского муниципального района Краснодарского края, указанный в   пункте  1  настоящего постановления: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дата и время начала приема заявок на участие в аукционе – 26.05.2026 года в 10 часов 00 минут по местному времени;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дата и время окончания приема заявок на участие в аукционе – 03.06.2026 года в 18 часов 12 минут по местному времени.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Дата подведения итогов рассмотрения заявок – 04.06.2026 года.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 район Краснодарского края (Сучкова):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shd w:fill="auto" w:val="clear"/>
        </w:rPr>
        <w:t>В срок до 27 мая 2026</w:t>
      </w:r>
      <w:r>
        <w:rPr>
          <w:sz w:val="28"/>
          <w:szCs w:val="28"/>
        </w:rPr>
        <w:t xml:space="preserve"> года разместить извещение о проведении аукциона в электронной форме по продаже земельных участков государственная</w:t>
      </w:r>
    </w:p>
    <w:p>
      <w:pPr>
        <w:pStyle w:val="Normal"/>
        <w:autoSpaceDE w:val="false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собственность на которые не разграничена, расположенных на территории сельских поселений Кореновского муниципального района Краснодарского края </w:t>
      </w:r>
    </w:p>
    <w:p>
      <w:pPr>
        <w:pStyle w:val="Normal"/>
        <w:autoSpaceDE w:val="false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>
      <w:pPr>
        <w:pStyle w:val="Normal"/>
        <w:autoSpaceDE w:val="false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Российской Федерации в информационно-телекоммуникационной сети «Интернет» www.torgi.gov.ru,  официальном сайте администрации муниципального образования Кореновский муниципальный район Краснодарского края в сети Интернет, с указанием сведений, предусмотренных пунктом 21 статьи 39.11 Земельного кодекса Российской Федерации.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                            «Интернет».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Краснодарского края                                                                     </w:t>
      </w:r>
      <w:r>
        <w:rPr>
          <w:b w:val="false"/>
          <w:bCs w:val="false"/>
          <w:sz w:val="28"/>
          <w:szCs w:val="28"/>
          <w:shd w:fill="auto" w:val="clear"/>
        </w:rPr>
        <w:t xml:space="preserve">    С.В. Колупайко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altName w:val="Calibri"/>
    <w:charset w:val="cc"/>
    <w:family w:val="swiss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cc"/>
    <w:family w:val="modern"/>
    <w:pitch w:val="default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XO Thames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Georgia">
    <w:charset w:val="cc"/>
    <w:family w:val="roman"/>
    <w:pitch w:val="variable"/>
  </w:font>
  <w:font w:name="Tahoma">
    <w:charset w:val="cc"/>
    <w:family w:val="swiss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evenAndOddHeaders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left="0" w:right="-1"/>
      <w:jc w:val="both"/>
      <w:outlineLvl w:val="2"/>
    </w:pPr>
    <w:rPr>
      <w:rFonts w:ascii="Arial" w:hAnsi="Arial" w:cs="Arial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ind w:hanging="0" w:left="0" w:right="0"/>
      <w:jc w:val="both"/>
      <w:outlineLvl w:val="3"/>
    </w:pPr>
    <w:rPr>
      <w:sz w:val="28"/>
    </w:rPr>
  </w:style>
  <w:style w:type="paragraph" w:styleId="Heading5">
    <w:name w:val="Heading 5"/>
    <w:basedOn w:val="64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0"/>
      <w:szCs w:val="20"/>
      <w:lang w:val="ru-RU"/>
    </w:rPr>
  </w:style>
  <w:style w:type="paragraph" w:styleId="Heading6">
    <w:name w:val="Heading 6"/>
    <w:basedOn w:val="64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  <w:lang w:val="ru-RU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suppressAutoHyphens w:val="true"/>
      <w:ind w:firstLine="709"/>
      <w:jc w:val="center"/>
      <w:outlineLvl w:val="6"/>
    </w:pPr>
    <w:rPr>
      <w:rFonts w:ascii="Arial" w:hAnsi="Arial" w:eastAsia="Arial" w:cs="Arial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7">
    <w:name w:val="Основной шрифт абзаца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sz w:val="28"/>
      <w:szCs w:val="28"/>
      <w:shd w:fill="FFFF00" w:val="clea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3">
    <w:name w:val="Основной шрифт абзаца3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Style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Верхний колонтитул Знак"/>
    <w:qFormat/>
    <w:rPr>
      <w:kern w:val="2"/>
    </w:rPr>
  </w:style>
  <w:style w:type="character" w:styleId="11">
    <w:name w:val="Заголовок 1 Знак"/>
    <w:qFormat/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Style11">
    <w:name w:val="Гипертекстовая ссылка"/>
    <w:qFormat/>
    <w:rPr>
      <w:rFonts w:cs="Times New Roman"/>
      <w:b w:val="false"/>
      <w:color w:val="106BB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2">
    <w:name w:val="Цветовое выделение"/>
    <w:qFormat/>
    <w:rPr>
      <w:b/>
      <w:bCs/>
      <w:color w:val="000080"/>
      <w:sz w:val="20"/>
      <w:szCs w:val="20"/>
    </w:rPr>
  </w:style>
  <w:style w:type="character" w:styleId="Style13">
    <w:name w:val="Нижний колонтитул Знак"/>
    <w:qFormat/>
    <w:rPr>
      <w:kern w:val="2"/>
    </w:rPr>
  </w:style>
  <w:style w:type="character" w:styleId="4">
    <w:name w:val="Основной шрифт абзаца4"/>
    <w:qFormat/>
    <w:rPr/>
  </w:style>
  <w:style w:type="character" w:styleId="Style14">
    <w:name w:val="Цветовое выделение для Текст"/>
    <w:qFormat/>
    <w:rPr/>
  </w:style>
  <w:style w:type="character" w:styleId="DefaultParagraphFont">
    <w:name w:val="Default Paragraph 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-WW8Num1ztrue7">
    <w:name w:val="WW-WW8Num1ztrue7"/>
    <w:qFormat/>
    <w:rPr/>
  </w:style>
  <w:style w:type="character" w:styleId="WW-WW8Num1ztrue11">
    <w:name w:val="WW-WW8Num1ztrue11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-WW8Num2ztrue">
    <w:name w:val="WW-WW8Num2ztrue"/>
    <w:qFormat/>
    <w:rPr/>
  </w:style>
  <w:style w:type="character" w:styleId="WW-WW8Num2ztrue1">
    <w:name w:val="WW-WW8Num2ztrue1"/>
    <w:qFormat/>
    <w:rPr/>
  </w:style>
  <w:style w:type="character" w:styleId="WW-WW8Num2ztrue2">
    <w:name w:val="WW-WW8Num2ztrue2"/>
    <w:qFormat/>
    <w:rPr/>
  </w:style>
  <w:style w:type="character" w:styleId="WW-WW8Num2ztrue3">
    <w:name w:val="WW-WW8Num2ztrue3"/>
    <w:qFormat/>
    <w:rPr/>
  </w:style>
  <w:style w:type="character" w:styleId="WW-WW8Num2ztrue4">
    <w:name w:val="WW-WW8Num2ztrue4"/>
    <w:qFormat/>
    <w:rPr/>
  </w:style>
  <w:style w:type="character" w:styleId="WW-WW8Num2ztrue5">
    <w:name w:val="WW-WW8Num2ztrue5"/>
    <w:qFormat/>
    <w:rPr/>
  </w:style>
  <w:style w:type="character" w:styleId="WW-WW8Num2ztrue6">
    <w:name w:val="WW-WW8Num2ztrue6"/>
    <w:qFormat/>
    <w:rPr/>
  </w:style>
  <w:style w:type="character" w:styleId="WW-WW8Num1ztrue71">
    <w:name w:val="WW-WW8Num1ztrue71"/>
    <w:qFormat/>
    <w:rPr/>
  </w:style>
  <w:style w:type="character" w:styleId="WW-WW8Num1ztrue111">
    <w:name w:val="WW-WW8Num1ztrue111"/>
    <w:qFormat/>
    <w:rPr/>
  </w:style>
  <w:style w:type="character" w:styleId="WW-WW8Num1ztrue211">
    <w:name w:val="WW-WW8Num1ztrue211"/>
    <w:qFormat/>
    <w:rPr/>
  </w:style>
  <w:style w:type="character" w:styleId="WW-WW8Num1ztrue311">
    <w:name w:val="WW-WW8Num1ztrue311"/>
    <w:qFormat/>
    <w:rPr/>
  </w:style>
  <w:style w:type="character" w:styleId="WW-WW8Num1ztrue411">
    <w:name w:val="WW-WW8Num1ztrue411"/>
    <w:qFormat/>
    <w:rPr/>
  </w:style>
  <w:style w:type="character" w:styleId="WW-WW8Num1ztrue511">
    <w:name w:val="WW-WW8Num1ztrue511"/>
    <w:qFormat/>
    <w:rPr/>
  </w:style>
  <w:style w:type="character" w:styleId="WW-WW8Num1ztrue611">
    <w:name w:val="WW-WW8Num1ztrue611"/>
    <w:qFormat/>
    <w:rPr/>
  </w:style>
  <w:style w:type="character" w:styleId="WW-WW8Num1ztrue711">
    <w:name w:val="WW-WW8Num1ztrue711"/>
    <w:qFormat/>
    <w:rPr/>
  </w:style>
  <w:style w:type="character" w:styleId="WW-WW8Num1ztrue1111">
    <w:name w:val="WW-WW8Num1ztrue1111"/>
    <w:qFormat/>
    <w:rPr/>
  </w:style>
  <w:style w:type="character" w:styleId="WW-WW8Num1ztrue2111">
    <w:name w:val="WW-WW8Num1ztrue2111"/>
    <w:qFormat/>
    <w:rPr/>
  </w:style>
  <w:style w:type="character" w:styleId="WW-WW8Num1ztrue3111">
    <w:name w:val="WW-WW8Num1ztrue3111"/>
    <w:qFormat/>
    <w:rPr/>
  </w:style>
  <w:style w:type="character" w:styleId="WW-WW8Num1ztrue4111">
    <w:name w:val="WW-WW8Num1ztrue4111"/>
    <w:qFormat/>
    <w:rPr/>
  </w:style>
  <w:style w:type="character" w:styleId="WW-WW8Num1ztrue5111">
    <w:name w:val="WW-WW8Num1ztrue5111"/>
    <w:qFormat/>
    <w:rPr/>
  </w:style>
  <w:style w:type="character" w:styleId="WW-WW8Num1ztrue6111">
    <w:name w:val="WW-WW8Num1ztrue6111"/>
    <w:qFormat/>
    <w:rPr/>
  </w:style>
  <w:style w:type="character" w:styleId="WW-WW8Num1ztrue7111">
    <w:name w:val="WW-WW8Num1ztrue7111"/>
    <w:qFormat/>
    <w:rPr/>
  </w:style>
  <w:style w:type="character" w:styleId="WW-WW8Num1ztrue11111">
    <w:name w:val="WW-WW8Num1ztrue11111"/>
    <w:qFormat/>
    <w:rPr/>
  </w:style>
  <w:style w:type="character" w:styleId="WW-WW8Num1ztrue21111">
    <w:name w:val="WW-WW8Num1ztrue21111"/>
    <w:qFormat/>
    <w:rPr/>
  </w:style>
  <w:style w:type="character" w:styleId="WW-WW8Num1ztrue31111">
    <w:name w:val="WW-WW8Num1ztrue31111"/>
    <w:qFormat/>
    <w:rPr/>
  </w:style>
  <w:style w:type="character" w:styleId="WW-WW8Num1ztrue41111">
    <w:name w:val="WW-WW8Num1ztrue41111"/>
    <w:qFormat/>
    <w:rPr/>
  </w:style>
  <w:style w:type="character" w:styleId="WW-WW8Num1ztrue51111">
    <w:name w:val="WW-WW8Num1ztrue51111"/>
    <w:qFormat/>
    <w:rPr/>
  </w:style>
  <w:style w:type="character" w:styleId="WW-WW8Num1ztrue61111">
    <w:name w:val="WW-WW8Num1ztrue6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DefaultParagraphFont1">
    <w:name w:val="Default Paragraph Font1"/>
    <w:qFormat/>
    <w:rPr/>
  </w:style>
  <w:style w:type="character" w:styleId="Style18">
    <w:name w:val="Основной текст Знак"/>
    <w:qFormat/>
    <w:rPr>
      <w:sz w:val="24"/>
      <w:szCs w:val="24"/>
    </w:rPr>
  </w:style>
  <w:style w:type="character" w:styleId="Style19">
    <w:name w:val="Основной текст с отступом Знак"/>
    <w:qFormat/>
    <w:rPr>
      <w:sz w:val="24"/>
    </w:rPr>
  </w:style>
  <w:style w:type="character" w:styleId="DefaultParagraphFont11">
    <w:name w:val="Default Paragraph Font11"/>
    <w:qFormat/>
    <w:rPr/>
  </w:style>
  <w:style w:type="character" w:styleId="12">
    <w:name w:val="Обычный1"/>
    <w:qFormat/>
    <w:rPr>
      <w:rFonts w:ascii="Times New Roman" w:hAnsi="Times New Roman"/>
      <w:color w:val="00000A"/>
      <w:sz w:val="24"/>
    </w:rPr>
  </w:style>
  <w:style w:type="character" w:styleId="Standard">
    <w:name w:val="Standard"/>
    <w:qFormat/>
    <w:rPr>
      <w:rFonts w:ascii="Times New Roman" w:hAnsi="Times New Roman"/>
      <w:sz w:val="24"/>
    </w:rPr>
  </w:style>
  <w:style w:type="character" w:styleId="Style21">
    <w:name w:val="Style2"/>
    <w:basedOn w:val="12"/>
    <w:qFormat/>
    <w:rPr>
      <w:rFonts w:ascii="Times New Roman" w:hAnsi="Times New Roman"/>
      <w:color w:val="00000A"/>
      <w:sz w:val="24"/>
    </w:rPr>
  </w:style>
  <w:style w:type="character" w:styleId="21">
    <w:name w:val="Оглавление 2 Знак"/>
    <w:qFormat/>
    <w:rPr>
      <w:rFonts w:ascii="XO Thames" w:hAnsi="XO Thames"/>
      <w:sz w:val="28"/>
    </w:rPr>
  </w:style>
  <w:style w:type="character" w:styleId="FontStyle48">
    <w:name w:val="Font Style48"/>
    <w:basedOn w:val="DefaultParagraphFont11"/>
    <w:qFormat/>
    <w:rPr>
      <w:rFonts w:ascii="Times New Roman" w:hAnsi="Times New Roman"/>
      <w:sz w:val="24"/>
    </w:rPr>
  </w:style>
  <w:style w:type="character" w:styleId="41">
    <w:name w:val="Оглавление 4 Знак"/>
    <w:qFormat/>
    <w:rPr>
      <w:rFonts w:ascii="XO Thames" w:hAnsi="XO Thames"/>
      <w:sz w:val="28"/>
    </w:rPr>
  </w:style>
  <w:style w:type="character" w:styleId="FontStyle113">
    <w:name w:val="Font Style113"/>
    <w:basedOn w:val="1"/>
    <w:qFormat/>
    <w:rPr>
      <w:rFonts w:ascii="Times New Roman" w:hAnsi="Times New Roman"/>
      <w:sz w:val="26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7">
    <w:name w:val="Оглавление 7 Знак"/>
    <w:qFormat/>
    <w:rPr>
      <w:rFonts w:ascii="XO Thames" w:hAnsi="XO Thames"/>
      <w:sz w:val="28"/>
    </w:rPr>
  </w:style>
  <w:style w:type="character" w:styleId="Style20">
    <w:name w:val="Название объекта Знак"/>
    <w:basedOn w:val="12"/>
    <w:qFormat/>
    <w:rPr>
      <w:rFonts w:ascii="Times New Roman" w:hAnsi="Times New Roman"/>
      <w:i/>
      <w:color w:val="00000A"/>
      <w:sz w:val="24"/>
    </w:rPr>
  </w:style>
  <w:style w:type="character" w:styleId="FontStyle36">
    <w:name w:val="Font Style36"/>
    <w:qFormat/>
    <w:rPr>
      <w:rFonts w:ascii="Times New Roman" w:hAnsi="Times New Roman"/>
      <w:b/>
    </w:rPr>
  </w:style>
  <w:style w:type="character" w:styleId="FontStyle30">
    <w:name w:val="Font Style30"/>
    <w:basedOn w:val="1"/>
    <w:qFormat/>
    <w:rPr>
      <w:rFonts w:ascii="Times New Roman" w:hAnsi="Times New Roman"/>
    </w:rPr>
  </w:style>
  <w:style w:type="character" w:styleId="Style22">
    <w:name w:val="Список Знак"/>
    <w:basedOn w:val="Style18"/>
    <w:qFormat/>
    <w:rPr>
      <w:rFonts w:ascii="Times New Roman" w:hAnsi="Times New Roman"/>
      <w:color w:val="00000A"/>
      <w:sz w:val="24"/>
    </w:rPr>
  </w:style>
  <w:style w:type="character" w:styleId="Formattext">
    <w:name w:val="formattext"/>
    <w:basedOn w:val="12"/>
    <w:qFormat/>
    <w:rPr>
      <w:rFonts w:ascii="Times New Roman" w:hAnsi="Times New Roman"/>
      <w:color w:val="00000A"/>
      <w:sz w:val="24"/>
    </w:rPr>
  </w:style>
  <w:style w:type="character" w:styleId="Style191">
    <w:name w:val="Style19"/>
    <w:basedOn w:val="12"/>
    <w:qFormat/>
    <w:rPr>
      <w:rFonts w:ascii="Times New Roman" w:hAnsi="Times New Roman"/>
      <w:color w:val="00000A"/>
      <w:sz w:val="24"/>
    </w:rPr>
  </w:style>
  <w:style w:type="character" w:styleId="Endnote">
    <w:name w:val="Endnote"/>
    <w:qFormat/>
    <w:rPr>
      <w:rFonts w:ascii="XO Thames" w:hAnsi="XO Thames"/>
    </w:rPr>
  </w:style>
  <w:style w:type="character" w:styleId="Style23">
    <w:name w:val="Таблицы (моноширинный)"/>
    <w:basedOn w:val="12"/>
    <w:qFormat/>
    <w:rPr>
      <w:rFonts w:ascii="Courier New" w:hAnsi="Courier New"/>
      <w:color w:val="00000A"/>
      <w:sz w:val="26"/>
    </w:rPr>
  </w:style>
  <w:style w:type="character" w:styleId="Pc">
    <w:name w:val="pc"/>
    <w:basedOn w:val="12"/>
    <w:qFormat/>
    <w:rPr>
      <w:rFonts w:ascii="Times New Roman" w:hAnsi="Times New Roman"/>
      <w:color w:val="00000A"/>
      <w:sz w:val="24"/>
    </w:rPr>
  </w:style>
  <w:style w:type="character" w:styleId="FontStyle44">
    <w:name w:val="Font Style44"/>
    <w:basedOn w:val="1"/>
    <w:qFormat/>
    <w:rPr>
      <w:rFonts w:ascii="Arial" w:hAnsi="Arial"/>
      <w:sz w:val="18"/>
    </w:rPr>
  </w:style>
  <w:style w:type="character" w:styleId="ConsPlusNormal">
    <w:name w:val="ConsPlusNormal"/>
    <w:qFormat/>
    <w:rPr>
      <w:rFonts w:ascii="Times New Roman" w:hAnsi="Times New Roman"/>
      <w:sz w:val="28"/>
    </w:rPr>
  </w:style>
  <w:style w:type="character" w:styleId="FontStyle39">
    <w:name w:val="Font Style39"/>
    <w:basedOn w:val="1"/>
    <w:qFormat/>
    <w:rPr>
      <w:rFonts w:ascii="Times New Roman" w:hAnsi="Times New Roman"/>
      <w:sz w:val="26"/>
    </w:rPr>
  </w:style>
  <w:style w:type="character" w:styleId="Style24">
    <w:name w:val="Комментарий"/>
    <w:basedOn w:val="12"/>
    <w:qFormat/>
    <w:rPr>
      <w:rFonts w:ascii="Times New Roman CYR" w:hAnsi="Times New Roman CYR"/>
      <w:color w:val="353842"/>
      <w:sz w:val="24"/>
    </w:rPr>
  </w:style>
  <w:style w:type="character" w:styleId="Pboth">
    <w:name w:val="pboth"/>
    <w:basedOn w:val="12"/>
    <w:qFormat/>
    <w:rPr>
      <w:rFonts w:ascii="Times New Roman" w:hAnsi="Times New Roman"/>
      <w:color w:val="00000A"/>
      <w:sz w:val="24"/>
    </w:rPr>
  </w:style>
  <w:style w:type="character" w:styleId="13">
    <w:name w:val="Строгий1"/>
    <w:basedOn w:val="1"/>
    <w:qFormat/>
    <w:rPr>
      <w:b/>
    </w:rPr>
  </w:style>
  <w:style w:type="character" w:styleId="Style101">
    <w:name w:val="Style10"/>
    <w:basedOn w:val="12"/>
    <w:qFormat/>
    <w:rPr>
      <w:rFonts w:ascii="Times New Roman" w:hAnsi="Times New Roman"/>
      <w:color w:val="00000A"/>
      <w:sz w:val="24"/>
    </w:rPr>
  </w:style>
  <w:style w:type="character" w:styleId="FontStyle134">
    <w:name w:val="Font Style134"/>
    <w:basedOn w:val="1"/>
    <w:qFormat/>
    <w:rPr>
      <w:rFonts w:ascii="Times New Roman" w:hAnsi="Times New Roman"/>
      <w:sz w:val="26"/>
    </w:rPr>
  </w:style>
  <w:style w:type="character" w:styleId="S15">
    <w:name w:val="s_15"/>
    <w:basedOn w:val="12"/>
    <w:qFormat/>
    <w:rPr>
      <w:rFonts w:ascii="Times New Roman" w:hAnsi="Times New Roman"/>
      <w:color w:val="00000A"/>
      <w:sz w:val="24"/>
    </w:rPr>
  </w:style>
  <w:style w:type="character" w:styleId="14">
    <w:name w:val="Заголовок1"/>
    <w:basedOn w:val="12"/>
    <w:qFormat/>
    <w:rPr>
      <w:rFonts w:ascii="Liberation Sans" w:hAnsi="Liberation Sans"/>
      <w:color w:val="00000A"/>
      <w:sz w:val="28"/>
    </w:rPr>
  </w:style>
  <w:style w:type="character" w:styleId="Cmd">
    <w:name w:val="cmd"/>
    <w:basedOn w:val="1"/>
    <w:qFormat/>
    <w:rPr/>
  </w:style>
  <w:style w:type="character" w:styleId="Style25">
    <w:name w:val="Нормальный"/>
    <w:basedOn w:val="12"/>
    <w:qFormat/>
    <w:rPr>
      <w:rFonts w:ascii="Times New Roman" w:hAnsi="Times New Roman"/>
      <w:color w:val="00000A"/>
      <w:sz w:val="24"/>
    </w:rPr>
  </w:style>
  <w:style w:type="character" w:styleId="31">
    <w:name w:val="Оглавление 3 Знак"/>
    <w:qFormat/>
    <w:rPr>
      <w:rFonts w:ascii="XO Thames" w:hAnsi="XO Thames"/>
      <w:sz w:val="28"/>
    </w:rPr>
  </w:style>
  <w:style w:type="character" w:styleId="Futurismarkdown-paragraph">
    <w:name w:val="futurismarkdown-paragraph"/>
    <w:basedOn w:val="12"/>
    <w:qFormat/>
    <w:rPr>
      <w:rFonts w:ascii="Times New Roman" w:hAnsi="Times New Roman"/>
      <w:color w:val="00000A"/>
      <w:sz w:val="24"/>
    </w:rPr>
  </w:style>
  <w:style w:type="character" w:styleId="Style161">
    <w:name w:val="Style16"/>
    <w:basedOn w:val="12"/>
    <w:qFormat/>
    <w:rPr>
      <w:rFonts w:ascii="Times New Roman" w:hAnsi="Times New Roman"/>
      <w:color w:val="00000A"/>
      <w:sz w:val="24"/>
    </w:rPr>
  </w:style>
  <w:style w:type="character" w:styleId="Style26">
    <w:name w:val="Указатель Знак"/>
    <w:basedOn w:val="12"/>
    <w:qFormat/>
    <w:rPr>
      <w:rFonts w:ascii="Times New Roman" w:hAnsi="Times New Roman"/>
      <w:color w:val="00000A"/>
      <w:sz w:val="24"/>
    </w:rPr>
  </w:style>
  <w:style w:type="character" w:styleId="FontStyle120">
    <w:name w:val="Font Style120"/>
    <w:basedOn w:val="1"/>
    <w:qFormat/>
    <w:rPr>
      <w:rFonts w:ascii="Times New Roman" w:hAnsi="Times New Roman"/>
    </w:rPr>
  </w:style>
  <w:style w:type="character" w:styleId="Style27">
    <w:name w:val="Информация о версии"/>
    <w:basedOn w:val="Style24"/>
    <w:qFormat/>
    <w:rPr>
      <w:rFonts w:ascii="Times New Roman CYR" w:hAnsi="Times New Roman CYR"/>
      <w:i/>
      <w:color w:val="353842"/>
      <w:sz w:val="24"/>
    </w:rPr>
  </w:style>
  <w:style w:type="character" w:styleId="Highlightsearch">
    <w:name w:val="highlightsearch"/>
    <w:basedOn w:val="1"/>
    <w:qFormat/>
    <w:rPr/>
  </w:style>
  <w:style w:type="character" w:styleId="15">
    <w:name w:val="Гиперссылка1"/>
    <w:basedOn w:val="1"/>
    <w:qFormat/>
    <w:rPr>
      <w:color w:val="0000FF"/>
      <w:u w:val="single"/>
    </w:rPr>
  </w:style>
  <w:style w:type="character" w:styleId="FontStyle24">
    <w:name w:val="Font Style24"/>
    <w:basedOn w:val="1"/>
    <w:qFormat/>
    <w:rPr>
      <w:rFonts w:ascii="Times New Roman" w:hAnsi="Times New Roman"/>
      <w:b/>
      <w:sz w:val="26"/>
    </w:rPr>
  </w:style>
  <w:style w:type="character" w:styleId="Style71">
    <w:name w:val="Style7"/>
    <w:basedOn w:val="12"/>
    <w:qFormat/>
    <w:rPr>
      <w:rFonts w:ascii="Times New Roman" w:hAnsi="Times New Roman"/>
      <w:color w:val="00000A"/>
      <w:sz w:val="24"/>
    </w:rPr>
  </w:style>
  <w:style w:type="character" w:styleId="ConsPlusNormal1">
    <w:name w:val="ConsPlusNormal Знак"/>
    <w:basedOn w:val="2"/>
    <w:qFormat/>
    <w:rPr>
      <w:rFonts w:ascii="Times New Roman" w:hAnsi="Times New Roman"/>
      <w:sz w:val="28"/>
    </w:rPr>
  </w:style>
  <w:style w:type="character" w:styleId="S9">
    <w:name w:val="s_9"/>
    <w:basedOn w:val="12"/>
    <w:qFormat/>
    <w:rPr>
      <w:rFonts w:ascii="Times New Roman" w:hAnsi="Times New Roman"/>
      <w:color w:val="00000A"/>
      <w:sz w:val="24"/>
    </w:rPr>
  </w:style>
  <w:style w:type="character" w:styleId="Style28">
    <w:name w:val="Прижатый влево"/>
    <w:basedOn w:val="12"/>
    <w:qFormat/>
    <w:rPr>
      <w:rFonts w:ascii="Arial" w:hAnsi="Arial"/>
      <w:color w:val="00000A"/>
      <w:sz w:val="26"/>
    </w:rPr>
  </w:style>
  <w:style w:type="character" w:styleId="Style91">
    <w:name w:val="Style9"/>
    <w:basedOn w:val="12"/>
    <w:qFormat/>
    <w:rPr>
      <w:rFonts w:ascii="Times New Roman" w:hAnsi="Times New Roman"/>
      <w:color w:val="00000A"/>
      <w:sz w:val="24"/>
    </w:rPr>
  </w:style>
  <w:style w:type="character" w:styleId="FontStyle95">
    <w:name w:val="Font Style95"/>
    <w:basedOn w:val="1"/>
    <w:qFormat/>
    <w:rPr>
      <w:rFonts w:ascii="Times New Roman" w:hAnsi="Times New Roman"/>
    </w:rPr>
  </w:style>
  <w:style w:type="character" w:styleId="Style131">
    <w:name w:val="Style13"/>
    <w:basedOn w:val="12"/>
    <w:qFormat/>
    <w:rPr>
      <w:rFonts w:ascii="Times New Roman" w:hAnsi="Times New Roman"/>
      <w:color w:val="00000A"/>
      <w:sz w:val="24"/>
    </w:rPr>
  </w:style>
  <w:style w:type="character" w:styleId="22">
    <w:name w:val="Гиперссылка2"/>
    <w:qFormat/>
    <w:rPr>
      <w:color w:val="0000FF"/>
      <w:u w:val="single"/>
    </w:rPr>
  </w:style>
  <w:style w:type="character" w:styleId="Footnote">
    <w:name w:val="Footnote"/>
    <w:qFormat/>
    <w:rPr>
      <w:rFonts w:ascii="XO Thames" w:hAnsi="XO Thames"/>
    </w:rPr>
  </w:style>
  <w:style w:type="character" w:styleId="Style29">
    <w:name w:val="Обычный (веб) Знак"/>
    <w:basedOn w:val="12"/>
    <w:qFormat/>
    <w:rPr>
      <w:rFonts w:ascii="Times New Roman" w:hAnsi="Times New Roman"/>
      <w:color w:val="00000A"/>
      <w:sz w:val="24"/>
    </w:rPr>
  </w:style>
  <w:style w:type="character" w:styleId="16">
    <w:name w:val="Оглавление 1 Знак"/>
    <w:qFormat/>
    <w:rPr>
      <w:rFonts w:ascii="XO Thames" w:hAnsi="XO Thames"/>
      <w:b/>
      <w:sz w:val="28"/>
    </w:rPr>
  </w:style>
  <w:style w:type="character" w:styleId="Strong">
    <w:name w:val="Strong"/>
    <w:basedOn w:val="DefaultParagraphFont11"/>
    <w:qFormat/>
    <w:rPr>
      <w:b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sPlusTitle">
    <w:name w:val="ConsPlusTitle"/>
    <w:qFormat/>
    <w:rPr>
      <w:rFonts w:ascii="Arial" w:hAnsi="Arial"/>
      <w:b/>
      <w:sz w:val="20"/>
    </w:rPr>
  </w:style>
  <w:style w:type="character" w:styleId="Style30">
    <w:name w:val="Нормальный (таблица)"/>
    <w:basedOn w:val="12"/>
    <w:qFormat/>
    <w:rPr>
      <w:rFonts w:ascii="Arial" w:hAnsi="Arial"/>
      <w:color w:val="00000A"/>
      <w:sz w:val="20"/>
    </w:rPr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FontStyle16">
    <w:name w:val="Font Style16"/>
    <w:basedOn w:val="1"/>
    <w:qFormat/>
    <w:rPr>
      <w:rFonts w:ascii="Times New Roman" w:hAnsi="Times New Roman"/>
      <w:sz w:val="26"/>
    </w:rPr>
  </w:style>
  <w:style w:type="character" w:styleId="FontStyle91">
    <w:name w:val="Font Style91"/>
    <w:basedOn w:val="1"/>
    <w:qFormat/>
    <w:rPr>
      <w:rFonts w:ascii="Times New Roman" w:hAnsi="Times New Roman"/>
      <w:sz w:val="26"/>
    </w:rPr>
  </w:style>
  <w:style w:type="character" w:styleId="FontStyle93">
    <w:name w:val="Font Style93"/>
    <w:basedOn w:val="1"/>
    <w:qFormat/>
    <w:rPr>
      <w:rFonts w:ascii="Times New Roman" w:hAnsi="Times New Roman"/>
      <w:sz w:val="26"/>
    </w:rPr>
  </w:style>
  <w:style w:type="character" w:styleId="8">
    <w:name w:val="Оглавление 8 Знак"/>
    <w:qFormat/>
    <w:rPr>
      <w:rFonts w:ascii="XO Thames" w:hAnsi="XO Thames"/>
      <w:sz w:val="28"/>
    </w:rPr>
  </w:style>
  <w:style w:type="character" w:styleId="FontStyle45">
    <w:name w:val="Font Style45"/>
    <w:basedOn w:val="1"/>
    <w:qFormat/>
    <w:rPr>
      <w:rFonts w:ascii="Times New Roman" w:hAnsi="Times New Roman"/>
      <w:sz w:val="26"/>
    </w:rPr>
  </w:style>
  <w:style w:type="character" w:styleId="FontStyle12">
    <w:name w:val="Font Style12"/>
    <w:basedOn w:val="1"/>
    <w:qFormat/>
    <w:rPr>
      <w:rFonts w:ascii="Times New Roman" w:hAnsi="Times New Roman"/>
      <w:b/>
      <w:spacing w:val="190"/>
      <w:sz w:val="42"/>
    </w:rPr>
  </w:style>
  <w:style w:type="character" w:styleId="17">
    <w:name w:val="Выделение1"/>
    <w:basedOn w:val="1"/>
    <w:qFormat/>
    <w:rPr>
      <w:i/>
    </w:rPr>
  </w:style>
  <w:style w:type="character" w:styleId="FontStyle83">
    <w:name w:val="Font Style83"/>
    <w:basedOn w:val="1"/>
    <w:qFormat/>
    <w:rPr>
      <w:rFonts w:ascii="Times New Roman" w:hAnsi="Times New Roman"/>
      <w:sz w:val="26"/>
    </w:rPr>
  </w:style>
  <w:style w:type="character" w:styleId="FontStyle57">
    <w:name w:val="Font Style57"/>
    <w:basedOn w:val="1"/>
    <w:qFormat/>
    <w:rPr>
      <w:rFonts w:ascii="Times New Roman" w:hAnsi="Times New Roman"/>
      <w:b/>
    </w:rPr>
  </w:style>
  <w:style w:type="character" w:styleId="5">
    <w:name w:val="Оглавление 5 Знак"/>
    <w:qFormat/>
    <w:rPr>
      <w:rFonts w:ascii="XO Thames" w:hAnsi="XO Thames"/>
      <w:sz w:val="28"/>
    </w:rPr>
  </w:style>
  <w:style w:type="character" w:styleId="Style31">
    <w:name w:val="Не вступил в силу"/>
    <w:basedOn w:val="1"/>
    <w:qFormat/>
    <w:rPr/>
  </w:style>
  <w:style w:type="character" w:styleId="FontStyle13">
    <w:name w:val="Font Style13"/>
    <w:basedOn w:val="1"/>
    <w:qFormat/>
    <w:rPr>
      <w:rFonts w:ascii="Times New Roman" w:hAnsi="Times New Roman"/>
      <w:sz w:val="32"/>
    </w:rPr>
  </w:style>
  <w:style w:type="character" w:styleId="Style32">
    <w:name w:val="Абзац списка Знак"/>
    <w:basedOn w:val="12"/>
    <w:qFormat/>
    <w:rPr>
      <w:rFonts w:ascii="Times New Roman" w:hAnsi="Times New Roman"/>
      <w:color w:val="00000A"/>
      <w:sz w:val="24"/>
    </w:rPr>
  </w:style>
  <w:style w:type="character" w:styleId="FontStyle115">
    <w:name w:val="Font Style115"/>
    <w:basedOn w:val="1"/>
    <w:qFormat/>
    <w:rPr>
      <w:rFonts w:ascii="Times New Roman" w:hAnsi="Times New Roman"/>
    </w:rPr>
  </w:style>
  <w:style w:type="character" w:styleId="Style33">
    <w:name w:val="Название Знак"/>
    <w:qFormat/>
    <w:rPr>
      <w:rFonts w:ascii="XO Thames" w:hAnsi="XO Thames"/>
      <w:b/>
      <w:caps/>
      <w:sz w:val="40"/>
    </w:rPr>
  </w:style>
  <w:style w:type="character" w:styleId="FontStyle58">
    <w:name w:val="Font Style58"/>
    <w:basedOn w:val="1"/>
    <w:qFormat/>
    <w:rPr>
      <w:rFonts w:ascii="Times New Roman" w:hAnsi="Times New Roman"/>
    </w:rPr>
  </w:style>
  <w:style w:type="character" w:styleId="S10">
    <w:name w:val="s_10"/>
    <w:basedOn w:val="1"/>
    <w:qFormat/>
    <w:rPr/>
  </w:style>
  <w:style w:type="character" w:styleId="S22">
    <w:name w:val="s_22"/>
    <w:basedOn w:val="12"/>
    <w:qFormat/>
    <w:rPr>
      <w:rFonts w:ascii="Times New Roman" w:hAnsi="Times New Roman"/>
      <w:color w:val="00000A"/>
      <w:sz w:val="24"/>
    </w:rPr>
  </w:style>
  <w:style w:type="character" w:styleId="S1">
    <w:name w:val="s_1"/>
    <w:basedOn w:val="12"/>
    <w:qFormat/>
    <w:rPr>
      <w:rFonts w:ascii="Times New Roman" w:hAnsi="Times New Roman"/>
      <w:color w:val="00000A"/>
      <w:sz w:val="24"/>
    </w:rPr>
  </w:style>
  <w:style w:type="character" w:styleId="FontStyle14">
    <w:name w:val="Font Style14"/>
    <w:basedOn w:val="1"/>
    <w:qFormat/>
    <w:rPr>
      <w:rFonts w:ascii="Times New Roman" w:hAnsi="Times New Roman"/>
      <w:b/>
      <w:sz w:val="30"/>
    </w:rPr>
  </w:style>
  <w:style w:type="character" w:styleId="FontStyle63">
    <w:name w:val="Font Style63"/>
    <w:basedOn w:val="1"/>
    <w:qFormat/>
    <w:rPr>
      <w:rFonts w:ascii="Times New Roman" w:hAnsi="Times New Roman"/>
      <w:sz w:val="26"/>
    </w:rPr>
  </w:style>
  <w:style w:type="character" w:styleId="18">
    <w:name w:val="Просмотренная гиперссылка1"/>
    <w:basedOn w:val="1"/>
    <w:qFormat/>
    <w:rPr>
      <w:color w:themeColor="followedHyperlink" w:val="800080"/>
      <w:u w:val="single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Style34">
    <w:name w:val="Содержимое таблицы"/>
    <w:qFormat/>
    <w:rPr>
      <w:rFonts w:ascii="Liberation Serif" w:hAnsi="Liberation Serif"/>
      <w:color w:val="000000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-">
    <w:name w:val="WW-Базовый"/>
    <w:qFormat/>
    <w:rPr>
      <w:rFonts w:ascii="Times New Roman" w:hAnsi="Times New Roman"/>
      <w:color w:val="00000A"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Q">
    <w:name w:val="q"/>
    <w:qFormat/>
    <w:rPr/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19">
    <w:name w:val="Тема примечания Знак1"/>
    <w:qFormat/>
    <w:rPr>
      <w:rFonts w:ascii="Liberation Serif;Times New Roman" w:hAnsi="Liberation Serif;Times New Roman" w:eastAsia="SimSun;宋体" w:cs="Mangal"/>
      <w:b/>
      <w:bCs/>
      <w:sz w:val="20"/>
      <w:szCs w:val="18"/>
      <w:lang w:val="ru-RU" w:eastAsia="zh-CN" w:bidi="hi-IN"/>
    </w:rPr>
  </w:style>
  <w:style w:type="character" w:styleId="110">
    <w:name w:val="Текст примечания Знак1"/>
    <w:qFormat/>
    <w:rPr>
      <w:rFonts w:ascii="Liberation Serif;Times New Roman" w:hAnsi="Liberation Serif;Times New Roman" w:eastAsia="SimSun;宋体" w:cs="Mangal"/>
      <w:sz w:val="20"/>
      <w:szCs w:val="18"/>
      <w:lang w:eastAsia="zh-CN" w:bidi="hi-IN"/>
    </w:rPr>
  </w:style>
  <w:style w:type="character" w:styleId="23">
    <w:name w:val="Текст выноски Знак2"/>
    <w:qFormat/>
    <w:rPr>
      <w:rFonts w:ascii="Segoe UI" w:hAnsi="Segoe UI" w:eastAsia="SimSun;宋体" w:cs="Segoe UI"/>
      <w:sz w:val="18"/>
      <w:szCs w:val="16"/>
      <w:lang w:val="ru-RU" w:eastAsia="zh-CN" w:bidi="hi-IN"/>
    </w:rPr>
  </w:style>
  <w:style w:type="character" w:styleId="111">
    <w:name w:val="Подзаголовок Знак1"/>
    <w:qFormat/>
    <w:rPr>
      <w:rFonts w:ascii="Georgia" w:hAnsi="Georgia" w:eastAsia="Georgia" w:cs="Georgia"/>
      <w:i/>
      <w:iCs/>
      <w:color w:val="666666"/>
      <w:sz w:val="48"/>
      <w:szCs w:val="48"/>
      <w:lang w:val="ru-RU" w:eastAsia="zh-CN" w:bidi="hi-IN"/>
    </w:rPr>
  </w:style>
  <w:style w:type="character" w:styleId="112">
    <w:name w:val="Основной текст Знак1"/>
    <w:qFormat/>
    <w:rPr>
      <w:rFonts w:ascii="Liberation Serif;Times New Roman" w:hAnsi="Liberation Serif;Times New Roman" w:eastAsia="SimSun;宋体" w:cs="Mangal"/>
      <w:sz w:val="24"/>
      <w:szCs w:val="24"/>
      <w:lang w:val="ru-RU" w:eastAsia="zh-CN" w:bidi="hi-IN"/>
    </w:rPr>
  </w:style>
  <w:style w:type="character" w:styleId="Style35">
    <w:name w:val="Тема примечания Знак"/>
    <w:qFormat/>
    <w:rPr>
      <w:rFonts w:ascii="Liberation Serif;Times New Roman" w:hAnsi="Liberation Serif;Times New Roman" w:eastAsia="SimSun;宋体" w:cs="Mangal"/>
      <w:b/>
      <w:bCs/>
      <w:kern w:val="2"/>
      <w:szCs w:val="18"/>
      <w:lang w:eastAsia="zh-CN" w:bidi="hi-IN"/>
    </w:rPr>
  </w:style>
  <w:style w:type="character" w:styleId="Style36">
    <w:name w:val="Текст примечания Знак"/>
    <w:qFormat/>
    <w:rPr>
      <w:rFonts w:ascii="Liberation Serif;Times New Roman" w:hAnsi="Liberation Serif;Times New Roman" w:eastAsia="SimSun;宋体" w:cs="Mangal"/>
      <w:kern w:val="2"/>
      <w:szCs w:val="18"/>
      <w:lang w:eastAsia="zh-CN" w:bidi="hi-IN"/>
    </w:rPr>
  </w:style>
  <w:style w:type="character" w:styleId="113">
    <w:name w:val="Знак примечания1"/>
    <w:qFormat/>
    <w:rPr>
      <w:sz w:val="16"/>
      <w:szCs w:val="16"/>
    </w:rPr>
  </w:style>
  <w:style w:type="character" w:styleId="Style37">
    <w:name w:val="Основной текст_"/>
    <w:qFormat/>
    <w:rPr>
      <w:rFonts w:ascii="Times New Roman" w:hAnsi="Times New Roman" w:eastAsia="Times New Roman" w:cs="Times New Roman"/>
      <w:sz w:val="28"/>
      <w:szCs w:val="28"/>
    </w:rPr>
  </w:style>
  <w:style w:type="character" w:styleId="114">
    <w:name w:val="Текст выноски Знак1"/>
    <w:qFormat/>
    <w:rPr>
      <w:rFonts w:ascii="Segoe UI" w:hAnsi="Segoe UI" w:eastAsia="SimSun;宋体" w:cs="Segoe UI"/>
      <w:kern w:val="2"/>
      <w:sz w:val="18"/>
      <w:szCs w:val="16"/>
      <w:lang w:eastAsia="zh-CN" w:bidi="hi-IN"/>
    </w:rPr>
  </w:style>
  <w:style w:type="character" w:styleId="Style38">
    <w:name w:val="Подзаголовок Знак"/>
    <w:qFormat/>
    <w:rPr>
      <w:rFonts w:ascii="Georgia" w:hAnsi="Georgia" w:eastAsia="Georgia" w:cs="Georgia"/>
      <w:i/>
      <w:iCs/>
      <w:color w:val="666666"/>
      <w:kern w:val="2"/>
      <w:sz w:val="48"/>
      <w:szCs w:val="48"/>
      <w:lang w:eastAsia="zh-CN" w:bidi="hi-IN"/>
    </w:rPr>
  </w:style>
  <w:style w:type="character" w:styleId="51">
    <w:name w:val="Основной шрифт абзаца5"/>
    <w:qFormat/>
    <w:rPr/>
  </w:style>
  <w:style w:type="character" w:styleId="61">
    <w:name w:val="Основной шрифт абзаца6"/>
    <w:qFormat/>
    <w:rPr/>
  </w:style>
  <w:style w:type="character" w:styleId="71">
    <w:name w:val="Основной шрифт абзаца7"/>
    <w:qFormat/>
    <w:rPr/>
  </w:style>
  <w:style w:type="character" w:styleId="81">
    <w:name w:val="Основной шрифт абзаца8"/>
    <w:qFormat/>
    <w:rPr/>
  </w:style>
  <w:style w:type="character" w:styleId="91">
    <w:name w:val="Основной шрифт абзаца9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>
      <w:b w:val="false"/>
      <w:bCs w:val="false"/>
    </w:rPr>
  </w:style>
  <w:style w:type="character" w:styleId="WW8Num10z1">
    <w:name w:val="WW8Num10z1"/>
    <w:qFormat/>
    <w:rPr/>
  </w:style>
  <w:style w:type="character" w:styleId="62">
    <w:name w:val="Заголовок 6 Знак"/>
    <w:qFormat/>
    <w:rPr>
      <w:rFonts w:ascii="Liberation Serif;Times New Roman" w:hAnsi="Liberation Serif;Times New Roman" w:eastAsia="SimSun;宋体" w:cs="Lucida Sans"/>
      <w:b/>
      <w:i/>
      <w:iCs/>
      <w:sz w:val="20"/>
      <w:szCs w:val="20"/>
      <w:lang w:val="ru-RU" w:eastAsia="zh-CN" w:bidi="hi-IN"/>
    </w:rPr>
  </w:style>
  <w:style w:type="character" w:styleId="52">
    <w:name w:val="Заголовок 5 Знак"/>
    <w:qFormat/>
    <w:rPr>
      <w:rFonts w:ascii="Liberation Serif;Times New Roman" w:hAnsi="Liberation Serif;Times New Roman" w:eastAsia="SimSun;宋体" w:cs="Lucida Sans"/>
      <w:b/>
      <w:i/>
      <w:iCs/>
      <w:sz w:val="20"/>
      <w:szCs w:val="20"/>
      <w:lang w:val="ru-RU" w:eastAsia="zh-CN" w:bidi="hi-IN"/>
    </w:rPr>
  </w:style>
  <w:style w:type="character" w:styleId="42">
    <w:name w:val="Заголовок 4 Знак"/>
    <w:qFormat/>
    <w:rPr>
      <w:rFonts w:ascii="Liberation Serif;Times New Roman" w:hAnsi="Liberation Serif;Times New Roman" w:eastAsia="SimSun;宋体" w:cs="Lucida Sans"/>
      <w:b/>
      <w:i/>
      <w:iCs/>
      <w:sz w:val="24"/>
      <w:szCs w:val="24"/>
      <w:lang w:val="ru-RU" w:eastAsia="zh-CN" w:bidi="hi-IN"/>
    </w:rPr>
  </w:style>
  <w:style w:type="character" w:styleId="32">
    <w:name w:val="Заголовок 3 Знак"/>
    <w:qFormat/>
    <w:rPr>
      <w:rFonts w:ascii="Liberation Serif;Times New Roman" w:hAnsi="Liberation Serif;Times New Roman" w:eastAsia="SimSun;宋体" w:cs="Lucida Sans"/>
      <w:b/>
      <w:i/>
      <w:iCs/>
      <w:szCs w:val="28"/>
      <w:lang w:val="ru-RU" w:eastAsia="zh-CN" w:bidi="hi-IN"/>
    </w:rPr>
  </w:style>
  <w:style w:type="character" w:styleId="24">
    <w:name w:val="Заголовок 2 Знак"/>
    <w:qFormat/>
    <w:rPr>
      <w:rFonts w:ascii="Liberation Serif;Times New Roman" w:hAnsi="Liberation Serif;Times New Roman" w:eastAsia="SimSun;宋体" w:cs="Lucida Sans"/>
      <w:i/>
      <w:iCs/>
      <w:sz w:val="24"/>
      <w:szCs w:val="24"/>
      <w:lang w:val="ru-RU" w:eastAsia="zh-CN" w:bidi="hi-IN"/>
    </w:rPr>
  </w:style>
  <w:style w:type="character" w:styleId="10">
    <w:name w:val="Основной шрифт абзаца10"/>
    <w:qFormat/>
    <w:rPr/>
  </w:style>
  <w:style w:type="character" w:styleId="115">
    <w:name w:val="Основной шрифт абзаца11"/>
    <w:qFormat/>
    <w:rPr/>
  </w:style>
  <w:style w:type="character" w:styleId="FontStyle15">
    <w:name w:val="Font Style15"/>
    <w:basedOn w:val="DefaultParagraphFont2"/>
    <w:qFormat/>
    <w:rPr>
      <w:rFonts w:ascii="Times New Roman" w:hAnsi="Times New Roman" w:cs="Times New Roman"/>
      <w:sz w:val="18"/>
    </w:rPr>
  </w:style>
  <w:style w:type="character" w:styleId="FontStyle11">
    <w:name w:val="Font Style11"/>
    <w:basedOn w:val="DefaultParagraphFont2"/>
    <w:qFormat/>
    <w:rPr>
      <w:rFonts w:ascii="Times New Roman" w:hAnsi="Times New Roman" w:cs="Times New Roman"/>
      <w:sz w:val="26"/>
    </w:rPr>
  </w:style>
  <w:style w:type="character" w:styleId="DefaultParagraphFont2">
    <w:name w:val="Default Paragraph Font2"/>
    <w:qFormat/>
    <w:rPr/>
  </w:style>
  <w:style w:type="paragraph" w:styleId="Style39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BodyText">
    <w:name w:val="Body Text"/>
    <w:basedOn w:val="Normal"/>
    <w:pPr>
      <w:suppressAutoHyphens w:val="false"/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1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26">
    <w:name w:val="Указатель2"/>
    <w:basedOn w:val="Normal"/>
    <w:qFormat/>
    <w:pPr>
      <w:suppressLineNumbers/>
    </w:pPr>
    <w:rPr/>
  </w:style>
  <w:style w:type="paragraph" w:styleId="116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17">
    <w:name w:val="Указатель1"/>
    <w:basedOn w:val="Normal"/>
    <w:qFormat/>
    <w:pPr>
      <w:suppressLineNumbers/>
    </w:pPr>
    <w:rPr>
      <w:rFonts w:cs="Tahoma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18">
    <w:name w:val="Содержимое таблицы1"/>
    <w:basedOn w:val="Normal"/>
    <w:qFormat/>
    <w:pPr>
      <w:suppressLineNumbers/>
    </w:pPr>
    <w:rPr/>
  </w:style>
  <w:style w:type="paragraph" w:styleId="Style43">
    <w:name w:val="Заголовок таблицы"/>
    <w:basedOn w:val="118"/>
    <w:qFormat/>
    <w:pPr>
      <w:suppressLineNumbers/>
      <w:jc w:val="center"/>
    </w:pPr>
    <w:rPr>
      <w:b/>
      <w:bCs/>
    </w:rPr>
  </w:style>
  <w:style w:type="paragraph" w:styleId="ConsPlusNormal11">
    <w:name w:val="ConsPlusNormal1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LO-Normal">
    <w:name w:val="LO-Normal"/>
    <w:qFormat/>
    <w:pPr>
      <w:widowControl/>
      <w:suppressAutoHyphens w:val="true"/>
      <w:bidi w:val="0"/>
    </w:pPr>
    <w:rPr>
      <w:rFonts w:ascii="Times New Roman" w:hAnsi="Times New Roman" w:eastAsia="Arial" w:cs="Times New Roman"/>
      <w:color w:val="auto"/>
      <w:sz w:val="24"/>
      <w:szCs w:val="20"/>
      <w:lang w:val="ru-RU" w:eastAsia="zh-CN" w:bidi="ar-SA"/>
    </w:rPr>
  </w:style>
  <w:style w:type="paragraph" w:styleId="Style4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6">
    <w:name w:val="Заголовок статьи"/>
    <w:basedOn w:val="Normal"/>
    <w:next w:val="Normal"/>
    <w:qFormat/>
    <w:pPr>
      <w:suppressAutoHyphens w:val="false"/>
      <w:autoSpaceDE w:val="false"/>
      <w:ind w:hanging="892" w:left="1612" w:right="0"/>
      <w:jc w:val="both"/>
    </w:pPr>
    <w:rPr>
      <w:rFonts w:ascii="Arial" w:hAnsi="Arial" w:cs="Arial"/>
      <w:kern w:val="2"/>
      <w:sz w:val="24"/>
      <w:szCs w:val="24"/>
    </w:rPr>
  </w:style>
  <w:style w:type="paragraph" w:styleId="HTML1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kern w:val="2"/>
    </w:rPr>
  </w:style>
  <w:style w:type="paragraph" w:styleId="119">
    <w:name w:val="Комментарий1"/>
    <w:basedOn w:val="Normal"/>
    <w:next w:val="Normal"/>
    <w:qFormat/>
    <w:pPr>
      <w:widowControl w:val="false"/>
      <w:suppressAutoHyphens w:val="false"/>
      <w:autoSpaceDE w:val="false"/>
      <w:spacing w:before="75" w:after="0"/>
      <w:ind w:hanging="0" w:left="170" w:right="0"/>
      <w:jc w:val="both"/>
    </w:pPr>
    <w:rPr>
      <w:rFonts w:ascii="Arial" w:hAnsi="Arial" w:eastAsia="Times New Roman" w:cs="Arial"/>
      <w:color w:val="353842"/>
      <w:kern w:val="2"/>
      <w:sz w:val="24"/>
      <w:szCs w:val="24"/>
      <w:shd w:fill="F0F0F0" w:val="clear"/>
    </w:rPr>
  </w:style>
  <w:style w:type="paragraph" w:styleId="Style47">
    <w:name w:val="Информация об изменениях документа"/>
    <w:basedOn w:val="119"/>
    <w:next w:val="Normal"/>
    <w:qFormat/>
    <w:pPr/>
    <w:rPr>
      <w:i/>
      <w:iCs/>
    </w:rPr>
  </w:style>
  <w:style w:type="paragraph" w:styleId="ConsNormal">
    <w:name w:val="ConsNormal"/>
    <w:qFormat/>
    <w:pPr>
      <w:widowControl w:val="false"/>
      <w:suppressAutoHyphens w:val="true"/>
      <w:autoSpaceDE w:val="false"/>
      <w:bidi w:val="0"/>
      <w:ind w:firstLine="720" w:left="0" w:right="19772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311">
    <w:name w:val="Основной текст 31"/>
    <w:basedOn w:val="Normal"/>
    <w:qFormat/>
    <w:pPr>
      <w:widowControl w:val="false"/>
      <w:autoSpaceDE w:val="false"/>
      <w:jc w:val="both"/>
    </w:pPr>
    <w:rPr>
      <w:color w:val="FF0000"/>
      <w:kern w:val="2"/>
      <w:sz w:val="22"/>
    </w:rPr>
  </w:style>
  <w:style w:type="paragraph" w:styleId="211">
    <w:name w:val="Основной текст 21"/>
    <w:basedOn w:val="Normal"/>
    <w:qFormat/>
    <w:pPr>
      <w:widowControl w:val="false"/>
      <w:autoSpaceDE w:val="false"/>
      <w:jc w:val="both"/>
    </w:pPr>
    <w:rPr>
      <w:i/>
      <w:kern w:val="2"/>
      <w:sz w:val="22"/>
      <w:lang w:val="en-US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20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43">
    <w:name w:val="Указатель4"/>
    <w:basedOn w:val="Normal"/>
    <w:qFormat/>
    <w:pPr/>
    <w:rPr>
      <w:rFonts w:cs="Mangal"/>
    </w:rPr>
  </w:style>
  <w:style w:type="paragraph" w:styleId="1110">
    <w:name w:val="Заголовок11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27">
    <w:name w:val="Основной текст 2"/>
    <w:basedOn w:val="Normal"/>
    <w:qFormat/>
    <w:pPr>
      <w:snapToGrid w:val="false"/>
    </w:pPr>
    <w:rPr>
      <w:sz w:val="28"/>
      <w:szCs w:val="20"/>
    </w:rPr>
  </w:style>
  <w:style w:type="paragraph" w:styleId="Standard1">
    <w:name w:val="Standard1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48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1111">
    <w:name w:val="Содержимое таблицы11"/>
    <w:basedOn w:val="Normal"/>
    <w:qFormat/>
    <w:pPr/>
    <w:rPr/>
  </w:style>
  <w:style w:type="paragraph" w:styleId="28">
    <w:name w:val="Содержимое таблицы2"/>
    <w:basedOn w:val="Normal"/>
    <w:qFormat/>
    <w:pPr>
      <w:widowControl w:val="false"/>
      <w:suppressLineNumbers/>
    </w:pPr>
    <w:rPr/>
  </w:style>
  <w:style w:type="paragraph" w:styleId="Style49">
    <w:name w:val="Содержимое врезки"/>
    <w:basedOn w:val="Normal"/>
    <w:qFormat/>
    <w:pPr/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50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51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52">
    <w:name w:val="Текст таблицы"/>
    <w:basedOn w:val="Normal"/>
    <w:qFormat/>
    <w:pPr/>
    <w:rPr/>
  </w:style>
  <w:style w:type="paragraph" w:styleId="1112">
    <w:name w:val="Обычный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121">
    <w:name w:val="Нормальный (таблица)1"/>
    <w:qFormat/>
    <w:pPr>
      <w:widowControl w:val="false"/>
      <w:suppressAutoHyphens w:val="true"/>
      <w:overflowPunct w:val="false"/>
      <w:bidi w:val="0"/>
      <w:spacing w:before="0" w:after="0"/>
      <w:ind w:hanging="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53">
    <w:name w:val="Ссылка на официальную публикацию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54">
    <w:name w:val="Верхний колонтитул слева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1113">
    <w:name w:val="Содержимое таблицы111"/>
    <w:basedOn w:val="Normal"/>
    <w:qFormat/>
    <w:pPr>
      <w:suppressLineNumbers/>
    </w:pPr>
    <w:rPr/>
  </w:style>
  <w:style w:type="paragraph" w:styleId="212">
    <w:name w:val="Содержимое таблицы21"/>
    <w:basedOn w:val="Normal"/>
    <w:qFormat/>
    <w:pPr/>
    <w:rPr/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55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andard11">
    <w:name w:val="Standard11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Indexheading1">
    <w:name w:val="index heading1"/>
    <w:basedOn w:val="Normal"/>
    <w:qFormat/>
    <w:pPr/>
    <w:rPr/>
  </w:style>
  <w:style w:type="paragraph" w:styleId="1114">
    <w:name w:val="Обычный111"/>
    <w:qFormat/>
    <w:pPr>
      <w:widowControl w:val="false"/>
      <w:suppressAutoHyphens w:val="true"/>
      <w:overflowPunct w:val="fals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211">
    <w:name w:val="Style21"/>
    <w:basedOn w:val="Normal"/>
    <w:qFormat/>
    <w:pPr>
      <w:widowControl w:val="false"/>
    </w:pPr>
    <w:rPr>
      <w:rFonts w:ascii="Times New Roman" w:hAnsi="Times New Roman"/>
      <w:sz w:val="24"/>
    </w:rPr>
  </w:style>
  <w:style w:type="paragraph" w:styleId="TOC2">
    <w:name w:val="TOC 2"/>
    <w:next w:val="Normal"/>
    <w:pPr>
      <w:widowControl/>
      <w:suppressAutoHyphens w:val="true"/>
      <w:overflowPunct w:val="false"/>
      <w:bidi w:val="0"/>
      <w:spacing w:before="0" w:after="0"/>
      <w:ind w:firstLine="709" w:left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481">
    <w:name w:val="Font Style481"/>
    <w:basedOn w:val="1115"/>
    <w:qFormat/>
    <w:pPr/>
    <w:rPr>
      <w:rFonts w:ascii="Times New Roman" w:hAnsi="Times New Roman"/>
      <w:sz w:val="24"/>
    </w:rPr>
  </w:style>
  <w:style w:type="paragraph" w:styleId="TOC4">
    <w:name w:val="TOC 4"/>
    <w:next w:val="Normal"/>
    <w:pPr>
      <w:widowControl/>
      <w:suppressAutoHyphens w:val="true"/>
      <w:overflowPunct w:val="false"/>
      <w:bidi w:val="0"/>
      <w:spacing w:before="0" w:after="0"/>
      <w:ind w:firstLine="709" w:left="6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1131">
    <w:name w:val="Font Style1131"/>
    <w:basedOn w:val="1115"/>
    <w:qFormat/>
    <w:pPr/>
    <w:rPr>
      <w:rFonts w:ascii="Times New Roman" w:hAnsi="Times New Roman"/>
      <w:sz w:val="26"/>
    </w:rPr>
  </w:style>
  <w:style w:type="paragraph" w:styleId="TOC6">
    <w:name w:val="TOC 6"/>
    <w:next w:val="Normal"/>
    <w:pPr>
      <w:widowControl/>
      <w:suppressAutoHyphens w:val="true"/>
      <w:overflowPunct w:val="false"/>
      <w:bidi w:val="0"/>
      <w:spacing w:before="0" w:after="0"/>
      <w:ind w:firstLine="709" w:left="10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pPr>
      <w:widowControl/>
      <w:suppressAutoHyphens w:val="true"/>
      <w:overflowPunct w:val="false"/>
      <w:bidi w:val="0"/>
      <w:spacing w:before="0" w:after="0"/>
      <w:ind w:firstLine="709" w:left="1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22">
    <w:name w:val="Цветовое выделение для Текст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Times New Roman CYR" w:hAnsi="Times New Roman CYR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361">
    <w:name w:val="Font Style36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FontStyle301">
    <w:name w:val="Font Style301"/>
    <w:basedOn w:val="1115"/>
    <w:qFormat/>
    <w:pPr/>
    <w:rPr>
      <w:rFonts w:ascii="Times New Roman" w:hAnsi="Times New Roman"/>
    </w:rPr>
  </w:style>
  <w:style w:type="paragraph" w:styleId="Formattext1">
    <w:name w:val="formattext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tyle1911">
    <w:name w:val="Style191"/>
    <w:basedOn w:val="Normal"/>
    <w:qFormat/>
    <w:pPr>
      <w:widowControl w:val="false"/>
      <w:jc w:val="left"/>
    </w:pPr>
    <w:rPr>
      <w:rFonts w:ascii="Times New Roman" w:hAnsi="Times New Roman"/>
      <w:sz w:val="24"/>
    </w:rPr>
  </w:style>
  <w:style w:type="paragraph" w:styleId="Endnote1">
    <w:name w:val="Endnote1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23">
    <w:name w:val="Таблицы (моноширинный)1"/>
    <w:basedOn w:val="Normal"/>
    <w:next w:val="Normal"/>
    <w:qFormat/>
    <w:pPr>
      <w:widowControl w:val="false"/>
      <w:jc w:val="left"/>
    </w:pPr>
    <w:rPr>
      <w:rFonts w:ascii="Courier New" w:hAnsi="Courier New"/>
      <w:sz w:val="26"/>
    </w:rPr>
  </w:style>
  <w:style w:type="paragraph" w:styleId="1115">
    <w:name w:val="Основной шрифт абзаца11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13">
    <w:name w:val="Основной шрифт абзаца2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c1">
    <w:name w:val="pc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FontStyle441">
    <w:name w:val="Font Style441"/>
    <w:basedOn w:val="1115"/>
    <w:qFormat/>
    <w:pPr/>
    <w:rPr>
      <w:rFonts w:ascii="Arial" w:hAnsi="Arial"/>
      <w:sz w:val="18"/>
    </w:rPr>
  </w:style>
  <w:style w:type="paragraph" w:styleId="ConsPlusNormal111">
    <w:name w:val="ConsPlusNormal1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391">
    <w:name w:val="Font Style391"/>
    <w:basedOn w:val="1115"/>
    <w:qFormat/>
    <w:pPr/>
    <w:rPr>
      <w:rFonts w:ascii="Times New Roman" w:hAnsi="Times New Roman"/>
      <w:sz w:val="26"/>
    </w:rPr>
  </w:style>
  <w:style w:type="paragraph" w:styleId="1116">
    <w:name w:val="Комментарий11"/>
    <w:basedOn w:val="Normal"/>
    <w:next w:val="Normal"/>
    <w:qFormat/>
    <w:pPr>
      <w:widowControl w:val="false"/>
      <w:spacing w:before="75" w:after="0"/>
      <w:ind w:left="170"/>
    </w:pPr>
    <w:rPr>
      <w:rFonts w:ascii="Times New Roman CYR" w:hAnsi="Times New Roman CYR"/>
      <w:color w:val="353842"/>
      <w:sz w:val="24"/>
    </w:rPr>
  </w:style>
  <w:style w:type="paragraph" w:styleId="Pboth1">
    <w:name w:val="pboth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1117">
    <w:name w:val="Строгий11"/>
    <w:basedOn w:val="1115"/>
    <w:qFormat/>
    <w:pPr/>
    <w:rPr>
      <w:b/>
    </w:rPr>
  </w:style>
  <w:style w:type="paragraph" w:styleId="Style1011">
    <w:name w:val="Style101"/>
    <w:basedOn w:val="Normal"/>
    <w:qFormat/>
    <w:pPr>
      <w:widowControl w:val="false"/>
      <w:spacing w:lineRule="exact" w:line="482"/>
      <w:ind w:firstLine="706"/>
    </w:pPr>
    <w:rPr>
      <w:rFonts w:ascii="Times New Roman" w:hAnsi="Times New Roman"/>
      <w:sz w:val="24"/>
    </w:rPr>
  </w:style>
  <w:style w:type="paragraph" w:styleId="124">
    <w:name w:val="Гипертекстовая ссылка1"/>
    <w:basedOn w:val="1115"/>
    <w:qFormat/>
    <w:pPr/>
    <w:rPr>
      <w:color w:val="106BBE"/>
    </w:rPr>
  </w:style>
  <w:style w:type="paragraph" w:styleId="FontStyle1341">
    <w:name w:val="Font Style1341"/>
    <w:basedOn w:val="1115"/>
    <w:qFormat/>
    <w:pPr/>
    <w:rPr>
      <w:rFonts w:ascii="Times New Roman" w:hAnsi="Times New Roman"/>
      <w:sz w:val="26"/>
    </w:rPr>
  </w:style>
  <w:style w:type="paragraph" w:styleId="S151">
    <w:name w:val="s_15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1118">
    <w:name w:val="Заголовок111"/>
    <w:basedOn w:val="1114"/>
    <w:qFormat/>
    <w:pPr/>
    <w:rPr>
      <w:rFonts w:ascii="Liberation Sans" w:hAnsi="Liberation Sans"/>
      <w:sz w:val="28"/>
    </w:rPr>
  </w:style>
  <w:style w:type="paragraph" w:styleId="Cmd1">
    <w:name w:val="cmd1"/>
    <w:basedOn w:val="1115"/>
    <w:qFormat/>
    <w:pPr/>
    <w:rPr/>
  </w:style>
  <w:style w:type="paragraph" w:styleId="125">
    <w:name w:val="Нормальный1"/>
    <w:basedOn w:val="Normal"/>
    <w:qFormat/>
    <w:pPr>
      <w:ind w:firstLine="720"/>
    </w:pPr>
    <w:rPr>
      <w:rFonts w:ascii="Times New Roman" w:hAnsi="Times New Roman"/>
      <w:sz w:val="24"/>
    </w:rPr>
  </w:style>
  <w:style w:type="paragraph" w:styleId="TOC3">
    <w:name w:val="TOC 3"/>
    <w:next w:val="Normal"/>
    <w:pPr>
      <w:widowControl/>
      <w:suppressAutoHyphens w:val="true"/>
      <w:overflowPunct w:val="false"/>
      <w:bidi w:val="0"/>
      <w:spacing w:before="0" w:after="0"/>
      <w:ind w:firstLine="709" w:left="4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uturismarkdown-paragraph1">
    <w:name w:val="futurismarkdown-paragraph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tyle1611">
    <w:name w:val="Style161"/>
    <w:basedOn w:val="Normal"/>
    <w:qFormat/>
    <w:pPr>
      <w:widowControl w:val="false"/>
      <w:spacing w:lineRule="exact" w:line="274"/>
    </w:pPr>
    <w:rPr>
      <w:rFonts w:ascii="Times New Roman" w:hAnsi="Times New Roman"/>
      <w:sz w:val="24"/>
    </w:rPr>
  </w:style>
  <w:style w:type="paragraph" w:styleId="FontStyle1201">
    <w:name w:val="Font Style1201"/>
    <w:basedOn w:val="1115"/>
    <w:qFormat/>
    <w:pPr/>
    <w:rPr>
      <w:rFonts w:ascii="Times New Roman" w:hAnsi="Times New Roman"/>
    </w:rPr>
  </w:style>
  <w:style w:type="paragraph" w:styleId="126">
    <w:name w:val="Цветовое выделение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Calibri" w:hAnsi="Calibri" w:eastAsia="Times New Roman" w:cs="Times New Roman"/>
      <w:b/>
      <w:color w:val="26282F"/>
      <w:kern w:val="0"/>
      <w:sz w:val="22"/>
      <w:szCs w:val="20"/>
      <w:lang w:val="ru-RU" w:eastAsia="ru-RU" w:bidi="ar-SA"/>
    </w:rPr>
  </w:style>
  <w:style w:type="paragraph" w:styleId="127">
    <w:name w:val="Информация о версии1"/>
    <w:basedOn w:val="1116"/>
    <w:next w:val="Normal"/>
    <w:qFormat/>
    <w:pPr/>
    <w:rPr>
      <w:i/>
    </w:rPr>
  </w:style>
  <w:style w:type="paragraph" w:styleId="Highlightsearch1">
    <w:name w:val="highlightsearch1"/>
    <w:basedOn w:val="1115"/>
    <w:qFormat/>
    <w:pPr/>
    <w:rPr/>
  </w:style>
  <w:style w:type="paragraph" w:styleId="1119">
    <w:name w:val="Гиперссылка11"/>
    <w:basedOn w:val="1115"/>
    <w:qFormat/>
    <w:pPr/>
    <w:rPr>
      <w:color w:val="0000FF"/>
      <w:u w:val="single"/>
    </w:rPr>
  </w:style>
  <w:style w:type="paragraph" w:styleId="FontStyle241">
    <w:name w:val="Font Style241"/>
    <w:basedOn w:val="1115"/>
    <w:qFormat/>
    <w:pPr/>
    <w:rPr>
      <w:rFonts w:ascii="Times New Roman" w:hAnsi="Times New Roman"/>
      <w:b/>
      <w:sz w:val="26"/>
    </w:rPr>
  </w:style>
  <w:style w:type="paragraph" w:styleId="Style711">
    <w:name w:val="Style71"/>
    <w:basedOn w:val="Normal"/>
    <w:qFormat/>
    <w:pPr>
      <w:widowControl w:val="false"/>
      <w:spacing w:lineRule="exact" w:line="442"/>
      <w:ind w:firstLine="691"/>
    </w:pPr>
    <w:rPr>
      <w:rFonts w:ascii="Times New Roman" w:hAnsi="Times New Roman"/>
      <w:sz w:val="24"/>
    </w:rPr>
  </w:style>
  <w:style w:type="paragraph" w:styleId="ConsPlusNormal12">
    <w:name w:val="ConsPlusNormal Знак1"/>
    <w:basedOn w:val="213"/>
    <w:qFormat/>
    <w:pPr/>
    <w:rPr>
      <w:rFonts w:ascii="Times New Roman" w:hAnsi="Times New Roman"/>
      <w:sz w:val="28"/>
    </w:rPr>
  </w:style>
  <w:style w:type="paragraph" w:styleId="411">
    <w:name w:val="Основной шрифт абзаца4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91">
    <w:name w:val="s_9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128">
    <w:name w:val="Прижатый влево1"/>
    <w:basedOn w:val="Normal"/>
    <w:next w:val="Normal"/>
    <w:qFormat/>
    <w:pPr>
      <w:widowControl w:val="false"/>
      <w:jc w:val="left"/>
    </w:pPr>
    <w:rPr>
      <w:rFonts w:ascii="Arial" w:hAnsi="Arial"/>
      <w:sz w:val="26"/>
    </w:rPr>
  </w:style>
  <w:style w:type="paragraph" w:styleId="Style911">
    <w:name w:val="Style91"/>
    <w:basedOn w:val="Normal"/>
    <w:qFormat/>
    <w:pPr>
      <w:widowControl w:val="false"/>
      <w:spacing w:lineRule="exact" w:line="370"/>
      <w:ind w:firstLine="701"/>
    </w:pPr>
    <w:rPr>
      <w:rFonts w:ascii="Times New Roman" w:hAnsi="Times New Roman"/>
      <w:sz w:val="24"/>
    </w:rPr>
  </w:style>
  <w:style w:type="paragraph" w:styleId="FontStyle951">
    <w:name w:val="Font Style951"/>
    <w:basedOn w:val="1115"/>
    <w:qFormat/>
    <w:pPr/>
    <w:rPr>
      <w:rFonts w:ascii="Times New Roman" w:hAnsi="Times New Roman"/>
    </w:rPr>
  </w:style>
  <w:style w:type="paragraph" w:styleId="Style1311">
    <w:name w:val="Style131"/>
    <w:basedOn w:val="Normal"/>
    <w:qFormat/>
    <w:pPr>
      <w:widowControl w:val="false"/>
      <w:spacing w:lineRule="exact" w:line="278"/>
      <w:jc w:val="left"/>
    </w:pPr>
    <w:rPr>
      <w:rFonts w:ascii="Times New Roman" w:hAnsi="Times New Roman"/>
      <w:sz w:val="24"/>
    </w:rPr>
  </w:style>
  <w:style w:type="paragraph" w:styleId="214">
    <w:name w:val="Гиперссылка2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34">
    <w:name w:val="Гиперссылка3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>
    <w:name w:val="Footnote1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TOC1">
    <w:name w:val="TOC 1"/>
    <w:next w:val="Normal"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29">
    <w:name w:val="Строгий2"/>
    <w:basedOn w:val="1115"/>
    <w:qFormat/>
    <w:pPr/>
    <w:rPr>
      <w:b/>
    </w:rPr>
  </w:style>
  <w:style w:type="paragraph" w:styleId="Style56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>
      <w:rFonts w:ascii="Times New Roman" w:hAnsi="Times New Roman"/>
      <w:sz w:val="28"/>
    </w:rPr>
  </w:style>
  <w:style w:type="paragraph" w:styleId="ConsPlusTitle1">
    <w:name w:val="ConsPlusTitle1"/>
    <w:qFormat/>
    <w:pPr>
      <w:widowControl w:val="false"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120">
    <w:name w:val="Нормальный (таблица)11"/>
    <w:basedOn w:val="Normal"/>
    <w:qFormat/>
    <w:pPr>
      <w:widowControl w:val="false"/>
    </w:pPr>
    <w:rPr>
      <w:rFonts w:ascii="Arial" w:hAnsi="Arial"/>
      <w:color w:val="00000A"/>
      <w:sz w:val="20"/>
    </w:rPr>
  </w:style>
  <w:style w:type="paragraph" w:styleId="TOC9">
    <w:name w:val="TOC 9"/>
    <w:next w:val="Normal"/>
    <w:pPr>
      <w:widowControl/>
      <w:suppressAutoHyphens w:val="true"/>
      <w:overflowPunct w:val="false"/>
      <w:bidi w:val="0"/>
      <w:spacing w:before="0" w:after="0"/>
      <w:ind w:firstLine="709" w:left="16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161">
    <w:name w:val="Font Style161"/>
    <w:basedOn w:val="1115"/>
    <w:qFormat/>
    <w:pPr/>
    <w:rPr>
      <w:rFonts w:ascii="Times New Roman" w:hAnsi="Times New Roman"/>
      <w:sz w:val="26"/>
    </w:rPr>
  </w:style>
  <w:style w:type="paragraph" w:styleId="FontStyle911">
    <w:name w:val="Font Style911"/>
    <w:basedOn w:val="1115"/>
    <w:qFormat/>
    <w:pPr/>
    <w:rPr>
      <w:rFonts w:ascii="Times New Roman" w:hAnsi="Times New Roman"/>
      <w:sz w:val="26"/>
    </w:rPr>
  </w:style>
  <w:style w:type="paragraph" w:styleId="FontStyle931">
    <w:name w:val="Font Style931"/>
    <w:basedOn w:val="1115"/>
    <w:qFormat/>
    <w:pPr/>
    <w:rPr>
      <w:rFonts w:ascii="Times New Roman" w:hAnsi="Times New Roman"/>
      <w:sz w:val="26"/>
    </w:rPr>
  </w:style>
  <w:style w:type="paragraph" w:styleId="TOC8">
    <w:name w:val="TOC 8"/>
    <w:next w:val="Normal"/>
    <w:pPr>
      <w:widowControl/>
      <w:suppressAutoHyphens w:val="true"/>
      <w:overflowPunct w:val="false"/>
      <w:bidi w:val="0"/>
      <w:spacing w:before="0" w:after="0"/>
      <w:ind w:firstLine="709" w:left="14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451">
    <w:name w:val="Font Style451"/>
    <w:basedOn w:val="1115"/>
    <w:qFormat/>
    <w:pPr/>
    <w:rPr>
      <w:rFonts w:ascii="Times New Roman" w:hAnsi="Times New Roman"/>
      <w:sz w:val="26"/>
    </w:rPr>
  </w:style>
  <w:style w:type="paragraph" w:styleId="FontStyle121">
    <w:name w:val="Font Style121"/>
    <w:basedOn w:val="1115"/>
    <w:qFormat/>
    <w:pPr/>
    <w:rPr>
      <w:rFonts w:ascii="Times New Roman" w:hAnsi="Times New Roman"/>
      <w:b/>
      <w:spacing w:val="190"/>
      <w:sz w:val="42"/>
    </w:rPr>
  </w:style>
  <w:style w:type="paragraph" w:styleId="1121">
    <w:name w:val="Выделение11"/>
    <w:basedOn w:val="1115"/>
    <w:qFormat/>
    <w:pPr/>
    <w:rPr>
      <w:i/>
    </w:rPr>
  </w:style>
  <w:style w:type="paragraph" w:styleId="FontStyle831">
    <w:name w:val="Font Style831"/>
    <w:basedOn w:val="1115"/>
    <w:qFormat/>
    <w:pPr/>
    <w:rPr>
      <w:rFonts w:ascii="Times New Roman" w:hAnsi="Times New Roman"/>
      <w:sz w:val="26"/>
    </w:rPr>
  </w:style>
  <w:style w:type="paragraph" w:styleId="FontStyle571">
    <w:name w:val="Font Style571"/>
    <w:basedOn w:val="1115"/>
    <w:qFormat/>
    <w:pPr/>
    <w:rPr>
      <w:rFonts w:ascii="Times New Roman" w:hAnsi="Times New Roman"/>
      <w:b/>
    </w:rPr>
  </w:style>
  <w:style w:type="paragraph" w:styleId="TOC5">
    <w:name w:val="TOC 5"/>
    <w:next w:val="Normal"/>
    <w:pPr>
      <w:widowControl/>
      <w:suppressAutoHyphens w:val="true"/>
      <w:overflowPunct w:val="false"/>
      <w:bidi w:val="0"/>
      <w:spacing w:before="0" w:after="0"/>
      <w:ind w:firstLine="709" w:left="8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29">
    <w:name w:val="Не вступил в силу1"/>
    <w:basedOn w:val="1115"/>
    <w:qFormat/>
    <w:pPr/>
    <w:rPr/>
  </w:style>
  <w:style w:type="paragraph" w:styleId="FontStyle131">
    <w:name w:val="Font Style131"/>
    <w:basedOn w:val="1115"/>
    <w:qFormat/>
    <w:pPr/>
    <w:rPr>
      <w:rFonts w:ascii="Times New Roman" w:hAnsi="Times New Roman"/>
      <w:sz w:val="32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FontStyle1151">
    <w:name w:val="Font Style1151"/>
    <w:basedOn w:val="1115"/>
    <w:qFormat/>
    <w:pPr/>
    <w:rPr>
      <w:rFonts w:ascii="Times New Roman" w:hAnsi="Times New Roman"/>
    </w:rPr>
  </w:style>
  <w:style w:type="paragraph" w:styleId="FontStyle581">
    <w:name w:val="Font Style581"/>
    <w:basedOn w:val="1115"/>
    <w:qFormat/>
    <w:pPr/>
    <w:rPr>
      <w:rFonts w:ascii="Times New Roman" w:hAnsi="Times New Roman"/>
    </w:rPr>
  </w:style>
  <w:style w:type="paragraph" w:styleId="S101">
    <w:name w:val="s_101"/>
    <w:basedOn w:val="1115"/>
    <w:qFormat/>
    <w:pPr/>
    <w:rPr/>
  </w:style>
  <w:style w:type="paragraph" w:styleId="S221">
    <w:name w:val="s_22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11">
    <w:name w:val="s_1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FontStyle141">
    <w:name w:val="Font Style141"/>
    <w:basedOn w:val="1115"/>
    <w:qFormat/>
    <w:pPr/>
    <w:rPr>
      <w:rFonts w:ascii="Times New Roman" w:hAnsi="Times New Roman"/>
      <w:b/>
      <w:sz w:val="30"/>
    </w:rPr>
  </w:style>
  <w:style w:type="paragraph" w:styleId="FontStyle631">
    <w:name w:val="Font Style631"/>
    <w:basedOn w:val="1115"/>
    <w:qFormat/>
    <w:pPr/>
    <w:rPr>
      <w:rFonts w:ascii="Times New Roman" w:hAnsi="Times New Roman"/>
      <w:sz w:val="26"/>
    </w:rPr>
  </w:style>
  <w:style w:type="paragraph" w:styleId="1122">
    <w:name w:val="Просмотренная гиперссылка11"/>
    <w:basedOn w:val="1115"/>
    <w:qFormat/>
    <w:pPr/>
    <w:rPr>
      <w:color w:themeColor="followedHyperlink" w:val="800080"/>
      <w:u w:val="single"/>
    </w:rPr>
  </w:style>
  <w:style w:type="paragraph" w:styleId="312">
    <w:name w:val="Основной шрифт абзаца31"/>
    <w:qFormat/>
    <w:pPr>
      <w:widowControl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10">
    <w:name w:val="Комментарий111"/>
    <w:basedOn w:val="Normal"/>
    <w:qFormat/>
    <w:pPr/>
    <w:rPr/>
  </w:style>
  <w:style w:type="paragraph" w:styleId="1123">
    <w:name w:val="Обычный112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111">
    <w:name w:val="Содержимое таблицы1111"/>
    <w:basedOn w:val="Normal"/>
    <w:qFormat/>
    <w:pPr>
      <w:widowControl w:val="false"/>
      <w:spacing w:lineRule="auto" w:line="240" w:before="0" w:after="0"/>
    </w:pPr>
    <w:rPr>
      <w:rFonts w:ascii="Liberation Serif" w:hAnsi="Liberation Serif"/>
      <w:color w:val="000000"/>
      <w:sz w:val="24"/>
    </w:rPr>
  </w:style>
  <w:style w:type="paragraph" w:styleId="DefaultParagraphFont111">
    <w:name w:val="Default Paragraph Font111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1">
    <w:name w:val="WW-Базовый1"/>
    <w:qFormat/>
    <w:pPr>
      <w:widowControl/>
      <w:tabs>
        <w:tab w:val="left" w:pos="709" w:leader="none"/>
      </w:tabs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11112">
    <w:name w:val="Обычный1111"/>
    <w:qFormat/>
    <w:pPr>
      <w:widowControl w:val="false"/>
      <w:suppressAutoHyphens w:val="true"/>
      <w:overflowPunct w:val="false"/>
      <w:bidi w:val="0"/>
      <w:spacing w:lineRule="atLeast" w:line="10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estern">
    <w:name w:val="western"/>
    <w:basedOn w:val="Normal"/>
    <w:qFormat/>
    <w:pPr>
      <w:suppressAutoHyphens w:val="false"/>
      <w:spacing w:before="100" w:after="100"/>
      <w:jc w:val="both"/>
    </w:pPr>
    <w:rPr>
      <w:kern w:val="2"/>
      <w:szCs w:val="28"/>
    </w:rPr>
  </w:style>
  <w:style w:type="paragraph" w:styleId="Standard2">
    <w:name w:val="Standard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11">
    <w:name w:val="Standard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1">
    <w:name w:val="Document Map1"/>
    <w:qFormat/>
    <w:pPr>
      <w:widowControl/>
      <w:suppressAutoHyphens w:val="fals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Style57">
    <w:name w:val="Блочная цитата"/>
    <w:basedOn w:val="Normal"/>
    <w:qFormat/>
    <w:pPr>
      <w:tabs>
        <w:tab w:val="clear" w:pos="709"/>
      </w:tabs>
      <w:suppressAutoHyphens w:val="true"/>
      <w:spacing w:before="0" w:after="283"/>
      <w:ind w:hanging="0" w:left="567" w:right="567"/>
    </w:pPr>
    <w:rPr/>
  </w:style>
  <w:style w:type="paragraph" w:styleId="11121">
    <w:name w:val="Содержимое таблицы1112"/>
    <w:basedOn w:val="Normal"/>
    <w:qFormat/>
    <w:pPr>
      <w:widowControl w:val="false"/>
      <w:suppressLineNumbers/>
    </w:pPr>
    <w:rPr/>
  </w:style>
  <w:style w:type="paragraph" w:styleId="1210">
    <w:name w:val="Содержимое таблицы12"/>
    <w:basedOn w:val="Normal"/>
    <w:qFormat/>
    <w:pPr>
      <w:suppressLineNumbers/>
      <w:suppressAutoHyphens w:val="true"/>
    </w:pPr>
    <w:rPr/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  <w:ind w:hanging="0" w:left="0"/>
      <w:outlineLvl w:val="9"/>
    </w:pPr>
    <w:rPr>
      <w:sz w:val="28"/>
    </w:rPr>
  </w:style>
  <w:style w:type="paragraph" w:styleId="313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30">
    <w:name w:val="Цитата1"/>
    <w:basedOn w:val="Normal"/>
    <w:qFormat/>
    <w:pPr>
      <w:tabs>
        <w:tab w:val="clear" w:pos="709"/>
      </w:tabs>
      <w:suppressAutoHyphens w:val="true"/>
      <w:ind w:hanging="0" w:left="170" w:right="57"/>
    </w:pPr>
    <w:rPr>
      <w:sz w:val="28"/>
    </w:rPr>
  </w:style>
  <w:style w:type="paragraph" w:styleId="ConsPlusTitle2">
    <w:name w:val="ConsPlusTitle2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rmal2">
    <w:name w:val="ConsPlusNormal2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215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WW-2">
    <w:name w:val="WW-Заголовок"/>
    <w:basedOn w:val="Style41"/>
    <w:next w:val="Subtitle"/>
    <w:qFormat/>
    <w:pPr>
      <w:suppressAutoHyphens w:val="true"/>
    </w:pPr>
    <w:rPr/>
  </w:style>
  <w:style w:type="paragraph" w:styleId="Style58">
    <w:name w:val="Обычный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59">
    <w:name w:val="Абзац списка"/>
    <w:basedOn w:val="Normal"/>
    <w:qFormat/>
    <w:pPr>
      <w:spacing w:before="0" w:after="0"/>
      <w:ind w:hanging="0" w:left="720" w:right="0"/>
      <w:contextualSpacing/>
    </w:pPr>
    <w:rPr>
      <w:szCs w:val="21"/>
    </w:rPr>
  </w:style>
  <w:style w:type="paragraph" w:styleId="Standard112">
    <w:name w:val="Standard112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Textbodyindent1">
    <w:name w:val="Text body indent1"/>
    <w:basedOn w:val="Normal"/>
    <w:qFormat/>
    <w:pPr/>
    <w:rPr>
      <w:color w:val="000000"/>
      <w:sz w:val="28"/>
    </w:rPr>
  </w:style>
  <w:style w:type="paragraph" w:styleId="Style60">
    <w:name w:val="Тема примечания"/>
    <w:basedOn w:val="131"/>
    <w:next w:val="131"/>
    <w:qFormat/>
    <w:pPr/>
    <w:rPr>
      <w:b/>
      <w:bCs/>
    </w:rPr>
  </w:style>
  <w:style w:type="paragraph" w:styleId="210">
    <w:name w:val="Текст примечания2"/>
    <w:basedOn w:val="Normal"/>
    <w:qFormat/>
    <w:pPr/>
    <w:rPr>
      <w:sz w:val="20"/>
      <w:szCs w:val="18"/>
    </w:rPr>
  </w:style>
  <w:style w:type="paragraph" w:styleId="131">
    <w:name w:val="Текст примечания1"/>
    <w:basedOn w:val="Normal"/>
    <w:qFormat/>
    <w:pPr/>
    <w:rPr>
      <w:sz w:val="20"/>
      <w:szCs w:val="18"/>
      <w:lang w:val="ru-RU"/>
    </w:rPr>
  </w:style>
  <w:style w:type="paragraph" w:styleId="132">
    <w:name w:val="Основной текст1"/>
    <w:basedOn w:val="Normal"/>
    <w:qFormat/>
    <w:pPr>
      <w:suppressAutoHyphens w:val="false"/>
      <w:ind w:firstLine="400" w:left="0" w:right="0"/>
    </w:pPr>
    <w:rPr>
      <w:rFonts w:ascii="Times New Roman" w:hAnsi="Times New Roman" w:eastAsia="Times New Roman" w:cs="Times New Roman"/>
      <w:kern w:val="0"/>
      <w:sz w:val="28"/>
      <w:szCs w:val="28"/>
      <w:lang w:val="ru-RU" w:bidi="ar-SA"/>
    </w:rPr>
  </w:style>
  <w:style w:type="paragraph" w:styleId="216">
    <w:name w:val="Заголовок 21"/>
    <w:basedOn w:val="Standard12"/>
    <w:next w:val="Standard12"/>
    <w:qFormat/>
    <w:pPr>
      <w:keepNext w:val="true"/>
      <w:numPr>
        <w:ilvl w:val="0"/>
        <w:numId w:val="3"/>
      </w:numPr>
      <w:jc w:val="center"/>
    </w:pPr>
    <w:rPr>
      <w:b/>
    </w:rPr>
  </w:style>
  <w:style w:type="paragraph" w:styleId="Textbodyindent">
    <w:name w:val="Text body indent"/>
    <w:basedOn w:val="Normal"/>
    <w:qFormat/>
    <w:pPr>
      <w:snapToGrid w:val="false"/>
    </w:pPr>
    <w:rPr>
      <w:sz w:val="28"/>
    </w:rPr>
  </w:style>
  <w:style w:type="paragraph" w:styleId="1124">
    <w:name w:val="Содержимое таблицы112"/>
    <w:basedOn w:val="Normal"/>
    <w:qFormat/>
    <w:pPr>
      <w:widowControl w:val="false"/>
      <w:suppressLineNumbers/>
    </w:pPr>
    <w:rPr/>
  </w:style>
  <w:style w:type="paragraph" w:styleId="133">
    <w:name w:val="Содержимое таблицы13"/>
    <w:basedOn w:val="Normal"/>
    <w:qFormat/>
    <w:pPr>
      <w:widowControl w:val="false"/>
      <w:suppressLineNumbers/>
    </w:pPr>
    <w:rPr/>
  </w:style>
  <w:style w:type="paragraph" w:styleId="1311">
    <w:name w:val="Содержимое таблицы131"/>
    <w:basedOn w:val="Normal"/>
    <w:next w:val="Style55"/>
    <w:qFormat/>
    <w:pPr>
      <w:suppressLineNumbers/>
    </w:pPr>
    <w:rPr/>
  </w:style>
  <w:style w:type="paragraph" w:styleId="217">
    <w:name w:val="Название объекта2"/>
    <w:basedOn w:val="64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35">
    <w:name w:val="Название объекта3"/>
    <w:basedOn w:val="Normal"/>
    <w:next w:val="117"/>
    <w:qFormat/>
    <w:pPr>
      <w:suppressLineNumbers/>
      <w:spacing w:before="120" w:after="120"/>
    </w:pPr>
    <w:rPr>
      <w:rFonts w:cs="Lucida Sans"/>
      <w:i/>
      <w:iCs/>
    </w:rPr>
  </w:style>
  <w:style w:type="paragraph" w:styleId="44">
    <w:name w:val="Название объекта4"/>
    <w:basedOn w:val="Normal"/>
    <w:next w:val="26"/>
    <w:qFormat/>
    <w:pPr>
      <w:suppressLineNumbers/>
      <w:spacing w:before="120" w:after="120"/>
    </w:pPr>
    <w:rPr>
      <w:rFonts w:cs="Lucida Sans"/>
      <w:i/>
      <w:iCs/>
    </w:rPr>
  </w:style>
  <w:style w:type="paragraph" w:styleId="53">
    <w:name w:val="Указатель5"/>
    <w:basedOn w:val="Normal"/>
    <w:next w:val="217"/>
    <w:qFormat/>
    <w:pPr>
      <w:suppressLineNumbers/>
    </w:pPr>
    <w:rPr>
      <w:rFonts w:cs="Lucida Sans"/>
    </w:rPr>
  </w:style>
  <w:style w:type="paragraph" w:styleId="54">
    <w:name w:val="Название объекта5"/>
    <w:basedOn w:val="Normal"/>
    <w:next w:val="33"/>
    <w:qFormat/>
    <w:pPr>
      <w:suppressLineNumbers/>
      <w:spacing w:before="120" w:after="120"/>
    </w:pPr>
    <w:rPr>
      <w:rFonts w:cs="Lucida Sans"/>
      <w:i/>
      <w:iCs/>
    </w:rPr>
  </w:style>
  <w:style w:type="paragraph" w:styleId="63">
    <w:name w:val="Указатель6"/>
    <w:basedOn w:val="Normal"/>
    <w:next w:val="35"/>
    <w:qFormat/>
    <w:pPr>
      <w:suppressLineNumbers/>
    </w:pPr>
    <w:rPr>
      <w:rFonts w:cs="Lucida Sans"/>
    </w:rPr>
  </w:style>
  <w:style w:type="paragraph" w:styleId="72">
    <w:name w:val="Указатель7"/>
    <w:basedOn w:val="Normal"/>
    <w:next w:val="44"/>
    <w:qFormat/>
    <w:pPr>
      <w:suppressLineNumbers/>
    </w:pPr>
    <w:rPr/>
  </w:style>
  <w:style w:type="paragraph" w:styleId="73">
    <w:name w:val="Название объекта7"/>
    <w:basedOn w:val="Normal"/>
    <w:next w:val="53"/>
    <w:qFormat/>
    <w:pPr>
      <w:suppressLineNumbers/>
      <w:spacing w:before="120" w:after="120"/>
    </w:pPr>
    <w:rPr>
      <w:i/>
      <w:iCs/>
    </w:rPr>
  </w:style>
  <w:style w:type="paragraph" w:styleId="82">
    <w:name w:val="Указатель8"/>
    <w:basedOn w:val="Normal"/>
    <w:next w:val="54"/>
    <w:qFormat/>
    <w:pPr>
      <w:suppressLineNumbers/>
    </w:pPr>
    <w:rPr/>
  </w:style>
  <w:style w:type="paragraph" w:styleId="LO-normal2">
    <w:name w:val="LO-normal2"/>
    <w:next w:val="6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92">
    <w:name w:val="Указатель9"/>
    <w:basedOn w:val="Normal"/>
    <w:next w:val="72"/>
    <w:qFormat/>
    <w:pPr>
      <w:suppressLineNumbers/>
    </w:pPr>
    <w:rPr/>
  </w:style>
  <w:style w:type="paragraph" w:styleId="93">
    <w:name w:val="Название объекта9"/>
    <w:basedOn w:val="Normal"/>
    <w:next w:val="73"/>
    <w:qFormat/>
    <w:pPr>
      <w:suppressLineNumbers/>
      <w:spacing w:before="120" w:after="120"/>
    </w:pPr>
    <w:rPr>
      <w:i/>
      <w:iCs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2">
    <w:name w:val="Caption11111111111111111111111111111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2">
    <w:name w:val="Caption1111111111111111111111111111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101">
    <w:name w:val="Указатель10"/>
    <w:basedOn w:val="Normal"/>
    <w:qFormat/>
    <w:pPr>
      <w:suppressLineNumbers/>
    </w:pPr>
    <w:rPr>
      <w:rFonts w:cs="Lucida Sans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1125">
    <w:name w:val="Заголовок11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andard12">
    <w:name w:val="Standard12"/>
    <w:next w:val="Footer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IndexHeading">
    <w:name w:val="Index Heading"/>
    <w:basedOn w:val="Normal"/>
    <w:pPr>
      <w:suppressLineNumbers/>
    </w:pPr>
    <w:rPr/>
  </w:style>
  <w:style w:type="paragraph" w:styleId="102">
    <w:name w:val="Название объекта10"/>
    <w:basedOn w:val="Normal"/>
    <w:qFormat/>
    <w:pPr>
      <w:suppressLineNumbers/>
      <w:spacing w:before="120" w:after="120"/>
    </w:pPr>
    <w:rPr>
      <w:i/>
      <w:iCs/>
    </w:rPr>
  </w:style>
  <w:style w:type="paragraph" w:styleId="1126">
    <w:name w:val="Указатель11"/>
    <w:basedOn w:val="Normal"/>
    <w:qFormat/>
    <w:pPr>
      <w:suppressLineNumbers/>
    </w:pPr>
    <w:rPr>
      <w:rFonts w:cs="Arial"/>
    </w:rPr>
  </w:style>
  <w:style w:type="paragraph" w:styleId="1127">
    <w:name w:val="Название объекта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8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1211">
    <w:name w:val="Указатель12"/>
    <w:basedOn w:val="Normal"/>
    <w:qFormat/>
    <w:pPr>
      <w:suppressLineNumbers/>
    </w:pPr>
    <w:rPr>
      <w:rFonts w:cs="Mangal"/>
    </w:rPr>
  </w:style>
  <w:style w:type="paragraph" w:styleId="36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83">
    <w:name w:val="Название объекта8"/>
    <w:basedOn w:val="Normal"/>
    <w:next w:val="63"/>
    <w:qFormat/>
    <w:pPr>
      <w:suppressLineNumbers/>
      <w:spacing w:before="120" w:after="120"/>
    </w:pPr>
    <w:rPr>
      <w:i/>
      <w:iCs/>
    </w:rPr>
  </w:style>
  <w:style w:type="paragraph" w:styleId="64">
    <w:name w:val="Название объекта6"/>
    <w:basedOn w:val="Normal"/>
    <w:next w:val="43"/>
    <w:qFormat/>
    <w:pPr>
      <w:suppressLineNumbers/>
      <w:spacing w:before="120" w:after="120"/>
    </w:pPr>
    <w:rPr>
      <w:rFonts w:cs="Lucida Sans"/>
      <w:i/>
      <w:iCs/>
    </w:rPr>
  </w:style>
  <w:style w:type="paragraph" w:styleId="ConsPlusNormal121">
    <w:name w:val="ConsPlusNormal12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37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LO-Normal55">
    <w:name w:val="LO-Normal5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numbering" w:styleId="WW8Num1">
    <w:name w:val="WW8Num1"/>
    <w:qFormat/>
  </w:style>
  <w:style w:type="numbering" w:styleId="Style61">
    <w:name w:val="Без списка"/>
    <w:qFormat/>
  </w:style>
  <w:style w:type="numbering" w:styleId="WW8Num3">
    <w:name w:val="WW8Num3"/>
    <w:qFormat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roseltorg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9761</TotalTime>
  <Application>LibreOffice/7.6.4.1$Windows_X86_64 LibreOffice_project/e19e193f88cd6c0525a17fb7a176ed8e6a3e2aa1</Application>
  <AppVersion>15.0000</AppVersion>
  <Pages>10</Pages>
  <Words>3198</Words>
  <Characters>23460</Characters>
  <CharactersWithSpaces>26955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2026-05-22T13:58:00Z</cp:lastPrinted>
  <dcterms:modified xsi:type="dcterms:W3CDTF">2026-05-25T17:32:05Z</dcterms:modified>
  <cp:revision>251</cp:revision>
  <dc:subject/>
  <dc:title>Об изъятии муниципального имущества из хозяйственного ведения м</dc:title>
</cp:coreProperties>
</file>