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18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18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1118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1118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1118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1118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1118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1118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22</w:t>
      </w:r>
      <w:r>
        <w:rPr>
          <w:b/>
          <w:color w:val="000000"/>
          <w:sz w:val="24"/>
        </w:rPr>
        <w:t xml:space="preserve">.05.2026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596</w:t>
      </w:r>
    </w:p>
    <w:p>
      <w:pPr>
        <w:pStyle w:val="1118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1118"/>
        <w:spacing w:lineRule="auto" w:line="240" w:before="0" w:after="0"/>
        <w:ind w:hanging="0" w:left="0" w:right="0"/>
        <w:rPr>
          <w:rFonts w:ascii="Times New Roman" w:hAnsi="Times New Roman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1118"/>
        <w:rPr>
          <w:rStyle w:val="Style7"/>
          <w:sz w:val="28"/>
          <w:szCs w:val="28"/>
          <w:shd w:fill="FFFFFF" w:val="clear"/>
          <w:lang w:eastAsia="ru-RU"/>
        </w:rPr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bCs/>
          <w:color w:val="000000"/>
          <w:kern w:val="2"/>
          <w:sz w:val="28"/>
          <w:szCs w:val="28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О предоставлении Шадрину Андрею Анатольевичу разрешения на условно разрешенный вид использования земельного участка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b/>
          <w:bCs/>
          <w:color w:val="000000"/>
          <w:kern w:val="2"/>
          <w:sz w:val="28"/>
          <w:szCs w:val="28"/>
          <w:shd w:fill="auto" w:val="clear"/>
        </w:rPr>
        <w:t>ст-ца Дядьковская, ул. Комсомольская, з/у 104А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ст-ца Дядьковская, ул. Комсомольская, з/у 104А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Шадрину Андрею Анатольевичу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Дядьковского сельского поселения Кореновского района, утвержденному решением Совета Дядьковского сельского поселения Кореновского района от 17 декабря 2010 года № 87</w:t>
        <w:br/>
        <w:t>(с изменениями от 28 сентября 2022 года № 255),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Style w:val="Style13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Дядьковского сельского поселения Кореновского района Краснодарского края, утвержденными решением Совета муниципального образования Кореновский район от 29 марта 2017 года № 208 (</w:t>
      </w:r>
      <w:r>
        <w:rPr>
          <w:rStyle w:val="Style13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Style w:val="Style13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№ </w:t>
      </w:r>
      <w:r>
        <w:rPr>
          <w:rStyle w:val="Style13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595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SimSun" w:cs="Times New Roman"/>
          <w:b w:val="false"/>
          <w:bCs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zh-CN" w:bidi="ar-SA"/>
        </w:rPr>
        <w:t>Предоставление коммунальных услуг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pStyle w:val="Normal"/>
        <w:jc w:val="distribute"/>
        <w:rPr>
          <w:rFonts w:eastAsia="SimSun;宋体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  <w:t xml:space="preserve">Шадрин Андрей Анатольевич,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ar-SA" w:bidi="ar-SA"/>
        </w:rPr>
        <w:t>от имени которого действует Трофимчук Юлия Геннадьевна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>на основании доверенности от 8 октября 2025 года</w:t>
      </w:r>
    </w:p>
    <w:p>
      <w:pPr>
        <w:pStyle w:val="Normal"/>
        <w:jc w:val="distribute"/>
        <w:rPr/>
      </w:pP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>№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 xml:space="preserve">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 xml:space="preserve">23АВ6820400,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23:12:0301005:654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площадью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1032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>, расположенного по адресу: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Российская Федерация Краснодарский край, Кореновский муниципальный район, Дядьковское с/п,</w:t>
        <w:br/>
        <w:t>ст-ца Дядьковская, ул. Комсомольская, з/у 104А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— </w:t>
      </w:r>
      <w:r>
        <w:rPr>
          <w:rFonts w:eastAsia="SimSun" w:cs="Times New Roman"/>
          <w:b w:val="false"/>
          <w:bCs w:val="false"/>
          <w:color w:val="auto"/>
          <w:kern w:val="2"/>
          <w:sz w:val="28"/>
          <w:szCs w:val="24"/>
          <w:lang w:val="ru-RU" w:eastAsia="zh-CN" w:bidi="ar-SA"/>
        </w:rPr>
        <w:t>Предоставление</w:t>
      </w:r>
    </w:p>
    <w:p>
      <w:pPr>
        <w:pStyle w:val="Normal"/>
        <w:jc w:val="left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" w:cs="Times New Roman"/>
          <w:b w:val="false"/>
          <w:bCs w:val="false"/>
          <w:color w:val="auto"/>
          <w:kern w:val="2"/>
          <w:sz w:val="28"/>
          <w:szCs w:val="24"/>
          <w:lang w:val="ru-RU" w:eastAsia="zh-CN" w:bidi="ar-SA"/>
        </w:rPr>
        <w:t>коммунальных услуг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Постановлением администрации муниципального образования Кореновский муниципальный район Краснодарского края от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5 мая 2026 года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513 «О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«О предоставлении Шадрину Андрею Анатольевичу разрешения на условно разрешенный вид использования земельного участка с кадастровым номером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ст-ца Дядьковская, ул. Комсомольская, з/у 104А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соответствии с градостроительным законодательством проведены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Шадрину Андрею Анатольевичу разрешения на условно разрешенный вид использования земельного участка с кадастровым номером 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 ст-ца Дядьковская, ул. Комсомольская, з/у 104А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Шадрину Андрею Анатольевичу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 ст-ца Дядьковская, ул. Комсомольская, з/у 104А,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- </w:t>
      </w:r>
      <w:r>
        <w:rPr>
          <w:rFonts w:eastAsia="SimSun" w:cs="Times New Roman"/>
          <w:b w:val="false"/>
          <w:bCs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zh-CN" w:bidi="ar-SA"/>
        </w:rPr>
        <w:t>Предоставление коммунальных услуг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края  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Шадрину Андрею Анатольевичу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 ст-ца Дядьковская, ул. Комсомольская,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з/у 104А,</w:t>
      </w:r>
      <w:r>
        <w:rPr>
          <w:rFonts w:eastAsia="SimSun;宋体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- </w:t>
      </w:r>
      <w:r>
        <w:rPr>
          <w:rFonts w:eastAsia="SimSun" w:cs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zh-CN" w:bidi="ar-SA"/>
        </w:rPr>
        <w:t>Предоставление коммунальных услуг</w:t>
      </w:r>
      <w:r>
        <w:rPr>
          <w:rFonts w:eastAsia="SimSun;宋体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7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7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Краснодарского края                                                                        С.В. Колупайко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swiss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Georg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basedOn w:val="64"/>
    <w:next w:val="Normal"/>
    <w:qFormat/>
    <w:pPr>
      <w:keepNext w:val="true"/>
      <w:keepLines/>
      <w:spacing w:before="220" w:after="40"/>
      <w:outlineLvl w:val="4"/>
    </w:pPr>
    <w:rPr>
      <w:b/>
      <w:sz w:val="20"/>
      <w:szCs w:val="20"/>
      <w:lang w:val="ru-RU"/>
    </w:rPr>
  </w:style>
  <w:style w:type="paragraph" w:styleId="Heading6">
    <w:name w:val="Heading 6"/>
    <w:basedOn w:val="64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  <w:lang w:val="ru-RU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suppressAutoHyphens w:val="true"/>
      <w:ind w:firstLine="709"/>
      <w:jc w:val="center"/>
      <w:outlineLvl w:val="6"/>
    </w:pPr>
    <w:rPr>
      <w:rFonts w:ascii="Arial" w:hAnsi="Arial" w:eastAsia="Arial" w:cs="Arial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Style8">
    <w:name w:val="Текст выноски Знак"/>
    <w:qFormat/>
    <w:rPr>
      <w:rFonts w:ascii="Tahoma" w:hAnsi="Tahoma" w:cs="Tahoma"/>
      <w:sz w:val="16"/>
      <w:szCs w:val="16"/>
    </w:rPr>
  </w:style>
  <w:style w:type="character" w:styleId="Style9">
    <w:name w:val="Верхний колонтитул Знак"/>
    <w:qFormat/>
    <w:rPr>
      <w:sz w:val="24"/>
      <w:szCs w:val="24"/>
    </w:rPr>
  </w:style>
  <w:style w:type="character" w:styleId="Style10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1">
    <w:name w:val="Основной текст Знак"/>
    <w:qFormat/>
    <w:rPr>
      <w:sz w:val="24"/>
      <w:szCs w:val="24"/>
    </w:rPr>
  </w:style>
  <w:style w:type="character" w:styleId="Style12">
    <w:name w:val="Основной текст с отступом Знак"/>
    <w:qFormat/>
    <w:rPr>
      <w:sz w:val="24"/>
    </w:rPr>
  </w:style>
  <w:style w:type="character" w:styleId="Style13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12">
    <w:name w:val="Обычный1"/>
    <w:qFormat/>
    <w:rPr>
      <w:rFonts w:ascii="Times New Roman" w:hAnsi="Times New Roman"/>
      <w:color w:val="00000A"/>
      <w:sz w:val="24"/>
    </w:rPr>
  </w:style>
  <w:style w:type="character" w:styleId="Standard">
    <w:name w:val="Standard"/>
    <w:qFormat/>
    <w:rPr>
      <w:rFonts w:ascii="Times New Roman" w:hAnsi="Times New Roman"/>
      <w:sz w:val="24"/>
    </w:rPr>
  </w:style>
  <w:style w:type="character" w:styleId="Style21">
    <w:name w:val="Style2"/>
    <w:basedOn w:val="12"/>
    <w:qFormat/>
    <w:rPr>
      <w:rFonts w:ascii="Times New Roman" w:hAnsi="Times New Roman"/>
      <w:color w:val="00000A"/>
      <w:sz w:val="24"/>
    </w:rPr>
  </w:style>
  <w:style w:type="character" w:styleId="2">
    <w:name w:val="Оглавление 2 Знак"/>
    <w:qFormat/>
    <w:rPr>
      <w:rFonts w:ascii="XO Thames" w:hAnsi="XO Thames"/>
      <w:sz w:val="28"/>
    </w:rPr>
  </w:style>
  <w:style w:type="character" w:styleId="FontStyle48">
    <w:name w:val="Font Style48"/>
    <w:basedOn w:val="DefaultParagraphFont"/>
    <w:qFormat/>
    <w:rPr>
      <w:rFonts w:ascii="Times New Roman" w:hAnsi="Times New Roman"/>
      <w:sz w:val="24"/>
    </w:rPr>
  </w:style>
  <w:style w:type="character" w:styleId="4">
    <w:name w:val="Оглавление 4 Знак"/>
    <w:qFormat/>
    <w:rPr>
      <w:rFonts w:ascii="XO Thames" w:hAnsi="XO Thames"/>
      <w:sz w:val="28"/>
    </w:rPr>
  </w:style>
  <w:style w:type="character" w:styleId="FontStyle113">
    <w:name w:val="Font Style113"/>
    <w:basedOn w:val="11"/>
    <w:qFormat/>
    <w:rPr>
      <w:rFonts w:ascii="Times New Roman" w:hAnsi="Times New Roman"/>
      <w:sz w:val="26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Style14">
    <w:name w:val="Название объекта Знак"/>
    <w:basedOn w:val="12"/>
    <w:qFormat/>
    <w:rPr>
      <w:rFonts w:ascii="Times New Roman" w:hAnsi="Times New Roman"/>
      <w:i/>
      <w:color w:val="00000A"/>
      <w:sz w:val="24"/>
    </w:rPr>
  </w:style>
  <w:style w:type="character" w:styleId="FontStyle36">
    <w:name w:val="Font Style36"/>
    <w:qFormat/>
    <w:rPr>
      <w:rFonts w:ascii="Times New Roman" w:hAnsi="Times New Roman"/>
      <w:b/>
    </w:rPr>
  </w:style>
  <w:style w:type="character" w:styleId="FontStyle30">
    <w:name w:val="Font Style30"/>
    <w:basedOn w:val="11"/>
    <w:qFormat/>
    <w:rPr>
      <w:rFonts w:ascii="Times New Roman" w:hAnsi="Times New Roman"/>
    </w:rPr>
  </w:style>
  <w:style w:type="character" w:styleId="Style15">
    <w:name w:val="Список Знак"/>
    <w:basedOn w:val="Style11"/>
    <w:qFormat/>
    <w:rPr>
      <w:rFonts w:ascii="Times New Roman" w:hAnsi="Times New Roman"/>
      <w:color w:val="00000A"/>
      <w:sz w:val="24"/>
    </w:rPr>
  </w:style>
  <w:style w:type="character" w:styleId="Formattext">
    <w:name w:val="formattext"/>
    <w:basedOn w:val="12"/>
    <w:qFormat/>
    <w:rPr>
      <w:rFonts w:ascii="Times New Roman" w:hAnsi="Times New Roman"/>
      <w:color w:val="00000A"/>
      <w:sz w:val="24"/>
    </w:rPr>
  </w:style>
  <w:style w:type="character" w:styleId="Style19">
    <w:name w:val="Style19"/>
    <w:basedOn w:val="12"/>
    <w:qFormat/>
    <w:rPr>
      <w:rFonts w:ascii="Times New Roman" w:hAnsi="Times New Roman"/>
      <w:color w:val="00000A"/>
      <w:sz w:val="24"/>
    </w:rPr>
  </w:style>
  <w:style w:type="character" w:styleId="Endnote">
    <w:name w:val="Endnote"/>
    <w:qFormat/>
    <w:rPr>
      <w:rFonts w:ascii="XO Thames" w:hAnsi="XO Thames"/>
    </w:rPr>
  </w:style>
  <w:style w:type="character" w:styleId="Style16">
    <w:name w:val="Таблицы (моноширинный)"/>
    <w:basedOn w:val="12"/>
    <w:qFormat/>
    <w:rPr>
      <w:rFonts w:ascii="Courier New" w:hAnsi="Courier New"/>
      <w:color w:val="00000A"/>
      <w:sz w:val="26"/>
    </w:rPr>
  </w:style>
  <w:style w:type="character" w:styleId="Pc">
    <w:name w:val="pc"/>
    <w:basedOn w:val="12"/>
    <w:qFormat/>
    <w:rPr>
      <w:rFonts w:ascii="Times New Roman" w:hAnsi="Times New Roman"/>
      <w:color w:val="00000A"/>
      <w:sz w:val="24"/>
    </w:rPr>
  </w:style>
  <w:style w:type="character" w:styleId="FontStyle44">
    <w:name w:val="Font Style44"/>
    <w:basedOn w:val="11"/>
    <w:qFormat/>
    <w:rPr>
      <w:rFonts w:ascii="Arial" w:hAnsi="Arial"/>
      <w:sz w:val="18"/>
    </w:rPr>
  </w:style>
  <w:style w:type="character" w:styleId="ConsPlusNormal">
    <w:name w:val="ConsPlusNormal"/>
    <w:qFormat/>
    <w:rPr>
      <w:rFonts w:ascii="Times New Roman" w:hAnsi="Times New Roman"/>
      <w:sz w:val="28"/>
    </w:rPr>
  </w:style>
  <w:style w:type="character" w:styleId="FontStyle39">
    <w:name w:val="Font Style39"/>
    <w:basedOn w:val="11"/>
    <w:qFormat/>
    <w:rPr>
      <w:rFonts w:ascii="Times New Roman" w:hAnsi="Times New Roman"/>
      <w:sz w:val="26"/>
    </w:rPr>
  </w:style>
  <w:style w:type="character" w:styleId="Style17">
    <w:name w:val="Комментарий"/>
    <w:basedOn w:val="12"/>
    <w:qFormat/>
    <w:rPr>
      <w:rFonts w:ascii="Times New Roman CYR" w:hAnsi="Times New Roman CYR"/>
      <w:color w:val="353842"/>
      <w:sz w:val="24"/>
    </w:rPr>
  </w:style>
  <w:style w:type="character" w:styleId="Pboth">
    <w:name w:val="pboth"/>
    <w:basedOn w:val="12"/>
    <w:qFormat/>
    <w:rPr>
      <w:rFonts w:ascii="Times New Roman" w:hAnsi="Times New Roman"/>
      <w:color w:val="00000A"/>
      <w:sz w:val="24"/>
    </w:rPr>
  </w:style>
  <w:style w:type="character" w:styleId="13">
    <w:name w:val="Строгий1"/>
    <w:basedOn w:val="11"/>
    <w:qFormat/>
    <w:rPr>
      <w:b/>
    </w:rPr>
  </w:style>
  <w:style w:type="character" w:styleId="Style101">
    <w:name w:val="Style10"/>
    <w:basedOn w:val="12"/>
    <w:qFormat/>
    <w:rPr>
      <w:rFonts w:ascii="Times New Roman" w:hAnsi="Times New Roman"/>
      <w:color w:val="00000A"/>
      <w:sz w:val="24"/>
    </w:rPr>
  </w:style>
  <w:style w:type="character" w:styleId="Style18">
    <w:name w:val="Гипертекстовая ссылка"/>
    <w:basedOn w:val="11"/>
    <w:qFormat/>
    <w:rPr>
      <w:color w:val="106BBE"/>
    </w:rPr>
  </w:style>
  <w:style w:type="character" w:styleId="FontStyle134">
    <w:name w:val="Font Style134"/>
    <w:basedOn w:val="11"/>
    <w:qFormat/>
    <w:rPr>
      <w:rFonts w:ascii="Times New Roman" w:hAnsi="Times New Roman"/>
      <w:sz w:val="26"/>
    </w:rPr>
  </w:style>
  <w:style w:type="character" w:styleId="S15">
    <w:name w:val="s_15"/>
    <w:basedOn w:val="12"/>
    <w:qFormat/>
    <w:rPr>
      <w:rFonts w:ascii="Times New Roman" w:hAnsi="Times New Roman"/>
      <w:color w:val="00000A"/>
      <w:sz w:val="24"/>
    </w:rPr>
  </w:style>
  <w:style w:type="character" w:styleId="14">
    <w:name w:val="Заголовок1"/>
    <w:basedOn w:val="12"/>
    <w:qFormat/>
    <w:rPr>
      <w:rFonts w:ascii="Liberation Sans" w:hAnsi="Liberation Sans"/>
      <w:color w:val="00000A"/>
      <w:sz w:val="28"/>
    </w:rPr>
  </w:style>
  <w:style w:type="character" w:styleId="Cmd">
    <w:name w:val="cmd"/>
    <w:basedOn w:val="11"/>
    <w:qFormat/>
    <w:rPr/>
  </w:style>
  <w:style w:type="character" w:styleId="Style20">
    <w:name w:val="Нормальный"/>
    <w:basedOn w:val="12"/>
    <w:qFormat/>
    <w:rPr>
      <w:rFonts w:ascii="Times New Roman" w:hAnsi="Times New Roman"/>
      <w:color w:val="00000A"/>
      <w:sz w:val="24"/>
    </w:rPr>
  </w:style>
  <w:style w:type="character" w:styleId="3">
    <w:name w:val="Оглавление 3 Знак"/>
    <w:qFormat/>
    <w:rPr>
      <w:rFonts w:ascii="XO Thames" w:hAnsi="XO Thames"/>
      <w:sz w:val="28"/>
    </w:rPr>
  </w:style>
  <w:style w:type="character" w:styleId="Futurismarkdown-paragraph">
    <w:name w:val="futurismarkdown-paragraph"/>
    <w:basedOn w:val="12"/>
    <w:qFormat/>
    <w:rPr>
      <w:rFonts w:ascii="Times New Roman" w:hAnsi="Times New Roman"/>
      <w:color w:val="00000A"/>
      <w:sz w:val="24"/>
    </w:rPr>
  </w:style>
  <w:style w:type="character" w:styleId="Style161">
    <w:name w:val="Style16"/>
    <w:basedOn w:val="12"/>
    <w:qFormat/>
    <w:rPr>
      <w:rFonts w:ascii="Times New Roman" w:hAnsi="Times New Roman"/>
      <w:color w:val="00000A"/>
      <w:sz w:val="24"/>
    </w:rPr>
  </w:style>
  <w:style w:type="character" w:styleId="Style22">
    <w:name w:val="Указатель Знак"/>
    <w:basedOn w:val="12"/>
    <w:qFormat/>
    <w:rPr>
      <w:rFonts w:ascii="Times New Roman" w:hAnsi="Times New Roman"/>
      <w:color w:val="00000A"/>
      <w:sz w:val="24"/>
    </w:rPr>
  </w:style>
  <w:style w:type="character" w:styleId="FontStyle120">
    <w:name w:val="Font Style120"/>
    <w:basedOn w:val="11"/>
    <w:qFormat/>
    <w:rPr>
      <w:rFonts w:ascii="Times New Roman" w:hAnsi="Times New Roman"/>
    </w:rPr>
  </w:style>
  <w:style w:type="character" w:styleId="Style23">
    <w:name w:val="Цветовое выделение"/>
    <w:qFormat/>
    <w:rPr>
      <w:b/>
      <w:color w:val="26282F"/>
    </w:rPr>
  </w:style>
  <w:style w:type="character" w:styleId="Style24">
    <w:name w:val="Информация о версии"/>
    <w:basedOn w:val="Style17"/>
    <w:qFormat/>
    <w:rPr>
      <w:rFonts w:ascii="Times New Roman CYR" w:hAnsi="Times New Roman CYR"/>
      <w:i/>
      <w:color w:val="353842"/>
      <w:sz w:val="24"/>
    </w:rPr>
  </w:style>
  <w:style w:type="character" w:styleId="Highlightsearch">
    <w:name w:val="highlightsearch"/>
    <w:basedOn w:val="11"/>
    <w:qFormat/>
    <w:rPr/>
  </w:style>
  <w:style w:type="character" w:styleId="15">
    <w:name w:val="Гиперссылка1"/>
    <w:basedOn w:val="11"/>
    <w:qFormat/>
    <w:rPr>
      <w:color w:val="0000FF"/>
      <w:u w:val="single"/>
    </w:rPr>
  </w:style>
  <w:style w:type="character" w:styleId="FontStyle24">
    <w:name w:val="Font Style24"/>
    <w:basedOn w:val="11"/>
    <w:qFormat/>
    <w:rPr>
      <w:rFonts w:ascii="Times New Roman" w:hAnsi="Times New Roman"/>
      <w:b/>
      <w:sz w:val="26"/>
    </w:rPr>
  </w:style>
  <w:style w:type="character" w:styleId="Style71">
    <w:name w:val="Style7"/>
    <w:basedOn w:val="12"/>
    <w:qFormat/>
    <w:rPr>
      <w:rFonts w:ascii="Times New Roman" w:hAnsi="Times New Roman"/>
      <w:color w:val="00000A"/>
      <w:sz w:val="24"/>
    </w:rPr>
  </w:style>
  <w:style w:type="character" w:styleId="ConsPlusNormal1">
    <w:name w:val="ConsPlusNormal Знак"/>
    <w:basedOn w:val="23"/>
    <w:qFormat/>
    <w:rPr>
      <w:rFonts w:ascii="Times New Roman" w:hAnsi="Times New Roman"/>
      <w:sz w:val="28"/>
    </w:rPr>
  </w:style>
  <w:style w:type="character" w:styleId="S9">
    <w:name w:val="s_9"/>
    <w:basedOn w:val="12"/>
    <w:qFormat/>
    <w:rPr>
      <w:rFonts w:ascii="Times New Roman" w:hAnsi="Times New Roman"/>
      <w:color w:val="00000A"/>
      <w:sz w:val="24"/>
    </w:rPr>
  </w:style>
  <w:style w:type="character" w:styleId="Style25">
    <w:name w:val="Прижатый влево"/>
    <w:basedOn w:val="12"/>
    <w:qFormat/>
    <w:rPr>
      <w:rFonts w:ascii="Arial" w:hAnsi="Arial"/>
      <w:color w:val="00000A"/>
      <w:sz w:val="26"/>
    </w:rPr>
  </w:style>
  <w:style w:type="character" w:styleId="Style91">
    <w:name w:val="Style9"/>
    <w:basedOn w:val="12"/>
    <w:qFormat/>
    <w:rPr>
      <w:rFonts w:ascii="Times New Roman" w:hAnsi="Times New Roman"/>
      <w:color w:val="00000A"/>
      <w:sz w:val="24"/>
    </w:rPr>
  </w:style>
  <w:style w:type="character" w:styleId="FontStyle95">
    <w:name w:val="Font Style95"/>
    <w:basedOn w:val="11"/>
    <w:qFormat/>
    <w:rPr>
      <w:rFonts w:ascii="Times New Roman" w:hAnsi="Times New Roman"/>
    </w:rPr>
  </w:style>
  <w:style w:type="character" w:styleId="Style131">
    <w:name w:val="Style13"/>
    <w:basedOn w:val="12"/>
    <w:qFormat/>
    <w:rPr>
      <w:rFonts w:ascii="Times New Roman" w:hAnsi="Times New Roman"/>
      <w:color w:val="00000A"/>
      <w:sz w:val="24"/>
    </w:rPr>
  </w:style>
  <w:style w:type="character" w:styleId="21">
    <w:name w:val="Гиперссылка2"/>
    <w:qFormat/>
    <w:rPr>
      <w:color w:val="0000FF"/>
      <w:u w:val="single"/>
    </w:rPr>
  </w:style>
  <w:style w:type="character" w:styleId="Footnote">
    <w:name w:val="Footnote"/>
    <w:qFormat/>
    <w:rPr>
      <w:rFonts w:ascii="XO Thames" w:hAnsi="XO Thames"/>
    </w:rPr>
  </w:style>
  <w:style w:type="character" w:styleId="Style26">
    <w:name w:val="Обычный (веб) Знак"/>
    <w:basedOn w:val="12"/>
    <w:qFormat/>
    <w:rPr>
      <w:rFonts w:ascii="Times New Roman" w:hAnsi="Times New Roman"/>
      <w:color w:val="00000A"/>
      <w:sz w:val="24"/>
    </w:rPr>
  </w:style>
  <w:style w:type="character" w:styleId="16">
    <w:name w:val="Оглавление 1 Знак"/>
    <w:qFormat/>
    <w:rPr>
      <w:rFonts w:ascii="XO Thames" w:hAnsi="XO Thames"/>
      <w:b/>
      <w:sz w:val="28"/>
    </w:rPr>
  </w:style>
  <w:style w:type="character" w:styleId="Strong">
    <w:name w:val="Strong"/>
    <w:basedOn w:val="DefaultParagraphFont"/>
    <w:qFormat/>
    <w:rPr>
      <w:b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sPlusTitle">
    <w:name w:val="ConsPlusTitle"/>
    <w:qFormat/>
    <w:rPr>
      <w:rFonts w:ascii="Arial" w:hAnsi="Arial"/>
      <w:b/>
      <w:sz w:val="20"/>
    </w:rPr>
  </w:style>
  <w:style w:type="character" w:styleId="Style27">
    <w:name w:val="Нормальный (таблица)"/>
    <w:basedOn w:val="12"/>
    <w:qFormat/>
    <w:rPr>
      <w:rFonts w:ascii="Arial" w:hAnsi="Arial"/>
      <w:color w:val="00000A"/>
      <w:sz w:val="20"/>
    </w:rPr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FontStyle16">
    <w:name w:val="Font Style16"/>
    <w:basedOn w:val="11"/>
    <w:qFormat/>
    <w:rPr>
      <w:rFonts w:ascii="Times New Roman" w:hAnsi="Times New Roman"/>
      <w:sz w:val="26"/>
    </w:rPr>
  </w:style>
  <w:style w:type="character" w:styleId="FontStyle91">
    <w:name w:val="Font Style91"/>
    <w:basedOn w:val="11"/>
    <w:qFormat/>
    <w:rPr>
      <w:rFonts w:ascii="Times New Roman" w:hAnsi="Times New Roman"/>
      <w:sz w:val="26"/>
    </w:rPr>
  </w:style>
  <w:style w:type="character" w:styleId="FontStyle93">
    <w:name w:val="Font Style93"/>
    <w:basedOn w:val="11"/>
    <w:qFormat/>
    <w:rPr>
      <w:rFonts w:ascii="Times New Roman" w:hAnsi="Times New Roman"/>
      <w:sz w:val="26"/>
    </w:rPr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FontStyle45">
    <w:name w:val="Font Style45"/>
    <w:basedOn w:val="11"/>
    <w:qFormat/>
    <w:rPr>
      <w:rFonts w:ascii="Times New Roman" w:hAnsi="Times New Roman"/>
      <w:sz w:val="26"/>
    </w:rPr>
  </w:style>
  <w:style w:type="character" w:styleId="FontStyle12">
    <w:name w:val="Font Style12"/>
    <w:basedOn w:val="11"/>
    <w:qFormat/>
    <w:rPr>
      <w:rFonts w:ascii="Times New Roman" w:hAnsi="Times New Roman"/>
      <w:b/>
      <w:spacing w:val="190"/>
      <w:sz w:val="42"/>
    </w:rPr>
  </w:style>
  <w:style w:type="character" w:styleId="17">
    <w:name w:val="Выделение1"/>
    <w:basedOn w:val="11"/>
    <w:qFormat/>
    <w:rPr>
      <w:i/>
    </w:rPr>
  </w:style>
  <w:style w:type="character" w:styleId="FontStyle83">
    <w:name w:val="Font Style83"/>
    <w:basedOn w:val="11"/>
    <w:qFormat/>
    <w:rPr>
      <w:rFonts w:ascii="Times New Roman" w:hAnsi="Times New Roman"/>
      <w:sz w:val="26"/>
    </w:rPr>
  </w:style>
  <w:style w:type="character" w:styleId="FontStyle57">
    <w:name w:val="Font Style57"/>
    <w:basedOn w:val="11"/>
    <w:qFormat/>
    <w:rPr>
      <w:rFonts w:ascii="Times New Roman" w:hAnsi="Times New Roman"/>
      <w:b/>
    </w:rPr>
  </w:style>
  <w:style w:type="character" w:styleId="5">
    <w:name w:val="Оглавление 5 Знак"/>
    <w:qFormat/>
    <w:rPr>
      <w:rFonts w:ascii="XO Thames" w:hAnsi="XO Thames"/>
      <w:sz w:val="28"/>
    </w:rPr>
  </w:style>
  <w:style w:type="character" w:styleId="Style28">
    <w:name w:val="Не вступил в силу"/>
    <w:basedOn w:val="11"/>
    <w:qFormat/>
    <w:rPr/>
  </w:style>
  <w:style w:type="character" w:styleId="FontStyle13">
    <w:name w:val="Font Style13"/>
    <w:basedOn w:val="11"/>
    <w:qFormat/>
    <w:rPr>
      <w:rFonts w:ascii="Times New Roman" w:hAnsi="Times New Roman"/>
      <w:sz w:val="32"/>
    </w:rPr>
  </w:style>
  <w:style w:type="character" w:styleId="Style29">
    <w:name w:val="Абзац списка Знак"/>
    <w:basedOn w:val="12"/>
    <w:qFormat/>
    <w:rPr>
      <w:rFonts w:ascii="Times New Roman" w:hAnsi="Times New Roman"/>
      <w:color w:val="00000A"/>
      <w:sz w:val="24"/>
    </w:rPr>
  </w:style>
  <w:style w:type="character" w:styleId="FontStyle115">
    <w:name w:val="Font Style115"/>
    <w:basedOn w:val="11"/>
    <w:qFormat/>
    <w:rPr>
      <w:rFonts w:ascii="Times New Roman" w:hAnsi="Times New Roman"/>
    </w:rPr>
  </w:style>
  <w:style w:type="character" w:styleId="Style30">
    <w:name w:val="Название Знак"/>
    <w:qFormat/>
    <w:rPr>
      <w:rFonts w:ascii="XO Thames" w:hAnsi="XO Thames"/>
      <w:b/>
      <w:caps/>
      <w:sz w:val="40"/>
    </w:rPr>
  </w:style>
  <w:style w:type="character" w:styleId="FontStyle58">
    <w:name w:val="Font Style58"/>
    <w:basedOn w:val="11"/>
    <w:qFormat/>
    <w:rPr>
      <w:rFonts w:ascii="Times New Roman" w:hAnsi="Times New Roman"/>
    </w:rPr>
  </w:style>
  <w:style w:type="character" w:styleId="S10">
    <w:name w:val="s_10"/>
    <w:basedOn w:val="11"/>
    <w:qFormat/>
    <w:rPr/>
  </w:style>
  <w:style w:type="character" w:styleId="S22">
    <w:name w:val="s_22"/>
    <w:basedOn w:val="12"/>
    <w:qFormat/>
    <w:rPr>
      <w:rFonts w:ascii="Times New Roman" w:hAnsi="Times New Roman"/>
      <w:color w:val="00000A"/>
      <w:sz w:val="24"/>
    </w:rPr>
  </w:style>
  <w:style w:type="character" w:styleId="S1">
    <w:name w:val="s_1"/>
    <w:basedOn w:val="12"/>
    <w:qFormat/>
    <w:rPr>
      <w:rFonts w:ascii="Times New Roman" w:hAnsi="Times New Roman"/>
      <w:color w:val="00000A"/>
      <w:sz w:val="24"/>
    </w:rPr>
  </w:style>
  <w:style w:type="character" w:styleId="FontStyle14">
    <w:name w:val="Font Style14"/>
    <w:basedOn w:val="11"/>
    <w:qFormat/>
    <w:rPr>
      <w:rFonts w:ascii="Times New Roman" w:hAnsi="Times New Roman"/>
      <w:b/>
      <w:sz w:val="30"/>
    </w:rPr>
  </w:style>
  <w:style w:type="character" w:styleId="FontStyle63">
    <w:name w:val="Font Style63"/>
    <w:basedOn w:val="11"/>
    <w:qFormat/>
    <w:rPr>
      <w:rFonts w:ascii="Times New Roman" w:hAnsi="Times New Roman"/>
      <w:sz w:val="26"/>
    </w:rPr>
  </w:style>
  <w:style w:type="character" w:styleId="18">
    <w:name w:val="Просмотренная гиперссылка1"/>
    <w:basedOn w:val="11"/>
    <w:qFormat/>
    <w:rPr>
      <w:color w:themeColor="followedHyperlink" w:val="800080"/>
      <w:u w:val="single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yle31">
    <w:name w:val="Содержимое таблицы"/>
    <w:qFormat/>
    <w:rPr>
      <w:rFonts w:ascii="Liberation Serif" w:hAnsi="Liberation Serif"/>
      <w:color w:val="000000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-">
    <w:name w:val="WW-Базовый"/>
    <w:qFormat/>
    <w:rPr>
      <w:rFonts w:ascii="Times New Roman" w:hAnsi="Times New Roman"/>
      <w:color w:val="00000A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Q">
    <w:name w:val="q"/>
    <w:qFormat/>
    <w:rPr/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19">
    <w:name w:val="Тема примечания Знак1"/>
    <w:qFormat/>
    <w:rPr>
      <w:rFonts w:ascii="Liberation Serif;Times New Roman" w:hAnsi="Liberation Serif;Times New Roman" w:eastAsia="SimSun;宋体" w:cs="Mangal"/>
      <w:b/>
      <w:bCs/>
      <w:sz w:val="20"/>
      <w:szCs w:val="18"/>
      <w:lang w:val="ru-RU" w:eastAsia="zh-CN" w:bidi="hi-IN"/>
    </w:rPr>
  </w:style>
  <w:style w:type="character" w:styleId="110">
    <w:name w:val="Текст примечания Знак1"/>
    <w:qFormat/>
    <w:rPr>
      <w:rFonts w:ascii="Liberation Serif;Times New Roman" w:hAnsi="Liberation Serif;Times New Roman" w:eastAsia="SimSun;宋体" w:cs="Mangal"/>
      <w:sz w:val="20"/>
      <w:szCs w:val="18"/>
      <w:lang w:eastAsia="zh-CN" w:bidi="hi-IN"/>
    </w:rPr>
  </w:style>
  <w:style w:type="character" w:styleId="22">
    <w:name w:val="Текст выноски Знак2"/>
    <w:qFormat/>
    <w:rPr>
      <w:rFonts w:ascii="Segoe UI" w:hAnsi="Segoe UI" w:eastAsia="SimSun;宋体" w:cs="Segoe UI"/>
      <w:sz w:val="18"/>
      <w:szCs w:val="16"/>
      <w:lang w:val="ru-RU" w:eastAsia="zh-CN" w:bidi="hi-IN"/>
    </w:rPr>
  </w:style>
  <w:style w:type="character" w:styleId="111">
    <w:name w:val="Подзаголовок Знак1"/>
    <w:qFormat/>
    <w:rPr>
      <w:rFonts w:ascii="Georgia" w:hAnsi="Georgia" w:eastAsia="Georgia" w:cs="Georgia"/>
      <w:i/>
      <w:iCs/>
      <w:color w:val="666666"/>
      <w:sz w:val="48"/>
      <w:szCs w:val="48"/>
      <w:lang w:val="ru-RU" w:eastAsia="zh-CN" w:bidi="hi-IN"/>
    </w:rPr>
  </w:style>
  <w:style w:type="character" w:styleId="112">
    <w:name w:val="Основной текст Знак1"/>
    <w:qFormat/>
    <w:rPr>
      <w:rFonts w:ascii="Liberation Serif;Times New Roman" w:hAnsi="Liberation Serif;Times New Roman" w:eastAsia="SimSun;宋体" w:cs="Mangal"/>
      <w:sz w:val="24"/>
      <w:szCs w:val="24"/>
      <w:lang w:val="ru-RU" w:eastAsia="zh-CN" w:bidi="hi-IN"/>
    </w:rPr>
  </w:style>
  <w:style w:type="character" w:styleId="Style32">
    <w:name w:val="Символ нумерации"/>
    <w:qFormat/>
    <w:rPr/>
  </w:style>
  <w:style w:type="character" w:styleId="Style33">
    <w:name w:val="Тема примечания Знак"/>
    <w:qFormat/>
    <w:rPr>
      <w:rFonts w:ascii="Liberation Serif;Times New Roman" w:hAnsi="Liberation Serif;Times New Roman" w:eastAsia="SimSun;宋体" w:cs="Mangal"/>
      <w:b/>
      <w:bCs/>
      <w:kern w:val="2"/>
      <w:szCs w:val="18"/>
      <w:lang w:eastAsia="zh-CN" w:bidi="hi-IN"/>
    </w:rPr>
  </w:style>
  <w:style w:type="character" w:styleId="Style34">
    <w:name w:val="Текст примечания Знак"/>
    <w:qFormat/>
    <w:rPr>
      <w:rFonts w:ascii="Liberation Serif;Times New Roman" w:hAnsi="Liberation Serif;Times New Roman" w:eastAsia="SimSun;宋体" w:cs="Mangal"/>
      <w:kern w:val="2"/>
      <w:szCs w:val="18"/>
      <w:lang w:eastAsia="zh-CN" w:bidi="hi-IN"/>
    </w:rPr>
  </w:style>
  <w:style w:type="character" w:styleId="113">
    <w:name w:val="Знак примечания1"/>
    <w:qFormat/>
    <w:rPr>
      <w:sz w:val="16"/>
      <w:szCs w:val="16"/>
    </w:rPr>
  </w:style>
  <w:style w:type="character" w:styleId="Style35">
    <w:name w:val="Основной текст_"/>
    <w:qFormat/>
    <w:rPr>
      <w:rFonts w:ascii="Times New Roman" w:hAnsi="Times New Roman" w:eastAsia="Times New Roman" w:cs="Times New Roman"/>
      <w:sz w:val="28"/>
      <w:szCs w:val="28"/>
    </w:rPr>
  </w:style>
  <w:style w:type="character" w:styleId="114">
    <w:name w:val="Текст выноски Знак1"/>
    <w:qFormat/>
    <w:rPr>
      <w:rFonts w:ascii="Segoe UI" w:hAnsi="Segoe UI" w:eastAsia="SimSun;宋体" w:cs="Segoe UI"/>
      <w:kern w:val="2"/>
      <w:sz w:val="18"/>
      <w:szCs w:val="16"/>
      <w:lang w:eastAsia="zh-CN" w:bidi="hi-IN"/>
    </w:rPr>
  </w:style>
  <w:style w:type="character" w:styleId="Style36">
    <w:name w:val="Подзаголовок Знак"/>
    <w:qFormat/>
    <w:rPr>
      <w:rFonts w:ascii="Georgia" w:hAnsi="Georgia" w:eastAsia="Georgia" w:cs="Georgia"/>
      <w:i/>
      <w:iCs/>
      <w:color w:val="666666"/>
      <w:kern w:val="2"/>
      <w:sz w:val="48"/>
      <w:szCs w:val="48"/>
      <w:lang w:eastAsia="zh-CN" w:bidi="hi-I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23">
    <w:name w:val="Основной шрифт абзаца2"/>
    <w:qFormat/>
    <w:rPr/>
  </w:style>
  <w:style w:type="character" w:styleId="31">
    <w:name w:val="Основной шрифт абзаца3"/>
    <w:qFormat/>
    <w:rPr/>
  </w:style>
  <w:style w:type="character" w:styleId="41">
    <w:name w:val="Основной шрифт абзаца4"/>
    <w:qFormat/>
    <w:rPr/>
  </w:style>
  <w:style w:type="character" w:styleId="51">
    <w:name w:val="Основной шрифт абзаца5"/>
    <w:qFormat/>
    <w:rPr/>
  </w:style>
  <w:style w:type="character" w:styleId="61">
    <w:name w:val="Основной шрифт абзаца6"/>
    <w:qFormat/>
    <w:rPr/>
  </w:style>
  <w:style w:type="character" w:styleId="71">
    <w:name w:val="Основной шрифт абзаца7"/>
    <w:qFormat/>
    <w:rPr/>
  </w:style>
  <w:style w:type="character" w:styleId="81">
    <w:name w:val="Основной шрифт абзаца8"/>
    <w:qFormat/>
    <w:rPr/>
  </w:style>
  <w:style w:type="character" w:styleId="91">
    <w:name w:val="Основной шрифт абзаца9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>
      <w:b w:val="false"/>
      <w:bCs w:val="false"/>
    </w:rPr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9z1">
    <w:name w:val="WW8Num9z1"/>
    <w:qFormat/>
    <w:rPr>
      <w:lang w:val="ru-RU" w:bidi="ar-SA"/>
    </w:rPr>
  </w:style>
  <w:style w:type="character" w:styleId="WW8Num9z0">
    <w:name w:val="WW8Num9z0"/>
    <w:qFormat/>
    <w:rPr>
      <w:w w:val="100"/>
      <w:lang w:val="ru-RU" w:bidi="ar-SA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rFonts w:eastAsia="Times New Roman"/>
      <w:color w:val="000000"/>
    </w:rPr>
  </w:style>
  <w:style w:type="character" w:styleId="WW8Num7z0">
    <w:name w:val="WW8Num7z0"/>
    <w:qFormat/>
    <w:rPr>
      <w:rFonts w:eastAsia="Times New Roman"/>
      <w:color w:val="000000"/>
    </w:rPr>
  </w:style>
  <w:style w:type="character" w:styleId="WW8Num6z1">
    <w:name w:val="WW8Num6z1"/>
    <w:qFormat/>
    <w:rPr>
      <w:lang w:val="ru-RU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color w:val="000009"/>
      <w:w w:val="100"/>
      <w:sz w:val="28"/>
      <w:szCs w:val="28"/>
      <w:lang w:val="ru-RU" w:bidi="ar-SA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val="ru-RU" w:bidi="ru-RU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1">
    <w:name w:val="WW8Num3z1"/>
    <w:qFormat/>
    <w:rPr/>
  </w:style>
  <w:style w:type="character" w:styleId="WW8Num4z0">
    <w:name w:val="WW8Num4z0"/>
    <w:qFormat/>
    <w:rPr>
      <w:rFonts w:ascii="Times New Roman" w:hAnsi="Times New Roman" w:cs="Wingdings"/>
      <w:b/>
      <w:sz w:val="36"/>
    </w:rPr>
  </w:style>
  <w:style w:type="character" w:styleId="WW8Num3z2">
    <w:name w:val="WW8Num3z2"/>
    <w:qFormat/>
    <w:rPr>
      <w:b w:val="false"/>
      <w:bCs w:val="false"/>
    </w:rPr>
  </w:style>
  <w:style w:type="character" w:styleId="62">
    <w:name w:val="Заголовок 6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52">
    <w:name w:val="Заголовок 5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42">
    <w:name w:val="Заголовок 4 Знак"/>
    <w:qFormat/>
    <w:rPr>
      <w:rFonts w:ascii="Liberation Serif;Times New Roman" w:hAnsi="Liberation Serif;Times New Roman" w:eastAsia="SimSun;宋体" w:cs="Lucida Sans"/>
      <w:b/>
      <w:i/>
      <w:iCs/>
      <w:sz w:val="24"/>
      <w:szCs w:val="24"/>
      <w:lang w:val="ru-RU" w:eastAsia="zh-CN" w:bidi="hi-IN"/>
    </w:rPr>
  </w:style>
  <w:style w:type="character" w:styleId="32">
    <w:name w:val="Заголовок 3 Знак"/>
    <w:qFormat/>
    <w:rPr>
      <w:rFonts w:ascii="Liberation Serif;Times New Roman" w:hAnsi="Liberation Serif;Times New Roman" w:eastAsia="SimSun;宋体" w:cs="Lucida Sans"/>
      <w:b/>
      <w:i/>
      <w:iCs/>
      <w:szCs w:val="28"/>
      <w:lang w:val="ru-RU" w:eastAsia="zh-CN" w:bidi="hi-IN"/>
    </w:rPr>
  </w:style>
  <w:style w:type="character" w:styleId="24">
    <w:name w:val="Заголовок 2 Знак"/>
    <w:qFormat/>
    <w:rPr>
      <w:rFonts w:ascii="Liberation Serif;Times New Roman" w:hAnsi="Liberation Serif;Times New Roman" w:eastAsia="SimSun;宋体" w:cs="Lucida Sans"/>
      <w:i/>
      <w:iCs/>
      <w:sz w:val="24"/>
      <w:szCs w:val="24"/>
      <w:lang w:val="ru-RU" w:eastAsia="zh-CN" w:bidi="hi-IN"/>
    </w:rPr>
  </w:style>
  <w:style w:type="character" w:styleId="10">
    <w:name w:val="Основной шрифт абзаца10"/>
    <w:qFormat/>
    <w:rPr/>
  </w:style>
  <w:style w:type="character" w:styleId="115">
    <w:name w:val="Основной шрифт абзаца11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color w:val="000000"/>
      <w:sz w:val="20"/>
    </w:rPr>
  </w:style>
  <w:style w:type="paragraph" w:styleId="Style3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39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40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4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1">
    <w:name w:val="Standard1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Indexheading1">
    <w:name w:val="index heading1"/>
    <w:basedOn w:val="Normal"/>
    <w:qFormat/>
    <w:pPr/>
    <w:rPr/>
  </w:style>
  <w:style w:type="paragraph" w:styleId="116">
    <w:name w:val="Обычный11"/>
    <w:qFormat/>
    <w:pPr>
      <w:widowControl w:val="false"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211">
    <w:name w:val="Style21"/>
    <w:basedOn w:val="Normal"/>
    <w:qFormat/>
    <w:pPr>
      <w:widowControl w:val="false"/>
    </w:pPr>
    <w:rPr>
      <w:rFonts w:ascii="Times New Roman" w:hAnsi="Times New Roman"/>
      <w:sz w:val="24"/>
    </w:rPr>
  </w:style>
  <w:style w:type="paragraph" w:styleId="TOC2">
    <w:name w:val="TOC 2"/>
    <w:next w:val="Normal"/>
    <w:pPr>
      <w:widowControl/>
      <w:suppressAutoHyphens w:val="true"/>
      <w:bidi w:val="0"/>
      <w:spacing w:before="0" w:after="0"/>
      <w:ind w:firstLine="709" w:left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481">
    <w:name w:val="Font Style481"/>
    <w:basedOn w:val="1111"/>
    <w:qFormat/>
    <w:pPr/>
    <w:rPr>
      <w:rFonts w:ascii="Times New Roman" w:hAnsi="Times New Roman"/>
      <w:sz w:val="24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ind w:firstLine="709" w:left="6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1131">
    <w:name w:val="Font Style1131"/>
    <w:basedOn w:val="1111"/>
    <w:qFormat/>
    <w:pPr/>
    <w:rPr>
      <w:rFonts w:ascii="Times New Roman" w:hAnsi="Times New Roman"/>
      <w:sz w:val="26"/>
    </w:rPr>
  </w:style>
  <w:style w:type="paragraph" w:styleId="TOC6">
    <w:name w:val="TOC 6"/>
    <w:next w:val="Normal"/>
    <w:pPr>
      <w:widowControl/>
      <w:suppressAutoHyphens w:val="true"/>
      <w:bidi w:val="0"/>
      <w:spacing w:before="0" w:after="0"/>
      <w:ind w:firstLine="709" w:left="10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pPr>
      <w:widowControl/>
      <w:suppressAutoHyphens w:val="true"/>
      <w:bidi w:val="0"/>
      <w:spacing w:before="0" w:after="0"/>
      <w:ind w:firstLine="709" w:left="1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7">
    <w:name w:val="Цветовое выделение для Текст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 CYR" w:hAnsi="Times New Roman CYR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361">
    <w:name w:val="Font Style36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FontStyle301">
    <w:name w:val="Font Style301"/>
    <w:basedOn w:val="1111"/>
    <w:qFormat/>
    <w:pPr/>
    <w:rPr>
      <w:rFonts w:ascii="Times New Roman" w:hAnsi="Times New Roman"/>
    </w:rPr>
  </w:style>
  <w:style w:type="paragraph" w:styleId="Formattext1">
    <w:name w:val="formattext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tyle191">
    <w:name w:val="Style191"/>
    <w:basedOn w:val="Normal"/>
    <w:qFormat/>
    <w:pPr>
      <w:widowControl w:val="false"/>
      <w:jc w:val="left"/>
    </w:pPr>
    <w:rPr>
      <w:rFonts w:ascii="Times New Roman" w:hAnsi="Times New Roman"/>
      <w:sz w:val="24"/>
    </w:rPr>
  </w:style>
  <w:style w:type="paragraph" w:styleId="Endnote1">
    <w:name w:val="End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8">
    <w:name w:val="Таблицы (моноширинный)1"/>
    <w:basedOn w:val="Normal"/>
    <w:next w:val="Normal"/>
    <w:qFormat/>
    <w:pPr>
      <w:widowControl w:val="false"/>
      <w:jc w:val="left"/>
    </w:pPr>
    <w:rPr>
      <w:rFonts w:ascii="Courier New" w:hAnsi="Courier New"/>
      <w:sz w:val="26"/>
    </w:rPr>
  </w:style>
  <w:style w:type="paragraph" w:styleId="1111">
    <w:name w:val="Основной шрифт абзаца11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11">
    <w:name w:val="Основной шрифт абзаца2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c1">
    <w:name w:val="pc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FontStyle441">
    <w:name w:val="Font Style441"/>
    <w:basedOn w:val="1111"/>
    <w:qFormat/>
    <w:pPr/>
    <w:rPr>
      <w:rFonts w:ascii="Arial" w:hAnsi="Arial"/>
      <w:sz w:val="18"/>
    </w:rPr>
  </w:style>
  <w:style w:type="paragraph" w:styleId="ConsPlusNormal11">
    <w:name w:val="ConsPlusNormal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391">
    <w:name w:val="Font Style391"/>
    <w:basedOn w:val="1111"/>
    <w:qFormat/>
    <w:pPr/>
    <w:rPr>
      <w:rFonts w:ascii="Times New Roman" w:hAnsi="Times New Roman"/>
      <w:sz w:val="26"/>
    </w:rPr>
  </w:style>
  <w:style w:type="paragraph" w:styleId="119">
    <w:name w:val="Комментарий1"/>
    <w:basedOn w:val="Normal"/>
    <w:next w:val="Normal"/>
    <w:qFormat/>
    <w:pPr>
      <w:widowControl w:val="false"/>
      <w:spacing w:before="75" w:after="0"/>
      <w:ind w:left="170"/>
    </w:pPr>
    <w:rPr>
      <w:rFonts w:ascii="Times New Roman CYR" w:hAnsi="Times New Roman CYR"/>
      <w:color w:val="353842"/>
      <w:sz w:val="24"/>
    </w:rPr>
  </w:style>
  <w:style w:type="paragraph" w:styleId="Pboth1">
    <w:name w:val="pboth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110">
    <w:name w:val="Строгий11"/>
    <w:basedOn w:val="1111"/>
    <w:qFormat/>
    <w:pPr/>
    <w:rPr>
      <w:b/>
    </w:rPr>
  </w:style>
  <w:style w:type="paragraph" w:styleId="Style1011">
    <w:name w:val="Style101"/>
    <w:basedOn w:val="Normal"/>
    <w:qFormat/>
    <w:pPr>
      <w:widowControl w:val="false"/>
      <w:spacing w:lineRule="exact" w:line="482"/>
      <w:ind w:firstLine="706"/>
    </w:pPr>
    <w:rPr>
      <w:rFonts w:ascii="Times New Roman" w:hAnsi="Times New Roman"/>
      <w:sz w:val="24"/>
    </w:rPr>
  </w:style>
  <w:style w:type="paragraph" w:styleId="120">
    <w:name w:val="Гипертекстовая ссылка1"/>
    <w:basedOn w:val="1111"/>
    <w:qFormat/>
    <w:pPr/>
    <w:rPr>
      <w:color w:val="106BBE"/>
    </w:rPr>
  </w:style>
  <w:style w:type="paragraph" w:styleId="FontStyle1341">
    <w:name w:val="Font Style1341"/>
    <w:basedOn w:val="1111"/>
    <w:qFormat/>
    <w:pPr/>
    <w:rPr>
      <w:rFonts w:ascii="Times New Roman" w:hAnsi="Times New Roman"/>
      <w:sz w:val="26"/>
    </w:rPr>
  </w:style>
  <w:style w:type="paragraph" w:styleId="S151">
    <w:name w:val="s_15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112">
    <w:name w:val="Заголовок111"/>
    <w:basedOn w:val="116"/>
    <w:qFormat/>
    <w:pPr/>
    <w:rPr>
      <w:rFonts w:ascii="Liberation Sans" w:hAnsi="Liberation Sans"/>
      <w:sz w:val="28"/>
    </w:rPr>
  </w:style>
  <w:style w:type="paragraph" w:styleId="Cmd1">
    <w:name w:val="cmd1"/>
    <w:basedOn w:val="1111"/>
    <w:qFormat/>
    <w:pPr/>
    <w:rPr/>
  </w:style>
  <w:style w:type="paragraph" w:styleId="121">
    <w:name w:val="Нормальный1"/>
    <w:basedOn w:val="Normal"/>
    <w:qFormat/>
    <w:pPr>
      <w:ind w:firstLine="720"/>
    </w:pPr>
    <w:rPr>
      <w:rFonts w:ascii="Times New Roman" w:hAnsi="Times New Roman"/>
      <w:sz w:val="24"/>
    </w:rPr>
  </w:style>
  <w:style w:type="paragraph" w:styleId="TOC3">
    <w:name w:val="TOC 3"/>
    <w:next w:val="Normal"/>
    <w:pPr>
      <w:widowControl/>
      <w:suppressAutoHyphens w:val="true"/>
      <w:bidi w:val="0"/>
      <w:spacing w:before="0" w:after="0"/>
      <w:ind w:firstLine="709" w:left="4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uturismarkdown-paragraph1">
    <w:name w:val="futurismarkdown-paragraph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tyle1611">
    <w:name w:val="Style161"/>
    <w:basedOn w:val="Normal"/>
    <w:qFormat/>
    <w:pPr>
      <w:widowControl w:val="false"/>
      <w:spacing w:lineRule="exact" w:line="274"/>
    </w:pPr>
    <w:rPr>
      <w:rFonts w:ascii="Times New Roman" w:hAnsi="Times New Roman"/>
      <w:sz w:val="24"/>
    </w:rPr>
  </w:style>
  <w:style w:type="paragraph" w:styleId="FontStyle1201">
    <w:name w:val="Font Style1201"/>
    <w:basedOn w:val="1111"/>
    <w:qFormat/>
    <w:pPr/>
    <w:rPr>
      <w:rFonts w:ascii="Times New Roman" w:hAnsi="Times New Roman"/>
    </w:rPr>
  </w:style>
  <w:style w:type="paragraph" w:styleId="122">
    <w:name w:val="Цветовое выделение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Calibri" w:hAnsi="Calibri" w:eastAsia="Times New Roman" w:cs="Times New Roman"/>
      <w:b/>
      <w:color w:val="26282F"/>
      <w:kern w:val="0"/>
      <w:sz w:val="22"/>
      <w:szCs w:val="20"/>
      <w:lang w:val="ru-RU" w:eastAsia="ru-RU" w:bidi="ar-SA"/>
    </w:rPr>
  </w:style>
  <w:style w:type="paragraph" w:styleId="123">
    <w:name w:val="Информация о версии1"/>
    <w:basedOn w:val="119"/>
    <w:next w:val="Normal"/>
    <w:qFormat/>
    <w:pPr/>
    <w:rPr>
      <w:i/>
    </w:rPr>
  </w:style>
  <w:style w:type="paragraph" w:styleId="Highlightsearch1">
    <w:name w:val="highlightsearch1"/>
    <w:basedOn w:val="1111"/>
    <w:qFormat/>
    <w:pPr/>
    <w:rPr/>
  </w:style>
  <w:style w:type="paragraph" w:styleId="1113">
    <w:name w:val="Гиперссылка11"/>
    <w:basedOn w:val="1111"/>
    <w:qFormat/>
    <w:pPr/>
    <w:rPr>
      <w:color w:val="0000FF"/>
      <w:u w:val="single"/>
    </w:rPr>
  </w:style>
  <w:style w:type="paragraph" w:styleId="FontStyle241">
    <w:name w:val="Font Style241"/>
    <w:basedOn w:val="1111"/>
    <w:qFormat/>
    <w:pPr/>
    <w:rPr>
      <w:rFonts w:ascii="Times New Roman" w:hAnsi="Times New Roman"/>
      <w:b/>
      <w:sz w:val="26"/>
    </w:rPr>
  </w:style>
  <w:style w:type="paragraph" w:styleId="Style711">
    <w:name w:val="Style71"/>
    <w:basedOn w:val="Normal"/>
    <w:qFormat/>
    <w:pPr>
      <w:widowControl w:val="false"/>
      <w:spacing w:lineRule="exact" w:line="442"/>
      <w:ind w:firstLine="691"/>
    </w:pPr>
    <w:rPr>
      <w:rFonts w:ascii="Times New Roman" w:hAnsi="Times New Roman"/>
      <w:sz w:val="24"/>
    </w:rPr>
  </w:style>
  <w:style w:type="paragraph" w:styleId="ConsPlusNormal12">
    <w:name w:val="ConsPlusNormal Знак1"/>
    <w:basedOn w:val="211"/>
    <w:qFormat/>
    <w:pPr/>
    <w:rPr>
      <w:rFonts w:ascii="Times New Roman" w:hAnsi="Times New Roman"/>
      <w:sz w:val="28"/>
    </w:rPr>
  </w:style>
  <w:style w:type="paragraph" w:styleId="411">
    <w:name w:val="Основной шрифт абзаца4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91">
    <w:name w:val="s_9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124">
    <w:name w:val="Прижатый влево1"/>
    <w:basedOn w:val="Normal"/>
    <w:next w:val="Normal"/>
    <w:qFormat/>
    <w:pPr>
      <w:widowControl w:val="false"/>
      <w:jc w:val="left"/>
    </w:pPr>
    <w:rPr>
      <w:rFonts w:ascii="Arial" w:hAnsi="Arial"/>
      <w:sz w:val="26"/>
    </w:rPr>
  </w:style>
  <w:style w:type="paragraph" w:styleId="Style911">
    <w:name w:val="Style91"/>
    <w:basedOn w:val="Normal"/>
    <w:qFormat/>
    <w:pPr>
      <w:widowControl w:val="false"/>
      <w:spacing w:lineRule="exact" w:line="370"/>
      <w:ind w:firstLine="701"/>
    </w:pPr>
    <w:rPr>
      <w:rFonts w:ascii="Times New Roman" w:hAnsi="Times New Roman"/>
      <w:sz w:val="24"/>
    </w:rPr>
  </w:style>
  <w:style w:type="paragraph" w:styleId="FontStyle951">
    <w:name w:val="Font Style951"/>
    <w:basedOn w:val="1111"/>
    <w:qFormat/>
    <w:pPr/>
    <w:rPr>
      <w:rFonts w:ascii="Times New Roman" w:hAnsi="Times New Roman"/>
    </w:rPr>
  </w:style>
  <w:style w:type="paragraph" w:styleId="Style1311">
    <w:name w:val="Style131"/>
    <w:basedOn w:val="Normal"/>
    <w:qFormat/>
    <w:pPr>
      <w:widowControl w:val="false"/>
      <w:spacing w:lineRule="exact" w:line="278"/>
      <w:jc w:val="left"/>
    </w:pPr>
    <w:rPr>
      <w:rFonts w:ascii="Times New Roman" w:hAnsi="Times New Roman"/>
      <w:sz w:val="24"/>
    </w:rPr>
  </w:style>
  <w:style w:type="paragraph" w:styleId="212">
    <w:name w:val="Гиперссылка2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33">
    <w:name w:val="Гиперссылка3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>
    <w:name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TOC1">
    <w:name w:val="TOC 1"/>
    <w:next w:val="Normal"/>
    <w:pPr>
      <w:widowControl/>
      <w:suppressAutoHyphens w:val="true"/>
      <w:bidi w:val="0"/>
      <w:spacing w:before="0" w:after="0"/>
      <w:ind w:firstLine="709"/>
      <w:jc w:val="both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25">
    <w:name w:val="Строгий2"/>
    <w:basedOn w:val="1111"/>
    <w:qFormat/>
    <w:pPr/>
    <w:rPr>
      <w:b/>
    </w:rPr>
  </w:style>
  <w:style w:type="paragraph" w:styleId="Style42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>
      <w:rFonts w:ascii="Times New Roman" w:hAnsi="Times New Roman"/>
      <w:sz w:val="28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25">
    <w:name w:val="Нормальный (таблица)1"/>
    <w:basedOn w:val="Normal"/>
    <w:qFormat/>
    <w:pPr>
      <w:widowControl w:val="false"/>
    </w:pPr>
    <w:rPr>
      <w:rFonts w:ascii="Arial" w:hAnsi="Arial"/>
      <w:color w:val="00000A"/>
      <w:sz w:val="20"/>
    </w:rPr>
  </w:style>
  <w:style w:type="paragraph" w:styleId="TOC9">
    <w:name w:val="TOC 9"/>
    <w:next w:val="Normal"/>
    <w:pPr>
      <w:widowControl/>
      <w:suppressAutoHyphens w:val="true"/>
      <w:bidi w:val="0"/>
      <w:spacing w:before="0" w:after="0"/>
      <w:ind w:firstLine="709" w:left="16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161">
    <w:name w:val="Font Style161"/>
    <w:basedOn w:val="1111"/>
    <w:qFormat/>
    <w:pPr/>
    <w:rPr>
      <w:rFonts w:ascii="Times New Roman" w:hAnsi="Times New Roman"/>
      <w:sz w:val="26"/>
    </w:rPr>
  </w:style>
  <w:style w:type="paragraph" w:styleId="FontStyle911">
    <w:name w:val="Font Style911"/>
    <w:basedOn w:val="1111"/>
    <w:qFormat/>
    <w:pPr/>
    <w:rPr>
      <w:rFonts w:ascii="Times New Roman" w:hAnsi="Times New Roman"/>
      <w:sz w:val="26"/>
    </w:rPr>
  </w:style>
  <w:style w:type="paragraph" w:styleId="FontStyle931">
    <w:name w:val="Font Style931"/>
    <w:basedOn w:val="1111"/>
    <w:qFormat/>
    <w:pPr/>
    <w:rPr>
      <w:rFonts w:ascii="Times New Roman" w:hAnsi="Times New Roman"/>
      <w:sz w:val="26"/>
    </w:rPr>
  </w:style>
  <w:style w:type="paragraph" w:styleId="TOC8">
    <w:name w:val="TOC 8"/>
    <w:next w:val="Normal"/>
    <w:pPr>
      <w:widowControl/>
      <w:suppressAutoHyphens w:val="true"/>
      <w:bidi w:val="0"/>
      <w:spacing w:before="0" w:after="0"/>
      <w:ind w:firstLine="709" w:left="14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ntStyle451">
    <w:name w:val="Font Style451"/>
    <w:basedOn w:val="1111"/>
    <w:qFormat/>
    <w:pPr/>
    <w:rPr>
      <w:rFonts w:ascii="Times New Roman" w:hAnsi="Times New Roman"/>
      <w:sz w:val="26"/>
    </w:rPr>
  </w:style>
  <w:style w:type="paragraph" w:styleId="FontStyle121">
    <w:name w:val="Font Style121"/>
    <w:basedOn w:val="1111"/>
    <w:qFormat/>
    <w:pPr/>
    <w:rPr>
      <w:rFonts w:ascii="Times New Roman" w:hAnsi="Times New Roman"/>
      <w:b/>
      <w:spacing w:val="190"/>
      <w:sz w:val="42"/>
    </w:rPr>
  </w:style>
  <w:style w:type="paragraph" w:styleId="1114">
    <w:name w:val="Выделение11"/>
    <w:basedOn w:val="1111"/>
    <w:qFormat/>
    <w:pPr/>
    <w:rPr>
      <w:i/>
    </w:rPr>
  </w:style>
  <w:style w:type="paragraph" w:styleId="FontStyle831">
    <w:name w:val="Font Style831"/>
    <w:basedOn w:val="1111"/>
    <w:qFormat/>
    <w:pPr/>
    <w:rPr>
      <w:rFonts w:ascii="Times New Roman" w:hAnsi="Times New Roman"/>
      <w:sz w:val="26"/>
    </w:rPr>
  </w:style>
  <w:style w:type="paragraph" w:styleId="FontStyle571">
    <w:name w:val="Font Style571"/>
    <w:basedOn w:val="1111"/>
    <w:qFormat/>
    <w:pPr/>
    <w:rPr>
      <w:rFonts w:ascii="Times New Roman" w:hAnsi="Times New Roman"/>
      <w:b/>
    </w:rPr>
  </w:style>
  <w:style w:type="paragraph" w:styleId="TOC5">
    <w:name w:val="TOC 5"/>
    <w:next w:val="Normal"/>
    <w:pPr>
      <w:widowControl/>
      <w:suppressAutoHyphens w:val="true"/>
      <w:bidi w:val="0"/>
      <w:spacing w:before="0" w:after="0"/>
      <w:ind w:firstLine="709" w:left="8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6">
    <w:name w:val="Не вступил в силу1"/>
    <w:basedOn w:val="1111"/>
    <w:qFormat/>
    <w:pPr/>
    <w:rPr/>
  </w:style>
  <w:style w:type="paragraph" w:styleId="FontStyle131">
    <w:name w:val="Font Style131"/>
    <w:basedOn w:val="1111"/>
    <w:qFormat/>
    <w:pPr/>
    <w:rPr>
      <w:rFonts w:ascii="Times New Roman" w:hAnsi="Times New Roman"/>
      <w:sz w:val="32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FontStyle1151">
    <w:name w:val="Font Style1151"/>
    <w:basedOn w:val="1111"/>
    <w:qFormat/>
    <w:pPr/>
    <w:rPr>
      <w:rFonts w:ascii="Times New Roman" w:hAnsi="Times New Roman"/>
    </w:rPr>
  </w:style>
  <w:style w:type="paragraph" w:styleId="Title">
    <w:name w:val="Title"/>
    <w:next w:val="Normal"/>
    <w:qFormat/>
    <w:pPr>
      <w:widowControl/>
      <w:suppressAutoHyphens w:val="true"/>
      <w:bidi w:val="0"/>
      <w:spacing w:before="567" w:after="567"/>
      <w:ind w:firstLine="709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ntStyle581">
    <w:name w:val="Font Style581"/>
    <w:basedOn w:val="1111"/>
    <w:qFormat/>
    <w:pPr/>
    <w:rPr>
      <w:rFonts w:ascii="Times New Roman" w:hAnsi="Times New Roman"/>
    </w:rPr>
  </w:style>
  <w:style w:type="paragraph" w:styleId="S101">
    <w:name w:val="s_101"/>
    <w:basedOn w:val="1111"/>
    <w:qFormat/>
    <w:pPr/>
    <w:rPr/>
  </w:style>
  <w:style w:type="paragraph" w:styleId="S221">
    <w:name w:val="s_22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S11">
    <w:name w:val="s_11"/>
    <w:basedOn w:val="Normal"/>
    <w:qFormat/>
    <w:pPr>
      <w:spacing w:before="280" w:after="280"/>
      <w:jc w:val="left"/>
    </w:pPr>
    <w:rPr>
      <w:rFonts w:ascii="Times New Roman" w:hAnsi="Times New Roman"/>
      <w:sz w:val="24"/>
    </w:rPr>
  </w:style>
  <w:style w:type="paragraph" w:styleId="FontStyle141">
    <w:name w:val="Font Style141"/>
    <w:basedOn w:val="1111"/>
    <w:qFormat/>
    <w:pPr/>
    <w:rPr>
      <w:rFonts w:ascii="Times New Roman" w:hAnsi="Times New Roman"/>
      <w:b/>
      <w:sz w:val="30"/>
    </w:rPr>
  </w:style>
  <w:style w:type="paragraph" w:styleId="FontStyle631">
    <w:name w:val="Font Style631"/>
    <w:basedOn w:val="1111"/>
    <w:qFormat/>
    <w:pPr/>
    <w:rPr>
      <w:rFonts w:ascii="Times New Roman" w:hAnsi="Times New Roman"/>
      <w:sz w:val="26"/>
    </w:rPr>
  </w:style>
  <w:style w:type="paragraph" w:styleId="1115">
    <w:name w:val="Просмотренная гиперссылка11"/>
    <w:basedOn w:val="1111"/>
    <w:qFormat/>
    <w:pPr/>
    <w:rPr>
      <w:color w:themeColor="followedHyperlink" w:val="800080"/>
      <w:u w:val="single"/>
    </w:rPr>
  </w:style>
  <w:style w:type="paragraph" w:styleId="311">
    <w:name w:val="Основной шрифт абзаца31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Arial" w:hAnsi="Arial" w:cs="Arial"/>
      <w:sz w:val="18"/>
      <w:szCs w:val="18"/>
    </w:rPr>
  </w:style>
  <w:style w:type="paragraph" w:styleId="1116">
    <w:name w:val="Комментарий11"/>
    <w:basedOn w:val="Normal"/>
    <w:qFormat/>
    <w:pPr/>
    <w:rPr/>
  </w:style>
  <w:style w:type="paragraph" w:styleId="1121">
    <w:name w:val="Обычный112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17">
    <w:name w:val="Содержимое таблицы111"/>
    <w:basedOn w:val="Normal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1">
    <w:name w:val="WW-Базовый1"/>
    <w:qFormat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1118">
    <w:name w:val="Обычный111"/>
    <w:qFormat/>
    <w:pPr>
      <w:widowControl w:val="false"/>
      <w:suppressAutoHyphens w:val="true"/>
      <w:bidi w:val="0"/>
      <w:spacing w:lineRule="atLeast" w:line="10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estern">
    <w:name w:val="western"/>
    <w:basedOn w:val="Normal"/>
    <w:qFormat/>
    <w:pPr>
      <w:suppressAutoHyphens w:val="false"/>
      <w:spacing w:before="100" w:after="100"/>
      <w:jc w:val="both"/>
    </w:pPr>
    <w:rPr>
      <w:kern w:val="2"/>
      <w:szCs w:val="28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11">
    <w:name w:val="Standard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Style43">
    <w:name w:val="Блочная цитата"/>
    <w:basedOn w:val="Normal"/>
    <w:qFormat/>
    <w:pPr>
      <w:tabs>
        <w:tab w:val="clear" w:pos="708"/>
      </w:tabs>
      <w:suppressAutoHyphens w:val="true"/>
      <w:spacing w:before="0" w:after="283"/>
      <w:ind w:hanging="0" w:left="567" w:right="567"/>
    </w:pPr>
    <w:rPr/>
  </w:style>
  <w:style w:type="paragraph" w:styleId="1119">
    <w:name w:val="Содержимое таблицы11"/>
    <w:basedOn w:val="Normal"/>
    <w:qFormat/>
    <w:pPr>
      <w:widowControl w:val="false"/>
      <w:suppressLineNumbers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7">
    <w:name w:val="Содержимое таблицы12"/>
    <w:basedOn w:val="Normal"/>
    <w:qFormat/>
    <w:pPr>
      <w:suppressLineNumbers/>
      <w:suppressAutoHyphens w:val="true"/>
    </w:pPr>
    <w:rPr/>
  </w:style>
  <w:style w:type="paragraph" w:styleId="14pt">
    <w:name w:val="Обычный + 14 pt.полужирный.по центру"/>
    <w:basedOn w:val="Heading1"/>
    <w:qFormat/>
    <w:pPr>
      <w:suppressAutoHyphens w:val="true"/>
      <w:spacing w:before="240" w:after="60"/>
      <w:ind w:hanging="0" w:left="0"/>
      <w:outlineLvl w:val="9"/>
    </w:pPr>
    <w:rPr>
      <w:sz w:val="28"/>
    </w:rPr>
  </w:style>
  <w:style w:type="paragraph" w:styleId="312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28">
    <w:name w:val="Цитата1"/>
    <w:basedOn w:val="Normal"/>
    <w:qFormat/>
    <w:pPr>
      <w:tabs>
        <w:tab w:val="clear" w:pos="708"/>
      </w:tabs>
      <w:suppressAutoHyphens w:val="true"/>
      <w:ind w:hanging="0" w:left="170" w:right="57"/>
    </w:pPr>
    <w:rPr>
      <w:sz w:val="28"/>
    </w:rPr>
  </w:style>
  <w:style w:type="paragraph" w:styleId="ConsPlusTitle2">
    <w:name w:val="ConsPlusTitle2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rmal2">
    <w:name w:val="ConsPlusNormal2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213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WW-2">
    <w:name w:val="WW-Заголовок"/>
    <w:basedOn w:val="Style50"/>
    <w:next w:val="Subtitle"/>
    <w:qFormat/>
    <w:pPr>
      <w:suppressAutoHyphens w:val="true"/>
    </w:pPr>
    <w:rPr/>
  </w:style>
  <w:style w:type="paragraph" w:styleId="Style44">
    <w:name w:val="Обычный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45">
    <w:name w:val="Содержимое врезки"/>
    <w:basedOn w:val="Normal"/>
    <w:qFormat/>
    <w:pPr/>
    <w:rPr/>
  </w:style>
  <w:style w:type="paragraph" w:styleId="Style46">
    <w:name w:val="Абзац списка"/>
    <w:basedOn w:val="Normal"/>
    <w:qFormat/>
    <w:pPr>
      <w:spacing w:before="0" w:after="0"/>
      <w:ind w:hanging="0" w:left="720" w:right="0"/>
      <w:contextualSpacing/>
    </w:pPr>
    <w:rPr>
      <w:szCs w:val="21"/>
    </w:rPr>
  </w:style>
  <w:style w:type="paragraph" w:styleId="Standard11">
    <w:name w:val="Standard1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Textbodyindent1">
    <w:name w:val="Text body indent1"/>
    <w:basedOn w:val="Normal"/>
    <w:qFormat/>
    <w:pPr/>
    <w:rPr>
      <w:color w:val="000000"/>
      <w:sz w:val="28"/>
    </w:rPr>
  </w:style>
  <w:style w:type="paragraph" w:styleId="Style47">
    <w:name w:val="Тема примечания"/>
    <w:basedOn w:val="129"/>
    <w:next w:val="129"/>
    <w:qFormat/>
    <w:pPr/>
    <w:rPr>
      <w:b/>
      <w:bCs/>
    </w:rPr>
  </w:style>
  <w:style w:type="paragraph" w:styleId="26">
    <w:name w:val="Текст примечания2"/>
    <w:basedOn w:val="Normal"/>
    <w:qFormat/>
    <w:pPr/>
    <w:rPr>
      <w:sz w:val="20"/>
      <w:szCs w:val="18"/>
    </w:rPr>
  </w:style>
  <w:style w:type="paragraph" w:styleId="129">
    <w:name w:val="Текст примечания1"/>
    <w:basedOn w:val="Normal"/>
    <w:qFormat/>
    <w:pPr/>
    <w:rPr>
      <w:sz w:val="20"/>
      <w:szCs w:val="18"/>
      <w:lang w:val="ru-RU"/>
    </w:rPr>
  </w:style>
  <w:style w:type="paragraph" w:styleId="130">
    <w:name w:val="Основной текст1"/>
    <w:basedOn w:val="Normal"/>
    <w:qFormat/>
    <w:pPr>
      <w:suppressAutoHyphens w:val="false"/>
      <w:ind w:firstLine="400" w:left="0" w:right="0"/>
    </w:pPr>
    <w:rPr>
      <w:rFonts w:ascii="Times New Roman" w:hAnsi="Times New Roman" w:eastAsia="Times New Roman" w:cs="Times New Roman"/>
      <w:kern w:val="0"/>
      <w:sz w:val="28"/>
      <w:szCs w:val="28"/>
      <w:lang w:val="ru-RU" w:bidi="ar-SA"/>
    </w:rPr>
  </w:style>
  <w:style w:type="paragraph" w:styleId="214">
    <w:name w:val="Заголовок 21"/>
    <w:basedOn w:val="Standard12"/>
    <w:next w:val="Standard12"/>
    <w:qFormat/>
    <w:pPr>
      <w:keepNext w:val="true"/>
      <w:numPr>
        <w:ilvl w:val="0"/>
        <w:numId w:val="2"/>
      </w:numPr>
      <w:jc w:val="center"/>
    </w:pPr>
    <w:rPr>
      <w:b/>
    </w:rPr>
  </w:style>
  <w:style w:type="paragraph" w:styleId="Textbodyindent">
    <w:name w:val="Text body indent"/>
    <w:basedOn w:val="Normal"/>
    <w:qFormat/>
    <w:pPr>
      <w:snapToGrid w:val="false"/>
    </w:pPr>
    <w:rPr>
      <w:sz w:val="28"/>
    </w:rPr>
  </w:style>
  <w:style w:type="paragraph" w:styleId="131">
    <w:name w:val="Содержимое таблицы1"/>
    <w:basedOn w:val="Normal"/>
    <w:qFormat/>
    <w:pPr>
      <w:widowControl w:val="false"/>
      <w:suppressLineNumbers/>
    </w:pPr>
    <w:rPr/>
  </w:style>
  <w:style w:type="paragraph" w:styleId="Style48">
    <w:name w:val="Заголовок таблицы"/>
    <w:basedOn w:val="Style39"/>
    <w:next w:val="214"/>
    <w:qFormat/>
    <w:pPr>
      <w:suppressLineNumbers/>
      <w:jc w:val="center"/>
    </w:pPr>
    <w:rPr>
      <w:b/>
      <w:bCs/>
    </w:rPr>
  </w:style>
  <w:style w:type="paragraph" w:styleId="132">
    <w:name w:val="Содержимое таблицы13"/>
    <w:basedOn w:val="Normal"/>
    <w:next w:val="Style39"/>
    <w:qFormat/>
    <w:pPr>
      <w:suppressLineNumbers/>
    </w:pPr>
    <w:rPr/>
  </w:style>
  <w:style w:type="paragraph" w:styleId="Style49">
    <w:name w:val="Верхний и нижний колонтитулы"/>
    <w:basedOn w:val="Normal"/>
    <w:next w:val="Style40"/>
    <w:qFormat/>
    <w:pPr>
      <w:suppressLineNumbers/>
    </w:pPr>
    <w:rPr/>
  </w:style>
  <w:style w:type="paragraph" w:styleId="Subtitle">
    <w:name w:val="Subtitle"/>
    <w:basedOn w:val="64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color w:val="666666"/>
      <w:sz w:val="48"/>
      <w:szCs w:val="48"/>
      <w:lang w:val="ru-RU"/>
    </w:rPr>
  </w:style>
  <w:style w:type="paragraph" w:styleId="133">
    <w:name w:val="Указатель1"/>
    <w:basedOn w:val="Normal"/>
    <w:next w:val="132"/>
    <w:qFormat/>
    <w:pPr>
      <w:suppressLineNumbers/>
    </w:pPr>
    <w:rPr/>
  </w:style>
  <w:style w:type="paragraph" w:styleId="134">
    <w:name w:val="Название объекта1"/>
    <w:basedOn w:val="Normal"/>
    <w:next w:val="Footer"/>
    <w:qFormat/>
    <w:pPr>
      <w:suppressLineNumbers/>
      <w:spacing w:before="120" w:after="120"/>
    </w:pPr>
    <w:rPr>
      <w:i/>
      <w:iCs/>
    </w:rPr>
  </w:style>
  <w:style w:type="paragraph" w:styleId="27">
    <w:name w:val="Указатель2"/>
    <w:basedOn w:val="Normal"/>
    <w:next w:val="Header"/>
    <w:qFormat/>
    <w:pPr>
      <w:suppressLineNumbers/>
    </w:pPr>
    <w:rPr/>
  </w:style>
  <w:style w:type="paragraph" w:styleId="28">
    <w:name w:val="Название объекта2"/>
    <w:basedOn w:val="64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34">
    <w:name w:val="Указатель3"/>
    <w:basedOn w:val="Normal"/>
    <w:next w:val="Subtitle"/>
    <w:qFormat/>
    <w:pPr>
      <w:suppressLineNumbers/>
    </w:pPr>
    <w:rPr>
      <w:rFonts w:cs="Lucida Sans"/>
    </w:rPr>
  </w:style>
  <w:style w:type="paragraph" w:styleId="35">
    <w:name w:val="Название объекта3"/>
    <w:basedOn w:val="Normal"/>
    <w:next w:val="133"/>
    <w:qFormat/>
    <w:pPr>
      <w:suppressLineNumbers/>
      <w:spacing w:before="120" w:after="120"/>
    </w:pPr>
    <w:rPr>
      <w:rFonts w:cs="Lucida Sans"/>
      <w:i/>
      <w:iCs/>
    </w:rPr>
  </w:style>
  <w:style w:type="paragraph" w:styleId="43">
    <w:name w:val="Указатель4"/>
    <w:basedOn w:val="Normal"/>
    <w:next w:val="134"/>
    <w:qFormat/>
    <w:pPr>
      <w:suppressLineNumbers/>
    </w:pPr>
    <w:rPr>
      <w:rFonts w:cs="Lucida Sans"/>
    </w:rPr>
  </w:style>
  <w:style w:type="paragraph" w:styleId="44">
    <w:name w:val="Название объекта4"/>
    <w:basedOn w:val="Normal"/>
    <w:next w:val="27"/>
    <w:qFormat/>
    <w:pPr>
      <w:suppressLineNumbers/>
      <w:spacing w:before="120" w:after="120"/>
    </w:pPr>
    <w:rPr>
      <w:rFonts w:cs="Lucida Sans"/>
      <w:i/>
      <w:iCs/>
    </w:rPr>
  </w:style>
  <w:style w:type="paragraph" w:styleId="53">
    <w:name w:val="Указатель5"/>
    <w:basedOn w:val="Normal"/>
    <w:next w:val="28"/>
    <w:qFormat/>
    <w:pPr>
      <w:suppressLineNumbers/>
    </w:pPr>
    <w:rPr>
      <w:rFonts w:cs="Lucida Sans"/>
    </w:rPr>
  </w:style>
  <w:style w:type="paragraph" w:styleId="54">
    <w:name w:val="Название объекта5"/>
    <w:basedOn w:val="Normal"/>
    <w:next w:val="34"/>
    <w:qFormat/>
    <w:pPr>
      <w:suppressLineNumbers/>
      <w:spacing w:before="120" w:after="120"/>
    </w:pPr>
    <w:rPr>
      <w:rFonts w:cs="Lucida Sans"/>
      <w:i/>
      <w:iCs/>
    </w:rPr>
  </w:style>
  <w:style w:type="paragraph" w:styleId="63">
    <w:name w:val="Указатель6"/>
    <w:basedOn w:val="Normal"/>
    <w:next w:val="35"/>
    <w:qFormat/>
    <w:pPr>
      <w:suppressLineNumbers/>
    </w:pPr>
    <w:rPr>
      <w:rFonts w:cs="Lucida Sans"/>
    </w:rPr>
  </w:style>
  <w:style w:type="paragraph" w:styleId="72">
    <w:name w:val="Указатель7"/>
    <w:basedOn w:val="Normal"/>
    <w:next w:val="44"/>
    <w:qFormat/>
    <w:pPr>
      <w:suppressLineNumbers/>
    </w:pPr>
    <w:rPr/>
  </w:style>
  <w:style w:type="paragraph" w:styleId="73">
    <w:name w:val="Название объекта7"/>
    <w:basedOn w:val="Normal"/>
    <w:next w:val="53"/>
    <w:qFormat/>
    <w:pPr>
      <w:suppressLineNumbers/>
      <w:spacing w:before="120" w:after="120"/>
    </w:pPr>
    <w:rPr>
      <w:i/>
      <w:iCs/>
    </w:rPr>
  </w:style>
  <w:style w:type="paragraph" w:styleId="82">
    <w:name w:val="Указатель8"/>
    <w:basedOn w:val="Normal"/>
    <w:next w:val="54"/>
    <w:qFormat/>
    <w:pPr>
      <w:suppressLineNumbers/>
    </w:pPr>
    <w:rPr/>
  </w:style>
  <w:style w:type="paragraph" w:styleId="LO-normal">
    <w:name w:val="LO-normal"/>
    <w:next w:val="64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92">
    <w:name w:val="Указатель9"/>
    <w:basedOn w:val="Normal"/>
    <w:next w:val="72"/>
    <w:qFormat/>
    <w:pPr>
      <w:suppressLineNumbers/>
    </w:pPr>
    <w:rPr/>
  </w:style>
  <w:style w:type="paragraph" w:styleId="93">
    <w:name w:val="Название объекта9"/>
    <w:basedOn w:val="Normal"/>
    <w:next w:val="73"/>
    <w:qFormat/>
    <w:pPr>
      <w:suppressLineNumbers/>
      <w:spacing w:before="120" w:after="120"/>
    </w:pPr>
    <w:rPr>
      <w:i/>
      <w:iCs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2">
    <w:name w:val="Caption1111111111111111111111111111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01">
    <w:name w:val="Указатель10"/>
    <w:basedOn w:val="Normal"/>
    <w:qFormat/>
    <w:pPr>
      <w:suppressLineNumbers/>
    </w:pPr>
    <w:rPr>
      <w:rFonts w:cs="Lucida Sans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120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andard12">
    <w:name w:val="Standard12"/>
    <w:next w:val="Footer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IndexHeading">
    <w:name w:val="Index Heading"/>
    <w:basedOn w:val="Normal"/>
    <w:pPr>
      <w:suppressLineNumbers/>
    </w:pPr>
    <w:rPr/>
  </w:style>
  <w:style w:type="paragraph" w:styleId="102">
    <w:name w:val="Название объекта10"/>
    <w:basedOn w:val="Normal"/>
    <w:qFormat/>
    <w:pPr>
      <w:suppressLineNumbers/>
      <w:spacing w:before="120" w:after="120"/>
    </w:pPr>
    <w:rPr>
      <w:i/>
      <w:iCs/>
    </w:rPr>
  </w:style>
  <w:style w:type="paragraph" w:styleId="1122">
    <w:name w:val="Указатель11"/>
    <w:basedOn w:val="Normal"/>
    <w:qFormat/>
    <w:pPr>
      <w:suppressLineNumbers/>
    </w:pPr>
    <w:rPr>
      <w:rFonts w:cs="Arial"/>
    </w:rPr>
  </w:style>
  <w:style w:type="paragraph" w:styleId="1123">
    <w:name w:val="Название объекта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9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1210">
    <w:name w:val="Указатель12"/>
    <w:basedOn w:val="Normal"/>
    <w:qFormat/>
    <w:pPr>
      <w:suppressLineNumbers/>
    </w:pPr>
    <w:rPr>
      <w:rFonts w:cs="Mangal"/>
    </w:rPr>
  </w:style>
  <w:style w:type="paragraph" w:styleId="Style5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6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83">
    <w:name w:val="Название объекта8"/>
    <w:basedOn w:val="Normal"/>
    <w:next w:val="63"/>
    <w:qFormat/>
    <w:pPr>
      <w:suppressLineNumbers/>
      <w:spacing w:before="120" w:after="120"/>
    </w:pPr>
    <w:rPr>
      <w:i/>
      <w:iCs/>
    </w:rPr>
  </w:style>
  <w:style w:type="paragraph" w:styleId="64">
    <w:name w:val="Название объекта6"/>
    <w:basedOn w:val="Normal"/>
    <w:next w:val="43"/>
    <w:qFormat/>
    <w:pPr>
      <w:suppressLineNumbers/>
      <w:spacing w:before="120" w:after="120"/>
    </w:pPr>
    <w:rPr>
      <w:rFonts w:cs="Lucida Sans"/>
      <w:i/>
      <w:iCs/>
    </w:rPr>
  </w:style>
  <w:style w:type="paragraph" w:styleId="Style5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Style52">
    <w:name w:val="Без списка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Application>LibreOffice/7.6.4.1$Windows_X86_64 LibreOffice_project/e19e193f88cd6c0525a17fb7a176ed8e6a3e2aa1</Application>
  <AppVersion>15.0000</AppVersion>
  <Pages>3</Pages>
  <Words>702</Words>
  <Characters>5639</Characters>
  <CharactersWithSpaces>6509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2026-05-25T14:26:40Z</cp:lastPrinted>
  <dcterms:modified xsi:type="dcterms:W3CDTF">2026-05-25T14:26:52Z</dcterms:modified>
  <cp:revision>318</cp:revision>
  <dc:subject/>
  <dc:title>О создании оргкомитета по проведению публичных слушаний</dc:title>
</cp:coreProperties>
</file>