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18"/>
        <w:spacing w:lineRule="auto" w:line="240" w:before="0" w:after="0"/>
        <w:ind w:hanging="0" w:left="0" w:right="0"/>
        <w:jc w:val="center"/>
        <w:rPr/>
      </w:pPr>
      <w:r>
        <w:rPr>
          <w:rFonts w:cs="Times New Roman"/>
          <w:b/>
          <w:bCs/>
          <w:i w:val="false"/>
          <w:caps w:val="false"/>
          <w:smallCaps w:val="false"/>
          <w:color w:val="22272F"/>
          <w:spacing w:val="0"/>
          <w:sz w:val="28"/>
          <w:szCs w:val="28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18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1118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1118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1118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1118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1118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1118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22</w:t>
      </w:r>
      <w:r>
        <w:rPr>
          <w:b/>
          <w:color w:val="000000"/>
          <w:sz w:val="24"/>
        </w:rPr>
        <w:t xml:space="preserve">.05.2026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582</w:t>
      </w:r>
    </w:p>
    <w:p>
      <w:pPr>
        <w:pStyle w:val="1118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1118"/>
        <w:spacing w:lineRule="auto" w:line="240" w:before="0" w:after="0"/>
        <w:ind w:hanging="0" w:left="0" w:right="0"/>
        <w:rPr>
          <w:rFonts w:ascii="Times New Roman" w:hAnsi="Times New Roman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1118"/>
        <w:rPr>
          <w:rStyle w:val="Style7"/>
          <w:rFonts w:ascii="Times New Roman" w:hAnsi="Times New Roman" w:cs="Times New Roman"/>
          <w:b w:val="false"/>
          <w:bCs w:val="false"/>
          <w:i w:val="false"/>
          <w:i w:val="false"/>
          <w:caps w:val="false"/>
          <w:smallCaps w:val="false"/>
          <w:color w:val="22272F"/>
          <w:spacing w:val="0"/>
          <w:sz w:val="28"/>
          <w:szCs w:val="28"/>
          <w:shd w:fill="FFFFFF" w:val="clear"/>
          <w:lang w:eastAsia="ru-RU"/>
        </w:rPr>
      </w:pPr>
      <w:r>
        <w:rPr/>
      </w:r>
    </w:p>
    <w:p>
      <w:pPr>
        <w:pStyle w:val="BodyText"/>
        <w:widowControl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22272F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22272F"/>
          <w:spacing w:val="0"/>
          <w:sz w:val="28"/>
          <w:szCs w:val="28"/>
        </w:rPr>
        <w:t>Об утверждении Правил определения платы по соглашению об установлении сервитута в отношении земельных участков, находящихся в муниципальной собственности муниципального образования Кореновский муниципальный район Краснодарского края</w:t>
      </w:r>
    </w:p>
    <w:p>
      <w:pPr>
        <w:pStyle w:val="BodyText"/>
        <w:widowControl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22272F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22272F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8"/>
          <w:szCs w:val="28"/>
        </w:rPr>
      </w:r>
    </w:p>
    <w:p>
      <w:pPr>
        <w:pStyle w:val="Heading3"/>
        <w:numPr>
          <w:ilvl w:val="2"/>
          <w:numId w:val="2"/>
        </w:numPr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bookmarkStart w:id="0" w:name="p_2"/>
      <w:bookmarkEnd w:id="0"/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8"/>
          <w:szCs w:val="28"/>
        </w:rPr>
        <w:tab/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 соответствии с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 xml:space="preserve"> по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lang w:val="ru-RU" w:eastAsia="zxx" w:bidi="zxx"/>
        </w:rPr>
        <w:t xml:space="preserve">дпунктом </w:t>
      </w:r>
      <w:r>
        <w:rPr>
          <w:rFonts w:eastAsia="Microsoft YaHei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lang w:val="ru-RU" w:eastAsia="zxx" w:bidi="zxx"/>
        </w:rPr>
        <w:t>1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lang w:val="ru-RU" w:eastAsia="zxx" w:bidi="zxx"/>
        </w:rPr>
        <w:t xml:space="preserve"> пункта 2 статьи 39.25 Земельного кодекса Российской Федерации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, с пунктом </w:t>
      </w:r>
      <w:r>
        <w:rPr>
          <w:rFonts w:eastAsia="Microsoft YaHei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4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статьи 39.46 Земельного кодекса Российской Федерации, статьей 3.3 Федерального закона от 25 октября 2001 года № 137-ФЗ  «О введении в действие Земельного кодекса»,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lang w:val="ru-RU" w:eastAsia="zxx" w:bidi="zxx"/>
        </w:rPr>
        <w:t xml:space="preserve">подпунктом 3 пункта 1 статьи 15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Федерального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закона от 06 октября 2003 года № 131-ФЗ "Об общих принципах организации местного самоуправления в Российской Федерации", постановлением Правительства Российской Федерации от            19 февраля 2026 года № 166 «О внесении и</w:t>
      </w:r>
      <w:r>
        <w:rPr>
          <w:rFonts w:eastAsia="Microsoft YaHei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>з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менения в постановление Правительства Российской Федерации от 23 декабря 2014 г. № 1461»,</w:t>
      </w:r>
      <w:r>
        <w:rPr>
          <w:rFonts w:eastAsia="Microsoft YaHei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администрация муниципального образования Кореновский муниципальный район Краснодарского края  п о с т а н о в л я е т:</w:t>
      </w:r>
    </w:p>
    <w:p>
      <w:pPr>
        <w:pStyle w:val="BodyText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737" w:right="0"/>
        <w:jc w:val="both"/>
        <w:rPr>
          <w:rFonts w:ascii="Times New Roman" w:hAnsi="Times New Roman" w:eastAsia="Segoe UI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1.</w:t>
      </w: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>Утвердить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Правила определения платы по соглашению об установлении сервитута в отношении земельных участков, находящихся в муниципальной собственности муниципального образования </w:t>
      </w:r>
      <w:r>
        <w:rPr>
          <w:rFonts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Кореновский муниципальный район Краснодарского края, согласно приложению к настоящему постановлению.</w:t>
      </w:r>
    </w:p>
    <w:p>
      <w:pPr>
        <w:pStyle w:val="BodyText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737" w:right="0"/>
        <w:jc w:val="both"/>
        <w:rPr/>
      </w:pP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>2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. Признать утратившим силу постановление администрации муниципального образования Кореновский район от 15 декабря 2021 года        № 1615 «Об утверждении Правил определения платы по соглашению об установлени</w:t>
      </w: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>и сервитута в отношении земельных участков, находящихся в муниципальной собственности муниципального образования Кореновский район».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</w:p>
    <w:p>
      <w:pPr>
        <w:pStyle w:val="BodyText"/>
        <w:widowControl/>
        <w:tabs>
          <w:tab w:val="clear" w:pos="1134"/>
          <w:tab w:val="left" w:pos="735" w:leader="none"/>
        </w:tabs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 xml:space="preserve">3.Управлению службы протокола и информационной политики                        администрации муниципального образования Кореновский </w:t>
      </w:r>
      <w:r>
        <w:rPr>
          <w:rStyle w:val="FontStyle24"/>
          <w:rFonts w:eastAsia="Segoe U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 xml:space="preserve">муниципальный     район Краснодарского края </w:t>
      </w: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>официально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</w:t>
      </w:r>
      <w:r>
        <w:rPr>
          <w:rStyle w:val="FontStyle24"/>
          <w:rFonts w:eastAsia="Segoe U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 xml:space="preserve">муниципальный район Краснодарского края </w:t>
      </w: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 xml:space="preserve">в информационно - телекоммуникационной сети    «Интернет». </w:t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firstLine="680" w:left="0" w:right="57"/>
        <w:jc w:val="both"/>
        <w:rPr/>
      </w:pP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>4</w:t>
      </w: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 xml:space="preserve">.Контроль за исполнением постановления возложить на заместителя                главы муниципального образования Кореновский </w:t>
      </w:r>
      <w:r>
        <w:rPr>
          <w:rStyle w:val="FontStyle24"/>
          <w:rFonts w:eastAsia="Segoe U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>муниципальный  район                  Краснодарского края С.В. Колупайко</w:t>
      </w: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>.</w:t>
      </w:r>
    </w:p>
    <w:p>
      <w:pPr>
        <w:pStyle w:val="BodyText"/>
        <w:widowControl/>
        <w:tabs>
          <w:tab w:val="clear" w:pos="1134"/>
          <w:tab w:val="left" w:pos="735" w:leader="none"/>
        </w:tabs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>5</w:t>
      </w: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>.Постановление вступает в силу после его официального обнародования.</w:t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Исполняющий обязанности главы</w:t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муниципального образования</w:t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Кореновский муниципальный район</w:t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Краснодарского края                                                                        С.В. Колупайко</w:t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  <w:r>
        <w:br w:type="page"/>
      </w:r>
    </w:p>
    <w:tbl>
      <w:tblPr>
        <w:tblW w:w="96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0"/>
        <w:gridCol w:w="4545"/>
      </w:tblGrid>
      <w:tr>
        <w:trPr/>
        <w:tc>
          <w:tcPr>
            <w:tcW w:w="5100" w:type="dxa"/>
            <w:tcBorders/>
          </w:tcPr>
          <w:p>
            <w:pPr>
              <w:pStyle w:val="116"/>
              <w:pageBreakBefore/>
              <w:bidi w:val="0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116"/>
              <w:bidi w:val="0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545" w:type="dxa"/>
            <w:tcBorders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22.06.2026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582</w:t>
            </w:r>
          </w:p>
        </w:tc>
      </w:tr>
    </w:tbl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bCs/>
          <w:i w:val="false"/>
          <w:i w:val="false"/>
          <w:caps w:val="false"/>
          <w:smallCaps w:val="false"/>
          <w:color w:val="22272F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Правила 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22272F"/>
          <w:spacing w:val="0"/>
          <w:sz w:val="28"/>
          <w:szCs w:val="28"/>
        </w:rPr>
        <w:t xml:space="preserve">определения платы </w:t>
      </w:r>
    </w:p>
    <w:p>
      <w:pPr>
        <w:pStyle w:val="BodyText"/>
        <w:widowControl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22272F"/>
          <w:spacing w:val="0"/>
          <w:sz w:val="28"/>
          <w:szCs w:val="28"/>
        </w:rPr>
        <w:t>по соглашению об установлении сервитута в отношении земельных участков, находящихся в муниципальной собственности муниципального образования Кореновский муниципальный район Краснодарского края</w:t>
      </w:r>
    </w:p>
    <w:p>
      <w:pPr>
        <w:pStyle w:val="BodyText"/>
        <w:widowControl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737" w:right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1. Настоящие Правила устанавливают порядок определения размера платы по соглашению об установлении сервитута в отношении земельных участков, находящихся в муниципальной собственности муниципального образования Кореновский муниципальный район Краснодарского края (далее - земельные участки).</w:t>
      </w:r>
    </w:p>
    <w:p>
      <w:pPr>
        <w:pStyle w:val="BodyText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737" w:righ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2.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Размер платы по соглашению об установлении сервитута определяется на основании кадастровой стоимости земельного участка и рассчитывается в размере 0,01 процента от кадастровой стоимости земельного участка за каждый год срока действия сервитута в следующих случаях:</w:t>
      </w:r>
    </w:p>
    <w:p>
      <w:pPr>
        <w:pStyle w:val="BodyText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737" w:righ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2.1.  Если земельный участок не обременен правами третьих лиц.</w:t>
      </w:r>
    </w:p>
    <w:p>
      <w:pPr>
        <w:pStyle w:val="BodyText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737" w:right="0"/>
        <w:jc w:val="both"/>
        <w:rPr>
          <w:rFonts w:ascii="Times New Roman" w:hAnsi="Times New Roman" w:eastAsia="Segoe UI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2.2. </w:t>
      </w: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 xml:space="preserve">Если земельный участок предоставлен органу местного самоуправления, либо </w:t>
      </w: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hi-IN"/>
        </w:rPr>
        <w:t>муниципальному унитарному предприятию, либо казенному предприятию, либо муниципальному учреждени</w:t>
      </w: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>ю, при условии, что стороной соглашения, в пользу которой устанавливается сервитут, является орган местного самоуправления, либо  муниципальное унитарное предприятие, либо казенное предприятие, либо муниципальное учреждение.</w:t>
      </w:r>
    </w:p>
    <w:p>
      <w:pPr>
        <w:pStyle w:val="BodyText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737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Segoe U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hi-IN"/>
        </w:rPr>
        <w:t>3.Размер платы по соглашению об установлении сервитута, заключенному в отношении земельных участков, находящихся в муниципальной собственности муниципального образования Кореновский муниципальный район Краснодарского края и предоставленных в постоянное (бессрочное) пользование, либо в пожизненное наследуемое владение, либо в аренду, либо в безвозмездное пользование, за исключением случая, указанного в подпункте 2.2 пункта 2 настоящих Правил, определяется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законодательством Российской Федерации об оценочной деятельности.</w:t>
      </w:r>
    </w:p>
    <w:p>
      <w:pPr>
        <w:pStyle w:val="BodyText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737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настоящими Правилами.</w:t>
      </w:r>
    </w:p>
    <w:p>
      <w:pPr>
        <w:pStyle w:val="BodyText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737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настоящими Правилами.</w:t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Начальник отдела </w:t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земельных отношений администрации</w:t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Кореновский муниципальный район</w:t>
      </w:r>
    </w:p>
    <w:p>
      <w:pPr>
        <w:pStyle w:val="BodyText"/>
        <w:widowControl/>
        <w:bidi w:val="0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Краснодарского края</w:t>
        <w:tab/>
        <w:tab/>
        <w:tab/>
        <w:tab/>
        <w:t xml:space="preserve">               Е.А. </w:t>
      </w:r>
      <w:r>
        <w:rPr>
          <w:rFonts w:eastAsia="Segoe UI" w:cs="Times New Roman" w:ascii="Times New Roman" w:hAnsi="Times New Roman"/>
          <w:color w:val="000000"/>
          <w:sz w:val="28"/>
          <w:szCs w:val="28"/>
          <w:lang w:val="ru-RU" w:eastAsia="zh-CN" w:bidi="hi-IN"/>
        </w:rPr>
        <w:t>Сучкова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Times New Roman CYR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Georg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Segoe UI" w:cs="Tahoma"/>
      <w:color w:val="000000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3"/>
      </w:numPr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basedOn w:val="Style37"/>
    <w:next w:val="BodyText"/>
    <w:qFormat/>
    <w:pPr>
      <w:numPr>
        <w:ilvl w:val="0"/>
        <w:numId w:val="2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64"/>
    <w:next w:val="Normal"/>
    <w:qFormat/>
    <w:pPr>
      <w:keepNext w:val="true"/>
      <w:keepLines/>
      <w:spacing w:before="240" w:after="40"/>
      <w:outlineLvl w:val="3"/>
    </w:pPr>
    <w:rPr>
      <w:b/>
      <w:lang w:val="ru-RU"/>
    </w:rPr>
  </w:style>
  <w:style w:type="paragraph" w:styleId="Heading5">
    <w:name w:val="Heading 5"/>
    <w:basedOn w:val="64"/>
    <w:next w:val="Normal"/>
    <w:qFormat/>
    <w:pPr>
      <w:keepNext w:val="true"/>
      <w:keepLines/>
      <w:spacing w:before="220" w:after="40"/>
      <w:outlineLvl w:val="4"/>
    </w:pPr>
    <w:rPr>
      <w:b/>
      <w:sz w:val="20"/>
      <w:szCs w:val="20"/>
      <w:lang w:val="ru-RU"/>
    </w:rPr>
  </w:style>
  <w:style w:type="paragraph" w:styleId="Heading6">
    <w:name w:val="Heading 6"/>
    <w:basedOn w:val="64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  <w:lang w:val="ru-RU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0"/>
      </w:numPr>
      <w:suppressAutoHyphens w:val="true"/>
      <w:ind w:firstLine="709"/>
      <w:jc w:val="center"/>
      <w:outlineLvl w:val="6"/>
    </w:pPr>
    <w:rPr>
      <w:rFonts w:ascii="Arial" w:hAnsi="Arial" w:eastAsia="Arial" w:cs="Arial"/>
      <w:sz w:val="24"/>
    </w:rPr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3z2">
    <w:name w:val="WW8Num3z2"/>
    <w:qFormat/>
    <w:rPr>
      <w:b w:val="false"/>
      <w:bCs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4z1">
    <w:name w:val="WW8Num4z1"/>
    <w:qFormat/>
    <w:rPr/>
  </w:style>
  <w:style w:type="character" w:styleId="WW8Num4z2">
    <w:name w:val="WW8Num4z2"/>
    <w:qFormat/>
    <w:rPr>
      <w:b w:val="false"/>
      <w:bCs w:val="false"/>
    </w:rPr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Emphasis">
    <w:name w:val="Emphasis"/>
    <w:qFormat/>
    <w:rPr>
      <w:i/>
      <w:iCs/>
    </w:rPr>
  </w:style>
  <w:style w:type="character" w:styleId="Style7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DefaultParagraphFont1">
    <w:name w:val="Default Paragraph Font1"/>
    <w:qFormat/>
    <w:rPr/>
  </w:style>
  <w:style w:type="character" w:styleId="1">
    <w:name w:val="Обычный1"/>
    <w:qFormat/>
    <w:rPr>
      <w:rFonts w:ascii="Times New Roman" w:hAnsi="Times New Roman"/>
      <w:color w:val="00000A"/>
      <w:sz w:val="24"/>
    </w:rPr>
  </w:style>
  <w:style w:type="character" w:styleId="Standard">
    <w:name w:val="Standard"/>
    <w:qFormat/>
    <w:rPr>
      <w:rFonts w:ascii="Times New Roman" w:hAnsi="Times New Roman"/>
      <w:sz w:val="24"/>
    </w:rPr>
  </w:style>
  <w:style w:type="character" w:styleId="Style21">
    <w:name w:val="Style2"/>
    <w:basedOn w:val="1"/>
    <w:qFormat/>
    <w:rPr>
      <w:rFonts w:ascii="Times New Roman" w:hAnsi="Times New Roman"/>
      <w:color w:val="00000A"/>
      <w:sz w:val="24"/>
    </w:rPr>
  </w:style>
  <w:style w:type="character" w:styleId="2">
    <w:name w:val="Оглавление 2 Знак"/>
    <w:qFormat/>
    <w:rPr>
      <w:rFonts w:ascii="XO Thames" w:hAnsi="XO Thames"/>
      <w:sz w:val="28"/>
    </w:rPr>
  </w:style>
  <w:style w:type="character" w:styleId="FontStyle48">
    <w:name w:val="Font Style48"/>
    <w:basedOn w:val="DefaultParagraphFont1"/>
    <w:qFormat/>
    <w:rPr>
      <w:rFonts w:ascii="Times New Roman" w:hAnsi="Times New Roman"/>
      <w:sz w:val="24"/>
    </w:rPr>
  </w:style>
  <w:style w:type="character" w:styleId="4">
    <w:name w:val="Оглавление 4 Знак"/>
    <w:qFormat/>
    <w:rPr>
      <w:rFonts w:ascii="XO Thames" w:hAnsi="XO Thames"/>
      <w:sz w:val="28"/>
    </w:rPr>
  </w:style>
  <w:style w:type="character" w:styleId="FontStyle113">
    <w:name w:val="Font Style113"/>
    <w:basedOn w:val="113"/>
    <w:qFormat/>
    <w:rPr>
      <w:rFonts w:ascii="Times New Roman" w:hAnsi="Times New Roman"/>
      <w:sz w:val="26"/>
    </w:rPr>
  </w:style>
  <w:style w:type="character" w:styleId="6">
    <w:name w:val="Оглавление 6 Знак"/>
    <w:qFormat/>
    <w:rPr>
      <w:rFonts w:ascii="XO Thames" w:hAnsi="XO Thames"/>
      <w:sz w:val="28"/>
    </w:rPr>
  </w:style>
  <w:style w:type="character" w:styleId="7">
    <w:name w:val="Оглавление 7 Знак"/>
    <w:qFormat/>
    <w:rPr>
      <w:rFonts w:ascii="XO Thames" w:hAnsi="XO Thames"/>
      <w:sz w:val="28"/>
    </w:rPr>
  </w:style>
  <w:style w:type="character" w:styleId="Style8">
    <w:name w:val="Цветовое выделение для Текст"/>
    <w:qFormat/>
    <w:rPr>
      <w:rFonts w:ascii="Times New Roman CYR" w:hAnsi="Times New Roman CYR"/>
    </w:rPr>
  </w:style>
  <w:style w:type="character" w:styleId="Style9">
    <w:name w:val="Название объекта Знак"/>
    <w:basedOn w:val="1"/>
    <w:qFormat/>
    <w:rPr>
      <w:rFonts w:ascii="Times New Roman" w:hAnsi="Times New Roman"/>
      <w:i/>
      <w:color w:val="00000A"/>
      <w:sz w:val="24"/>
    </w:rPr>
  </w:style>
  <w:style w:type="character" w:styleId="FontStyle36">
    <w:name w:val="Font Style36"/>
    <w:qFormat/>
    <w:rPr>
      <w:rFonts w:ascii="Times New Roman" w:hAnsi="Times New Roman"/>
      <w:b/>
    </w:rPr>
  </w:style>
  <w:style w:type="character" w:styleId="FontStyle30">
    <w:name w:val="Font Style30"/>
    <w:basedOn w:val="113"/>
    <w:qFormat/>
    <w:rPr>
      <w:rFonts w:ascii="Times New Roman" w:hAnsi="Times New Roman"/>
    </w:rPr>
  </w:style>
  <w:style w:type="character" w:styleId="Style10">
    <w:name w:val="Список Знак"/>
    <w:basedOn w:val="Style33"/>
    <w:qFormat/>
    <w:rPr>
      <w:rFonts w:ascii="Times New Roman" w:hAnsi="Times New Roman"/>
      <w:color w:val="00000A"/>
      <w:sz w:val="24"/>
    </w:rPr>
  </w:style>
  <w:style w:type="character" w:styleId="Formattext">
    <w:name w:val="formattext"/>
    <w:basedOn w:val="1"/>
    <w:qFormat/>
    <w:rPr>
      <w:rFonts w:ascii="Times New Roman" w:hAnsi="Times New Roman"/>
      <w:color w:val="00000A"/>
      <w:sz w:val="24"/>
    </w:rPr>
  </w:style>
  <w:style w:type="character" w:styleId="Style19">
    <w:name w:val="Style19"/>
    <w:basedOn w:val="1"/>
    <w:qFormat/>
    <w:rPr>
      <w:rFonts w:ascii="Times New Roman" w:hAnsi="Times New Roman"/>
      <w:color w:val="00000A"/>
      <w:sz w:val="24"/>
    </w:rPr>
  </w:style>
  <w:style w:type="character" w:styleId="Endnote">
    <w:name w:val="Endnote"/>
    <w:qFormat/>
    <w:rPr>
      <w:rFonts w:ascii="XO Thames" w:hAnsi="XO Thames"/>
    </w:rPr>
  </w:style>
  <w:style w:type="character" w:styleId="Style11">
    <w:name w:val="Таблицы (моноширинный)"/>
    <w:basedOn w:val="1"/>
    <w:qFormat/>
    <w:rPr>
      <w:rFonts w:ascii="Courier New" w:hAnsi="Courier New"/>
      <w:color w:val="00000A"/>
      <w:sz w:val="26"/>
    </w:rPr>
  </w:style>
  <w:style w:type="character" w:styleId="Pc">
    <w:name w:val="pc"/>
    <w:basedOn w:val="1"/>
    <w:qFormat/>
    <w:rPr>
      <w:rFonts w:ascii="Times New Roman" w:hAnsi="Times New Roman"/>
      <w:color w:val="00000A"/>
      <w:sz w:val="24"/>
    </w:rPr>
  </w:style>
  <w:style w:type="character" w:styleId="FontStyle44">
    <w:name w:val="Font Style44"/>
    <w:basedOn w:val="113"/>
    <w:qFormat/>
    <w:rPr>
      <w:rFonts w:ascii="Arial" w:hAnsi="Arial"/>
      <w:sz w:val="18"/>
    </w:rPr>
  </w:style>
  <w:style w:type="character" w:styleId="ConsPlusNormal">
    <w:name w:val="ConsPlusNormal"/>
    <w:qFormat/>
    <w:rPr>
      <w:rFonts w:ascii="Times New Roman" w:hAnsi="Times New Roman"/>
      <w:sz w:val="28"/>
    </w:rPr>
  </w:style>
  <w:style w:type="character" w:styleId="FontStyle39">
    <w:name w:val="Font Style39"/>
    <w:basedOn w:val="113"/>
    <w:qFormat/>
    <w:rPr>
      <w:rFonts w:ascii="Times New Roman" w:hAnsi="Times New Roman"/>
      <w:sz w:val="26"/>
    </w:rPr>
  </w:style>
  <w:style w:type="character" w:styleId="Style12">
    <w:name w:val="Комментарий"/>
    <w:basedOn w:val="1"/>
    <w:qFormat/>
    <w:rPr>
      <w:rFonts w:ascii="Times New Roman CYR" w:hAnsi="Times New Roman CYR"/>
      <w:color w:val="353842"/>
      <w:sz w:val="24"/>
    </w:rPr>
  </w:style>
  <w:style w:type="character" w:styleId="Pboth">
    <w:name w:val="pboth"/>
    <w:basedOn w:val="1"/>
    <w:qFormat/>
    <w:rPr>
      <w:rFonts w:ascii="Times New Roman" w:hAnsi="Times New Roman"/>
      <w:color w:val="00000A"/>
      <w:sz w:val="24"/>
    </w:rPr>
  </w:style>
  <w:style w:type="character" w:styleId="11">
    <w:name w:val="Строгий1"/>
    <w:basedOn w:val="113"/>
    <w:qFormat/>
    <w:rPr>
      <w:b/>
    </w:rPr>
  </w:style>
  <w:style w:type="character" w:styleId="Style101">
    <w:name w:val="Style10"/>
    <w:basedOn w:val="1"/>
    <w:qFormat/>
    <w:rPr>
      <w:rFonts w:ascii="Times New Roman" w:hAnsi="Times New Roman"/>
      <w:color w:val="00000A"/>
      <w:sz w:val="24"/>
    </w:rPr>
  </w:style>
  <w:style w:type="character" w:styleId="Style13">
    <w:name w:val="Гипертекстовая ссылка"/>
    <w:basedOn w:val="113"/>
    <w:qFormat/>
    <w:rPr>
      <w:color w:val="106BBE"/>
    </w:rPr>
  </w:style>
  <w:style w:type="character" w:styleId="FontStyle134">
    <w:name w:val="Font Style134"/>
    <w:basedOn w:val="113"/>
    <w:qFormat/>
    <w:rPr>
      <w:rFonts w:ascii="Times New Roman" w:hAnsi="Times New Roman"/>
      <w:sz w:val="26"/>
    </w:rPr>
  </w:style>
  <w:style w:type="character" w:styleId="S15">
    <w:name w:val="s_15"/>
    <w:basedOn w:val="1"/>
    <w:qFormat/>
    <w:rPr>
      <w:rFonts w:ascii="Times New Roman" w:hAnsi="Times New Roman"/>
      <w:color w:val="00000A"/>
      <w:sz w:val="24"/>
    </w:rPr>
  </w:style>
  <w:style w:type="character" w:styleId="12">
    <w:name w:val="Заголовок1"/>
    <w:basedOn w:val="1"/>
    <w:qFormat/>
    <w:rPr>
      <w:rFonts w:ascii="Liberation Sans" w:hAnsi="Liberation Sans"/>
      <w:color w:val="00000A"/>
      <w:sz w:val="28"/>
    </w:rPr>
  </w:style>
  <w:style w:type="character" w:styleId="Cmd">
    <w:name w:val="cmd"/>
    <w:basedOn w:val="113"/>
    <w:qFormat/>
    <w:rPr/>
  </w:style>
  <w:style w:type="character" w:styleId="Style14">
    <w:name w:val="Нормальный"/>
    <w:basedOn w:val="1"/>
    <w:qFormat/>
    <w:rPr>
      <w:rFonts w:ascii="Times New Roman" w:hAnsi="Times New Roman"/>
      <w:color w:val="00000A"/>
      <w:sz w:val="24"/>
    </w:rPr>
  </w:style>
  <w:style w:type="character" w:styleId="3">
    <w:name w:val="Оглавление 3 Знак"/>
    <w:qFormat/>
    <w:rPr>
      <w:rFonts w:ascii="XO Thames" w:hAnsi="XO Thames"/>
      <w:sz w:val="28"/>
    </w:rPr>
  </w:style>
  <w:style w:type="character" w:styleId="Futurismarkdown-paragraph">
    <w:name w:val="futurismarkdown-paragraph"/>
    <w:basedOn w:val="1"/>
    <w:qFormat/>
    <w:rPr>
      <w:rFonts w:ascii="Times New Roman" w:hAnsi="Times New Roman"/>
      <w:color w:val="00000A"/>
      <w:sz w:val="24"/>
    </w:rPr>
  </w:style>
  <w:style w:type="character" w:styleId="Style16">
    <w:name w:val="Style16"/>
    <w:basedOn w:val="1"/>
    <w:qFormat/>
    <w:rPr>
      <w:rFonts w:ascii="Times New Roman" w:hAnsi="Times New Roman"/>
      <w:color w:val="00000A"/>
      <w:sz w:val="24"/>
    </w:rPr>
  </w:style>
  <w:style w:type="character" w:styleId="Style15">
    <w:name w:val="Указатель Знак"/>
    <w:basedOn w:val="1"/>
    <w:qFormat/>
    <w:rPr>
      <w:rFonts w:ascii="Times New Roman" w:hAnsi="Times New Roman"/>
      <w:color w:val="00000A"/>
      <w:sz w:val="24"/>
    </w:rPr>
  </w:style>
  <w:style w:type="character" w:styleId="FontStyle120">
    <w:name w:val="Font Style120"/>
    <w:basedOn w:val="113"/>
    <w:qFormat/>
    <w:rPr>
      <w:rFonts w:ascii="Times New Roman" w:hAnsi="Times New Roman"/>
    </w:rPr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Информация о версии"/>
    <w:basedOn w:val="Style12"/>
    <w:qFormat/>
    <w:rPr>
      <w:rFonts w:ascii="Times New Roman CYR" w:hAnsi="Times New Roman CYR"/>
      <w:i/>
      <w:color w:val="353842"/>
      <w:sz w:val="24"/>
    </w:rPr>
  </w:style>
  <w:style w:type="character" w:styleId="Highlightsearch">
    <w:name w:val="highlightsearch"/>
    <w:basedOn w:val="113"/>
    <w:qFormat/>
    <w:rPr/>
  </w:style>
  <w:style w:type="character" w:styleId="13">
    <w:name w:val="Гиперссылка1"/>
    <w:basedOn w:val="113"/>
    <w:qFormat/>
    <w:rPr>
      <w:color w:val="0000FF"/>
      <w:u w:val="single"/>
    </w:rPr>
  </w:style>
  <w:style w:type="character" w:styleId="Style71">
    <w:name w:val="Style7"/>
    <w:basedOn w:val="1"/>
    <w:qFormat/>
    <w:rPr>
      <w:rFonts w:ascii="Times New Roman" w:hAnsi="Times New Roman"/>
      <w:color w:val="00000A"/>
      <w:sz w:val="24"/>
    </w:rPr>
  </w:style>
  <w:style w:type="character" w:styleId="ConsPlusNormal1">
    <w:name w:val="ConsPlusNormal Знак"/>
    <w:basedOn w:val="23"/>
    <w:qFormat/>
    <w:rPr>
      <w:rFonts w:ascii="Times New Roman" w:hAnsi="Times New Roman"/>
      <w:sz w:val="28"/>
    </w:rPr>
  </w:style>
  <w:style w:type="character" w:styleId="S9">
    <w:name w:val="s_9"/>
    <w:basedOn w:val="1"/>
    <w:qFormat/>
    <w:rPr>
      <w:rFonts w:ascii="Times New Roman" w:hAnsi="Times New Roman"/>
      <w:color w:val="00000A"/>
      <w:sz w:val="24"/>
    </w:rPr>
  </w:style>
  <w:style w:type="character" w:styleId="Style20">
    <w:name w:val="Прижатый влево"/>
    <w:basedOn w:val="1"/>
    <w:qFormat/>
    <w:rPr>
      <w:rFonts w:ascii="Arial" w:hAnsi="Arial"/>
      <w:color w:val="00000A"/>
      <w:sz w:val="26"/>
    </w:rPr>
  </w:style>
  <w:style w:type="character" w:styleId="Style91">
    <w:name w:val="Style9"/>
    <w:basedOn w:val="1"/>
    <w:qFormat/>
    <w:rPr>
      <w:rFonts w:ascii="Times New Roman" w:hAnsi="Times New Roman"/>
      <w:color w:val="00000A"/>
      <w:sz w:val="24"/>
    </w:rPr>
  </w:style>
  <w:style w:type="character" w:styleId="FontStyle95">
    <w:name w:val="Font Style95"/>
    <w:basedOn w:val="113"/>
    <w:qFormat/>
    <w:rPr>
      <w:rFonts w:ascii="Times New Roman" w:hAnsi="Times New Roman"/>
    </w:rPr>
  </w:style>
  <w:style w:type="character" w:styleId="Style131">
    <w:name w:val="Style13"/>
    <w:basedOn w:val="1"/>
    <w:qFormat/>
    <w:rPr>
      <w:rFonts w:ascii="Times New Roman" w:hAnsi="Times New Roman"/>
      <w:color w:val="00000A"/>
      <w:sz w:val="24"/>
    </w:rPr>
  </w:style>
  <w:style w:type="character" w:styleId="21">
    <w:name w:val="Гиперссылка2"/>
    <w:qFormat/>
    <w:rPr>
      <w:color w:val="0000FF"/>
      <w:u w:val="single"/>
    </w:rPr>
  </w:style>
  <w:style w:type="character" w:styleId="Footnote">
    <w:name w:val="Footnote"/>
    <w:qFormat/>
    <w:rPr>
      <w:rFonts w:ascii="XO Thames" w:hAnsi="XO Thames"/>
    </w:rPr>
  </w:style>
  <w:style w:type="character" w:styleId="Style22">
    <w:name w:val="Обычный (веб) Знак"/>
    <w:basedOn w:val="1"/>
    <w:qFormat/>
    <w:rPr>
      <w:rFonts w:ascii="Times New Roman" w:hAnsi="Times New Roman"/>
      <w:color w:val="00000A"/>
      <w:sz w:val="24"/>
    </w:rPr>
  </w:style>
  <w:style w:type="character" w:styleId="14">
    <w:name w:val="Оглавление 1 Знак"/>
    <w:qFormat/>
    <w:rPr>
      <w:rFonts w:ascii="XO Thames" w:hAnsi="XO Thames"/>
      <w:b/>
      <w:sz w:val="28"/>
    </w:rPr>
  </w:style>
  <w:style w:type="character" w:styleId="Strong">
    <w:name w:val="Strong"/>
    <w:basedOn w:val="DefaultParagraphFont1"/>
    <w:qFormat/>
    <w:rPr>
      <w:b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sPlusTitle">
    <w:name w:val="ConsPlusTitle"/>
    <w:qFormat/>
    <w:rPr>
      <w:rFonts w:ascii="Arial" w:hAnsi="Arial"/>
      <w:b/>
      <w:sz w:val="20"/>
    </w:rPr>
  </w:style>
  <w:style w:type="character" w:styleId="Style23">
    <w:name w:val="Нормальный (таблица)"/>
    <w:basedOn w:val="1"/>
    <w:qFormat/>
    <w:rPr>
      <w:rFonts w:ascii="Arial" w:hAnsi="Arial"/>
      <w:color w:val="00000A"/>
      <w:sz w:val="20"/>
    </w:rPr>
  </w:style>
  <w:style w:type="character" w:styleId="9">
    <w:name w:val="Оглавление 9 Знак"/>
    <w:qFormat/>
    <w:rPr>
      <w:rFonts w:ascii="XO Thames" w:hAnsi="XO Thames"/>
      <w:sz w:val="28"/>
    </w:rPr>
  </w:style>
  <w:style w:type="character" w:styleId="FontStyle16">
    <w:name w:val="Font Style16"/>
    <w:basedOn w:val="113"/>
    <w:qFormat/>
    <w:rPr>
      <w:rFonts w:ascii="Times New Roman" w:hAnsi="Times New Roman"/>
      <w:sz w:val="26"/>
    </w:rPr>
  </w:style>
  <w:style w:type="character" w:styleId="FontStyle91">
    <w:name w:val="Font Style91"/>
    <w:basedOn w:val="113"/>
    <w:qFormat/>
    <w:rPr>
      <w:rFonts w:ascii="Times New Roman" w:hAnsi="Times New Roman"/>
      <w:sz w:val="26"/>
    </w:rPr>
  </w:style>
  <w:style w:type="character" w:styleId="FontStyle93">
    <w:name w:val="Font Style93"/>
    <w:basedOn w:val="113"/>
    <w:qFormat/>
    <w:rPr>
      <w:rFonts w:ascii="Times New Roman" w:hAnsi="Times New Roman"/>
      <w:sz w:val="26"/>
    </w:rPr>
  </w:style>
  <w:style w:type="character" w:styleId="8">
    <w:name w:val="Оглавление 8 Знак"/>
    <w:qFormat/>
    <w:rPr>
      <w:rFonts w:ascii="XO Thames" w:hAnsi="XO Thames"/>
      <w:sz w:val="28"/>
    </w:rPr>
  </w:style>
  <w:style w:type="character" w:styleId="FontStyle45">
    <w:name w:val="Font Style45"/>
    <w:basedOn w:val="113"/>
    <w:qFormat/>
    <w:rPr>
      <w:rFonts w:ascii="Times New Roman" w:hAnsi="Times New Roman"/>
      <w:sz w:val="26"/>
    </w:rPr>
  </w:style>
  <w:style w:type="character" w:styleId="FontStyle12">
    <w:name w:val="Font Style12"/>
    <w:basedOn w:val="113"/>
    <w:qFormat/>
    <w:rPr>
      <w:rFonts w:ascii="Times New Roman" w:hAnsi="Times New Roman"/>
      <w:b/>
      <w:spacing w:val="190"/>
      <w:sz w:val="42"/>
    </w:rPr>
  </w:style>
  <w:style w:type="character" w:styleId="15">
    <w:name w:val="Выделение1"/>
    <w:basedOn w:val="113"/>
    <w:qFormat/>
    <w:rPr>
      <w:i/>
    </w:rPr>
  </w:style>
  <w:style w:type="character" w:styleId="FontStyle83">
    <w:name w:val="Font Style83"/>
    <w:basedOn w:val="113"/>
    <w:qFormat/>
    <w:rPr>
      <w:rFonts w:ascii="Times New Roman" w:hAnsi="Times New Roman"/>
      <w:sz w:val="26"/>
    </w:rPr>
  </w:style>
  <w:style w:type="character" w:styleId="FontStyle57">
    <w:name w:val="Font Style57"/>
    <w:basedOn w:val="113"/>
    <w:qFormat/>
    <w:rPr>
      <w:rFonts w:ascii="Times New Roman" w:hAnsi="Times New Roman"/>
      <w:b/>
    </w:rPr>
  </w:style>
  <w:style w:type="character" w:styleId="5">
    <w:name w:val="Оглавление 5 Знак"/>
    <w:qFormat/>
    <w:rPr>
      <w:rFonts w:ascii="XO Thames" w:hAnsi="XO Thames"/>
      <w:sz w:val="28"/>
    </w:rPr>
  </w:style>
  <w:style w:type="character" w:styleId="Style24">
    <w:name w:val="Не вступил в силу"/>
    <w:basedOn w:val="113"/>
    <w:qFormat/>
    <w:rPr/>
  </w:style>
  <w:style w:type="character" w:styleId="FontStyle13">
    <w:name w:val="Font Style13"/>
    <w:basedOn w:val="113"/>
    <w:qFormat/>
    <w:rPr>
      <w:rFonts w:ascii="Times New Roman" w:hAnsi="Times New Roman"/>
      <w:sz w:val="32"/>
    </w:rPr>
  </w:style>
  <w:style w:type="character" w:styleId="Style25">
    <w:name w:val="Абзац списка Знак"/>
    <w:basedOn w:val="1"/>
    <w:qFormat/>
    <w:rPr>
      <w:rFonts w:ascii="Times New Roman" w:hAnsi="Times New Roman"/>
      <w:color w:val="00000A"/>
      <w:sz w:val="24"/>
    </w:rPr>
  </w:style>
  <w:style w:type="character" w:styleId="FontStyle115">
    <w:name w:val="Font Style115"/>
    <w:basedOn w:val="113"/>
    <w:qFormat/>
    <w:rPr>
      <w:rFonts w:ascii="Times New Roman" w:hAnsi="Times New Roman"/>
    </w:rPr>
  </w:style>
  <w:style w:type="character" w:styleId="Style26">
    <w:name w:val="Название Знак"/>
    <w:qFormat/>
    <w:rPr>
      <w:rFonts w:ascii="XO Thames" w:hAnsi="XO Thames"/>
      <w:b/>
      <w:caps/>
      <w:sz w:val="40"/>
    </w:rPr>
  </w:style>
  <w:style w:type="character" w:styleId="FontStyle58">
    <w:name w:val="Font Style58"/>
    <w:basedOn w:val="113"/>
    <w:qFormat/>
    <w:rPr>
      <w:rFonts w:ascii="Times New Roman" w:hAnsi="Times New Roman"/>
    </w:rPr>
  </w:style>
  <w:style w:type="character" w:styleId="S10">
    <w:name w:val="s_10"/>
    <w:basedOn w:val="113"/>
    <w:qFormat/>
    <w:rPr/>
  </w:style>
  <w:style w:type="character" w:styleId="S22">
    <w:name w:val="s_22"/>
    <w:basedOn w:val="1"/>
    <w:qFormat/>
    <w:rPr>
      <w:rFonts w:ascii="Times New Roman" w:hAnsi="Times New Roman"/>
      <w:color w:val="00000A"/>
      <w:sz w:val="24"/>
    </w:rPr>
  </w:style>
  <w:style w:type="character" w:styleId="S1">
    <w:name w:val="s_1"/>
    <w:basedOn w:val="1"/>
    <w:qFormat/>
    <w:rPr>
      <w:rFonts w:ascii="Times New Roman" w:hAnsi="Times New Roman"/>
      <w:color w:val="00000A"/>
      <w:sz w:val="24"/>
    </w:rPr>
  </w:style>
  <w:style w:type="character" w:styleId="FontStyle14">
    <w:name w:val="Font Style14"/>
    <w:basedOn w:val="113"/>
    <w:qFormat/>
    <w:rPr>
      <w:rFonts w:ascii="Times New Roman" w:hAnsi="Times New Roman"/>
      <w:b/>
      <w:sz w:val="30"/>
    </w:rPr>
  </w:style>
  <w:style w:type="character" w:styleId="FontStyle63">
    <w:name w:val="Font Style63"/>
    <w:basedOn w:val="113"/>
    <w:qFormat/>
    <w:rPr>
      <w:rFonts w:ascii="Times New Roman" w:hAnsi="Times New Roman"/>
      <w:sz w:val="26"/>
    </w:rPr>
  </w:style>
  <w:style w:type="character" w:styleId="16">
    <w:name w:val="Просмотренная гиперссылка1"/>
    <w:basedOn w:val="113"/>
    <w:qFormat/>
    <w:rPr>
      <w:color w:themeColor="followedHyperlink" w:val="800080"/>
      <w:u w:val="single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Style27">
    <w:name w:val="Содержимое таблицы"/>
    <w:qFormat/>
    <w:rPr>
      <w:rFonts w:ascii="Liberation Serif" w:hAnsi="Liberation Serif"/>
      <w:color w:val="000000"/>
      <w:sz w:val="2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-">
    <w:name w:val="WW-Базовый"/>
    <w:qFormat/>
    <w:rPr>
      <w:rFonts w:ascii="Times New Roman" w:hAnsi="Times New Roman"/>
      <w:color w:val="00000A"/>
      <w:sz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Q">
    <w:name w:val="q"/>
    <w:qFormat/>
    <w:rPr/>
  </w:style>
  <w:style w:type="character" w:styleId="FontStyle28">
    <w:name w:val="Font Style28"/>
    <w:basedOn w:val="Style7"/>
    <w:qFormat/>
    <w:rPr>
      <w:rFonts w:ascii="Times New Roman" w:hAnsi="Times New Roman" w:eastAsia="Times New Roman" w:cs="Times New Roman"/>
      <w:sz w:val="24"/>
      <w:szCs w:val="24"/>
    </w:rPr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17">
    <w:name w:val="Тема примечания Знак1"/>
    <w:qFormat/>
    <w:rPr>
      <w:rFonts w:ascii="Liberation Serif;Times New Roman" w:hAnsi="Liberation Serif;Times New Roman" w:eastAsia="SimSun;宋体" w:cs="Mangal"/>
      <w:b/>
      <w:bCs/>
      <w:sz w:val="20"/>
      <w:szCs w:val="18"/>
      <w:lang w:val="ru-RU" w:eastAsia="zh-CN" w:bidi="hi-IN"/>
    </w:rPr>
  </w:style>
  <w:style w:type="character" w:styleId="18">
    <w:name w:val="Текст примечания Знак1"/>
    <w:qFormat/>
    <w:rPr>
      <w:rFonts w:ascii="Liberation Serif;Times New Roman" w:hAnsi="Liberation Serif;Times New Roman" w:eastAsia="SimSun;宋体" w:cs="Mangal"/>
      <w:sz w:val="20"/>
      <w:szCs w:val="18"/>
      <w:lang w:eastAsia="zh-CN" w:bidi="hi-IN"/>
    </w:rPr>
  </w:style>
  <w:style w:type="character" w:styleId="22">
    <w:name w:val="Текст выноски Знак2"/>
    <w:qFormat/>
    <w:rPr>
      <w:rFonts w:ascii="Segoe UI" w:hAnsi="Segoe UI" w:eastAsia="SimSun;宋体" w:cs="Segoe UI"/>
      <w:sz w:val="18"/>
      <w:szCs w:val="16"/>
      <w:lang w:val="ru-RU" w:eastAsia="zh-CN" w:bidi="hi-IN"/>
    </w:rPr>
  </w:style>
  <w:style w:type="character" w:styleId="19">
    <w:name w:val="Подзаголовок Знак1"/>
    <w:qFormat/>
    <w:rPr>
      <w:rFonts w:ascii="Georgia" w:hAnsi="Georgia" w:eastAsia="Georgia" w:cs="Georgia"/>
      <w:i/>
      <w:iCs/>
      <w:color w:val="666666"/>
      <w:sz w:val="48"/>
      <w:szCs w:val="48"/>
      <w:lang w:val="ru-RU" w:eastAsia="zh-CN" w:bidi="hi-IN"/>
    </w:rPr>
  </w:style>
  <w:style w:type="character" w:styleId="110">
    <w:name w:val="Основной текст Знак1"/>
    <w:qFormat/>
    <w:rPr>
      <w:rFonts w:ascii="Liberation Serif;Times New Roman" w:hAnsi="Liberation Serif;Times New Roman" w:eastAsia="SimSun;宋体" w:cs="Mangal"/>
      <w:sz w:val="24"/>
      <w:szCs w:val="24"/>
      <w:lang w:val="ru-RU" w:eastAsia="zh-CN" w:bidi="hi-IN"/>
    </w:rPr>
  </w:style>
  <w:style w:type="character" w:styleId="Style28">
    <w:name w:val="Символ нумерации"/>
    <w:qFormat/>
    <w:rPr/>
  </w:style>
  <w:style w:type="character" w:styleId="Style29">
    <w:name w:val="Тема примечания Знак"/>
    <w:qFormat/>
    <w:rPr>
      <w:rFonts w:ascii="Liberation Serif;Times New Roman" w:hAnsi="Liberation Serif;Times New Roman" w:eastAsia="SimSun;宋体" w:cs="Mangal"/>
      <w:b/>
      <w:bCs/>
      <w:kern w:val="2"/>
      <w:szCs w:val="18"/>
      <w:lang w:eastAsia="zh-CN" w:bidi="hi-IN"/>
    </w:rPr>
  </w:style>
  <w:style w:type="character" w:styleId="Style30">
    <w:name w:val="Текст примечания Знак"/>
    <w:qFormat/>
    <w:rPr>
      <w:rFonts w:ascii="Liberation Serif;Times New Roman" w:hAnsi="Liberation Serif;Times New Roman" w:eastAsia="SimSun;宋体" w:cs="Mangal"/>
      <w:kern w:val="2"/>
      <w:szCs w:val="18"/>
      <w:lang w:eastAsia="zh-CN" w:bidi="hi-IN"/>
    </w:rPr>
  </w:style>
  <w:style w:type="character" w:styleId="111">
    <w:name w:val="Знак примечания1"/>
    <w:qFormat/>
    <w:rPr>
      <w:sz w:val="16"/>
      <w:szCs w:val="16"/>
    </w:rPr>
  </w:style>
  <w:style w:type="character" w:styleId="Style31">
    <w:name w:val="Основной текст_"/>
    <w:qFormat/>
    <w:rPr>
      <w:rFonts w:ascii="Times New Roman" w:hAnsi="Times New Roman" w:eastAsia="Times New Roman" w:cs="Times New Roman"/>
      <w:sz w:val="28"/>
      <w:szCs w:val="28"/>
    </w:rPr>
  </w:style>
  <w:style w:type="character" w:styleId="112">
    <w:name w:val="Текст выноски Знак1"/>
    <w:qFormat/>
    <w:rPr>
      <w:rFonts w:ascii="Segoe UI" w:hAnsi="Segoe UI" w:eastAsia="SimSun;宋体" w:cs="Segoe UI"/>
      <w:kern w:val="2"/>
      <w:sz w:val="18"/>
      <w:szCs w:val="16"/>
      <w:lang w:eastAsia="zh-CN" w:bidi="hi-IN"/>
    </w:rPr>
  </w:style>
  <w:style w:type="character" w:styleId="Style32">
    <w:name w:val="Подзаголовок Знак"/>
    <w:qFormat/>
    <w:rPr>
      <w:rFonts w:ascii="Georgia" w:hAnsi="Georgia" w:eastAsia="Georgia" w:cs="Georgia"/>
      <w:i/>
      <w:iCs/>
      <w:color w:val="666666"/>
      <w:kern w:val="2"/>
      <w:sz w:val="48"/>
      <w:szCs w:val="48"/>
      <w:lang w:eastAsia="zh-CN" w:bidi="hi-IN"/>
    </w:rPr>
  </w:style>
  <w:style w:type="character" w:styleId="Style33">
    <w:name w:val="Основной текст Знак"/>
    <w:qFormat/>
    <w:rPr>
      <w:rFonts w:ascii="Liberation Serif;Times New Roman" w:hAnsi="Liberation Serif;Times New Roman" w:eastAsia="SimSun;宋体" w:cs="Mangal"/>
      <w:kern w:val="2"/>
      <w:sz w:val="24"/>
      <w:szCs w:val="24"/>
      <w:lang w:eastAsia="zh-CN" w:bidi="hi-IN"/>
    </w:rPr>
  </w:style>
  <w:style w:type="character" w:styleId="Style34">
    <w:name w:val="Текст выноски Знак"/>
    <w:qFormat/>
    <w:rPr>
      <w:rFonts w:ascii="Segoe UI" w:hAnsi="Segoe UI" w:eastAsia="SimSun;宋体" w:cs="Mangal"/>
      <w:kern w:val="2"/>
      <w:sz w:val="18"/>
      <w:szCs w:val="16"/>
      <w:lang w:eastAsia="zh-CN" w:bidi="hi-IN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113">
    <w:name w:val="Основной шрифт абзаца1"/>
    <w:qFormat/>
    <w:rPr/>
  </w:style>
  <w:style w:type="character" w:styleId="23">
    <w:name w:val="Основной шрифт абзаца2"/>
    <w:qFormat/>
    <w:rPr/>
  </w:style>
  <w:style w:type="character" w:styleId="31">
    <w:name w:val="Основной шрифт абзаца3"/>
    <w:qFormat/>
    <w:rPr/>
  </w:style>
  <w:style w:type="character" w:styleId="41">
    <w:name w:val="Основной шрифт абзаца4"/>
    <w:qFormat/>
    <w:rPr/>
  </w:style>
  <w:style w:type="character" w:styleId="51">
    <w:name w:val="Основной шрифт абзаца5"/>
    <w:qFormat/>
    <w:rPr/>
  </w:style>
  <w:style w:type="character" w:styleId="61">
    <w:name w:val="Основной шрифт абзаца6"/>
    <w:qFormat/>
    <w:rPr/>
  </w:style>
  <w:style w:type="character" w:styleId="71">
    <w:name w:val="Основной шрифт абзаца7"/>
    <w:qFormat/>
    <w:rPr/>
  </w:style>
  <w:style w:type="character" w:styleId="81">
    <w:name w:val="Основной шрифт абзаца8"/>
    <w:qFormat/>
    <w:rPr/>
  </w:style>
  <w:style w:type="character" w:styleId="91">
    <w:name w:val="Основной шрифт абзаца9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>
      <w:b w:val="false"/>
      <w:bCs w:val="false"/>
    </w:rPr>
  </w:style>
  <w:style w:type="character" w:styleId="WW8Num10z1">
    <w:name w:val="WW8Num10z1"/>
    <w:qFormat/>
    <w:rPr/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9z1">
    <w:name w:val="WW8Num9z1"/>
    <w:qFormat/>
    <w:rPr>
      <w:lang w:val="ru-RU" w:bidi="ar-SA"/>
    </w:rPr>
  </w:style>
  <w:style w:type="character" w:styleId="WW8Num9z0">
    <w:name w:val="WW8Num9z0"/>
    <w:qFormat/>
    <w:rPr>
      <w:w w:val="100"/>
      <w:lang w:val="ru-RU" w:bidi="ar-SA"/>
    </w:rPr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>
      <w:rFonts w:eastAsia="Times New Roman"/>
      <w:color w:val="000000"/>
    </w:rPr>
  </w:style>
  <w:style w:type="character" w:styleId="WW8Num7z0">
    <w:name w:val="WW8Num7z0"/>
    <w:qFormat/>
    <w:rPr>
      <w:rFonts w:eastAsia="Times New Roman"/>
      <w:color w:val="000000"/>
    </w:rPr>
  </w:style>
  <w:style w:type="character" w:styleId="WW8Num6z1">
    <w:name w:val="WW8Num6z1"/>
    <w:qFormat/>
    <w:rPr>
      <w:lang w:val="ru-RU" w:bidi="ar-SA"/>
    </w:rPr>
  </w:style>
  <w:style w:type="character" w:styleId="WW8Num6z0">
    <w:name w:val="WW8Num6z0"/>
    <w:qFormat/>
    <w:rPr>
      <w:rFonts w:ascii="Times New Roman" w:hAnsi="Times New Roman" w:eastAsia="Times New Roman" w:cs="Times New Roman"/>
      <w:color w:val="000009"/>
      <w:w w:val="100"/>
      <w:sz w:val="28"/>
      <w:szCs w:val="28"/>
      <w:lang w:val="ru-RU" w:bidi="ar-SA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shd w:fill="auto" w:val="clear"/>
      <w:vertAlign w:val="baseline"/>
      <w:lang w:val="ru-RU" w:bidi="ru-RU"/>
    </w:rPr>
  </w:style>
  <w:style w:type="character" w:styleId="62">
    <w:name w:val="Заголовок 6 Знак"/>
    <w:qFormat/>
    <w:rPr>
      <w:rFonts w:ascii="Liberation Serif;Times New Roman" w:hAnsi="Liberation Serif;Times New Roman" w:eastAsia="SimSun;宋体" w:cs="Lucida Sans"/>
      <w:b/>
      <w:i/>
      <w:iCs/>
      <w:sz w:val="20"/>
      <w:szCs w:val="20"/>
      <w:lang w:val="ru-RU" w:eastAsia="zh-CN" w:bidi="hi-IN"/>
    </w:rPr>
  </w:style>
  <w:style w:type="character" w:styleId="52">
    <w:name w:val="Заголовок 5 Знак"/>
    <w:qFormat/>
    <w:rPr>
      <w:rFonts w:ascii="Liberation Serif;Times New Roman" w:hAnsi="Liberation Serif;Times New Roman" w:eastAsia="SimSun;宋体" w:cs="Lucida Sans"/>
      <w:b/>
      <w:i/>
      <w:iCs/>
      <w:sz w:val="20"/>
      <w:szCs w:val="20"/>
      <w:lang w:val="ru-RU" w:eastAsia="zh-CN" w:bidi="hi-IN"/>
    </w:rPr>
  </w:style>
  <w:style w:type="character" w:styleId="42">
    <w:name w:val="Заголовок 4 Знак"/>
    <w:qFormat/>
    <w:rPr>
      <w:rFonts w:ascii="Liberation Serif;Times New Roman" w:hAnsi="Liberation Serif;Times New Roman" w:eastAsia="SimSun;宋体" w:cs="Lucida Sans"/>
      <w:b/>
      <w:i/>
      <w:iCs/>
      <w:sz w:val="24"/>
      <w:szCs w:val="24"/>
      <w:lang w:val="ru-RU" w:eastAsia="zh-CN" w:bidi="hi-IN"/>
    </w:rPr>
  </w:style>
  <w:style w:type="character" w:styleId="32">
    <w:name w:val="Заголовок 3 Знак"/>
    <w:qFormat/>
    <w:rPr>
      <w:rFonts w:ascii="Liberation Serif;Times New Roman" w:hAnsi="Liberation Serif;Times New Roman" w:eastAsia="SimSun;宋体" w:cs="Lucida Sans"/>
      <w:b/>
      <w:i/>
      <w:iCs/>
      <w:szCs w:val="28"/>
      <w:lang w:val="ru-RU" w:eastAsia="zh-CN" w:bidi="hi-IN"/>
    </w:rPr>
  </w:style>
  <w:style w:type="character" w:styleId="24">
    <w:name w:val="Заголовок 2 Знак"/>
    <w:qFormat/>
    <w:rPr>
      <w:rFonts w:ascii="Liberation Serif;Times New Roman" w:hAnsi="Liberation Serif;Times New Roman" w:eastAsia="SimSun;宋体" w:cs="Lucida Sans"/>
      <w:i/>
      <w:iCs/>
      <w:sz w:val="24"/>
      <w:szCs w:val="24"/>
      <w:lang w:val="ru-RU" w:eastAsia="zh-CN" w:bidi="hi-IN"/>
    </w:rPr>
  </w:style>
  <w:style w:type="character" w:styleId="114">
    <w:name w:val="Заголовок 1 Знак"/>
    <w:qFormat/>
    <w:rPr>
      <w:rFonts w:ascii="Liberation Serif;Times New Roman" w:hAnsi="Liberation Serif;Times New Roman" w:eastAsia="SimSun;宋体" w:cs="Lucida Sans"/>
      <w:i/>
      <w:iCs/>
      <w:sz w:val="24"/>
      <w:szCs w:val="24"/>
      <w:lang w:val="ru-RU" w:eastAsia="zh-CN" w:bidi="hi-IN"/>
    </w:rPr>
  </w:style>
  <w:style w:type="character" w:styleId="Style35">
    <w:name w:val="Нижний колонтитул Знак"/>
    <w:qFormat/>
    <w:rPr>
      <w:rFonts w:ascii="Liberation Serif;Times New Roman" w:hAnsi="Liberation Serif;Times New Roman" w:eastAsia="SimSun;宋体" w:cs="Mangal"/>
      <w:sz w:val="24"/>
      <w:szCs w:val="21"/>
      <w:lang w:eastAsia="zh-CN" w:bidi="hi-IN"/>
    </w:rPr>
  </w:style>
  <w:style w:type="character" w:styleId="Style36">
    <w:name w:val="Верхний колонтитул Знак"/>
    <w:qFormat/>
    <w:rPr>
      <w:rFonts w:ascii="Liberation Serif;Times New Roman" w:hAnsi="Liberation Serif;Times New Roman" w:eastAsia="SimSun;宋体" w:cs="Mangal"/>
      <w:sz w:val="24"/>
      <w:szCs w:val="24"/>
      <w:lang w:val="ru-RU" w:eastAsia="zh-CN" w:bidi="hi-IN"/>
    </w:rPr>
  </w:style>
  <w:style w:type="character" w:styleId="10">
    <w:name w:val="Основной шрифт абзаца10"/>
    <w:qFormat/>
    <w:rPr/>
  </w:style>
  <w:style w:type="character" w:styleId="115">
    <w:name w:val="Основной шрифт абзаца11"/>
    <w:qFormat/>
    <w:rPr/>
  </w:style>
  <w:style w:type="paragraph" w:styleId="Style3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283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6">
    <w:name w:val="Содержимое таблицы1"/>
    <w:basedOn w:val="Normal"/>
    <w:qFormat/>
    <w:pPr>
      <w:widowControl w:val="false"/>
      <w:suppressLineNumbers/>
    </w:pPr>
    <w:rPr/>
  </w:style>
  <w:style w:type="paragraph" w:styleId="Style39">
    <w:name w:val="Заголовок таблицы"/>
    <w:basedOn w:val="116"/>
    <w:qFormat/>
    <w:pPr>
      <w:suppressLineNumbers/>
      <w:jc w:val="center"/>
    </w:pPr>
    <w:rPr>
      <w:b/>
      <w:bCs/>
    </w:rPr>
  </w:style>
  <w:style w:type="paragraph" w:styleId="Indexheading1">
    <w:name w:val="index heading1"/>
    <w:basedOn w:val="Normal"/>
    <w:qFormat/>
    <w:pPr/>
    <w:rPr/>
  </w:style>
  <w:style w:type="paragraph" w:styleId="117">
    <w:name w:val="Обычный11"/>
    <w:qFormat/>
    <w:pPr>
      <w:widowControl w:val="false"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Style211">
    <w:name w:val="Style21"/>
    <w:basedOn w:val="Normal"/>
    <w:qFormat/>
    <w:pPr>
      <w:widowControl w:val="false"/>
    </w:pPr>
    <w:rPr>
      <w:rFonts w:ascii="Times New Roman" w:hAnsi="Times New Roman"/>
      <w:sz w:val="24"/>
    </w:rPr>
  </w:style>
  <w:style w:type="paragraph" w:styleId="TOC2">
    <w:name w:val="TOC 2"/>
    <w:next w:val="Normal"/>
    <w:pPr>
      <w:widowControl/>
      <w:suppressAutoHyphens w:val="true"/>
      <w:bidi w:val="0"/>
      <w:spacing w:before="0" w:after="0"/>
      <w:ind w:firstLine="709" w:left="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481">
    <w:name w:val="Font Style481"/>
    <w:basedOn w:val="1111"/>
    <w:qFormat/>
    <w:pPr/>
    <w:rPr>
      <w:rFonts w:ascii="Times New Roman" w:hAnsi="Times New Roman"/>
      <w:sz w:val="24"/>
    </w:rPr>
  </w:style>
  <w:style w:type="paragraph" w:styleId="TOC4">
    <w:name w:val="TOC 4"/>
    <w:next w:val="Normal"/>
    <w:pPr>
      <w:widowControl/>
      <w:suppressAutoHyphens w:val="true"/>
      <w:bidi w:val="0"/>
      <w:spacing w:before="0" w:after="0"/>
      <w:ind w:firstLine="709" w:left="6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1131">
    <w:name w:val="Font Style1131"/>
    <w:basedOn w:val="1111"/>
    <w:qFormat/>
    <w:pPr/>
    <w:rPr>
      <w:rFonts w:ascii="Times New Roman" w:hAnsi="Times New Roman"/>
      <w:sz w:val="26"/>
    </w:rPr>
  </w:style>
  <w:style w:type="paragraph" w:styleId="TOC6">
    <w:name w:val="TOC 6"/>
    <w:next w:val="Normal"/>
    <w:pPr>
      <w:widowControl/>
      <w:suppressAutoHyphens w:val="true"/>
      <w:bidi w:val="0"/>
      <w:spacing w:before="0" w:after="0"/>
      <w:ind w:firstLine="709" w:left="10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pPr>
      <w:widowControl/>
      <w:suppressAutoHyphens w:val="true"/>
      <w:bidi w:val="0"/>
      <w:spacing w:before="0" w:after="0"/>
      <w:ind w:firstLine="709" w:left="1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8">
    <w:name w:val="Цветовое выделение для Текст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 CYR" w:hAnsi="Times New Roman CYR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FontStyle361">
    <w:name w:val="Font Style36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FontStyle301">
    <w:name w:val="Font Style301"/>
    <w:basedOn w:val="1111"/>
    <w:qFormat/>
    <w:pPr/>
    <w:rPr>
      <w:rFonts w:ascii="Times New Roman" w:hAnsi="Times New Roman"/>
    </w:rPr>
  </w:style>
  <w:style w:type="paragraph" w:styleId="Formattext1">
    <w:name w:val="formattext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Style191">
    <w:name w:val="Style191"/>
    <w:basedOn w:val="Normal"/>
    <w:qFormat/>
    <w:pPr>
      <w:widowControl w:val="false"/>
      <w:jc w:val="left"/>
    </w:pPr>
    <w:rPr>
      <w:rFonts w:ascii="Times New Roman" w:hAnsi="Times New Roman"/>
      <w:sz w:val="24"/>
    </w:rPr>
  </w:style>
  <w:style w:type="paragraph" w:styleId="Endnote1">
    <w:name w:val="End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9">
    <w:name w:val="Таблицы (моноширинный)1"/>
    <w:basedOn w:val="Normal"/>
    <w:next w:val="Normal"/>
    <w:qFormat/>
    <w:pPr>
      <w:widowControl w:val="false"/>
      <w:jc w:val="left"/>
    </w:pPr>
    <w:rPr>
      <w:rFonts w:ascii="Courier New" w:hAnsi="Courier New"/>
      <w:sz w:val="26"/>
    </w:rPr>
  </w:style>
  <w:style w:type="paragraph" w:styleId="1111">
    <w:name w:val="Основной шрифт абзаца11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11">
    <w:name w:val="Основной шрифт абзаца2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Pc1">
    <w:name w:val="pc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FontStyle441">
    <w:name w:val="Font Style441"/>
    <w:basedOn w:val="1111"/>
    <w:qFormat/>
    <w:pPr/>
    <w:rPr>
      <w:rFonts w:ascii="Arial" w:hAnsi="Arial"/>
      <w:sz w:val="18"/>
    </w:rPr>
  </w:style>
  <w:style w:type="paragraph" w:styleId="ConsPlusNormal11">
    <w:name w:val="ConsPlusNormal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391">
    <w:name w:val="Font Style391"/>
    <w:basedOn w:val="1111"/>
    <w:qFormat/>
    <w:pPr/>
    <w:rPr>
      <w:rFonts w:ascii="Times New Roman" w:hAnsi="Times New Roman"/>
      <w:sz w:val="26"/>
    </w:rPr>
  </w:style>
  <w:style w:type="paragraph" w:styleId="120">
    <w:name w:val="Комментарий1"/>
    <w:basedOn w:val="Normal"/>
    <w:next w:val="Normal"/>
    <w:qFormat/>
    <w:pPr>
      <w:widowControl w:val="false"/>
      <w:spacing w:before="75" w:after="0"/>
      <w:ind w:left="170"/>
    </w:pPr>
    <w:rPr>
      <w:rFonts w:ascii="Times New Roman CYR" w:hAnsi="Times New Roman CYR"/>
      <w:color w:val="353842"/>
      <w:sz w:val="24"/>
    </w:rPr>
  </w:style>
  <w:style w:type="paragraph" w:styleId="Pboth1">
    <w:name w:val="pboth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1110">
    <w:name w:val="Строгий11"/>
    <w:basedOn w:val="1111"/>
    <w:qFormat/>
    <w:pPr/>
    <w:rPr>
      <w:b/>
    </w:rPr>
  </w:style>
  <w:style w:type="paragraph" w:styleId="Style1011">
    <w:name w:val="Style101"/>
    <w:basedOn w:val="Normal"/>
    <w:qFormat/>
    <w:pPr>
      <w:widowControl w:val="false"/>
      <w:spacing w:lineRule="exact" w:line="482"/>
      <w:ind w:firstLine="706"/>
    </w:pPr>
    <w:rPr>
      <w:rFonts w:ascii="Times New Roman" w:hAnsi="Times New Roman"/>
      <w:sz w:val="24"/>
    </w:rPr>
  </w:style>
  <w:style w:type="paragraph" w:styleId="121">
    <w:name w:val="Гипертекстовая ссылка1"/>
    <w:basedOn w:val="1111"/>
    <w:qFormat/>
    <w:pPr/>
    <w:rPr>
      <w:color w:val="106BBE"/>
    </w:rPr>
  </w:style>
  <w:style w:type="paragraph" w:styleId="FontStyle1341">
    <w:name w:val="Font Style1341"/>
    <w:basedOn w:val="1111"/>
    <w:qFormat/>
    <w:pPr/>
    <w:rPr>
      <w:rFonts w:ascii="Times New Roman" w:hAnsi="Times New Roman"/>
      <w:sz w:val="26"/>
    </w:rPr>
  </w:style>
  <w:style w:type="paragraph" w:styleId="S151">
    <w:name w:val="s_15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1112">
    <w:name w:val="Заголовок111"/>
    <w:basedOn w:val="117"/>
    <w:qFormat/>
    <w:pPr/>
    <w:rPr>
      <w:rFonts w:ascii="Liberation Sans" w:hAnsi="Liberation Sans"/>
      <w:sz w:val="28"/>
    </w:rPr>
  </w:style>
  <w:style w:type="paragraph" w:styleId="Cmd1">
    <w:name w:val="cmd1"/>
    <w:basedOn w:val="1111"/>
    <w:qFormat/>
    <w:pPr/>
    <w:rPr/>
  </w:style>
  <w:style w:type="paragraph" w:styleId="122">
    <w:name w:val="Нормальный1"/>
    <w:basedOn w:val="Normal"/>
    <w:qFormat/>
    <w:pPr>
      <w:ind w:firstLine="720"/>
    </w:pPr>
    <w:rPr>
      <w:rFonts w:ascii="Times New Roman" w:hAnsi="Times New Roman"/>
      <w:sz w:val="24"/>
    </w:rPr>
  </w:style>
  <w:style w:type="paragraph" w:styleId="TOC3">
    <w:name w:val="TOC 3"/>
    <w:next w:val="Normal"/>
    <w:pPr>
      <w:widowControl/>
      <w:suppressAutoHyphens w:val="true"/>
      <w:bidi w:val="0"/>
      <w:spacing w:before="0" w:after="0"/>
      <w:ind w:firstLine="709" w:left="4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uturismarkdown-paragraph1">
    <w:name w:val="futurismarkdown-paragraph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Style161">
    <w:name w:val="Style161"/>
    <w:basedOn w:val="Normal"/>
    <w:qFormat/>
    <w:pPr>
      <w:widowControl w:val="false"/>
      <w:spacing w:lineRule="exact" w:line="274"/>
    </w:pPr>
    <w:rPr>
      <w:rFonts w:ascii="Times New Roman" w:hAnsi="Times New Roman"/>
      <w:sz w:val="24"/>
    </w:rPr>
  </w:style>
  <w:style w:type="paragraph" w:styleId="FontStyle1201">
    <w:name w:val="Font Style1201"/>
    <w:basedOn w:val="1111"/>
    <w:qFormat/>
    <w:pPr/>
    <w:rPr>
      <w:rFonts w:ascii="Times New Roman" w:hAnsi="Times New Roman"/>
    </w:rPr>
  </w:style>
  <w:style w:type="paragraph" w:styleId="123">
    <w:name w:val="Цветовое выделение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Calibri" w:hAnsi="Calibri" w:eastAsia="Times New Roman" w:cs="Times New Roman"/>
      <w:b/>
      <w:color w:val="26282F"/>
      <w:kern w:val="0"/>
      <w:sz w:val="22"/>
      <w:szCs w:val="20"/>
      <w:lang w:val="ru-RU" w:eastAsia="ru-RU" w:bidi="ar-SA"/>
    </w:rPr>
  </w:style>
  <w:style w:type="paragraph" w:styleId="124">
    <w:name w:val="Информация о версии1"/>
    <w:basedOn w:val="120"/>
    <w:next w:val="Normal"/>
    <w:qFormat/>
    <w:pPr/>
    <w:rPr>
      <w:i/>
    </w:rPr>
  </w:style>
  <w:style w:type="paragraph" w:styleId="Highlightsearch1">
    <w:name w:val="highlightsearch1"/>
    <w:basedOn w:val="1111"/>
    <w:qFormat/>
    <w:pPr/>
    <w:rPr/>
  </w:style>
  <w:style w:type="paragraph" w:styleId="1113">
    <w:name w:val="Гиперссылка11"/>
    <w:basedOn w:val="1111"/>
    <w:qFormat/>
    <w:pPr/>
    <w:rPr>
      <w:color w:val="0000FF"/>
      <w:u w:val="single"/>
    </w:rPr>
  </w:style>
  <w:style w:type="paragraph" w:styleId="FontStyle241">
    <w:name w:val="Font Style241"/>
    <w:basedOn w:val="1111"/>
    <w:qFormat/>
    <w:pPr/>
    <w:rPr>
      <w:rFonts w:ascii="Times New Roman" w:hAnsi="Times New Roman"/>
      <w:b/>
      <w:sz w:val="26"/>
    </w:rPr>
  </w:style>
  <w:style w:type="paragraph" w:styleId="Style711">
    <w:name w:val="Style71"/>
    <w:basedOn w:val="Normal"/>
    <w:qFormat/>
    <w:pPr>
      <w:widowControl w:val="false"/>
      <w:spacing w:lineRule="exact" w:line="442"/>
      <w:ind w:firstLine="691"/>
    </w:pPr>
    <w:rPr>
      <w:rFonts w:ascii="Times New Roman" w:hAnsi="Times New Roman"/>
      <w:sz w:val="24"/>
    </w:rPr>
  </w:style>
  <w:style w:type="paragraph" w:styleId="ConsPlusNormal12">
    <w:name w:val="ConsPlusNormal Знак1"/>
    <w:basedOn w:val="211"/>
    <w:qFormat/>
    <w:pPr/>
    <w:rPr>
      <w:rFonts w:ascii="Times New Roman" w:hAnsi="Times New Roman"/>
      <w:sz w:val="28"/>
    </w:rPr>
  </w:style>
  <w:style w:type="paragraph" w:styleId="411">
    <w:name w:val="Основной шрифт абзаца4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91">
    <w:name w:val="s_9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125">
    <w:name w:val="Прижатый влево1"/>
    <w:basedOn w:val="Normal"/>
    <w:next w:val="Normal"/>
    <w:qFormat/>
    <w:pPr>
      <w:widowControl w:val="false"/>
      <w:jc w:val="left"/>
    </w:pPr>
    <w:rPr>
      <w:rFonts w:ascii="Arial" w:hAnsi="Arial"/>
      <w:sz w:val="26"/>
    </w:rPr>
  </w:style>
  <w:style w:type="paragraph" w:styleId="Style911">
    <w:name w:val="Style91"/>
    <w:basedOn w:val="Normal"/>
    <w:qFormat/>
    <w:pPr>
      <w:widowControl w:val="false"/>
      <w:spacing w:lineRule="exact" w:line="370"/>
      <w:ind w:firstLine="701"/>
    </w:pPr>
    <w:rPr>
      <w:rFonts w:ascii="Times New Roman" w:hAnsi="Times New Roman"/>
      <w:sz w:val="24"/>
    </w:rPr>
  </w:style>
  <w:style w:type="paragraph" w:styleId="FontStyle951">
    <w:name w:val="Font Style951"/>
    <w:basedOn w:val="1111"/>
    <w:qFormat/>
    <w:pPr/>
    <w:rPr>
      <w:rFonts w:ascii="Times New Roman" w:hAnsi="Times New Roman"/>
    </w:rPr>
  </w:style>
  <w:style w:type="paragraph" w:styleId="Style1311">
    <w:name w:val="Style131"/>
    <w:basedOn w:val="Normal"/>
    <w:qFormat/>
    <w:pPr>
      <w:widowControl w:val="false"/>
      <w:spacing w:lineRule="exact" w:line="278"/>
      <w:jc w:val="left"/>
    </w:pPr>
    <w:rPr>
      <w:rFonts w:ascii="Times New Roman" w:hAnsi="Times New Roman"/>
      <w:sz w:val="24"/>
    </w:rPr>
  </w:style>
  <w:style w:type="paragraph" w:styleId="212">
    <w:name w:val="Гиперссылка2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33">
    <w:name w:val="Гиперссылка3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>
    <w:name w:val="Foot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TOC1">
    <w:name w:val="TOC 1"/>
    <w:next w:val="Normal"/>
    <w:pPr>
      <w:widowControl/>
      <w:suppressAutoHyphens w:val="true"/>
      <w:bidi w:val="0"/>
      <w:spacing w:before="0" w:after="0"/>
      <w:ind w:firstLine="709"/>
      <w:jc w:val="both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25">
    <w:name w:val="Строгий2"/>
    <w:basedOn w:val="1111"/>
    <w:qFormat/>
    <w:pPr/>
    <w:rPr>
      <w:b/>
    </w:rPr>
  </w:style>
  <w:style w:type="paragraph" w:styleId="Style40">
    <w:name w:val="Колонтитулы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>
      <w:rFonts w:ascii="Times New Roman" w:hAnsi="Times New Roman"/>
      <w:sz w:val="28"/>
    </w:rPr>
  </w:style>
  <w:style w:type="paragraph" w:styleId="ConsPlusTitle1">
    <w:name w:val="ConsPlusTitle1"/>
    <w:qFormat/>
    <w:pPr>
      <w:widowControl w:val="false"/>
      <w:suppressAutoHyphens w:val="true"/>
      <w:bidi w:val="0"/>
      <w:spacing w:before="0" w:after="0"/>
      <w:ind w:firstLine="709"/>
      <w:jc w:val="both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126">
    <w:name w:val="Нормальный (таблица)1"/>
    <w:basedOn w:val="Normal"/>
    <w:qFormat/>
    <w:pPr>
      <w:widowControl w:val="false"/>
    </w:pPr>
    <w:rPr>
      <w:rFonts w:ascii="Arial" w:hAnsi="Arial"/>
      <w:color w:val="00000A"/>
      <w:sz w:val="20"/>
    </w:rPr>
  </w:style>
  <w:style w:type="paragraph" w:styleId="TOC9">
    <w:name w:val="TOC 9"/>
    <w:next w:val="Normal"/>
    <w:pPr>
      <w:widowControl/>
      <w:suppressAutoHyphens w:val="true"/>
      <w:bidi w:val="0"/>
      <w:spacing w:before="0" w:after="0"/>
      <w:ind w:firstLine="709" w:left="16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161">
    <w:name w:val="Font Style161"/>
    <w:basedOn w:val="1111"/>
    <w:qFormat/>
    <w:pPr/>
    <w:rPr>
      <w:rFonts w:ascii="Times New Roman" w:hAnsi="Times New Roman"/>
      <w:sz w:val="26"/>
    </w:rPr>
  </w:style>
  <w:style w:type="paragraph" w:styleId="FontStyle911">
    <w:name w:val="Font Style911"/>
    <w:basedOn w:val="1111"/>
    <w:qFormat/>
    <w:pPr/>
    <w:rPr>
      <w:rFonts w:ascii="Times New Roman" w:hAnsi="Times New Roman"/>
      <w:sz w:val="26"/>
    </w:rPr>
  </w:style>
  <w:style w:type="paragraph" w:styleId="FontStyle931">
    <w:name w:val="Font Style931"/>
    <w:basedOn w:val="1111"/>
    <w:qFormat/>
    <w:pPr/>
    <w:rPr>
      <w:rFonts w:ascii="Times New Roman" w:hAnsi="Times New Roman"/>
      <w:sz w:val="26"/>
    </w:rPr>
  </w:style>
  <w:style w:type="paragraph" w:styleId="TOC8">
    <w:name w:val="TOC 8"/>
    <w:next w:val="Normal"/>
    <w:pPr>
      <w:widowControl/>
      <w:suppressAutoHyphens w:val="true"/>
      <w:bidi w:val="0"/>
      <w:spacing w:before="0" w:after="0"/>
      <w:ind w:firstLine="709" w:left="14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451">
    <w:name w:val="Font Style451"/>
    <w:basedOn w:val="1111"/>
    <w:qFormat/>
    <w:pPr/>
    <w:rPr>
      <w:rFonts w:ascii="Times New Roman" w:hAnsi="Times New Roman"/>
      <w:sz w:val="26"/>
    </w:rPr>
  </w:style>
  <w:style w:type="paragraph" w:styleId="FontStyle121">
    <w:name w:val="Font Style121"/>
    <w:basedOn w:val="1111"/>
    <w:qFormat/>
    <w:pPr/>
    <w:rPr>
      <w:rFonts w:ascii="Times New Roman" w:hAnsi="Times New Roman"/>
      <w:b/>
      <w:spacing w:val="190"/>
      <w:sz w:val="42"/>
    </w:rPr>
  </w:style>
  <w:style w:type="paragraph" w:styleId="1114">
    <w:name w:val="Выделение11"/>
    <w:basedOn w:val="1111"/>
    <w:qFormat/>
    <w:pPr/>
    <w:rPr>
      <w:i/>
    </w:rPr>
  </w:style>
  <w:style w:type="paragraph" w:styleId="FontStyle831">
    <w:name w:val="Font Style831"/>
    <w:basedOn w:val="1111"/>
    <w:qFormat/>
    <w:pPr/>
    <w:rPr>
      <w:rFonts w:ascii="Times New Roman" w:hAnsi="Times New Roman"/>
      <w:sz w:val="26"/>
    </w:rPr>
  </w:style>
  <w:style w:type="paragraph" w:styleId="FontStyle571">
    <w:name w:val="Font Style571"/>
    <w:basedOn w:val="1111"/>
    <w:qFormat/>
    <w:pPr/>
    <w:rPr>
      <w:rFonts w:ascii="Times New Roman" w:hAnsi="Times New Roman"/>
      <w:b/>
    </w:rPr>
  </w:style>
  <w:style w:type="paragraph" w:styleId="TOC5">
    <w:name w:val="TOC 5"/>
    <w:next w:val="Normal"/>
    <w:pPr>
      <w:widowControl/>
      <w:suppressAutoHyphens w:val="true"/>
      <w:bidi w:val="0"/>
      <w:spacing w:before="0" w:after="0"/>
      <w:ind w:firstLine="709" w:left="8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27">
    <w:name w:val="Не вступил в силу1"/>
    <w:basedOn w:val="1111"/>
    <w:qFormat/>
    <w:pPr/>
    <w:rPr/>
  </w:style>
  <w:style w:type="paragraph" w:styleId="FontStyle131">
    <w:name w:val="Font Style131"/>
    <w:basedOn w:val="1111"/>
    <w:qFormat/>
    <w:pPr/>
    <w:rPr>
      <w:rFonts w:ascii="Times New Roman" w:hAnsi="Times New Roman"/>
      <w:sz w:val="32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  <w:jc w:val="left"/>
    </w:pPr>
    <w:rPr/>
  </w:style>
  <w:style w:type="paragraph" w:styleId="FontStyle1151">
    <w:name w:val="Font Style1151"/>
    <w:basedOn w:val="1111"/>
    <w:qFormat/>
    <w:pPr/>
    <w:rPr>
      <w:rFonts w:ascii="Times New Roman" w:hAnsi="Times New Roman"/>
    </w:rPr>
  </w:style>
  <w:style w:type="paragraph" w:styleId="Title">
    <w:name w:val="Title"/>
    <w:next w:val="Normal"/>
    <w:qFormat/>
    <w:pPr>
      <w:widowControl/>
      <w:suppressAutoHyphens w:val="true"/>
      <w:bidi w:val="0"/>
      <w:spacing w:before="567" w:after="567"/>
      <w:ind w:firstLine="709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FontStyle581">
    <w:name w:val="Font Style581"/>
    <w:basedOn w:val="1111"/>
    <w:qFormat/>
    <w:pPr/>
    <w:rPr>
      <w:rFonts w:ascii="Times New Roman" w:hAnsi="Times New Roman"/>
    </w:rPr>
  </w:style>
  <w:style w:type="paragraph" w:styleId="S101">
    <w:name w:val="s_101"/>
    <w:basedOn w:val="1111"/>
    <w:qFormat/>
    <w:pPr/>
    <w:rPr/>
  </w:style>
  <w:style w:type="paragraph" w:styleId="S221">
    <w:name w:val="s_22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S11">
    <w:name w:val="s_1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FontStyle141">
    <w:name w:val="Font Style141"/>
    <w:basedOn w:val="1111"/>
    <w:qFormat/>
    <w:pPr/>
    <w:rPr>
      <w:rFonts w:ascii="Times New Roman" w:hAnsi="Times New Roman"/>
      <w:b/>
      <w:sz w:val="30"/>
    </w:rPr>
  </w:style>
  <w:style w:type="paragraph" w:styleId="FontStyle631">
    <w:name w:val="Font Style631"/>
    <w:basedOn w:val="1111"/>
    <w:qFormat/>
    <w:pPr/>
    <w:rPr>
      <w:rFonts w:ascii="Times New Roman" w:hAnsi="Times New Roman"/>
      <w:sz w:val="26"/>
    </w:rPr>
  </w:style>
  <w:style w:type="paragraph" w:styleId="1115">
    <w:name w:val="Просмотренная гиперссылка11"/>
    <w:basedOn w:val="1111"/>
    <w:qFormat/>
    <w:pPr/>
    <w:rPr>
      <w:color w:themeColor="followedHyperlink" w:val="800080"/>
      <w:u w:val="single"/>
    </w:rPr>
  </w:style>
  <w:style w:type="paragraph" w:styleId="311">
    <w:name w:val="Основной шрифт абзаца31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qFormat/>
    <w:pPr/>
    <w:rPr>
      <w:rFonts w:ascii="Arial" w:hAnsi="Arial" w:cs="Arial"/>
      <w:sz w:val="18"/>
      <w:szCs w:val="18"/>
    </w:rPr>
  </w:style>
  <w:style w:type="paragraph" w:styleId="1116">
    <w:name w:val="Комментарий11"/>
    <w:basedOn w:val="Normal"/>
    <w:qFormat/>
    <w:pPr/>
    <w:rPr/>
  </w:style>
  <w:style w:type="paragraph" w:styleId="1121">
    <w:name w:val="Обычный112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Arial" w:hAnsi="Arial" w:eastAsia="NSimSun" w:cs="Mang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1117">
    <w:name w:val="Содержимое таблицы111"/>
    <w:basedOn w:val="Normal"/>
    <w:qFormat/>
    <w:pPr>
      <w:widowControl w:val="false"/>
      <w:spacing w:lineRule="auto" w:line="240" w:before="0" w:after="0"/>
    </w:pPr>
    <w:rPr>
      <w:rFonts w:ascii="Liberation Serif" w:hAnsi="Liberation Serif"/>
      <w:color w:val="000000"/>
      <w:sz w:val="24"/>
    </w:rPr>
  </w:style>
  <w:style w:type="paragraph" w:styleId="DefaultParagraphFont11">
    <w:name w:val="Default Paragraph Font11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-1">
    <w:name w:val="WW-Базовый1"/>
    <w:qFormat/>
    <w:pPr>
      <w:widowControl/>
      <w:tabs>
        <w:tab w:val="clear" w:pos="1134"/>
        <w:tab w:val="left" w:pos="709" w:leader="none"/>
      </w:tabs>
      <w:suppressAutoHyphens w:val="true"/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A"/>
      <w:spacing w:val="0"/>
      <w:kern w:val="0"/>
      <w:sz w:val="24"/>
      <w:szCs w:val="20"/>
      <w:lang w:val="ru-RU" w:eastAsia="zh-CN" w:bidi="hi-IN"/>
    </w:rPr>
  </w:style>
  <w:style w:type="paragraph" w:styleId="1118">
    <w:name w:val="Обычный111"/>
    <w:qFormat/>
    <w:pPr>
      <w:widowControl w:val="false"/>
      <w:suppressAutoHyphens w:val="true"/>
      <w:bidi w:val="0"/>
      <w:spacing w:lineRule="atLeast" w:line="10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estern">
    <w:name w:val="western"/>
    <w:basedOn w:val="Normal"/>
    <w:qFormat/>
    <w:pPr>
      <w:suppressAutoHyphens w:val="false"/>
      <w:spacing w:before="100" w:after="100"/>
      <w:jc w:val="both"/>
    </w:pPr>
    <w:rPr>
      <w:kern w:val="2"/>
      <w:szCs w:val="28"/>
    </w:rPr>
  </w:style>
  <w:style w:type="paragraph" w:styleId="Standard2">
    <w:name w:val="Standard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2">
    <w:name w:val="Document Map2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111">
    <w:name w:val="Standard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1">
    <w:name w:val="Document Map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/>
      <w:suppressAutoHyphens w:val="false"/>
      <w:overflowPunct w:val="fals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Style41">
    <w:name w:val="Блочная цитата"/>
    <w:basedOn w:val="Normal"/>
    <w:qFormat/>
    <w:pPr>
      <w:tabs>
        <w:tab w:val="clear" w:pos="1134"/>
      </w:tabs>
      <w:suppressAutoHyphens w:val="true"/>
      <w:spacing w:before="0" w:after="283"/>
      <w:ind w:hanging="0" w:left="567" w:right="567"/>
    </w:pPr>
    <w:rPr/>
  </w:style>
  <w:style w:type="paragraph" w:styleId="1119">
    <w:name w:val="Содержимое таблицы11"/>
    <w:basedOn w:val="Normal"/>
    <w:qFormat/>
    <w:pPr>
      <w:widowControl w:val="false"/>
      <w:suppressLineNumbers/>
    </w:pPr>
    <w:rPr/>
  </w:style>
  <w:style w:type="paragraph" w:styleId="ConsNormal">
    <w:name w:val="ConsNormal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28">
    <w:name w:val="Содержимое таблицы12"/>
    <w:basedOn w:val="Normal"/>
    <w:qFormat/>
    <w:pPr>
      <w:suppressLineNumbers/>
      <w:suppressAutoHyphens w:val="true"/>
    </w:pPr>
    <w:rPr/>
  </w:style>
  <w:style w:type="paragraph" w:styleId="14pt">
    <w:name w:val="Обычный + 14 pt.полужирный.по центру"/>
    <w:basedOn w:val="Heading1"/>
    <w:qFormat/>
    <w:pPr>
      <w:suppressAutoHyphens w:val="true"/>
      <w:spacing w:before="240" w:after="60"/>
      <w:ind w:hanging="0" w:left="0"/>
      <w:outlineLvl w:val="9"/>
    </w:pPr>
    <w:rPr>
      <w:sz w:val="28"/>
    </w:rPr>
  </w:style>
  <w:style w:type="paragraph" w:styleId="312">
    <w:name w:val="Основной текст с отступом 31"/>
    <w:basedOn w:val="Normal"/>
    <w:qFormat/>
    <w:pPr>
      <w:suppressAutoHyphens w:val="true"/>
      <w:ind w:firstLine="170" w:left="0" w:right="57"/>
    </w:pPr>
    <w:rPr>
      <w:sz w:val="28"/>
    </w:rPr>
  </w:style>
  <w:style w:type="paragraph" w:styleId="129">
    <w:name w:val="Цитата1"/>
    <w:basedOn w:val="Normal"/>
    <w:qFormat/>
    <w:pPr>
      <w:tabs>
        <w:tab w:val="clear" w:pos="1134"/>
      </w:tabs>
      <w:suppressAutoHyphens w:val="true"/>
      <w:ind w:hanging="0" w:left="170" w:right="57"/>
    </w:pPr>
    <w:rPr>
      <w:sz w:val="28"/>
    </w:rPr>
  </w:style>
  <w:style w:type="paragraph" w:styleId="ConsPlusTitle2">
    <w:name w:val="ConsPlusTitle2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rmal2">
    <w:name w:val="ConsPlusNormal2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213">
    <w:name w:val="Основной текст с отступом 21"/>
    <w:basedOn w:val="Normal"/>
    <w:qFormat/>
    <w:pPr>
      <w:suppressAutoHyphens w:val="true"/>
      <w:ind w:firstLine="780" w:left="0" w:right="0"/>
      <w:jc w:val="both"/>
    </w:pPr>
    <w:rPr>
      <w:sz w:val="28"/>
    </w:rPr>
  </w:style>
  <w:style w:type="paragraph" w:styleId="BodyTextIndent">
    <w:name w:val="Body Text Indent"/>
    <w:basedOn w:val="Normal"/>
    <w:pPr>
      <w:suppressAutoHyphens w:val="true"/>
      <w:snapToGrid w:val="false"/>
    </w:pPr>
    <w:rPr>
      <w:sz w:val="28"/>
    </w:rPr>
  </w:style>
  <w:style w:type="paragraph" w:styleId="WW-2">
    <w:name w:val="WW-Заголовок"/>
    <w:basedOn w:val="Style50"/>
    <w:next w:val="Subtitle"/>
    <w:qFormat/>
    <w:pPr>
      <w:suppressAutoHyphens w:val="true"/>
    </w:pPr>
    <w:rPr/>
  </w:style>
  <w:style w:type="paragraph" w:styleId="Style42">
    <w:name w:val="Обычный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43">
    <w:name w:val="Содержимое врезки"/>
    <w:basedOn w:val="Normal"/>
    <w:qFormat/>
    <w:pPr/>
    <w:rPr/>
  </w:style>
  <w:style w:type="paragraph" w:styleId="Style44">
    <w:name w:val="Абзац списка"/>
    <w:basedOn w:val="Normal"/>
    <w:qFormat/>
    <w:pPr>
      <w:spacing w:before="0" w:after="0"/>
      <w:ind w:hanging="0" w:left="720" w:right="0"/>
      <w:contextualSpacing/>
    </w:pPr>
    <w:rPr>
      <w:szCs w:val="21"/>
    </w:rPr>
  </w:style>
  <w:style w:type="paragraph" w:styleId="Standard11">
    <w:name w:val="Standard1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ru-RU" w:eastAsia="zh-CN" w:bidi="hi-IN"/>
    </w:rPr>
  </w:style>
  <w:style w:type="paragraph" w:styleId="Textbodyindent1">
    <w:name w:val="Text body indent1"/>
    <w:basedOn w:val="Normal"/>
    <w:qFormat/>
    <w:pPr/>
    <w:rPr>
      <w:color w:val="000000"/>
      <w:sz w:val="28"/>
    </w:rPr>
  </w:style>
  <w:style w:type="paragraph" w:styleId="Style45">
    <w:name w:val="Тема примечания"/>
    <w:basedOn w:val="130"/>
    <w:next w:val="130"/>
    <w:qFormat/>
    <w:pPr/>
    <w:rPr>
      <w:b/>
      <w:bCs/>
    </w:rPr>
  </w:style>
  <w:style w:type="paragraph" w:styleId="26">
    <w:name w:val="Текст примечания2"/>
    <w:basedOn w:val="Normal"/>
    <w:qFormat/>
    <w:pPr/>
    <w:rPr>
      <w:sz w:val="20"/>
      <w:szCs w:val="18"/>
    </w:rPr>
  </w:style>
  <w:style w:type="paragraph" w:styleId="130">
    <w:name w:val="Текст примечания1"/>
    <w:basedOn w:val="Normal"/>
    <w:qFormat/>
    <w:pPr/>
    <w:rPr>
      <w:sz w:val="20"/>
      <w:szCs w:val="18"/>
      <w:lang w:val="ru-RU"/>
    </w:rPr>
  </w:style>
  <w:style w:type="paragraph" w:styleId="131">
    <w:name w:val="Основной текст1"/>
    <w:basedOn w:val="Normal"/>
    <w:qFormat/>
    <w:pPr>
      <w:suppressAutoHyphens w:val="false"/>
      <w:ind w:firstLine="400" w:left="0" w:right="0"/>
    </w:pPr>
    <w:rPr>
      <w:rFonts w:ascii="Times New Roman" w:hAnsi="Times New Roman" w:eastAsia="Times New Roman" w:cs="Times New Roman"/>
      <w:kern w:val="0"/>
      <w:sz w:val="28"/>
      <w:szCs w:val="28"/>
      <w:lang w:val="ru-RU" w:bidi="ar-SA"/>
    </w:rPr>
  </w:style>
  <w:style w:type="paragraph" w:styleId="214">
    <w:name w:val="Заголовок 21"/>
    <w:basedOn w:val="Standard1"/>
    <w:next w:val="Standard1"/>
    <w:qFormat/>
    <w:pPr>
      <w:keepNext w:val="true"/>
      <w:numPr>
        <w:ilvl w:val="0"/>
        <w:numId w:val="4"/>
      </w:numPr>
      <w:jc w:val="center"/>
    </w:pPr>
    <w:rPr>
      <w:b/>
    </w:rPr>
  </w:style>
  <w:style w:type="paragraph" w:styleId="Textbodyindent">
    <w:name w:val="Text body indent"/>
    <w:basedOn w:val="Normal"/>
    <w:qFormat/>
    <w:pPr>
      <w:snapToGrid w:val="false"/>
    </w:pPr>
    <w:rPr>
      <w:sz w:val="28"/>
    </w:rPr>
  </w:style>
  <w:style w:type="paragraph" w:styleId="Style46">
    <w:name w:val="Текст выноски"/>
    <w:basedOn w:val="Normal"/>
    <w:qFormat/>
    <w:pPr/>
    <w:rPr>
      <w:rFonts w:ascii="Segoe UI" w:hAnsi="Segoe UI" w:cs="Segoe UI"/>
      <w:sz w:val="18"/>
      <w:szCs w:val="16"/>
      <w:lang w:val="ru-RU"/>
    </w:rPr>
  </w:style>
  <w:style w:type="paragraph" w:styleId="Style47">
    <w:name w:val="Без интервала"/>
    <w:next w:val="132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;Cambria"/>
      <w:color w:val="auto"/>
      <w:kern w:val="2"/>
      <w:sz w:val="24"/>
      <w:szCs w:val="24"/>
      <w:lang w:val="ru-RU" w:eastAsia="zh-CN" w:bidi="hi-IN"/>
    </w:rPr>
  </w:style>
  <w:style w:type="paragraph" w:styleId="132">
    <w:name w:val="Содержимое таблицы13"/>
    <w:basedOn w:val="Normal"/>
    <w:next w:val="Style47"/>
    <w:qFormat/>
    <w:pPr>
      <w:suppressLineNumbers/>
    </w:pPr>
    <w:rPr/>
  </w:style>
  <w:style w:type="paragraph" w:styleId="Style48">
    <w:name w:val="Верхний и нижний колонтитулы"/>
    <w:basedOn w:val="Normal"/>
    <w:next w:val="Style46"/>
    <w:qFormat/>
    <w:pPr>
      <w:suppressLineNumbers/>
    </w:pPr>
    <w:rPr/>
  </w:style>
  <w:style w:type="paragraph" w:styleId="Subtitle">
    <w:name w:val="Subtitle"/>
    <w:basedOn w:val="64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color w:val="666666"/>
      <w:sz w:val="48"/>
      <w:szCs w:val="48"/>
      <w:lang w:val="ru-RU"/>
    </w:rPr>
  </w:style>
  <w:style w:type="paragraph" w:styleId="133">
    <w:name w:val="Указатель1"/>
    <w:basedOn w:val="Normal"/>
    <w:next w:val="132"/>
    <w:qFormat/>
    <w:pPr>
      <w:suppressLineNumbers/>
    </w:pPr>
    <w:rPr/>
  </w:style>
  <w:style w:type="paragraph" w:styleId="134">
    <w:name w:val="Название объекта1"/>
    <w:basedOn w:val="Normal"/>
    <w:next w:val="Footer"/>
    <w:qFormat/>
    <w:pPr>
      <w:suppressLineNumbers/>
      <w:spacing w:before="120" w:after="120"/>
    </w:pPr>
    <w:rPr>
      <w:i/>
      <w:iCs/>
    </w:rPr>
  </w:style>
  <w:style w:type="paragraph" w:styleId="27">
    <w:name w:val="Указатель2"/>
    <w:basedOn w:val="Normal"/>
    <w:next w:val="Header"/>
    <w:qFormat/>
    <w:pPr>
      <w:suppressLineNumbers/>
    </w:pPr>
    <w:rPr/>
  </w:style>
  <w:style w:type="paragraph" w:styleId="28">
    <w:name w:val="Название объекта2"/>
    <w:basedOn w:val="64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34">
    <w:name w:val="Указатель3"/>
    <w:basedOn w:val="Normal"/>
    <w:next w:val="Subtitle"/>
    <w:qFormat/>
    <w:pPr>
      <w:suppressLineNumbers/>
    </w:pPr>
    <w:rPr>
      <w:rFonts w:cs="Lucida Sans"/>
    </w:rPr>
  </w:style>
  <w:style w:type="paragraph" w:styleId="35">
    <w:name w:val="Название объекта3"/>
    <w:basedOn w:val="Normal"/>
    <w:next w:val="133"/>
    <w:qFormat/>
    <w:pPr>
      <w:suppressLineNumbers/>
      <w:spacing w:before="120" w:after="120"/>
    </w:pPr>
    <w:rPr>
      <w:rFonts w:cs="Lucida Sans"/>
      <w:i/>
      <w:iCs/>
    </w:rPr>
  </w:style>
  <w:style w:type="paragraph" w:styleId="43">
    <w:name w:val="Указатель4"/>
    <w:basedOn w:val="Normal"/>
    <w:next w:val="134"/>
    <w:qFormat/>
    <w:pPr>
      <w:suppressLineNumbers/>
    </w:pPr>
    <w:rPr>
      <w:rFonts w:cs="Lucida Sans"/>
    </w:rPr>
  </w:style>
  <w:style w:type="paragraph" w:styleId="44">
    <w:name w:val="Название объекта4"/>
    <w:basedOn w:val="Normal"/>
    <w:next w:val="27"/>
    <w:qFormat/>
    <w:pPr>
      <w:suppressLineNumbers/>
      <w:spacing w:before="120" w:after="120"/>
    </w:pPr>
    <w:rPr>
      <w:rFonts w:cs="Lucida Sans"/>
      <w:i/>
      <w:iCs/>
    </w:rPr>
  </w:style>
  <w:style w:type="paragraph" w:styleId="53">
    <w:name w:val="Указатель5"/>
    <w:basedOn w:val="Normal"/>
    <w:next w:val="28"/>
    <w:qFormat/>
    <w:pPr>
      <w:suppressLineNumbers/>
    </w:pPr>
    <w:rPr>
      <w:rFonts w:cs="Lucida Sans"/>
    </w:rPr>
  </w:style>
  <w:style w:type="paragraph" w:styleId="54">
    <w:name w:val="Название объекта5"/>
    <w:basedOn w:val="Normal"/>
    <w:next w:val="34"/>
    <w:qFormat/>
    <w:pPr>
      <w:suppressLineNumbers/>
      <w:spacing w:before="120" w:after="120"/>
    </w:pPr>
    <w:rPr>
      <w:rFonts w:cs="Lucida Sans"/>
      <w:i/>
      <w:iCs/>
    </w:rPr>
  </w:style>
  <w:style w:type="paragraph" w:styleId="63">
    <w:name w:val="Указатель6"/>
    <w:basedOn w:val="Normal"/>
    <w:next w:val="35"/>
    <w:qFormat/>
    <w:pPr>
      <w:suppressLineNumbers/>
    </w:pPr>
    <w:rPr>
      <w:rFonts w:cs="Lucida Sans"/>
    </w:rPr>
  </w:style>
  <w:style w:type="paragraph" w:styleId="72">
    <w:name w:val="Указатель7"/>
    <w:basedOn w:val="Normal"/>
    <w:next w:val="44"/>
    <w:qFormat/>
    <w:pPr>
      <w:suppressLineNumbers/>
    </w:pPr>
    <w:rPr/>
  </w:style>
  <w:style w:type="paragraph" w:styleId="73">
    <w:name w:val="Название объекта7"/>
    <w:basedOn w:val="Normal"/>
    <w:next w:val="53"/>
    <w:qFormat/>
    <w:pPr>
      <w:suppressLineNumbers/>
      <w:spacing w:before="120" w:after="120"/>
    </w:pPr>
    <w:rPr>
      <w:i/>
      <w:iCs/>
    </w:rPr>
  </w:style>
  <w:style w:type="paragraph" w:styleId="82">
    <w:name w:val="Указатель8"/>
    <w:basedOn w:val="Normal"/>
    <w:next w:val="54"/>
    <w:qFormat/>
    <w:pPr>
      <w:suppressLineNumbers/>
    </w:pPr>
    <w:rPr/>
  </w:style>
  <w:style w:type="paragraph" w:styleId="LO-normal">
    <w:name w:val="LO-normal"/>
    <w:next w:val="64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ru-RU" w:eastAsia="zh-CN" w:bidi="hi-IN"/>
    </w:rPr>
  </w:style>
  <w:style w:type="paragraph" w:styleId="92">
    <w:name w:val="Указатель9"/>
    <w:basedOn w:val="Normal"/>
    <w:next w:val="72"/>
    <w:qFormat/>
    <w:pPr>
      <w:suppressLineNumbers/>
    </w:pPr>
    <w:rPr/>
  </w:style>
  <w:style w:type="paragraph" w:styleId="93">
    <w:name w:val="Название объекта9"/>
    <w:basedOn w:val="Normal"/>
    <w:next w:val="73"/>
    <w:qFormat/>
    <w:pPr>
      <w:suppressLineNumbers/>
      <w:spacing w:before="120" w:after="120"/>
    </w:pPr>
    <w:rPr>
      <w:i/>
      <w:iCs/>
    </w:rPr>
  </w:style>
  <w:style w:type="paragraph" w:styleId="Caption1111111111111111111111111111111111111111111111111111111111111111111111111">
    <w:name w:val="Caption11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11">
    <w:name w:val="Caption1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1">
    <w:name w:val="Caption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">
    <w:name w:val="Caption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">
    <w:name w:val="Caption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">
    <w:name w:val="Caption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">
    <w:name w:val="Caption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">
    <w:name w:val="Caption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">
    <w:name w:val="Caption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101">
    <w:name w:val="Указатель10"/>
    <w:basedOn w:val="Normal"/>
    <w:qFormat/>
    <w:pPr>
      <w:suppressLineNumbers/>
    </w:pPr>
    <w:rPr>
      <w:rFonts w:cs="Lucida Sans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1120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49">
    <w:name w:val="Колонтитул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/>
    <w:rPr>
      <w:szCs w:val="21"/>
    </w:rPr>
  </w:style>
  <w:style w:type="paragraph" w:styleId="Standard1">
    <w:name w:val="Standard1"/>
    <w:next w:val="Footer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ru-RU" w:eastAsia="zh-CN" w:bidi="hi-IN"/>
    </w:rPr>
  </w:style>
  <w:style w:type="paragraph" w:styleId="Header">
    <w:name w:val="Header"/>
    <w:basedOn w:val="Normal"/>
    <w:next w:val="Standard1"/>
    <w:pPr/>
    <w:rPr>
      <w:lang w:val="ru-RU"/>
    </w:rPr>
  </w:style>
  <w:style w:type="paragraph" w:styleId="IndexHeading">
    <w:name w:val="Index Heading"/>
    <w:basedOn w:val="Normal"/>
    <w:pPr>
      <w:suppressLineNumbers/>
    </w:pPr>
    <w:rPr/>
  </w:style>
  <w:style w:type="paragraph" w:styleId="102">
    <w:name w:val="Название объекта10"/>
    <w:basedOn w:val="Normal"/>
    <w:qFormat/>
    <w:pPr>
      <w:suppressLineNumbers/>
      <w:spacing w:before="120" w:after="120"/>
    </w:pPr>
    <w:rPr>
      <w:i/>
      <w:iCs/>
    </w:rPr>
  </w:style>
  <w:style w:type="paragraph" w:styleId="1122">
    <w:name w:val="Указатель11"/>
    <w:basedOn w:val="Normal"/>
    <w:qFormat/>
    <w:pPr>
      <w:suppressLineNumbers/>
    </w:pPr>
    <w:rPr>
      <w:rFonts w:cs="Arial"/>
    </w:rPr>
  </w:style>
  <w:style w:type="paragraph" w:styleId="1123">
    <w:name w:val="Название объекта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9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1210">
    <w:name w:val="Указатель12"/>
    <w:basedOn w:val="Normal"/>
    <w:qFormat/>
    <w:pPr>
      <w:suppressLineNumbers/>
    </w:pPr>
    <w:rPr>
      <w:rFonts w:cs="Mangal"/>
    </w:rPr>
  </w:style>
  <w:style w:type="paragraph" w:styleId="Style50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6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83">
    <w:name w:val="Название объекта8"/>
    <w:basedOn w:val="Normal"/>
    <w:next w:val="63"/>
    <w:qFormat/>
    <w:pPr>
      <w:suppressLineNumbers/>
      <w:spacing w:before="120" w:after="120"/>
    </w:pPr>
    <w:rPr>
      <w:i/>
      <w:iCs/>
    </w:rPr>
  </w:style>
  <w:style w:type="paragraph" w:styleId="64">
    <w:name w:val="Название объекта6"/>
    <w:basedOn w:val="Normal"/>
    <w:next w:val="43"/>
    <w:qFormat/>
    <w:pPr>
      <w:suppressLineNumbers/>
      <w:spacing w:before="120" w:after="120"/>
    </w:pPr>
    <w:rPr>
      <w:rFonts w:cs="Lucida Sans"/>
      <w:i/>
      <w:i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Style51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4891</TotalTime>
  <Application>LibreOffice/7.6.4.1$Windows_X86_64 LibreOffice_project/e19e193f88cd6c0525a17fb7a176ed8e6a3e2aa1</Application>
  <AppVersion>15.0000</AppVersion>
  <Pages>4</Pages>
  <Words>599</Words>
  <Characters>4539</Characters>
  <CharactersWithSpaces>5417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2026-05-21T14:46:00Z</cp:lastPrinted>
  <dcterms:modified xsi:type="dcterms:W3CDTF">2026-05-25T16:00:55Z</dcterms:modified>
  <cp:revision>29</cp:revision>
  <dc:subject/>
  <dc:title/>
</cp:coreProperties>
</file>