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1978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>
          <w:sz w:val="28"/>
        </w:rPr>
      </w:pPr>
      <w:r>
        <w:rPr>
          <w:sz w:val="28"/>
        </w:rPr>
        <w:t>КОРЕНОВСКИЙ  РАЙОН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rPr>
          <w:sz w:val="36"/>
        </w:rPr>
      </w:pPr>
      <w:r>
        <w:rPr>
          <w:sz w:val="36"/>
        </w:rPr>
        <w:t>ПОСТАНОВЛЕНИЕ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от 01.03.2017  </w:t>
      </w:r>
      <w:r>
        <w:rPr>
          <w:rFonts w:cs="Times New Roman" w:ascii="Times New Roman" w:hAnsi="Times New Roman"/>
          <w:sz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 xml:space="preserve">                                                                № 214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  <w:t>г. Кореновск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размещения информации о среднемесячной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заработной плате руководителей, их заместителей и главных бухгалтеров муниципальных учреждений муниципального образования Кореновский район и представления указанными лицами данной информации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349.5 Трудового кодекса Российской Федерации, руководствуясь постановлением Правительства Российской Федерации от 28 декабря 2016 года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унитарных предприятий» администрация муниципального образования Кореновский район   п о с т а н о в л я е т:</w:t>
      </w:r>
    </w:p>
    <w:p>
      <w:pPr>
        <w:pStyle w:val="NoSpacing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Порядок 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Кореновский район и представления указанными лицами данной информации (прилагается).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2.Отделу по делам СМИ и информационному сопровождению администрации муниципального образования Кореновский район (Диденко) обеспечить его размещение на официальном сайте администрации муниципального Кореновский район в информационно-телекоммуникационной сети «Интернет».</w:t>
      </w:r>
    </w:p>
    <w:p>
      <w:pPr>
        <w:pStyle w:val="NoSpacing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возложить на заместителя главы муниципального образования Кореновский район, начальника финансового управления Н.Г.Лысенко.</w:t>
      </w:r>
    </w:p>
    <w:p>
      <w:pPr>
        <w:pStyle w:val="NoSpacing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опубликования и распространяется на отношения возникшие с 1 января 2017 года.</w:t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район района                                                      </w:t>
        <w:tab/>
        <w:t xml:space="preserve">   С.А. Голобородько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5007"/>
      </w:tblGrid>
      <w:tr>
        <w:trPr>
          <w:trHeight w:val="2410" w:hRule="atLeast"/>
          <w:cantSplit w:val="false"/>
        </w:trPr>
        <w:tc>
          <w:tcPr>
            <w:tcW w:w="483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01.03.2017 № 214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информации о среднемесячной заработной плате руководителей, их заместителей и главных бухгалтеров муниципальных учреждений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и представления указанными лицами данной информации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0" w:name="sub_1001"/>
      <w:bookmarkEnd w:id="0"/>
      <w:r>
        <w:rPr>
          <w:rFonts w:cs="Times New Roman" w:ascii="Times New Roman" w:hAnsi="Times New Roman"/>
          <w:sz w:val="28"/>
          <w:szCs w:val="28"/>
        </w:rPr>
        <w:t xml:space="preserve">1. Настоящий Порядок устанавливает условия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муниципального образования Кореновский район (далее - учреждения) и представления указанными лицами данной информации  (далее - Порядок) в соответствии с </w:t>
      </w:r>
      <w:hyperlink r:id="rId3">
        <w:r>
          <w:rPr>
            <w:rStyle w:val="Style14"/>
            <w:rFonts w:cs="Times New Roman" w:ascii="Times New Roman" w:hAnsi="Times New Roman"/>
            <w:sz w:val="28"/>
            <w:szCs w:val="28"/>
          </w:rPr>
          <w:t>Трудовым 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1" w:name="sub_1002"/>
      <w:bookmarkStart w:id="2" w:name="sub_10011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 xml:space="preserve">2. Информация, указанная в </w:t>
      </w:r>
      <w:hyperlink w:anchor="sub_1001">
        <w:r>
          <w:rPr>
            <w:rStyle w:val="Style14"/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Порядка, размещается в информационно-телекоммуникационной сети "Интернет" (далее - сеть "Интернет")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3" w:name="sub_1003"/>
      <w:bookmarkStart w:id="4" w:name="sub_10021"/>
      <w:bookmarkEnd w:id="3"/>
      <w:bookmarkEnd w:id="4"/>
      <w:r>
        <w:rPr>
          <w:rFonts w:cs="Times New Roman" w:ascii="Times New Roman" w:hAnsi="Times New Roman"/>
          <w:sz w:val="28"/>
          <w:szCs w:val="28"/>
        </w:rPr>
        <w:t xml:space="preserve">3. Информация, указанная в </w:t>
      </w:r>
      <w:hyperlink w:anchor="sub_1001">
        <w:r>
          <w:rPr>
            <w:rStyle w:val="Style14"/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Порядка, представляется руководителями, их заместителями и главными бухгалтерами учреждений путем подачи учреждениями осуществляющими на основании соглашений, ведение бухгалтерского учета учреждений муниципального образования Кореновский район в отдел по делам СМИ и информационному сопровождению администрации муниципального образования Кореновский район (далее - отдел по делам СМИ), для размещения в сети "Интернет" на официальном сайте администрации муниципального образования Кореновский район не позднее 15 мая года, следующего за отчетным.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5" w:name="sub_1004"/>
      <w:bookmarkStart w:id="6" w:name="sub_10031"/>
      <w:bookmarkEnd w:id="5"/>
      <w:bookmarkEnd w:id="6"/>
      <w:r>
        <w:rPr>
          <w:rFonts w:cs="Times New Roman" w:ascii="Times New Roman" w:hAnsi="Times New Roman"/>
          <w:sz w:val="28"/>
          <w:szCs w:val="28"/>
        </w:rPr>
        <w:t>4.Информация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размещается в форме согласно приложению к настоящему Порядку.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7" w:name="sub_1005"/>
      <w:bookmarkStart w:id="8" w:name="sub_10041"/>
      <w:bookmarkEnd w:id="7"/>
      <w:bookmarkEnd w:id="8"/>
      <w:r>
        <w:rPr>
          <w:rFonts w:cs="Times New Roman" w:ascii="Times New Roman" w:hAnsi="Times New Roman"/>
          <w:sz w:val="28"/>
          <w:szCs w:val="28"/>
        </w:rPr>
        <w:t>5. В составе информации, подлежащей размещению в сети "Интернет", указывается полное наименование учреждения, занимаемая должность, а также фамилия, имя и отчество лица, в отношении которого размещается информация.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9" w:name="sub_10051"/>
      <w:bookmarkEnd w:id="9"/>
      <w:r>
        <w:rPr>
          <w:rFonts w:cs="Times New Roman" w:ascii="Times New Roman" w:hAnsi="Times New Roman"/>
          <w:sz w:val="28"/>
          <w:szCs w:val="28"/>
        </w:rPr>
        <w:t xml:space="preserve">6. В составе информации, предусмотренной </w:t>
      </w:r>
      <w:hyperlink w:anchor="sub_1001">
        <w:r>
          <w:rPr>
            <w:rStyle w:val="Style14"/>
            <w:rFonts w:cs="Times New Roman" w:ascii="Times New Roman" w:hAnsi="Times New Roman"/>
            <w:sz w:val="28"/>
            <w:szCs w:val="28"/>
          </w:rPr>
          <w:t>пунктом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настоящих Правил, запрещается указывать данные, позволяющие определить место жительст-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финансового управления                                                    Н.Г. Лысенко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5007"/>
      </w:tblGrid>
      <w:tr>
        <w:trPr>
          <w:trHeight w:val="2410" w:hRule="atLeast"/>
          <w:cantSplit w:val="false"/>
        </w:trPr>
        <w:tc>
          <w:tcPr>
            <w:tcW w:w="483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 порядку размещения информации о среднемесячной заработной плате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руководителей, их заместителей и главных бухгалтеров муниципальных учреждений муниципального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 и представления указанными лицами данной информации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среднемесячной заработной плате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руководителей, их заместителей и главных бухгалтеров муниципальных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учреждений муниципального образования Кореновский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4"/>
        <w:gridCol w:w="2551"/>
        <w:gridCol w:w="2266"/>
        <w:gridCol w:w="2126"/>
        <w:gridCol w:w="2237"/>
      </w:tblGrid>
      <w:tr>
        <w:trPr>
          <w:cantSplit w:val="false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Средняя заработная плата, в руб.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                                                                         _____________________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(подпись)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финансового управления                                                    Н.Г. Лысенко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567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1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b67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qFormat/>
    <w:link w:val="10"/>
    <w:rsid w:val="00a70cec"/>
    <w:basedOn w:val="Normal"/>
    <w:pPr>
      <w:keepNext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0"/>
    </w:rPr>
  </w:style>
  <w:style w:type="paragraph" w:styleId="2">
    <w:name w:val="Заголовок 2"/>
    <w:qFormat/>
    <w:link w:val="20"/>
    <w:rsid w:val="00a70cec"/>
    <w:basedOn w:val="Normal"/>
    <w:pPr>
      <w:keepNext/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Без интервала Знак"/>
    <w:uiPriority w:val="1"/>
    <w:link w:val="a3"/>
    <w:locked/>
    <w:rsid w:val="007a7f9a"/>
    <w:rPr>
      <w:rFonts w:ascii="Calibri" w:hAnsi="Calibri" w:eastAsia="Calibri" w:cs="Times New Roman"/>
      <w:lang w:eastAsia="en-US"/>
    </w:rPr>
  </w:style>
  <w:style w:type="character" w:styleId="11" w:customStyle="1">
    <w:name w:val="Заголовок 1 Знак"/>
    <w:link w:val="1"/>
    <w:rsid w:val="00a70cec"/>
    <w:basedOn w:val="DefaultParagraphFont"/>
    <w:rPr>
      <w:rFonts w:ascii="Times New Roman" w:hAnsi="Times New Roman" w:eastAsia="Times New Roman" w:cs="Times New Roman"/>
      <w:b/>
      <w:sz w:val="44"/>
      <w:szCs w:val="20"/>
    </w:rPr>
  </w:style>
  <w:style w:type="character" w:styleId="21" w:customStyle="1">
    <w:name w:val="Заголовок 2 Знак"/>
    <w:link w:val="2"/>
    <w:rsid w:val="00a70cec"/>
    <w:basedOn w:val="DefaultParagraphFont"/>
    <w:rPr>
      <w:rFonts w:ascii="Times New Roman" w:hAnsi="Times New Roman" w:eastAsia="Times New Roman" w:cs="Times New Roman"/>
      <w:b/>
      <w:sz w:val="24"/>
      <w:szCs w:val="20"/>
    </w:rPr>
  </w:style>
  <w:style w:type="character" w:styleId="Style13" w:customStyle="1">
    <w:name w:val="Текст выноски Знак"/>
    <w:uiPriority w:val="99"/>
    <w:semiHidden/>
    <w:link w:val="a6"/>
    <w:rsid w:val="00a70cec"/>
    <w:basedOn w:val="DefaultParagraphFont"/>
    <w:rPr>
      <w:rFonts w:ascii="Tahoma" w:hAnsi="Tahoma" w:cs="Tahoma"/>
      <w:sz w:val="16"/>
      <w:szCs w:val="16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link w:val="a4"/>
    <w:rsid w:val="007a7f9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BalloonText">
    <w:name w:val="Balloon Text"/>
    <w:uiPriority w:val="99"/>
    <w:semiHidden/>
    <w:unhideWhenUsed/>
    <w:link w:val="a7"/>
    <w:rsid w:val="00a70ce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70cec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hyperlink" Target="garantf1://12025268.349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4991-54E1-421D-8F21-5A62F2EE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2016-07-05T08:08:00Z</dcterms:created>
  <dc:creator>karina</dc:creator>
  <dc:language>ru-RU</dc:language>
  <cp:lastModifiedBy>karina</cp:lastModifiedBy>
  <cp:lastPrinted>2017-04-07T12:26:37Z</cp:lastPrinted>
  <dcterms:modified xsi:type="dcterms:W3CDTF">2017-03-01T07:13:00Z</dcterms:modified>
  <cp:revision>11</cp:revision>
</cp:coreProperties>
</file>