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Cs/>
          <w:sz w:val="24"/>
          <w:lang w:bidi="zxx"/>
        </w:rPr>
      </w:pPr>
      <w:r>
        <w:rPr>
          <w:b/>
          <w:sz w:val="24"/>
        </w:rPr>
        <w:t xml:space="preserve">          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</w:rPr>
        <w:t xml:space="preserve">От 27.03.2017      </w:t>
        <w:tab/>
        <w:tab/>
        <w:tab/>
        <w:tab/>
        <w:t xml:space="preserve">                                           № 33</w:t>
      </w:r>
      <w:r>
        <w:rPr>
          <w:b/>
          <w:bCs/>
          <w:sz w:val="24"/>
        </w:rPr>
        <w:t>1</w:t>
      </w:r>
      <w:r>
        <w:rPr>
          <w:b/>
          <w:bCs/>
          <w:sz w:val="24"/>
          <w:lang w:bidi="zxx"/>
        </w:rPr>
        <w:t xml:space="preserve"> 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>г. Кореновск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муниципального образования Кореновский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 «Об утверждении Отчета об исполнении  бюджета муниципального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Кореновский район за 2016 год»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муниципального образования Кореновский район от 29 июля 2015 года № 614 «О порядке внесения проектов муниципальных правовых актов в Совет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муниципального образования Кореновский район «Об утверждении Отчета об исполнении бюджета муниципального образования Кореновский район за 2016 год».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Совета муниципального образования Кореновский район «Об утверждении Отчета об исполнении  бюджета муниципального образования Кореновский район за 2016 год» для рассмотрения в установленном порядке (прилагается).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муниципального образования Кореновский район при обсуждении данного проекта в Совете муниципального образования Кореновский район заместителя главы муниципального образования Кореновский район, начальника финансового управления           Н.Г. Лысенко.</w:t>
      </w:r>
    </w:p>
    <w:p>
      <w:pPr>
        <w:pStyle w:val="Normal"/>
        <w:ind w:left="851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4.  Постановление вступает в силу со дня его подписания.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45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438"/>
        <w:gridCol w:w="6"/>
      </w:tblGrid>
      <w:tr>
        <w:trPr>
          <w:cantSplit w:val="false"/>
        </w:trPr>
        <w:tc>
          <w:tcPr>
            <w:tcW w:w="94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59"/>
              <w:gridCol w:w="3279"/>
            </w:tblGrid>
            <w:tr>
              <w:trPr>
                <w:cantSplit w:val="false"/>
              </w:trPr>
              <w:tc>
                <w:tcPr>
                  <w:tcW w:w="6359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главы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>
                  <w:pPr>
                    <w:pStyle w:val="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3279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ind w:left="0" w:right="-11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sz w:val="28"/>
                      <w:szCs w:val="28"/>
                    </w:rPr>
                    <w:t xml:space="preserve">А.П. Манько </w:t>
                  </w:r>
                </w:p>
              </w:tc>
            </w:tr>
          </w:tbl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iPriority="99" w:name="header"/>
    <w:lsdException w:uiPriority="99" w:name="footer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uiPriority="99" w:name="No List"/>
    <w:lsdException w:uiPriority="59" w:name="Table Grid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e1241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Заголовок 1"/>
    <w:qFormat/>
    <w:link w:val="10"/>
    <w:rsid w:val="00a5786c"/>
    <w:basedOn w:val="Normal"/>
    <w:pPr>
      <w:keepNext/>
      <w:suppressAutoHyphens w:val="true"/>
      <w:ind w:left="720" w:right="0" w:hanging="360"/>
      <w:jc w:val="center"/>
      <w:outlineLvl w:val="0"/>
    </w:pPr>
    <w:rPr>
      <w:b/>
      <w:sz w:val="44"/>
    </w:rPr>
  </w:style>
  <w:style w:type="paragraph" w:styleId="2">
    <w:name w:val="Заголовок 2"/>
    <w:qFormat/>
    <w:link w:val="20"/>
    <w:rsid w:val="00a5786c"/>
    <w:basedOn w:val="Normal"/>
    <w:pPr>
      <w:keepNext/>
      <w:suppressAutoHyphens w:val="true"/>
      <w:ind w:left="1440" w:right="0" w:hanging="36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a5786c"/>
    <w:basedOn w:val="DefaultParagraphFont"/>
    <w:rPr>
      <w:b/>
      <w:sz w:val="44"/>
    </w:rPr>
  </w:style>
  <w:style w:type="character" w:styleId="21" w:customStyle="1">
    <w:name w:val="Заголовок 2 Знак"/>
    <w:link w:val="2"/>
    <w:rsid w:val="00a5786c"/>
    <w:basedOn w:val="DefaultParagraphFont"/>
    <w:rPr>
      <w:b/>
      <w:sz w:val="24"/>
    </w:rPr>
  </w:style>
  <w:style w:type="character" w:styleId="Style12" w:customStyle="1">
    <w:name w:val="Верхний колонтитул Знак"/>
    <w:uiPriority w:val="99"/>
    <w:link w:val="a4"/>
    <w:rsid w:val="00397007"/>
    <w:basedOn w:val="DefaultParagraphFont"/>
    <w:rPr/>
  </w:style>
  <w:style w:type="character" w:styleId="Style13" w:customStyle="1">
    <w:name w:val="Нижний колонтитул Знак"/>
    <w:uiPriority w:val="99"/>
    <w:link w:val="a6"/>
    <w:rsid w:val="005e5c2f"/>
    <w:basedOn w:val="DefaultParagraphFont"/>
    <w:rPr/>
  </w:style>
  <w:style w:type="character" w:styleId="Pagenumber">
    <w:name w:val="page number"/>
    <w:rsid w:val="00597423"/>
    <w:basedOn w:val="DefaultParagraphFont"/>
    <w:rPr/>
  </w:style>
  <w:style w:type="character" w:styleId="Style14" w:customStyle="1">
    <w:name w:val="Основной текст с отступом Знак"/>
    <w:link w:val="ad"/>
    <w:rsid w:val="00b92516"/>
    <w:basedOn w:val="DefaultParagraphFont"/>
    <w:rPr>
      <w:sz w:val="28"/>
    </w:rPr>
  </w:style>
  <w:style w:type="character" w:styleId="Style15" w:customStyle="1">
    <w:name w:val="Текст Знак"/>
    <w:link w:val="af"/>
    <w:rsid w:val="00b92516"/>
    <w:basedOn w:val="DefaultParagraphFont"/>
    <w:rPr>
      <w:rFonts w:ascii="Courier New" w:hAnsi="Courier New"/>
    </w:rPr>
  </w:style>
  <w:style w:type="character" w:styleId="Style16" w:customStyle="1">
    <w:name w:val="Гипертекстовая ссылка"/>
    <w:uiPriority w:val="99"/>
    <w:rsid w:val="0030407d"/>
    <w:basedOn w:val="DefaultParagraphFont"/>
    <w:rPr>
      <w:color w:val="008000"/>
    </w:rPr>
  </w:style>
  <w:style w:type="character" w:styleId="Style17" w:customStyle="1">
    <w:name w:val="Текст выноски Знак"/>
    <w:link w:val="af6"/>
    <w:rsid w:val="00f82ae1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eastAsia="Times New Roman" w:cs="Courier New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eastAsia="Times New Roman" w:cs="Times New Roman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FreeSans"/>
    </w:rPr>
  </w:style>
  <w:style w:type="paragraph" w:styleId="Style23" w:customStyle="1">
    <w:name w:val="ОО"/>
    <w:rsid w:val="00e1241c"/>
    <w:basedOn w:val="Normal"/>
    <w:pPr/>
    <w:rPr>
      <w:sz w:val="28"/>
      <w:szCs w:val="28"/>
    </w:rPr>
  </w:style>
  <w:style w:type="paragraph" w:styleId="Style24">
    <w:name w:val="Верхний колонтитул"/>
    <w:uiPriority w:val="99"/>
    <w:link w:val="a5"/>
    <w:rsid w:val="008b431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5">
    <w:name w:val="Нижний колонтитул"/>
    <w:uiPriority w:val="99"/>
    <w:link w:val="a7"/>
    <w:rsid w:val="008b431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6" w:customStyle="1">
    <w:name w:val="Знак"/>
    <w:rsid w:val="00597423"/>
    <w:basedOn w:val="Normal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ConsNonformat" w:customStyle="1">
    <w:name w:val="ConsNonformat"/>
    <w:rsid w:val="00597423"/>
    <w:pPr>
      <w:widowControl w:val="false"/>
      <w:suppressAutoHyphens w:val="true"/>
      <w:bidi w:val="0"/>
      <w:ind w:left="0" w:right="19772" w:hanging="0"/>
      <w:jc w:val="left"/>
    </w:pPr>
    <w:rPr>
      <w:rFonts w:ascii="Courier New" w:hAnsi="Courier New" w:cs="Courier New" w:eastAsia="Times New Roman"/>
      <w:color w:val="auto"/>
      <w:sz w:val="20"/>
      <w:szCs w:val="20"/>
      <w:lang w:val="ru-RU" w:eastAsia="ru-RU" w:bidi="ar-SA"/>
    </w:rPr>
  </w:style>
  <w:style w:type="paragraph" w:styleId="Style27" w:customStyle="1">
    <w:name w:val="Знак Знак Знак Знак"/>
    <w:rsid w:val="008e7f86"/>
    <w:basedOn w:val="Normal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ListParagraph">
    <w:name w:val="List Paragraph"/>
    <w:uiPriority w:val="34"/>
    <w:qFormat/>
    <w:rsid w:val="00397007"/>
    <w:basedOn w:val="Normal"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</w:rPr>
  </w:style>
  <w:style w:type="paragraph" w:styleId="Style28" w:customStyle="1">
    <w:name w:val="Содержимое таблицы"/>
    <w:rsid w:val="005e5c2f"/>
    <w:basedOn w:val="Normal"/>
    <w:pPr>
      <w:widowControl w:val="false"/>
      <w:suppressLineNumbers/>
      <w:suppressAutoHyphens w:val="true"/>
    </w:pPr>
    <w:rPr>
      <w:rFonts w:eastAsia="Arial Unicode MS"/>
      <w:sz w:val="24"/>
      <w:szCs w:val="24"/>
    </w:rPr>
  </w:style>
  <w:style w:type="paragraph" w:styleId="Style29">
    <w:name w:val="Основной текст с отступом"/>
    <w:link w:val="ae"/>
    <w:rsid w:val="00b92516"/>
    <w:basedOn w:val="Normal"/>
    <w:pPr>
      <w:ind w:left="0" w:right="0" w:firstLine="567"/>
      <w:jc w:val="both"/>
    </w:pPr>
    <w:rPr>
      <w:sz w:val="28"/>
    </w:rPr>
  </w:style>
  <w:style w:type="paragraph" w:styleId="PlainText">
    <w:name w:val="Plain Text"/>
    <w:link w:val="af0"/>
    <w:rsid w:val="00b92516"/>
    <w:basedOn w:val="Normal"/>
    <w:pPr/>
    <w:rPr>
      <w:rFonts w:ascii="Courier New" w:hAnsi="Courier New"/>
    </w:rPr>
  </w:style>
  <w:style w:type="paragraph" w:styleId="Style30" w:customStyle="1">
    <w:name w:val="обычный_"/>
    <w:rsid w:val="00bd7d97"/>
    <w:basedOn w:val="Normal"/>
    <w:autoRedefine/>
    <w:pPr>
      <w:spacing w:lineRule="auto" w:line="276" w:before="0" w:after="200"/>
      <w:ind w:left="0" w:right="0" w:firstLine="720"/>
    </w:pPr>
    <w:rPr>
      <w:rFonts w:eastAsia="Calibri"/>
      <w:sz w:val="24"/>
      <w:szCs w:val="28"/>
      <w:lang w:eastAsia="en-US"/>
    </w:rPr>
  </w:style>
  <w:style w:type="paragraph" w:styleId="12" w:customStyle="1">
    <w:name w:val="обычный_1 Знак Знак Знак Знак Знак Знак Знак Знак Знак"/>
    <w:rsid w:val="00bd7d97"/>
    <w:basedOn w:val="Normal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NoSpacing">
    <w:name w:val="No Spacing"/>
    <w:uiPriority w:val="1"/>
    <w:qFormat/>
    <w:rsid w:val="00bd7d97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Style31" w:customStyle="1">
    <w:name w:val="Нормальный (таблица)"/>
    <w:uiPriority w:val="99"/>
    <w:rsid w:val="0030407d"/>
    <w:basedOn w:val="Normal"/>
    <w:pPr>
      <w:jc w:val="both"/>
    </w:pPr>
    <w:rPr>
      <w:rFonts w:ascii="Arial" w:hAnsi="Arial" w:eastAsia="Calibri" w:cs="Arial"/>
      <w:sz w:val="24"/>
      <w:szCs w:val="24"/>
    </w:rPr>
  </w:style>
  <w:style w:type="paragraph" w:styleId="ConsPlusTitle" w:customStyle="1">
    <w:name w:val="ConsPlusTitle"/>
    <w:uiPriority w:val="99"/>
    <w:rsid w:val="000a6b4c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bCs/>
      <w:color w:val="auto"/>
      <w:sz w:val="22"/>
      <w:szCs w:val="22"/>
      <w:lang w:val="ru-RU" w:eastAsia="ru-RU" w:bidi="ar-SA"/>
    </w:rPr>
  </w:style>
  <w:style w:type="paragraph" w:styleId="BalloonText">
    <w:name w:val="Balloon Text"/>
    <w:link w:val="af7"/>
    <w:rsid w:val="00f82ae1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670f8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F08E-5BCF-4123-BC59-75250430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2015-04-16T14:04:00Z</dcterms:created>
  <dc:creator>lebedeva</dc:creator>
  <dc:language>ru-RU</dc:language>
  <cp:lastModifiedBy>annache</cp:lastModifiedBy>
  <cp:lastPrinted>2017-03-28T10:28:00Z</cp:lastPrinted>
  <dcterms:modified xsi:type="dcterms:W3CDTF">2017-03-28T12:43:00Z</dcterms:modified>
  <cp:revision>21</cp:revision>
  <dc:title> </dc:title>
</cp:coreProperties>
</file>