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12700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</w:tabs>
        <w:spacing w:before="0" w:after="198"/>
        <w:contextualSpacing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 w:before="0" w:after="198"/>
        <w:contextualSpacing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20.11.2017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ascii="Times New Roman" w:hAnsi="Times New Roman"/>
          <w:b/>
          <w:sz w:val="24"/>
        </w:rPr>
        <w:t>1591</w:t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8"/>
          <w:lang w:bidi="zxx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4"/>
          <w:szCs w:val="28"/>
          <w:lang w:bidi="zxx"/>
        </w:rPr>
        <w:t>г. Кореновск</w:t>
      </w:r>
    </w:p>
    <w:p>
      <w:pPr>
        <w:pStyle w:val="12"/>
        <w:spacing w:lineRule="atLeast" w:line="10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tLeast" w:line="100" w:before="0" w:after="0"/>
        <w:ind w:left="0" w:right="-1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27 ноября 2014 года № 1923 </w:t>
        <w:br/>
        <w:t xml:space="preserve">«Об  утверждении цен на платные дополнительные образовательные услуги, относящиеся к основным видам деятельности, оказываемые муниципальными образовательными бюджетными организациями муниципального образования Кореновский район» (с изменениями, внесенными постановлениями администрации муниципального образования Кореновский район от 31 марта 2015 года № 800, </w:t>
        <w:br/>
        <w:t xml:space="preserve">от 7 мая 2015 года № 903, от 27 августа 2015 года № 1275, от 10 декабря </w:t>
        <w:br/>
        <w:t xml:space="preserve">2015 года № 1653, от 21 марта 2016 года № 234, от 30 августа 2016 года </w:t>
        <w:br/>
        <w:t xml:space="preserve">№ 864, от 30 декабря 2016 года № 1481, от 25 августа 2017 года № 1130, </w:t>
        <w:br/>
        <w:t>от 28 сентября 2017 года № 1289)</w:t>
      </w:r>
    </w:p>
    <w:p>
      <w:pPr>
        <w:pStyle w:val="12"/>
        <w:spacing w:lineRule="atLeast" w:line="100" w:before="0" w:after="0"/>
        <w:ind w:left="0" w:right="-284" w:hanging="0"/>
        <w:contextualSpacing/>
        <w:jc w:val="center"/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</w:rPr>
      </w:r>
    </w:p>
    <w:p>
      <w:pPr>
        <w:pStyle w:val="12"/>
        <w:spacing w:lineRule="atLeast" w:line="100" w:before="0" w:after="0"/>
        <w:ind w:left="0" w:right="-1" w:firstLine="720"/>
        <w:contextualSpacing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В соответствии с Федеральным Законом Российской Федерации </w:t>
        <w:br/>
        <w:t xml:space="preserve">от 29 декабря 2012 года № 273 – ФЗ «Об образовании в Российской Федерации», Федеральным законом от 12 января 1996 года № 7-ФЗ </w:t>
        <w:br/>
        <w:t xml:space="preserve">«О некоммерческих организациях»,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решением Совета муниципального образования Кореновский район от 28 октября 2010 года № 74 «О порядке установления тарифов на услуги муниципальных предприятий и учреждений муниципального образования Кореновский район» в редакции решения Совета от 25 сентября 2014 года № 489, постановлением администрации муниципального образования Кореновский район от 23 ноября 2011 года № 1720 «Об утверждении Порядка определения платы за оказание муниципальным бюджетным учреждением муниципального образования Кореновский район услуг (выполнение работ), относящихся к основным видам деятельности, для граждан и юридических лиц» администрация муниципального образования Кореновский район п о с т а н о в л я е т: </w:t>
      </w:r>
    </w:p>
    <w:p>
      <w:pPr>
        <w:pStyle w:val="12"/>
        <w:spacing w:lineRule="atLeast" w:line="100" w:before="0" w:after="0"/>
        <w:ind w:left="0" w:right="-1" w:firstLine="720"/>
        <w:contextualSpacing/>
        <w:jc w:val="both"/>
        <w:rPr/>
      </w:pPr>
      <w:r>
        <w:rPr/>
      </w:r>
    </w:p>
    <w:p>
      <w:pPr>
        <w:pStyle w:val="12"/>
        <w:spacing w:lineRule="atLeast" w:line="100" w:before="0" w:after="0"/>
        <w:ind w:left="0" w:right="-1" w:firstLine="720"/>
        <w:contextualSpacing/>
        <w:jc w:val="center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2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eastAsia="Times New Roman" w:cs="Times New Roman" w:ascii="Times New Roman" w:hAnsi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1. 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Внести в постановление администрации муниципального образования Кореновский район </w:t>
      </w: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от 27 ноября 2014 года № 1923 «Об  утверждении цен на платные дополнительные образовательные услуги, относящиеся    к   основным</w:t>
      </w:r>
    </w:p>
    <w:p>
      <w:pPr>
        <w:pStyle w:val="12"/>
        <w:spacing w:lineRule="auto" w:line="240" w:before="0" w:after="0"/>
        <w:ind w:left="0" w:right="-1" w:hanging="0"/>
        <w:contextualSpacing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видам деятельности, оказываемые муниципальными образовательными</w:t>
        <w:br/>
        <w:t xml:space="preserve">бюджетными организациями муниципального образования Кореновский район» (с изменениями, внесенными постановлениями администрации муниципального образования Кореновский район от 31 марта 2015 года № 800, от  7 мая 2015 года № 903, от 27 августа 2015 года № 1275, от 10 декабря 2015 года № 1653, от 21 марта 2016 года № 234, от 30 августа 2016 года № 864, от 30 декабря 2016 года № 1481, от 25 августа 2017 года № 1130, от 28 сентября </w:t>
        <w:br/>
        <w:t>2017 года № 1289)</w:t>
      </w:r>
      <w:r>
        <w:rPr>
          <w:rFonts w:cs="Times New Roman" w:ascii="Times New Roman" w:hAnsi="Times New Roman"/>
          <w:color w:val="00000A"/>
          <w:sz w:val="28"/>
          <w:szCs w:val="28"/>
        </w:rPr>
        <w:t xml:space="preserve"> следующие изменения: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1.1. Приложения № 26, 28  к постановлению, изложить в новой редакции (прилагается).</w:t>
      </w:r>
    </w:p>
    <w:p>
      <w:pPr>
        <w:pStyle w:val="12"/>
        <w:spacing w:lineRule="auto" w:line="240" w:before="0" w:after="0"/>
        <w:ind w:left="0" w:right="-1" w:firstLine="708"/>
        <w:contextualSpacing/>
        <w:jc w:val="both"/>
        <w:rPr>
          <w:rFonts w:cs="Times New Roman" w:ascii="Times New Roman" w:hAnsi="Times New Roman"/>
          <w:color w:val="00000A"/>
          <w:spacing w:val="-2"/>
          <w:sz w:val="28"/>
          <w:szCs w:val="28"/>
        </w:rPr>
      </w:pPr>
      <w:r>
        <w:rPr>
          <w:rFonts w:cs="Times New Roman" w:ascii="Times New Roman" w:hAnsi="Times New Roman"/>
          <w:color w:val="00000A"/>
          <w:spacing w:val="-2"/>
          <w:sz w:val="28"/>
          <w:szCs w:val="28"/>
        </w:rPr>
        <w:t xml:space="preserve">2. Отделу по делам СМИ и информационному сопровождению администрации муниципального образования Кореновский район (Диденко) разместить (опубликовать) полный текст настоящего постановления в электронном СМИ в информационно-телекоммуникационной сети «Интернет»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 </w:t>
      </w:r>
    </w:p>
    <w:p>
      <w:pPr>
        <w:pStyle w:val="12"/>
        <w:spacing w:lineRule="atLeast" w:line="100" w:before="0" w:after="0"/>
        <w:ind w:left="0" w:right="-1" w:firstLine="720"/>
        <w:contextualSpacing/>
        <w:jc w:val="both"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3. Постановление вступает в силу после его официального опубликования.</w:t>
      </w:r>
    </w:p>
    <w:p>
      <w:pPr>
        <w:pStyle w:val="12"/>
        <w:spacing w:lineRule="atLeast" w:line="100" w:before="0" w:after="0"/>
        <w:ind w:left="0" w:right="-284" w:hanging="0"/>
        <w:contextualSpacing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12"/>
        <w:spacing w:lineRule="atLeast" w:line="100" w:before="0" w:after="0"/>
        <w:ind w:left="0" w:right="-284" w:hanging="0"/>
        <w:contextualSpacing/>
        <w:rPr>
          <w:rFonts w:cs="Times New Roman"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12"/>
        <w:spacing w:lineRule="atLeast" w:line="100" w:before="0" w:after="0"/>
        <w:ind w:left="0" w:right="-284" w:hanging="0"/>
        <w:contextualSpacing/>
        <w:rPr>
          <w:rFonts w:eastAsia="Times New Roman" w:cs="Times New Roman" w:ascii="Times New Roman" w:hAnsi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Глава</w:t>
      </w:r>
    </w:p>
    <w:p>
      <w:pPr>
        <w:pStyle w:val="12"/>
        <w:spacing w:lineRule="atLeast" w:line="100" w:before="0" w:after="0"/>
        <w:ind w:left="0" w:right="-284" w:hanging="0"/>
        <w:contextualSpacing/>
        <w:rPr>
          <w:rFonts w:eastAsia="Times New Roman" w:cs="Times New Roman" w:ascii="Times New Roman" w:hAnsi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>муниципального образования</w:t>
      </w:r>
    </w:p>
    <w:p>
      <w:pPr>
        <w:pStyle w:val="12"/>
        <w:spacing w:lineRule="atLeast" w:line="100" w:before="0" w:after="0"/>
        <w:ind w:left="0" w:right="-284" w:hanging="0"/>
        <w:contextualSpacing/>
        <w:rPr>
          <w:rFonts w:eastAsia="Times New Roman" w:cs="Times New Roman" w:ascii="Times New Roman" w:hAnsi="Times New Roman"/>
          <w:color w:val="00000A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</w:rPr>
        <w:t xml:space="preserve">Кореновский район                                                  </w:t>
        <w:tab/>
        <w:tab/>
        <w:t xml:space="preserve">       С.А. Голобородько</w:t>
      </w:r>
    </w:p>
    <w:p>
      <w:pPr>
        <w:pStyle w:val="Normal"/>
        <w:rPr>
          <w:rFonts w:cs="Times New Roman" w:ascii="Times New Roman" w:hAnsi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20.11.2017</w:t>
      </w:r>
      <w:r>
        <w:rPr>
          <w:rFonts w:cs="Times New Roman" w:ascii="Times New Roman" w:hAnsi="Times New Roman"/>
          <w:sz w:val="28"/>
          <w:szCs w:val="28"/>
        </w:rPr>
        <w:t xml:space="preserve"> №</w:t>
      </w:r>
      <w:r>
        <w:rPr>
          <w:rFonts w:cs="Times New Roman" w:ascii="Times New Roman" w:hAnsi="Times New Roman"/>
          <w:sz w:val="28"/>
          <w:szCs w:val="28"/>
        </w:rPr>
        <w:t>1591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26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0"/>
        <w:ind w:left="567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0"/>
        <w:ind w:left="567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администрации муниципального образования Кореновский район </w:t>
      </w:r>
    </w:p>
    <w:p>
      <w:pPr>
        <w:pStyle w:val="Normal"/>
        <w:spacing w:lineRule="atLeast" w:line="100" w:before="0" w:after="0"/>
        <w:ind w:left="567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20.11.2017</w:t>
      </w:r>
      <w:r>
        <w:rPr>
          <w:rFonts w:cs="Times New Roman" w:ascii="Times New Roman" w:hAnsi="Times New Roman"/>
          <w:sz w:val="28"/>
          <w:szCs w:val="28"/>
        </w:rPr>
        <w:t xml:space="preserve"> №</w:t>
      </w:r>
      <w:r>
        <w:rPr>
          <w:rFonts w:cs="Times New Roman" w:ascii="Times New Roman" w:hAnsi="Times New Roman"/>
          <w:sz w:val="28"/>
          <w:szCs w:val="28"/>
        </w:rPr>
        <w:t>1591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0"/>
        <w:ind w:left="0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5</w:t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4710"/>
        <w:gridCol w:w="1725"/>
        <w:gridCol w:w="1532"/>
        <w:gridCol w:w="1250"/>
      </w:tblGrid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занятий в месяц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Стоимость одного занятия,</w:t>
            </w:r>
          </w:p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Цена платной услуги</w:t>
            </w:r>
          </w:p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месяц, руб.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«Художественно-творческая мастерская»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43,35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346,76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«Маленький актер»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49,43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395,44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«Английский для малышей»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55,06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440,48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spacing w:lineRule="atLeast" w:line="100" w:before="0" w:after="0"/>
        <w:ind w:left="0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tLeast" w:line="100" w:before="0" w:after="0"/>
        <w:ind w:left="0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           С.М. Батог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 муниципального образования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20.11.2017</w:t>
      </w:r>
      <w:r>
        <w:rPr>
          <w:rFonts w:cs="Times New Roman" w:ascii="Times New Roman" w:hAnsi="Times New Roman"/>
          <w:sz w:val="28"/>
          <w:szCs w:val="28"/>
        </w:rPr>
        <w:t xml:space="preserve"> №</w:t>
      </w:r>
      <w:r>
        <w:rPr>
          <w:rFonts w:cs="Times New Roman" w:ascii="Times New Roman" w:hAnsi="Times New Roman"/>
          <w:sz w:val="28"/>
          <w:szCs w:val="28"/>
        </w:rPr>
        <w:t>1591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«ПРИЛОЖЕНИЕ № 28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 образования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0"/>
        <w:ind w:left="567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 27 ноября 2014 года № 1923</w:t>
      </w:r>
    </w:p>
    <w:p>
      <w:pPr>
        <w:pStyle w:val="Normal"/>
        <w:spacing w:lineRule="atLeast" w:line="100" w:before="0" w:after="0"/>
        <w:ind w:left="567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(в редакции постановления  администрации муниципального образования Кореновский район </w:t>
      </w:r>
    </w:p>
    <w:p>
      <w:pPr>
        <w:pStyle w:val="Normal"/>
        <w:spacing w:lineRule="atLeast" w:line="100" w:before="0" w:after="0"/>
        <w:ind w:left="567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20.11.2017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>1591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spacing w:lineRule="atLeast" w:line="100" w:before="0" w:after="0"/>
        <w:ind w:left="5670" w:right="-284" w:firstLine="6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ЦЕНЫ</w:t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платные дополнительные образовательные услуги, относящиеся к основным видам деятельности, оказываемые муниципальным дошкольным образовательным бюджетным учреждением детский сад № 1</w:t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4710"/>
        <w:gridCol w:w="1725"/>
        <w:gridCol w:w="1532"/>
        <w:gridCol w:w="1250"/>
      </w:tblGrid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занятий в месяц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Стоимость одного занятия,</w:t>
            </w:r>
          </w:p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Цена платной услуги</w:t>
            </w:r>
          </w:p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месяц, руб.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«Юный артист»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73,43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587,42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«Соловушка»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68,54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548,28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«Содействие»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145,93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583,71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«Речецветик»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72,52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580,12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«Математика и логика»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61,87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494,94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«Волшебная кисточка»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60,93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487,42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«Речевой этикет» 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73,66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589,25</w:t>
            </w:r>
          </w:p>
        </w:tc>
      </w:tr>
    </w:tbl>
    <w:p>
      <w:pPr>
        <w:pStyle w:val="Normal"/>
        <w:spacing w:lineRule="atLeast" w:line="100" w:before="0" w:after="0"/>
        <w:ind w:left="0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-142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</w:t>
      </w:r>
    </w:p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4710"/>
        <w:gridCol w:w="1725"/>
        <w:gridCol w:w="1532"/>
        <w:gridCol w:w="1250"/>
      </w:tblGrid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«Ниточка-иголочка»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47,49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379,94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«Чудо тесто»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66,02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528,14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47,27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378,14</w:t>
            </w:r>
          </w:p>
        </w:tc>
      </w:tr>
      <w:tr>
        <w:trPr>
          <w:cantSplit w:val="false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284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08" w:hanging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«Ритмика и пластика»</w:t>
            </w:r>
          </w:p>
        </w:tc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25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61,56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200"/>
              <w:ind w:left="0" w:right="-1" w:hanging="0"/>
              <w:jc w:val="center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492,49</w:t>
            </w:r>
          </w:p>
        </w:tc>
      </w:tr>
    </w:tbl>
    <w:p>
      <w:pPr>
        <w:pStyle w:val="Normal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0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 образования</w:t>
      </w:r>
    </w:p>
    <w:p>
      <w:pPr>
        <w:pStyle w:val="Normal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0"/>
        <w:ind w:left="-142" w:right="-284" w:hanging="0"/>
        <w:contextualSpacing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 xml:space="preserve">                 С.М. Батог</w:t>
      </w:r>
    </w:p>
    <w:p>
      <w:pPr>
        <w:pStyle w:val="12"/>
        <w:spacing w:lineRule="atLeast" w:line="100" w:before="0" w:after="0"/>
        <w:ind w:left="0" w:right="-284" w:hanging="0"/>
        <w:contextualSpacing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Narrow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List"/>
    <w:lsdException w:qFormat="1" w:unhideWhenUsed="0" w:semiHidden="0" w:uiPriority="0" w:name="Title"/>
    <w:lsdException w:uiPriority="1" w:name="Default Paragraph Font"/>
    <w:lsdException w:uiPriority="0" w:name="Body Text"/>
    <w:lsdException w:uiPriority="0" w:name="Body Text Indent"/>
    <w:lsdException w:qFormat="1" w:unhideWhenUsed="0" w:semiHidden="0" w:uiPriority="0" w:name="Subtitle"/>
    <w:lsdException w:qFormat="1" w:unhideWhenUsed="0" w:semiHidden="0" w:uiPriority="22" w:name="Strong"/>
    <w:lsdException w:qFormat="1" w:unhideWhenUsed="0" w:semiHidden="0" w:uiPriority="20" w:name="Emphasis"/>
    <w:lsdException w:uiPriority="0" w:name="Normal (Web)"/>
    <w:lsdException w:uiPriority="0" w:name="Balloon Text"/>
    <w:lsdException w:unhideWhenUsed="0" w:semiHidden="0" w:uiPriority="59" w:name="Table Grid"/>
    <w:lsdException w:unhideWhenUsed="0" w:name="Placeholder Text"/>
    <w:lsdException w:qFormat="1" w:unhideWhenUsed="0" w:semiHidden="0" w:uiPriority="0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c73e12"/>
    <w:pPr>
      <w:widowControl/>
      <w:suppressAutoHyphens w:val="true"/>
      <w:bidi w:val="0"/>
      <w:spacing w:before="0" w:after="0" w:lineRule="auto" w:line="276"/>
      <w:jc w:val="left"/>
    </w:pPr>
    <w:rPr>
      <w:rFonts w:ascii="Calibri" w:hAnsi="Calibri" w:eastAsia="Lucida Sans Unicode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rsid w:val="00c73e12"/>
    <w:pPr>
      <w:keepNext/>
      <w:widowControl w:val="false"/>
      <w:numPr>
        <w:ilvl w:val="0"/>
        <w:numId w:val="1"/>
      </w:numPr>
      <w:suppressAutoHyphens w:val="true"/>
      <w:spacing w:lineRule="auto" w:line="276" w:before="0" w:after="200"/>
      <w:jc w:val="center"/>
      <w:outlineLvl w:val="0"/>
    </w:pPr>
    <w:rPr>
      <w:rFonts w:ascii="Calibri" w:hAnsi="Calibri" w:eastAsia="SimSun" w:cs="Calibri"/>
      <w:b/>
      <w:color w:val="auto"/>
      <w:sz w:val="44"/>
      <w:szCs w:val="22"/>
      <w:lang w:val="ru-RU" w:eastAsia="en-US" w:bidi="ar-SA"/>
    </w:rPr>
  </w:style>
  <w:style w:type="paragraph" w:styleId="2">
    <w:name w:val="Заголовок 2"/>
    <w:link w:val="20"/>
    <w:rsid w:val="00c73e12"/>
    <w:pPr>
      <w:keepNext/>
      <w:widowControl w:val="false"/>
      <w:suppressAutoHyphens w:val="true"/>
      <w:spacing w:lineRule="auto" w:line="276" w:before="0" w:after="200"/>
      <w:jc w:val="center"/>
      <w:outlineLvl w:val="1"/>
    </w:pPr>
    <w:rPr>
      <w:rFonts w:ascii="Calibri" w:hAnsi="Calibri" w:eastAsia="SimSun" w:cs="Calibri"/>
      <w:b/>
      <w:color w:val="auto"/>
      <w:sz w:val="24"/>
      <w:szCs w:val="22"/>
      <w:lang w:val="ru-RU" w:eastAsia="en-US" w:bidi="ar-SA"/>
    </w:rPr>
  </w:style>
  <w:style w:type="paragraph" w:styleId="3">
    <w:name w:val="Заголовок 3"/>
    <w:link w:val="30"/>
    <w:rsid w:val="00c73e12"/>
    <w:basedOn w:val="Normal"/>
    <w:pPr>
      <w:keepNext/>
      <w:tabs>
        <w:tab w:val="left" w:pos="0" w:leader="none"/>
      </w:tabs>
      <w:suppressAutoHyphens w:val="true"/>
      <w:spacing w:lineRule="atLeast" w:line="100"/>
      <w:outlineLvl w:val="2"/>
    </w:pPr>
    <w:rPr>
      <w:rFonts w:ascii="Arial Narrow" w:hAnsi="Arial Narrow" w:eastAsia="Times New Roman" w:cs="Arial Narrow"/>
      <w:sz w:val="32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21" w:customStyle="1">
    <w:name w:val="Заголовок 2 Знак"/>
    <w:link w:val="2"/>
    <w:rsid w:val="00c73e12"/>
    <w:basedOn w:val="DefaultParagraphFont"/>
    <w:rPr>
      <w:rFonts w:ascii="Calibri" w:hAnsi="Calibri" w:eastAsia="Lucida Sans Unicode" w:cs="Calibri"/>
      <w:b/>
      <w:color w:val="00000A"/>
      <w:sz w:val="24"/>
      <w:lang w:eastAsia="ru-RU"/>
    </w:rPr>
  </w:style>
  <w:style w:type="character" w:styleId="11" w:customStyle="1">
    <w:name w:val="Заголовок 1 Знак"/>
    <w:rsid w:val="00c73e12"/>
    <w:basedOn w:val="DefaultParagraphFont"/>
    <w:rPr>
      <w:rFonts w:ascii="Cambria" w:hAnsi="Cambria" w:cs=""/>
      <w:b/>
      <w:bCs/>
      <w:color w:val="365F91"/>
      <w:sz w:val="28"/>
      <w:szCs w:val="28"/>
    </w:rPr>
  </w:style>
  <w:style w:type="character" w:styleId="Style11" w:customStyle="1">
    <w:name w:val="Верхний колонтитул Знак"/>
    <w:rsid w:val="00c73e12"/>
    <w:basedOn w:val="DefaultParagraphFont"/>
    <w:rPr/>
  </w:style>
  <w:style w:type="character" w:styleId="Style12" w:customStyle="1">
    <w:name w:val="Текст выноски Знак"/>
    <w:link w:val="a5"/>
    <w:rsid w:val="00c73e12"/>
    <w:basedOn w:val="DefaultParagraphFont"/>
    <w:rPr>
      <w:rFonts w:ascii="Tahoma" w:hAnsi="Tahoma" w:cs="Tahoma"/>
      <w:sz w:val="16"/>
      <w:szCs w:val="16"/>
    </w:rPr>
  </w:style>
  <w:style w:type="character" w:styleId="31" w:customStyle="1">
    <w:name w:val="Заголовок 3 Знак"/>
    <w:link w:val="3"/>
    <w:rsid w:val="00c73e12"/>
    <w:basedOn w:val="DefaultParagraphFont"/>
    <w:rPr>
      <w:rFonts w:ascii="Arial Narrow" w:hAnsi="Arial Narrow" w:eastAsia="Times New Roman" w:cs="Arial Narrow"/>
      <w:sz w:val="32"/>
      <w:szCs w:val="24"/>
      <w:lang w:eastAsia="ru-RU"/>
    </w:rPr>
  </w:style>
  <w:style w:type="character" w:styleId="Style13" w:customStyle="1">
    <w:name w:val="Основной текст Знак"/>
    <w:link w:val="aa"/>
    <w:rsid w:val="00c73e12"/>
    <w:basedOn w:val="DefaultParagraphFont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азвание Знак"/>
    <w:link w:val="ac"/>
    <w:rsid w:val="00c73e12"/>
    <w:basedOn w:val="DefaultParagraphFont"/>
    <w:rPr>
      <w:rFonts w:ascii="Calibri" w:hAnsi="Calibri" w:eastAsia="Lucida Sans Unicode" w:cs="Mangal"/>
      <w:i/>
      <w:iCs/>
      <w:sz w:val="24"/>
      <w:szCs w:val="24"/>
      <w:lang w:eastAsia="ru-RU"/>
    </w:rPr>
  </w:style>
  <w:style w:type="character" w:styleId="Style15" w:customStyle="1">
    <w:name w:val="Подзаголовок Знак"/>
    <w:link w:val="ae"/>
    <w:rsid w:val="00c73e12"/>
    <w:basedOn w:val="DefaultParagraphFont"/>
    <w:rPr>
      <w:rFonts w:ascii="Arial" w:hAnsi="Arial" w:eastAsia="DejaVu Sans" w:cs="DejaVu Sans"/>
      <w:i/>
      <w:iCs/>
      <w:sz w:val="28"/>
      <w:szCs w:val="28"/>
      <w:lang w:eastAsia="zh-CN"/>
    </w:rPr>
  </w:style>
  <w:style w:type="character" w:styleId="Style16" w:customStyle="1">
    <w:name w:val="Основной текст с отступом Знак"/>
    <w:link w:val="af1"/>
    <w:rsid w:val="00c73e12"/>
    <w:basedOn w:val="DefaultParagraphFont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Нижний колонтитул Знак"/>
    <w:link w:val="af3"/>
    <w:rsid w:val="00c73e12"/>
    <w:basedOn w:val="DefaultParagraphFont"/>
    <w:rPr>
      <w:rFonts w:ascii="Calibri" w:hAnsi="Calibri" w:eastAsia="Lucida Sans Unicode"/>
      <w:lang w:eastAsia="ru-RU"/>
    </w:rPr>
  </w:style>
  <w:style w:type="character" w:styleId="ListLabel1">
    <w:name w:val="ListLabel 1"/>
    <w:rPr>
      <w:b w:val="false"/>
      <w:bCs w:val="false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8" w:customStyle="1">
    <w:name w:val="Заголовок"/>
    <w:rsid w:val="00c73e12"/>
    <w:basedOn w:val="Normal"/>
    <w:next w:val="Style19"/>
    <w:pPr>
      <w:keepNext/>
      <w:suppressAutoHyphens w:val="true"/>
      <w:spacing w:lineRule="atLeast" w:line="100" w:before="240" w:after="120"/>
    </w:pPr>
    <w:rPr>
      <w:rFonts w:ascii="Arial" w:hAnsi="Arial" w:eastAsia="DejaVu Sans" w:cs="DejaVu Sans"/>
      <w:sz w:val="28"/>
      <w:szCs w:val="28"/>
      <w:lang w:eastAsia="zh-CN"/>
    </w:rPr>
  </w:style>
  <w:style w:type="paragraph" w:styleId="Style19">
    <w:name w:val="Основной текст"/>
    <w:link w:val="a9"/>
    <w:rsid w:val="00c73e12"/>
    <w:basedOn w:val="Normal"/>
    <w:pPr>
      <w:suppressAutoHyphens w:val="true"/>
      <w:spacing w:lineRule="atLeast" w:line="10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Mangal"/>
    </w:rPr>
  </w:style>
  <w:style w:type="paragraph" w:styleId="12" w:customStyle="1">
    <w:name w:val="Обычный1"/>
    <w:rsid w:val="00c73e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sz w:val="22"/>
      <w:szCs w:val="22"/>
      <w:lang w:eastAsia="ru-RU" w:val="ru-RU" w:bidi="ar-SA"/>
    </w:rPr>
  </w:style>
  <w:style w:type="paragraph" w:styleId="Style23">
    <w:name w:val="Верхний колонтитул"/>
    <w:unhideWhenUsed/>
    <w:rsid w:val="00c73e12"/>
    <w:basedOn w:val="12"/>
    <w:pPr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unhideWhenUsed/>
    <w:link w:val="a6"/>
    <w:rsid w:val="00c73e12"/>
    <w:basedOn w:val="Normal"/>
    <w:pPr>
      <w:spacing w:lineRule="auto" w:line="240"/>
    </w:pPr>
    <w:rPr>
      <w:rFonts w:ascii="Tahoma" w:hAnsi="Tahoma" w:cs="Tahoma"/>
      <w:sz w:val="16"/>
      <w:szCs w:val="16"/>
    </w:rPr>
  </w:style>
  <w:style w:type="paragraph" w:styleId="NormalWeb">
    <w:name w:val="Normal (Web)"/>
    <w:unhideWhenUsed/>
    <w:rsid w:val="00c73e12"/>
    <w:basedOn w:val="12"/>
    <w:pPr>
      <w:spacing w:lineRule="atLeast" w:line="100" w:before="28" w:after="28"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Заглавие"/>
    <w:link w:val="ab"/>
    <w:rsid w:val="00c73e12"/>
    <w:basedOn w:val="Normal"/>
    <w:pPr>
      <w:suppressLineNumbers/>
      <w:suppressAutoHyphens w:val="true"/>
      <w:spacing w:before="120" w:after="120"/>
      <w:jc w:val="left"/>
    </w:pPr>
    <w:rPr>
      <w:rFonts w:eastAsia="Lucida Sans Unicode" w:cs="Mangal"/>
      <w:i/>
      <w:iCs/>
      <w:sz w:val="24"/>
      <w:szCs w:val="24"/>
      <w:lang w:eastAsia="ru-RU"/>
    </w:rPr>
  </w:style>
  <w:style w:type="paragraph" w:styleId="Index1">
    <w:name w:val="index 1"/>
    <w:uiPriority w:val="99"/>
    <w:semiHidden/>
    <w:unhideWhenUsed/>
    <w:rsid w:val="00c73e12"/>
    <w:basedOn w:val="Normal"/>
    <w:autoRedefine/>
    <w:pPr>
      <w:spacing w:lineRule="auto" w:line="240"/>
      <w:ind w:left="220" w:right="0" w:hanging="220"/>
    </w:pPr>
    <w:rPr/>
  </w:style>
  <w:style w:type="paragraph" w:styleId="Style25">
    <w:name w:val="Подзаголовок"/>
    <w:link w:val="ad"/>
    <w:rsid w:val="00c73e12"/>
    <w:basedOn w:val="Style18"/>
    <w:pPr>
      <w:jc w:val="center"/>
    </w:pPr>
    <w:rPr>
      <w:i/>
      <w:iCs/>
    </w:rPr>
  </w:style>
  <w:style w:type="paragraph" w:styleId="Style26">
    <w:name w:val="Основной текст с отступом"/>
    <w:link w:val="af0"/>
    <w:rsid w:val="00c73e12"/>
    <w:basedOn w:val="Normal"/>
    <w:pPr>
      <w:suppressAutoHyphens w:val="true"/>
      <w:spacing w:lineRule="atLeast" w:line="10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27">
    <w:name w:val="Нижний колонтитул"/>
    <w:link w:val="af2"/>
    <w:rsid w:val="00c73e12"/>
    <w:basedOn w:val="Normal"/>
    <w:pPr>
      <w:tabs>
        <w:tab w:val="center" w:pos="4677" w:leader="none"/>
        <w:tab w:val="right" w:pos="9355" w:leader="none"/>
      </w:tabs>
      <w:suppressAutoHyphens w:val="true"/>
      <w:spacing w:lineRule="atLeast" w:line="100"/>
    </w:pPr>
    <w:rPr>
      <w:rFonts w:eastAsia="Lucida Sans Unicode" w:cs=""/>
      <w:lang w:eastAsia="ru-RU"/>
    </w:rPr>
  </w:style>
  <w:style w:type="paragraph" w:styleId="101" w:customStyle="1">
    <w:name w:val="Основной текст (10)1"/>
    <w:rsid w:val="00c73e12"/>
    <w:basedOn w:val="Normal"/>
    <w:pPr>
      <w:widowControl w:val="false"/>
      <w:shd w:fill="FFFFFF" w:val="clear"/>
      <w:suppressAutoHyphens w:val="true"/>
      <w:spacing w:lineRule="atLeast" w:line="240"/>
    </w:pPr>
    <w:rPr>
      <w:rFonts w:ascii="Arial" w:hAnsi="Arial" w:eastAsia="Arial" w:cs="Arial"/>
      <w:sz w:val="26"/>
      <w:szCs w:val="26"/>
      <w:lang w:eastAsia="ru-RU" w:bidi="ru-RU"/>
    </w:rPr>
  </w:style>
  <w:style w:type="paragraph" w:styleId="NoSpacing">
    <w:name w:val="No Spacing"/>
    <w:rsid w:val="00c73e12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Lucida Sans Unicode" w:cs="Calibri"/>
      <w:color w:val="auto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7129-181D-4696-9CF9-58DA3436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2017-08-23T13:55:00Z</dcterms:created>
  <dc:creator>User</dc:creator>
  <dc:language>ru-RU</dc:language>
  <cp:lastModifiedBy>OEM</cp:lastModifiedBy>
  <cp:lastPrinted>2017-11-27T18:52:23Z</cp:lastPrinted>
  <dcterms:modified xsi:type="dcterms:W3CDTF">2017-11-17T07:09:00Z</dcterms:modified>
  <cp:revision>16</cp:revision>
</cp:coreProperties>
</file>