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3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360"/>
        <w:rPr>
          <w:sz w:val="36"/>
          <w:lang w:bidi="zxx"/>
        </w:rPr>
      </w:pPr>
      <w:r>
        <w:rPr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18.05.2018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№ </w:t>
      </w:r>
      <w:r>
        <w:rPr>
          <w:b/>
          <w:sz w:val="24"/>
        </w:rPr>
        <w:t>660</w:t>
      </w:r>
    </w:p>
    <w:p>
      <w:pPr>
        <w:pStyle w:val="Normal"/>
        <w:jc w:val="center"/>
        <w:rPr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Кореновск</w:t>
      </w:r>
    </w:p>
    <w:p>
      <w:pPr>
        <w:pStyle w:val="Normal"/>
        <w:rPr/>
      </w:pPr>
      <w:r>
        <w:rPr/>
      </w:r>
    </w:p>
    <w:p>
      <w:pPr>
        <w:pStyle w:val="Normal"/>
        <w:suppressAutoHyphens w:val="true"/>
        <w:jc w:val="center"/>
        <w:rPr>
          <w:rFonts w:eastAsia="Times New Roman" w:cs="Times New Roman"/>
          <w:b/>
          <w:szCs w:val="20"/>
          <w:lang w:eastAsia="zh-CN"/>
        </w:rPr>
      </w:pPr>
      <w:r>
        <w:rPr>
          <w:rFonts w:eastAsia="Times New Roman" w:cs="Times New Roman"/>
          <w:b/>
          <w:szCs w:val="20"/>
          <w:lang w:eastAsia="zh-CN"/>
        </w:rPr>
      </w:r>
    </w:p>
    <w:p>
      <w:pPr>
        <w:pStyle w:val="Normal"/>
        <w:suppressAutoHyphens w:val="true"/>
        <w:jc w:val="center"/>
        <w:rPr>
          <w:rFonts w:eastAsia="Times New Roman" w:cs="Times New Roman"/>
          <w:b/>
          <w:szCs w:val="20"/>
          <w:lang w:eastAsia="zh-CN"/>
        </w:rPr>
      </w:pPr>
      <w:r>
        <w:rPr>
          <w:rFonts w:eastAsia="Times New Roman" w:cs="Times New Roman"/>
          <w:b/>
          <w:szCs w:val="20"/>
          <w:lang w:eastAsia="zh-CN"/>
        </w:rPr>
        <w:t xml:space="preserve">Об образовании межведомственной комиссии  по приемке образовательных учреждений муниципального образования </w:t>
      </w:r>
    </w:p>
    <w:p>
      <w:pPr>
        <w:pStyle w:val="Normal"/>
        <w:suppressAutoHyphens w:val="true"/>
        <w:jc w:val="center"/>
        <w:rPr>
          <w:rFonts w:eastAsia="Times New Roman" w:cs="Times New Roman"/>
          <w:b/>
          <w:szCs w:val="20"/>
          <w:lang w:eastAsia="zh-CN"/>
        </w:rPr>
      </w:pPr>
      <w:r>
        <w:rPr>
          <w:rFonts w:eastAsia="Times New Roman" w:cs="Times New Roman"/>
          <w:b/>
          <w:szCs w:val="20"/>
          <w:lang w:eastAsia="zh-CN"/>
        </w:rPr>
        <w:t>Кореновский район  к  2018 - 2019 учебному году</w:t>
      </w:r>
    </w:p>
    <w:p>
      <w:pPr>
        <w:pStyle w:val="Normal"/>
        <w:suppressAutoHyphens w:val="true"/>
        <w:jc w:val="center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</w:r>
    </w:p>
    <w:p>
      <w:pPr>
        <w:pStyle w:val="Normal"/>
        <w:suppressAutoHyphens w:val="true"/>
        <w:jc w:val="center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</w:r>
    </w:p>
    <w:p>
      <w:pPr>
        <w:pStyle w:val="NormalWeb"/>
        <w:spacing w:lineRule="auto" w:line="240" w:before="28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соответствии со статьёй 16 Федерального закона от 6 октября 2003 года № 131-ФЗ «Об общих принципах организации местного самоуправления </w:t>
      </w:r>
    </w:p>
    <w:p>
      <w:pPr>
        <w:pStyle w:val="NormalWeb"/>
        <w:spacing w:lineRule="auto" w:line="240" w:before="28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Российской Федерации»,  Федеральным  законом  от  29  декабря  2012 года </w:t>
      </w:r>
    </w:p>
    <w:p>
      <w:pPr>
        <w:pStyle w:val="NormalWeb"/>
        <w:spacing w:lineRule="auto" w:line="240" w:before="28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273-ФЗ «Об образовании в Российской Федерации», статьёй 38 Устава муниципального образования Кореновский район, приказом министерства образования, науки и молодежной политики Краснодарского края от 17 мая 2018 года № 1846 «О подготовке образовательных организаций Краснодарского края к новому учебному году», в целях обеспечения своевременной и качественной подготовки образовательных учреждений муниципального образования Кореновский район к 2018-2019 учебному году администрация муниципального образования Кореновский район п о с т а н о в л я е т:</w:t>
      </w:r>
    </w:p>
    <w:p>
      <w:pPr>
        <w:pStyle w:val="NormalWeb"/>
        <w:spacing w:lineRule="auto" w:line="240" w:before="28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Образовать межведомственную комиссию по приёмке образовательных учреждений муниципального образования Кореновский район к 2018-2019 учебному году и утвердить её состав (приложение № 1).</w:t>
      </w:r>
    </w:p>
    <w:p>
      <w:pPr>
        <w:pStyle w:val="NormalWeb"/>
        <w:spacing w:lineRule="auto" w:line="240" w:before="28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порядке работы межведомственной комиссии по приёмке образовательных учреждений муниципального образования Кореновский район к 2018-2019 учебному году (приложение № 2).</w:t>
      </w:r>
    </w:p>
    <w:p>
      <w:pPr>
        <w:pStyle w:val="NormalWeb"/>
        <w:spacing w:lineRule="auto" w:line="240" w:before="28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3.Утвердить график приемки образовательных учреждений муниципального образования Кореновский район к 2018-2019 учебному году (приложение № 3).</w:t>
      </w:r>
    </w:p>
    <w:p>
      <w:pPr>
        <w:pStyle w:val="NormalWeb"/>
        <w:spacing w:lineRule="auto" w:line="240" w:before="280" w:after="0"/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NormalWeb"/>
        <w:spacing w:lineRule="auto" w:line="240" w:before="278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 Межведомственной комиссии провести приёмку образовательных учреждений муниципального образования Кореновский район к 2018-2019 учебному году с 26 июля по 3 августа 2018 года согласно графику приёмки образовательных учреждений муниципального образования Кореновский район к 2018-2019 учебному году.</w:t>
      </w:r>
    </w:p>
    <w:p>
      <w:pPr>
        <w:pStyle w:val="NormalWeb"/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5.Признать утратившим силу постановление администрации муниципального образования Кореновский район от 27 марта 2017 года №  332 «Об  образовании  межведомственной  комиссии  по  приемке  образовательных учреждений муниципального образования Кореновский район к 2017 - 2018 учебному году».</w:t>
      </w:r>
    </w:p>
    <w:p>
      <w:pPr>
        <w:pStyle w:val="NormalWeb"/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6.Отделу по делам СМИ и информационному сопровождению администрации муниципального образования Кореновский район (Диденко) разместить настоящее постановление на официальном сайте администрации муниципального образования Кореновский район в информационно – телекоммуникационной сети «Интернет».</w:t>
      </w:r>
    </w:p>
    <w:p>
      <w:pPr>
        <w:pStyle w:val="NormalWeb"/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Контроль  за  выполнением   настоящего   постановления   возложить </w:t>
      </w:r>
    </w:p>
    <w:p>
      <w:pPr>
        <w:pStyle w:val="NormalWeb"/>
        <w:spacing w:lineRule="auto" w:line="240"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 заместителя   главы   муниципального  образования    Кореновский   район    </w:t>
      </w:r>
    </w:p>
    <w:p>
      <w:pPr>
        <w:pStyle w:val="NormalWeb"/>
        <w:spacing w:lineRule="auto" w:line="240"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Т.Г. Ковалёву.</w:t>
      </w:r>
    </w:p>
    <w:p>
      <w:pPr>
        <w:pStyle w:val="NormalWeb"/>
        <w:spacing w:lineRule="auto" w:line="240"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 Постановление вступает в силу со дня его подписания.</w:t>
      </w:r>
    </w:p>
    <w:p>
      <w:pPr>
        <w:pStyle w:val="NormalWeb"/>
        <w:spacing w:lineRule="auto" w:line="240" w:before="0" w:after="0"/>
        <w:rPr/>
      </w:pPr>
      <w:r>
        <w:rPr/>
      </w:r>
    </w:p>
    <w:p>
      <w:pPr>
        <w:pStyle w:val="NormalWeb"/>
        <w:spacing w:lineRule="auto" w:line="240" w:before="0" w:after="0"/>
        <w:rPr/>
      </w:pPr>
      <w:r>
        <w:rPr/>
      </w:r>
    </w:p>
    <w:p>
      <w:pPr>
        <w:pStyle w:val="NormalWeb"/>
        <w:spacing w:lineRule="auto" w:line="240" w:before="0" w:after="0"/>
        <w:rPr/>
      </w:pPr>
      <w:r>
        <w:rPr/>
      </w:r>
    </w:p>
    <w:p>
      <w:pPr>
        <w:pStyle w:val="Normal"/>
        <w:suppressAutoHyphens w:val="true"/>
        <w:jc w:val="both"/>
        <w:rPr>
          <w:rFonts w:eastAsia="Times New Roman" w:cs="Times New Roman"/>
          <w:szCs w:val="20"/>
          <w:lang w:eastAsia="zh-CN"/>
        </w:rPr>
      </w:pPr>
      <w:r>
        <w:rPr>
          <w:rFonts w:eastAsia="Times New Roman" w:cs="Times New Roman"/>
          <w:szCs w:val="20"/>
          <w:lang w:eastAsia="zh-CN"/>
        </w:rPr>
        <w:t>Глава</w:t>
      </w:r>
    </w:p>
    <w:p>
      <w:pPr>
        <w:pStyle w:val="Normal"/>
        <w:suppressAutoHyphens w:val="true"/>
        <w:jc w:val="both"/>
        <w:rPr>
          <w:rFonts w:eastAsia="Times New Roman" w:cs="Times New Roman"/>
          <w:szCs w:val="20"/>
          <w:lang w:eastAsia="zh-CN"/>
        </w:rPr>
      </w:pPr>
      <w:r>
        <w:rPr>
          <w:rFonts w:eastAsia="Times New Roman" w:cs="Times New Roman"/>
          <w:szCs w:val="20"/>
          <w:lang w:eastAsia="zh-CN"/>
        </w:rPr>
        <w:t>муниципального образования</w:t>
      </w:r>
    </w:p>
    <w:p>
      <w:pPr>
        <w:pStyle w:val="Normal"/>
        <w:suppressAutoHyphens w:val="true"/>
        <w:jc w:val="both"/>
        <w:rPr>
          <w:rFonts w:eastAsia="Times New Roman" w:cs="Times New Roman"/>
          <w:szCs w:val="20"/>
          <w:lang w:eastAsia="zh-CN"/>
        </w:rPr>
      </w:pPr>
      <w:r>
        <w:rPr>
          <w:rFonts w:eastAsia="Times New Roman" w:cs="Times New Roman"/>
          <w:szCs w:val="20"/>
          <w:lang w:eastAsia="zh-CN"/>
        </w:rPr>
        <w:t xml:space="preserve">Кореновский район </w:t>
        <w:tab/>
        <w:tab/>
        <w:tab/>
        <w:tab/>
        <w:tab/>
        <w:t xml:space="preserve">                        С.А. Голобородько</w:t>
      </w:r>
    </w:p>
    <w:p>
      <w:pPr>
        <w:pStyle w:val="Normal"/>
        <w:suppressAutoHyphens w:val="true"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0" w:right="0" w:hanging="0"/>
        <w:jc w:val="center"/>
        <w:rPr>
          <w:szCs w:val="28"/>
        </w:rPr>
      </w:pPr>
      <w:r>
        <w:rPr>
          <w:szCs w:val="28"/>
        </w:rPr>
        <w:tab/>
        <w:tab/>
        <w:tab/>
        <w:tab/>
        <w:tab/>
        <w:tab/>
        <w:tab/>
        <w:tab/>
        <w:t xml:space="preserve">   ПРИЛОЖЕНИЕ № 1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УТВЕРЖДЕН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постановлением администрации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муниципального образования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Кореновский район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</w:rPr>
        <w:t>18.05.2018</w:t>
      </w:r>
      <w:r>
        <w:rPr>
          <w:szCs w:val="28"/>
        </w:rPr>
        <w:t xml:space="preserve"> № </w:t>
      </w:r>
      <w:r>
        <w:rPr>
          <w:szCs w:val="28"/>
        </w:rPr>
        <w:t>660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СОСТАВ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межведомственной комиссии по приемке образовательных учреждений муниципального образования Кореновский район 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к 2018-2019 учебному году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5"/>
        <w:gridCol w:w="21"/>
        <w:gridCol w:w="536"/>
        <w:gridCol w:w="15"/>
        <w:gridCol w:w="5421"/>
      </w:tblGrid>
      <w:tr>
        <w:trPr>
          <w:cantSplit w:val="false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Ковалёва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Татьяна Григорьевна 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заместитель главы муниципального образования Кореновский район,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комиссии;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cantSplit w:val="false"/>
        </w:trPr>
        <w:tc>
          <w:tcPr>
            <w:tcW w:w="380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Батог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Светлана Михайловна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начальник управления образования администрации муниципального образования Кореновский район, заместитель председателя комиссии;</w:t>
            </w:r>
          </w:p>
        </w:tc>
      </w:tr>
    </w:tbl>
    <w:p>
      <w:pPr>
        <w:pStyle w:val="Normal"/>
        <w:jc w:val="both"/>
        <w:rPr>
          <w:szCs w:val="28"/>
        </w:rPr>
      </w:pPr>
      <w:r>
        <w:rPr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5"/>
        <w:gridCol w:w="556"/>
        <w:gridCol w:w="5436"/>
      </w:tblGrid>
      <w:tr>
        <w:trPr>
          <w:cantSplit w:val="false"/>
        </w:trPr>
        <w:tc>
          <w:tcPr>
            <w:tcW w:w="380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Козыренко 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Александр Владимирович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ведущий специалист отдела кадрового и материально-технического обеспечения управления образования администрации муниципального образования Кореновский район</w:t>
            </w:r>
            <w:r>
              <w:rPr>
                <w:szCs w:val="28"/>
              </w:rPr>
              <w:t>, с</w:t>
            </w:r>
            <w:r>
              <w:rPr>
                <w:szCs w:val="28"/>
              </w:rPr>
              <w:t>екретарь комиссии;</w:t>
            </w:r>
          </w:p>
        </w:tc>
      </w:tr>
    </w:tbl>
    <w:p>
      <w:pPr>
        <w:pStyle w:val="Normal"/>
        <w:jc w:val="center"/>
        <w:rPr>
          <w:szCs w:val="28"/>
        </w:rPr>
      </w:pPr>
      <w:r>
        <w:rPr>
          <w:szCs w:val="28"/>
        </w:rPr>
        <w:t>Члены комиссии: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3"/>
        <w:gridCol w:w="11"/>
        <w:gridCol w:w="7"/>
        <w:gridCol w:w="550"/>
        <w:gridCol w:w="7"/>
        <w:gridCol w:w="5431"/>
      </w:tblGrid>
      <w:tr>
        <w:trPr>
          <w:trHeight w:val="108" w:hRule="atLeast"/>
          <w:cantSplit w:val="false"/>
        </w:trPr>
        <w:tc>
          <w:tcPr>
            <w:tcW w:w="380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cantSplit w:val="false"/>
        </w:trPr>
        <w:tc>
          <w:tcPr>
            <w:tcW w:w="380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Панченко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Виктор Геннадьевич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заместитель начальника отдела надзорной деятельности и профилактической работы  Кореновского района 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(по согласованию);</w:t>
            </w:r>
          </w:p>
        </w:tc>
      </w:tr>
      <w:tr>
        <w:trPr>
          <w:cantSplit w:val="false"/>
        </w:trPr>
        <w:tc>
          <w:tcPr>
            <w:tcW w:w="380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cantSplit w:val="false"/>
        </w:trPr>
        <w:tc>
          <w:tcPr>
            <w:tcW w:w="3811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Толокнов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Геннадий Алексеевич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43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начальник Отдела Министерства внутрен</w:t>
              <w:softHyphen/>
              <w:t>них дел России по Кореновскому району, полковник полиции (по согласованию);</w:t>
            </w:r>
          </w:p>
        </w:tc>
      </w:tr>
      <w:tr>
        <w:trPr>
          <w:cantSplit w:val="false"/>
        </w:trPr>
        <w:tc>
          <w:tcPr>
            <w:tcW w:w="3811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43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cantSplit w:val="false"/>
        </w:trPr>
        <w:tc>
          <w:tcPr>
            <w:tcW w:w="3811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Дымченко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Василий Юрьевич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43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начальник отдела по гражданской обороне и чрезвычайным ситуациям, взаимодействию с правоохранительными </w:t>
            </w:r>
          </w:p>
        </w:tc>
      </w:tr>
      <w:tr>
        <w:trPr>
          <w:cantSplit w:val="false"/>
        </w:trPr>
        <w:tc>
          <w:tcPr>
            <w:tcW w:w="380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органами, делам казачества и межнациональных отношений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администрации муниципального образования Кореновский район;</w:t>
            </w:r>
          </w:p>
        </w:tc>
      </w:tr>
      <w:tr>
        <w:trPr>
          <w:cantSplit w:val="false"/>
        </w:trPr>
        <w:tc>
          <w:tcPr>
            <w:tcW w:w="3804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cantSplit w:val="false"/>
        </w:trPr>
        <w:tc>
          <w:tcPr>
            <w:tcW w:w="379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438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</w:t>
      </w: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 xml:space="preserve">   </w:t>
        <w:tab/>
        <w:tab/>
        <w:t xml:space="preserve">              С.М. Батог</w:t>
      </w:r>
    </w:p>
    <w:p>
      <w:pPr>
        <w:pStyle w:val="Normal"/>
        <w:pageBreakBefore/>
        <w:ind w:left="5670" w:right="0" w:hanging="0"/>
        <w:jc w:val="center"/>
        <w:rPr>
          <w:szCs w:val="28"/>
        </w:rPr>
      </w:pPr>
      <w:r>
        <w:rPr>
          <w:szCs w:val="28"/>
        </w:rPr>
        <w:t>ПРИЛОЖЕНИЕ № 2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УТВЕРЖДЕНО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постановлением администрации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муниципального образования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Кореновский район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</w:rPr>
        <w:t>18.05.2018</w:t>
      </w:r>
      <w:r>
        <w:rPr>
          <w:szCs w:val="28"/>
        </w:rPr>
        <w:t xml:space="preserve"> № </w:t>
      </w:r>
      <w:r>
        <w:rPr>
          <w:szCs w:val="28"/>
        </w:rPr>
        <w:t>660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ПОЛОЖЕНИЕ</w:t>
      </w:r>
    </w:p>
    <w:p>
      <w:pPr>
        <w:pStyle w:val="Normal"/>
        <w:jc w:val="center"/>
        <w:rPr/>
      </w:pPr>
      <w:r>
        <w:rPr>
          <w:szCs w:val="28"/>
        </w:rPr>
        <w:t xml:space="preserve">о порядке работы </w:t>
      </w:r>
      <w:r>
        <w:rPr/>
        <w:t xml:space="preserve">межведомственной комиссии по приемке образовательных учреждений муниципального образования Кореновский район </w:t>
      </w:r>
    </w:p>
    <w:p>
      <w:pPr>
        <w:pStyle w:val="Normal"/>
        <w:jc w:val="center"/>
        <w:rPr/>
      </w:pPr>
      <w:r>
        <w:rPr/>
        <w:t>к  2018-2019 учебному году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1. Общие положения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0" w:right="0" w:firstLine="709"/>
        <w:jc w:val="both"/>
        <w:rPr/>
      </w:pPr>
      <w:r>
        <w:rPr/>
        <w:t xml:space="preserve">1.1. Положение о порядке работы </w:t>
      </w:r>
      <w:r>
        <w:rPr/>
        <w:t xml:space="preserve">межведомственной комиссии по приемке образовательных учреждений муниципального образования Кореновский район  к 2018-2019 учебному году устанавливает </w:t>
      </w:r>
      <w:r>
        <w:rPr/>
        <w:t xml:space="preserve">порядок работы </w:t>
      </w:r>
      <w:r>
        <w:rPr/>
        <w:t>межведомственной комиссии по приемке образовательных учреждений муниципального образования Кореновский район к 2018-2019 учебному году (далее - комиссия).</w:t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1.2. В своей деятельности комиссия руководствуется требованиями статьи 16 Федерального закона от 06.10.2003 года № 131-ФЗ «Об общих принципах организации местного самоуправления в Российской Федерации», Федерального закона от 29.12.2012 года № 273-ФЗ «Об образовании в Российской Федерации», </w:t>
      </w:r>
      <w:r>
        <w:rPr>
          <w:szCs w:val="28"/>
        </w:rPr>
        <w:t>приказа министерства образования, науки и молодежной политики Краснодарского края от 17 мая 2018 года № 1846 «О подготовке образовательных организаций Краснодарского края к новому учебному году»</w:t>
      </w:r>
      <w:r>
        <w:rPr>
          <w:szCs w:val="28"/>
        </w:rPr>
        <w:t xml:space="preserve">, статьи 38 Устава муниципального образования Кореновский район </w:t>
      </w:r>
      <w:r>
        <w:rPr/>
        <w:t>, и настоящим Положением.</w:t>
      </w:r>
    </w:p>
    <w:p>
      <w:pPr>
        <w:pStyle w:val="Normal"/>
        <w:ind w:left="0" w:right="0" w:firstLine="709"/>
        <w:jc w:val="both"/>
        <w:rPr/>
      </w:pPr>
      <w:r>
        <w:rPr/>
        <w:t>1.3. К полномочиям комиссии относится проверка готовности образовательных учреждений муниципального образования Кореновский район к 2018-2019 учебному году.</w:t>
      </w:r>
    </w:p>
    <w:p>
      <w:pPr>
        <w:pStyle w:val="Normal"/>
        <w:jc w:val="center"/>
        <w:rPr/>
      </w:pPr>
      <w:r>
        <w:rPr/>
        <w:t>2. Порядок работы комиссии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</w:rPr>
        <w:t>2.1. Комиссия работает согласно графику приемки образовательных учреждений муниципального образования Кореновский район к 2018-2019 учебному году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Результаты приемки </w:t>
      </w:r>
      <w:r>
        <w:rPr>
          <w:rFonts w:cs="Times New Roman" w:ascii="Times New Roman" w:hAnsi="Times New Roman"/>
          <w:sz w:val="28"/>
        </w:rPr>
        <w:t>образовательных учреждений муниципального образования  Кореновский  район к  2018-2019  учебному  году оформляются</w:t>
      </w:r>
    </w:p>
    <w:p>
      <w:pPr>
        <w:pStyle w:val="NoSpacing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комиссией актами проверки готовности образовательных учреждений муниципального образования Кореновский район к 2018-2019 учебному году по </w:t>
      </w:r>
    </w:p>
    <w:p>
      <w:pPr>
        <w:pStyle w:val="NoSpacing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установленной министерством образования, науки и молодежной политики Краснодарского края форме.</w:t>
      </w:r>
    </w:p>
    <w:p>
      <w:pPr>
        <w:pStyle w:val="NoSpacing"/>
        <w:ind w:left="0" w:right="0" w:firstLine="709"/>
        <w:jc w:val="center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2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2.3. Комиссию возглавляет председатель комиссии, а в его отсутствие </w:t>
      </w:r>
      <w:r>
        <w:rPr>
          <w:sz w:val="28"/>
          <w:szCs w:val="28"/>
        </w:rPr>
        <w:t>—</w:t>
      </w:r>
      <w:r>
        <w:rPr>
          <w:rFonts w:cs="Times New Roman" w:ascii="Times New Roman" w:hAnsi="Times New Roman"/>
          <w:sz w:val="28"/>
        </w:rPr>
        <w:t xml:space="preserve"> заместитель председателя комиссии.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Комиссия считается правомочной при наличии не менее половины её состава.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2.5. По результатам работы комиссии оформляются </w:t>
      </w:r>
      <w:r>
        <w:rPr>
          <w:rFonts w:cs="Times New Roman" w:ascii="Times New Roman" w:hAnsi="Times New Roman"/>
          <w:sz w:val="28"/>
        </w:rPr>
        <w:t>акты проверки готовности образовательных учреждений муниципального образования Кореновский район  к 2018-2019 учебному году и протокол заседания комиссии, которые подписываются председателем комиссии, заместителем председателя комиссии, секретарем и членами комиссии.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2.6. Секретарь комиссии в рабочем порядке оформляет акты проверки готовности образовательных учреждений муниципального образования Кореновский район  к 2018-2019  учебному году и протокол заседания комиссии.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2.7. Акты проверки готовности образовательных учреждений муниципального образования Кореновский район  к  2018-2019  учебному году и протокол заседания комиссии хранятся в управлении образования администрации муниципального образования Кореновский район.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2.8. Вторые экземпляры актов проверки готовности образовательных учреждений муниципального образования Кореновский район к 2018-2019 учебному году направляются руководителям образовательных учреждений.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2.9. Заверенные копии актов проверки готовности образовательных учреждений муниципального образования Кореновский район к 2018-2019 учебному году направляются в министерство образования, науки и молодежной политики Краснодарского края.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2.10. Контроль за соблюдением настоящего Положения осуществляет председатель комиссии.</w:t>
      </w:r>
    </w:p>
    <w:p>
      <w:pPr>
        <w:pStyle w:val="Normal"/>
        <w:ind w:left="0" w:right="0" w:firstLine="851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  <w:tab/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администрации муниципального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образования Кореновский район</w:t>
        <w:tab/>
        <w:tab/>
        <w:tab/>
        <w:tab/>
        <w:t xml:space="preserve">   </w:t>
        <w:tab/>
        <w:tab/>
        <w:t xml:space="preserve">     С.М. Батог</w:t>
      </w:r>
    </w:p>
    <w:p>
      <w:pPr>
        <w:pStyle w:val="Normal"/>
        <w:pageBreakBefore/>
        <w:ind w:left="5670" w:right="0" w:hanging="0"/>
        <w:jc w:val="center"/>
        <w:rPr>
          <w:szCs w:val="28"/>
        </w:rPr>
      </w:pPr>
      <w:r>
        <w:rPr>
          <w:szCs w:val="28"/>
        </w:rPr>
        <w:t>ПРИЛОЖЕНИЕ № 3</w:t>
      </w:r>
    </w:p>
    <w:p>
      <w:pPr>
        <w:pStyle w:val="Normal"/>
        <w:ind w:left="5670" w:right="0" w:hanging="141"/>
        <w:rPr>
          <w:szCs w:val="28"/>
        </w:rPr>
      </w:pPr>
      <w:r>
        <w:rPr>
          <w:szCs w:val="28"/>
        </w:rPr>
      </w:r>
    </w:p>
    <w:p>
      <w:pPr>
        <w:pStyle w:val="Normal"/>
        <w:ind w:left="5670" w:right="0" w:hanging="141"/>
        <w:rPr>
          <w:szCs w:val="28"/>
        </w:rPr>
      </w:pPr>
      <w:r>
        <w:rPr>
          <w:szCs w:val="28"/>
        </w:rPr>
      </w:r>
    </w:p>
    <w:p>
      <w:pPr>
        <w:pStyle w:val="Normal"/>
        <w:ind w:left="5670" w:right="0" w:hanging="141"/>
        <w:rPr>
          <w:szCs w:val="28"/>
        </w:rPr>
      </w:pPr>
      <w:r>
        <w:rPr>
          <w:szCs w:val="28"/>
        </w:rPr>
        <w:t xml:space="preserve">                </w:t>
      </w:r>
      <w:r>
        <w:rPr>
          <w:szCs w:val="28"/>
        </w:rPr>
        <w:t>УТВЕРЖДЕН</w:t>
      </w:r>
    </w:p>
    <w:p>
      <w:pPr>
        <w:pStyle w:val="Normal"/>
        <w:ind w:left="5670" w:right="0" w:hanging="141"/>
        <w:rPr>
          <w:szCs w:val="28"/>
        </w:rPr>
      </w:pPr>
      <w:r>
        <w:rPr>
          <w:szCs w:val="28"/>
        </w:rPr>
        <w:t>к постановлению администрации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муниципального образования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Кореновский район</w:t>
      </w:r>
    </w:p>
    <w:p>
      <w:pPr>
        <w:pStyle w:val="Normal"/>
        <w:ind w:left="5670" w:right="0" w:hanging="0"/>
        <w:jc w:val="center"/>
        <w:rPr>
          <w:szCs w:val="28"/>
        </w:rPr>
      </w:pPr>
      <w:r>
        <w:rPr>
          <w:szCs w:val="28"/>
        </w:rPr>
        <w:t>о</w:t>
      </w:r>
      <w:r>
        <w:rPr>
          <w:szCs w:val="28"/>
        </w:rPr>
        <w:t xml:space="preserve">т </w:t>
      </w:r>
      <w:r>
        <w:rPr>
          <w:szCs w:val="28"/>
        </w:rPr>
        <w:t xml:space="preserve">18.05.2018 </w:t>
      </w:r>
      <w:r>
        <w:rPr>
          <w:szCs w:val="28"/>
        </w:rPr>
        <w:t>№</w:t>
      </w:r>
      <w:r>
        <w:rPr>
          <w:szCs w:val="28"/>
        </w:rPr>
        <w:t>660</w:t>
      </w:r>
    </w:p>
    <w:p>
      <w:pPr>
        <w:pStyle w:val="NoSpacing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ГРАФИК</w:t>
      </w:r>
    </w:p>
    <w:p>
      <w:pPr>
        <w:pStyle w:val="NoSpacing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приемки образовательных </w:t>
      </w:r>
      <w:r>
        <w:rPr>
          <w:rFonts w:cs="Times New Roman" w:ascii="Times New Roman" w:hAnsi="Times New Roman"/>
          <w:sz w:val="28"/>
        </w:rPr>
        <w:t>учреждений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 Кореновский район к 2018-2019 учебному году</w:t>
      </w:r>
    </w:p>
    <w:p>
      <w:pPr>
        <w:pStyle w:val="NoSpacing"/>
        <w:jc w:val="center"/>
        <w:rPr>
          <w:rFonts w:cs="Times New Roman" w:ascii="Times New Roman" w:hAnsi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tbl>
      <w:tblPr>
        <w:jc w:val="left"/>
        <w:tblInd w:w="-2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84"/>
        <w:gridCol w:w="7524"/>
        <w:gridCol w:w="1570"/>
      </w:tblGrid>
      <w:tr>
        <w:trPr>
          <w:cantSplit w:val="false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образовательного</w:t>
            </w:r>
          </w:p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Сроки</w:t>
            </w:r>
          </w:p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приемки</w:t>
            </w:r>
          </w:p>
        </w:tc>
      </w:tr>
      <w:tr>
        <w:trPr>
          <w:cantSplit w:val="false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7 им. В.П. Адодина МО Кореновский район;</w:t>
            </w:r>
          </w:p>
          <w:p>
            <w:pPr>
              <w:pStyle w:val="NoSpacing"/>
              <w:widowControl w:val="false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МОБУ СОШ № 8 МО Кореновский район; </w:t>
            </w:r>
          </w:p>
          <w:p>
            <w:pPr>
              <w:pStyle w:val="NoSpacing"/>
              <w:widowControl w:val="false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34 МО Кореновский район;</w:t>
            </w:r>
          </w:p>
          <w:p>
            <w:pPr>
              <w:pStyle w:val="NoSpacing"/>
              <w:widowControl w:val="false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39 МО Кореновский район;</w:t>
            </w:r>
          </w:p>
          <w:p>
            <w:pPr>
              <w:pStyle w:val="NoSpacing"/>
              <w:widowControl w:val="false"/>
              <w:ind w:left="0" w:right="-108" w:hanging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ООШ № 27 МО Кореновский район;</w:t>
            </w:r>
          </w:p>
          <w:p>
            <w:pPr>
              <w:pStyle w:val="Normal"/>
              <w:widowControl w:val="false"/>
              <w:ind w:left="0" w:right="-108" w:hanging="0"/>
              <w:rPr>
                <w:szCs w:val="28"/>
              </w:rPr>
            </w:pPr>
            <w:r>
              <w:rPr>
                <w:szCs w:val="28"/>
              </w:rPr>
              <w:t>МДОБУ детский сад  № 19 МО Кореновский район;</w:t>
            </w:r>
          </w:p>
          <w:p>
            <w:pPr>
              <w:pStyle w:val="Normal"/>
              <w:widowControl w:val="false"/>
              <w:ind w:left="0" w:right="-108" w:hanging="0"/>
              <w:rPr>
                <w:szCs w:val="28"/>
              </w:rPr>
            </w:pPr>
            <w:r>
              <w:rPr>
                <w:szCs w:val="28"/>
              </w:rPr>
              <w:t>МДОБУ детский сад  № 28 МО Кореновский район;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26.07.2018</w:t>
            </w:r>
          </w:p>
        </w:tc>
      </w:tr>
      <w:tr>
        <w:trPr>
          <w:cantSplit w:val="false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МОБУ СОШ № 5 МО Кореновский район; 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25 МО Кореновский район;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ООШ № 24 МО Кореновский район;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6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32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41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44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 xml:space="preserve">ГБПОУ КК «Кореновский автомеханический техникум» 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27.07.2018</w:t>
            </w:r>
          </w:p>
        </w:tc>
      </w:tr>
      <w:tr>
        <w:trPr>
          <w:cantSplit w:val="false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МОБУ СОШ № 14 МО Кореновский район; 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15 МО Кореновский район;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41 МО Кореновский район;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ООШ № 10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5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22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25 МО Кореновский район;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30.08.2018</w:t>
            </w:r>
          </w:p>
        </w:tc>
      </w:tr>
      <w:tr>
        <w:trPr>
          <w:cantSplit w:val="false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4 им. В. Чикмезова МО Кореновский район;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МОБУ СОШ № 9 МО Кореновский район; 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20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6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12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13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№ 37 МО Кореновский район;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31.08.2018</w:t>
            </w:r>
          </w:p>
        </w:tc>
      </w:tr>
      <w:tr>
        <w:trPr>
          <w:cantSplit w:val="false"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108" w:type="dxa"/>
              <w:bottom w:w="108" w:type="dxa"/>
            </w:tcMar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>
          <w:cantSplit w:val="false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1 им. И.Д. Бувальцева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 Кореновский район; 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2 МО Кореновский район;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МОБУ СОШ № 3 им. Р.М. Хабибуллина 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 Кореновский район;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МОАНУ СОШ № 17 им. К.В.  Навальневой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 Кореновский район;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19 МО Кореновский район;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МОБУ СОШ № 18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детский сад  № 39 МО Кореновский район.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01.08.2018</w:t>
            </w:r>
          </w:p>
        </w:tc>
      </w:tr>
      <w:tr>
        <w:trPr>
          <w:cantSplit w:val="false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 xml:space="preserve">МДОБУ детский сад № 1 МО Кореновский район; 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 xml:space="preserve">МДОБУ детский сад № 3 МО Кореновский район; 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 xml:space="preserve">МДАНОУ детский сад № 11 МО Кореновский район; 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 xml:space="preserve">МДОБУ детский сад № 24 МО Кореновский район; 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МДОБУ - детский сад № 43 МО Кореновский район;</w:t>
            </w:r>
          </w:p>
          <w:p>
            <w:pPr>
              <w:pStyle w:val="Normal"/>
              <w:widowControl w:val="false"/>
              <w:rPr>
                <w:rFonts w:cs="Times New Roman"/>
                <w:szCs w:val="28"/>
                <w:lang w:eastAsia="ar-SA"/>
              </w:rPr>
            </w:pPr>
            <w:r>
              <w:rPr>
                <w:rFonts w:cs="Times New Roman"/>
                <w:szCs w:val="28"/>
              </w:rPr>
              <w:t>МДОБУ детский сад № 8 МО Кореновский район</w:t>
            </w:r>
            <w:r>
              <w:rPr>
                <w:rFonts w:cs="Times New Roman"/>
                <w:szCs w:val="28"/>
                <w:lang w:eastAsia="ar-SA"/>
              </w:rPr>
              <w:t>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МАНУ ДО ДХТД  МО Кореновский район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02.08.2018</w:t>
            </w:r>
          </w:p>
        </w:tc>
      </w:tr>
      <w:tr>
        <w:trPr>
          <w:cantSplit w:val="false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ind w:left="0" w:right="-108" w:hanging="0"/>
              <w:rPr>
                <w:szCs w:val="28"/>
              </w:rPr>
            </w:pPr>
            <w:r>
              <w:rPr>
                <w:szCs w:val="28"/>
              </w:rPr>
              <w:t>МДОБУ детский сад  № 38 МО Кореновский район;</w:t>
            </w:r>
          </w:p>
          <w:p>
            <w:pPr>
              <w:pStyle w:val="Normal"/>
              <w:widowControl w:val="fals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МДОБУ детский сад № 42 МО Кореновский район;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МБУ ДО ДЮСШ № 1 МО Кореновский район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МБУ ДО ДЮСШ № 2 МО Кореновский район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ГБПОУ КК «Кореновский политехнический техникум»</w:t>
            </w:r>
          </w:p>
          <w:p>
            <w:pPr>
              <w:pStyle w:val="NoSpacing"/>
              <w:widowControl w:val="false"/>
              <w:rPr>
                <w:rFonts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ar-SA"/>
              </w:rPr>
              <w:t>ГБС(К) ОУ школа-интернат ст. Платнировской Краснодарского края;</w:t>
            </w:r>
          </w:p>
        </w:tc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Spacing"/>
              <w:widowControl w:val="false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03.08.2018</w:t>
            </w:r>
          </w:p>
        </w:tc>
      </w:tr>
    </w:tbl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  <w:tab/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администрации муниципального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образования Кореновский район</w:t>
        <w:tab/>
        <w:tab/>
        <w:tab/>
        <w:tab/>
        <w:t xml:space="preserve">   </w:t>
        <w:tab/>
        <w:tab/>
        <w:t xml:space="preserve">     С.М. Батог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81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SimSun" w:cs="Calibri"/>
        <w:sz w:val="28"/>
        <w:szCs w:val="22"/>
        <w:lang w:val="ru-RU" w:eastAsia="en-US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0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f0ca6"/>
    <w:pPr>
      <w:widowControl/>
      <w:suppressAutoHyphens w:val="true"/>
      <w:bidi w:val="0"/>
      <w:jc w:val="left"/>
    </w:pPr>
    <w:rPr>
      <w:rFonts w:ascii="Times New Roman" w:hAnsi="Times New Roman" w:eastAsia="SimSun" w:cs="Calibri"/>
      <w:color w:val="auto"/>
      <w:sz w:val="28"/>
      <w:szCs w:val="22"/>
      <w:lang w:val="ru-RU" w:eastAsia="en-US" w:bidi="ar-SA"/>
    </w:rPr>
  </w:style>
  <w:style w:type="paragraph" w:styleId="1">
    <w:name w:val="Заголовок 1"/>
    <w:qFormat/>
    <w:link w:val="10"/>
    <w:rsid w:val="000f0ca6"/>
    <w:basedOn w:val="Normal"/>
    <w:pPr>
      <w:keepNext/>
      <w:numPr>
        <w:ilvl w:val="0"/>
        <w:numId w:val="1"/>
      </w:numPr>
      <w:suppressAutoHyphens w:val="true"/>
      <w:jc w:val="center"/>
      <w:outlineLvl w:val="0"/>
    </w:pPr>
    <w:rPr>
      <w:rFonts w:eastAsia="Times New Roman" w:cs="Times New Roman"/>
      <w:b/>
      <w:sz w:val="44"/>
      <w:szCs w:val="20"/>
    </w:rPr>
  </w:style>
  <w:style w:type="paragraph" w:styleId="2">
    <w:name w:val="Заголовок 2"/>
    <w:qFormat/>
    <w:link w:val="20"/>
    <w:rsid w:val="000f0ca6"/>
    <w:basedOn w:val="Normal"/>
    <w:pPr>
      <w:keepNext/>
      <w:numPr>
        <w:ilvl w:val="0"/>
        <w:numId w:val="1"/>
      </w:numPr>
      <w:suppressAutoHyphens w:val="true"/>
      <w:jc w:val="center"/>
      <w:outlineLvl w:val="1"/>
    </w:pPr>
    <w:rPr>
      <w:rFonts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link w:val="1"/>
    <w:rsid w:val="000f0ca6"/>
    <w:basedOn w:val="DefaultParagraphFont"/>
    <w:rPr>
      <w:rFonts w:eastAsia="Times New Roman" w:cs="Times New Roman"/>
      <w:b/>
      <w:sz w:val="44"/>
      <w:szCs w:val="20"/>
    </w:rPr>
  </w:style>
  <w:style w:type="character" w:styleId="21" w:customStyle="1">
    <w:name w:val="Заголовок 2 Знак"/>
    <w:link w:val="2"/>
    <w:rsid w:val="000f0ca6"/>
    <w:basedOn w:val="DefaultParagraphFont"/>
    <w:rPr>
      <w:rFonts w:eastAsia="Times New Roman" w:cs="Times New Roman"/>
      <w:b/>
      <w:sz w:val="24"/>
      <w:szCs w:val="20"/>
    </w:rPr>
  </w:style>
  <w:style w:type="character" w:styleId="Style12" w:customStyle="1">
    <w:name w:val="Текст выноски Знак"/>
    <w:uiPriority w:val="99"/>
    <w:semiHidden/>
    <w:link w:val="a4"/>
    <w:rsid w:val="000f0ca6"/>
    <w:basedOn w:val="DefaultParagraphFont"/>
    <w:rPr>
      <w:rFonts w:ascii="Tahoma" w:hAnsi="Tahoma" w:cs="Tahoma"/>
      <w:sz w:val="16"/>
      <w:szCs w:val="16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semiHidden/>
    <w:unhideWhenUsed/>
    <w:rsid w:val="000f0ca6"/>
    <w:basedOn w:val="Normal"/>
    <w:pPr>
      <w:spacing w:before="0" w:after="142"/>
    </w:pPr>
    <w:rPr>
      <w:rFonts w:eastAsia="Times New Roman" w:cs="Times New Roman"/>
      <w:sz w:val="24"/>
      <w:szCs w:val="24"/>
      <w:lang w:eastAsia="ru-RU"/>
    </w:rPr>
  </w:style>
  <w:style w:type="paragraph" w:styleId="BalloonText">
    <w:name w:val="Balloon Text"/>
    <w:uiPriority w:val="99"/>
    <w:semiHidden/>
    <w:unhideWhenUsed/>
    <w:link w:val="a5"/>
    <w:rsid w:val="000f0ca6"/>
    <w:basedOn w:val="Normal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0f0ca6"/>
    <w:pPr>
      <w:widowControl/>
      <w:suppressAutoHyphens w:val="true"/>
      <w:bidi w:val="0"/>
      <w:jc w:val="left"/>
    </w:pPr>
    <w:rPr>
      <w:rFonts w:ascii="Calibri" w:hAnsi="Calibri" w:eastAsia="Times New Roman" w:cs="Calibri"/>
      <w:color w:val="auto"/>
      <w:sz w:val="22"/>
      <w:szCs w:val="22"/>
      <w:lang w:eastAsia="zh-CN" w:val="ru-RU" w:bidi="ar-SA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2017-07-14T06:24:00Z</dcterms:created>
  <dc:creator>МОУО Специалист</dc:creator>
  <dc:language>ru-RU</dc:language>
  <cp:lastModifiedBy>МОУО Специалист</cp:lastModifiedBy>
  <cp:lastPrinted>2018-05-23T10:58:56Z</cp:lastPrinted>
  <dcterms:modified xsi:type="dcterms:W3CDTF">2018-05-18T14:42:00Z</dcterms:modified>
  <cp:revision>11</cp:revision>
</cp:coreProperties>
</file>