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14.11.2018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№ </w:t>
      </w:r>
      <w:r>
        <w:rPr>
          <w:b/>
          <w:sz w:val="24"/>
        </w:rPr>
        <w:t>1549</w:t>
      </w:r>
    </w:p>
    <w:p>
      <w:pPr>
        <w:pStyle w:val="Normal"/>
        <w:jc w:val="center"/>
        <w:rPr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>
          <w:b/>
          <w:sz w:val="24"/>
          <w:szCs w:val="28"/>
          <w:lang w:bidi="zxx"/>
        </w:rPr>
      </w:pPr>
      <w:r>
        <w:rPr>
          <w:b/>
          <w:sz w:val="24"/>
          <w:szCs w:val="28"/>
          <w:lang w:bidi="zxx"/>
        </w:rPr>
        <w:t xml:space="preserve"> 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 утверждении перечня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муниципальных услуг, предоставление которых посредством комплексного запроса не осуществляется </w:t>
      </w:r>
    </w:p>
    <w:p>
      <w:pPr>
        <w:pStyle w:val="12"/>
        <w:rPr>
          <w:rFonts w:cs="Times New Roman"/>
        </w:rPr>
      </w:pPr>
      <w:r>
        <w:rPr>
          <w:rFonts w:cs="Times New Roman"/>
        </w:rPr>
      </w:r>
    </w:p>
    <w:p>
      <w:pPr>
        <w:pStyle w:val="1"/>
        <w:ind w:left="0" w:right="0" w:firstLine="708"/>
        <w:jc w:val="both"/>
        <w:rPr>
          <w:rFonts w:cs="Times New Roman" w:ascii="Times New Roman" w:hAnsi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В целях реализации п.13 </w:t>
      </w:r>
      <w:r>
        <w:rPr>
          <w:rStyle w:val="FontStyle24"/>
          <w:rFonts w:ascii="Times New Roman" w:hAnsi="Times New Roman"/>
          <w:b w:val="false"/>
          <w:sz w:val="28"/>
          <w:szCs w:val="28"/>
        </w:rPr>
        <w:t>ст.15.1 Федерального закона от 27 июля 2010 года 210-ФЗ «Об организации предоставления государственных и муниципальных   услуг»</w:t>
      </w:r>
      <w:r>
        <w:rPr>
          <w:rStyle w:val="FontStyle16"/>
          <w:sz w:val="28"/>
          <w:szCs w:val="28"/>
        </w:rPr>
        <w:t xml:space="preserve"> и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Федерального закона от 29 декабря 2017 г. N 479-ФЗ "О внесении изменений в Федеральный закон "Об организации предоставления государственных и муниципальных услуг"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заявления" администрация муниципального образования Кореновский район                               </w:t>
      </w:r>
      <w:bookmarkStart w:id="0" w:name="_GoBack"/>
      <w:bookmarkEnd w:id="0"/>
      <w:r>
        <w:rPr>
          <w:rFonts w:cs="Times New Roman" w:ascii="Times New Roman" w:hAnsi="Times New Roman"/>
          <w:b w:val="false"/>
          <w:sz w:val="28"/>
          <w:szCs w:val="28"/>
        </w:rPr>
        <w:t xml:space="preserve">    п о с т а н о в л я е т: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  сайте администрации </w:t>
      </w:r>
      <w:r>
        <w:rPr>
          <w:sz w:val="28"/>
          <w:szCs w:val="28"/>
        </w:rPr>
        <w:t>муниципального образования Кореновский район.</w:t>
      </w:r>
    </w:p>
    <w:p>
      <w:pPr>
        <w:pStyle w:val="12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 администрации муниципального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район от _________№______                                      </w:t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1" w:name="__DdeLink__12681_1756057572"/>
      <w:bookmarkStart w:id="2" w:name="__DdeLink__4317_9564237642"/>
      <w:bookmarkEnd w:id="1"/>
      <w:bookmarkEnd w:id="2"/>
      <w:r>
        <w:rPr>
          <w:sz w:val="28"/>
          <w:szCs w:val="28"/>
        </w:rPr>
        <w:t>Об утверждении перечня</w:t>
      </w:r>
      <w:r>
        <w:rPr>
          <w:bCs/>
          <w:sz w:val="28"/>
          <w:szCs w:val="28"/>
        </w:rPr>
        <w:t xml:space="preserve"> муниципальных услуг, предоставление которых посредством комплексного запроса не осуществляется</w:t>
      </w:r>
      <w:r>
        <w:rPr>
          <w:sz w:val="28"/>
          <w:szCs w:val="28"/>
        </w:rPr>
        <w:t xml:space="preserve">» </w:t>
      </w:r>
    </w:p>
    <w:p>
      <w:pPr>
        <w:pStyle w:val="1"/>
        <w:tabs>
          <w:tab w:val="left" w:pos="0" w:leader="none"/>
        </w:tabs>
        <w:spacing w:before="0" w:after="0"/>
        <w:jc w:val="center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1"/>
        <w:tabs>
          <w:tab w:val="left" w:pos="0" w:leader="none"/>
        </w:tabs>
        <w:spacing w:before="0" w:after="0"/>
        <w:jc w:val="center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Заместителем главы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    Н.Г. Лысенко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left="0" w:right="-1" w:hanging="0"/>
        <w:rPr/>
      </w:pPr>
      <w:r>
        <w:rPr/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Составитель проекта: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Ведущий специалист отдела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информатизации и административной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реформы управления экономики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                          </w:t>
      </w:r>
    </w:p>
    <w:p>
      <w:pPr>
        <w:pStyle w:val="Normal"/>
        <w:ind w:left="0" w:right="-284" w:hanging="0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Е.Н. Буковская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left="0" w:right="-284" w:hanging="0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район                                                          И.Н. Пивовар                                                   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А.П. Манько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14.11.2018</w:t>
      </w:r>
      <w:r>
        <w:rPr>
          <w:rFonts w:cs="Times New Roman"/>
          <w:sz w:val="28"/>
          <w:szCs w:val="28"/>
        </w:rPr>
        <w:t xml:space="preserve">  № </w:t>
      </w:r>
      <w:r>
        <w:rPr>
          <w:rFonts w:cs="Times New Roman"/>
          <w:sz w:val="28"/>
          <w:szCs w:val="28"/>
        </w:rPr>
        <w:t>1549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ПЕРЕЧЕНЬ</w:t>
      </w:r>
    </w:p>
    <w:p>
      <w:pPr>
        <w:pStyle w:val="Style110"/>
        <w:widowControl/>
        <w:spacing w:lineRule="atLeast" w:line="1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3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jc w:val="left"/>
        <w:tblInd w:w="9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3"/>
        <w:gridCol w:w="5850"/>
        <w:gridCol w:w="3106"/>
      </w:tblGrid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>
          <w:cantSplit w:val="false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13"/>
              <w:spacing w:lineRule="auto" w:line="240" w:before="0" w:after="0"/>
              <w:ind w:left="0" w:right="0" w:firstLine="709"/>
              <w:jc w:val="center"/>
              <w:rPr>
                <w:rFonts w:cs="Times New Roman"/>
                <w:bCs/>
                <w:color w:val="00000A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</w:t>
            </w:r>
            <w:r>
              <w:rPr>
                <w:rFonts w:cs="Times New Roman"/>
                <w:bCs/>
                <w:color w:val="00000A"/>
              </w:rPr>
              <w:t xml:space="preserve">Сведения о муниципальных услугах, </w:t>
            </w:r>
            <w:r>
              <w:rPr>
                <w:rFonts w:cs="Times New Roman"/>
                <w:color w:val="00000A"/>
              </w:rPr>
              <w:t xml:space="preserve">предоставляемых </w:t>
            </w:r>
            <w:r>
              <w:rPr>
                <w:rFonts w:cs="Times New Roman"/>
                <w:bCs/>
                <w:color w:val="00000A"/>
              </w:rPr>
              <w:t>(исполняемых) отраслевыми  (функциональными)    органами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13"/>
              <w:spacing w:lineRule="auto" w:line="240" w:before="0" w:after="0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</w:tbl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9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3"/>
        <w:gridCol w:w="5850"/>
        <w:gridCol w:w="3106"/>
      </w:tblGrid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6.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7.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8.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9.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10.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15.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</w:tbl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856"/>
        <w:gridCol w:w="3212"/>
      </w:tblGrid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16.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17.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18.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spacing w:lineRule="atLeast" w: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19.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строительство, реконструкцию объектов капитального строительства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20.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21.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22.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23.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24.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25.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26.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27.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Продление срока действия разрешения на строительство, реконструкцию объектов капитального строительства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28.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Внесение изменений в разрешение на строительство, реконструкцию объектов капитального строительства 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96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29.</w:t>
            </w:r>
          </w:p>
        </w:tc>
        <w:tc>
          <w:tcPr>
            <w:tcW w:w="5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96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>4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6"/>
        <w:gridCol w:w="5956"/>
        <w:gridCol w:w="3106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30.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31.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32.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33.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34.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35.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36.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ЕГЭ, а также информации из баз данных субъектов РФ об участниках ЕГЭ и о результатах ЕГЭ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37.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Зачисление в общеобразовательную организацию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38.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39.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96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40.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Согласование переустройства и (или) перепланировки жилого помещения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41.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42.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</w:tbl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9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3"/>
        <w:gridCol w:w="5850"/>
        <w:gridCol w:w="3106"/>
      </w:tblGrid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46.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hd w:fill="FFFFFF" w:val="clear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47.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48.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49.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jc w:val="both"/>
              <w:rPr/>
            </w:pPr>
            <w:r>
              <w:rPr/>
              <w:t>отношений</w:t>
            </w:r>
          </w:p>
        </w:tc>
      </w:tr>
      <w:tr>
        <w:trPr>
          <w:cantSplit w:val="false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50.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</w:tbl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567" w:header="168" w:top="593" w:footer="709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0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0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4547d6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paragraph" w:styleId="1">
    <w:name w:val="Заголовок 1"/>
    <w:qFormat/>
    <w:link w:val="10"/>
    <w:rsid w:val="004547d6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4547d6"/>
    <w:basedOn w:val="DefaultParagraphFont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FontStyle24" w:customStyle="1">
    <w:name w:val="Font Style24"/>
    <w:rsid w:val="004547d6"/>
    <w:rPr>
      <w:rFonts w:cs="Times New Roman"/>
      <w:sz w:val="26"/>
      <w:szCs w:val="26"/>
    </w:rPr>
  </w:style>
  <w:style w:type="character" w:styleId="FontStyle16" w:customStyle="1">
    <w:name w:val="Font Style16"/>
    <w:rsid w:val="004547d6"/>
    <w:rPr>
      <w:rFonts w:ascii="Times New Roman" w:hAnsi="Times New Roman" w:cs="Times New Roman"/>
      <w:b/>
      <w:bCs/>
      <w:sz w:val="26"/>
      <w:szCs w:val="26"/>
    </w:rPr>
  </w:style>
  <w:style w:type="character" w:styleId="Style12" w:customStyle="1">
    <w:name w:val="Верхний колонтитул Знак"/>
    <w:uiPriority w:val="99"/>
    <w:link w:val="a3"/>
    <w:rsid w:val="004547d6"/>
    <w:basedOn w:val="DefaultParagraphFont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link w:val="a5"/>
    <w:rsid w:val="004547d6"/>
    <w:basedOn w:val="DefaultParagraphFont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21" w:customStyle="1">
    <w:name w:val="Font Style21"/>
    <w:uiPriority w:val="99"/>
    <w:rsid w:val="00882bf4"/>
    <w:rPr>
      <w:rFonts w:ascii="Times New Roman" w:hAnsi="Times New Roman" w:cs="Times New Roman"/>
      <w:sz w:val="22"/>
      <w:szCs w:val="22"/>
    </w:rPr>
  </w:style>
  <w:style w:type="character" w:styleId="FontStyle19" w:customStyle="1">
    <w:name w:val="Font Style19"/>
    <w:rsid w:val="00882bf4"/>
    <w:rPr>
      <w:rFonts w:ascii="Times New Roman" w:hAnsi="Times New Roman" w:cs="Times New Roman"/>
      <w:sz w:val="26"/>
      <w:szCs w:val="26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Style19">
    <w:name w:val="Верхний колонтитул"/>
    <w:uiPriority w:val="99"/>
    <w:link w:val="a4"/>
    <w:rsid w:val="004547d6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0">
    <w:name w:val="Нижний колонтитул"/>
    <w:link w:val="a6"/>
    <w:rsid w:val="004547d6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12" w:customStyle="1">
    <w:name w:val="Обычный1"/>
    <w:rsid w:val="004547d6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 w:val="ru-RU" w:bidi="ar-SA"/>
    </w:rPr>
  </w:style>
  <w:style w:type="paragraph" w:styleId="13" w:customStyle="1">
    <w:name w:val="Обычный (веб)1"/>
    <w:rsid w:val="004547d6"/>
    <w:basedOn w:val="12"/>
    <w:pPr>
      <w:spacing w:before="100" w:after="119"/>
    </w:pPr>
    <w:rPr/>
  </w:style>
  <w:style w:type="paragraph" w:styleId="Style110" w:customStyle="1">
    <w:name w:val="Style1"/>
    <w:rsid w:val="004547d6"/>
    <w:basedOn w:val="12"/>
    <w:pPr>
      <w:spacing w:lineRule="exact" w:line="326"/>
      <w:jc w:val="center"/>
    </w:pPr>
    <w:rPr/>
  </w:style>
  <w:style w:type="paragraph" w:styleId="Western" w:customStyle="1">
    <w:name w:val="western"/>
    <w:rsid w:val="00882bf4"/>
    <w:basedOn w:val="12"/>
    <w:pPr>
      <w:spacing w:before="100" w:after="119"/>
    </w:pPr>
    <w:rPr>
      <w:rFonts w:ascii="Calibri" w:hAnsi="Calibri" w:cs="Calibri"/>
      <w:color w:val="000000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1362f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2018-11-13T06:45:00Z</dcterms:created>
  <dc:creator>Елена Николаевна</dc:creator>
  <dc:language>ru-RU</dc:language>
  <cp:lastModifiedBy>Елена Николаевна</cp:lastModifiedBy>
  <cp:lastPrinted>2018-11-16T12:34:55Z</cp:lastPrinted>
  <dcterms:modified xsi:type="dcterms:W3CDTF">2018-11-13T11:35:00Z</dcterms:modified>
  <cp:revision>12</cp:revision>
</cp:coreProperties>
</file>