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20"/>
          <w:tab w:val="left" w:pos="0" w:leader="none"/>
        </w:tabs>
        <w:rPr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20"/>
          <w:tab w:val="left" w:pos="0" w:leader="none"/>
        </w:tabs>
        <w:spacing w:lineRule="auto" w:line="360"/>
        <w:rPr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20"/>
          <w:tab w:val="left" w:pos="0" w:leader="none"/>
        </w:tabs>
        <w:spacing w:lineRule="auto" w:line="360"/>
        <w:jc w:val="center"/>
        <w:rPr>
          <w:rFonts w:ascii="Times New Roman" w:hAnsi="Times New Roman"/>
          <w:b/>
          <w:b/>
          <w:bCs/>
          <w:sz w:val="36"/>
          <w:lang w:bidi="zxx"/>
        </w:rPr>
      </w:pPr>
      <w:r>
        <w:rPr>
          <w:rFonts w:ascii="Times New Roman" w:hAnsi="Times New Roman"/>
          <w:b/>
          <w:bCs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b/>
          <w:b/>
          <w:sz w:val="24"/>
        </w:rPr>
      </w:pPr>
      <w:r>
        <w:rPr>
          <w:b/>
          <w:sz w:val="24"/>
        </w:rPr>
        <w:t>от 17.06.2019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  № 814 </w:t>
      </w:r>
    </w:p>
    <w:p>
      <w:pPr>
        <w:pStyle w:val="Normal"/>
        <w:spacing w:lineRule="auto" w:line="240" w:before="0" w:after="0"/>
        <w:ind w:left="0" w:right="0" w:firstLine="737"/>
        <w:jc w:val="center"/>
        <w:rPr>
          <w:rFonts w:cs="Times New Roman"/>
          <w:b/>
          <w:b/>
          <w:bCs/>
          <w:sz w:val="24"/>
          <w:szCs w:val="24"/>
          <w:lang w:bidi="zxx"/>
        </w:rPr>
      </w:pPr>
      <w:r>
        <w:rPr>
          <w:rFonts w:cs="Times New Roman"/>
          <w:b/>
          <w:bCs/>
          <w:sz w:val="24"/>
          <w:szCs w:val="24"/>
          <w:lang w:bidi="zxx"/>
        </w:rPr>
        <w:t>г. Кореновск</w:t>
      </w:r>
    </w:p>
    <w:p>
      <w:pPr>
        <w:pStyle w:val="1"/>
        <w:spacing w:lineRule="auto" w:line="240" w:before="0" w:after="0"/>
        <w:ind w:left="0" w:right="0" w:firstLine="737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Об утверждении Порядка требования документов и информации с использованием межведомственного информационного взаимодействия, необходимых для предоставления муниципальных услуг</w:t>
      </w:r>
    </w:p>
    <w:p>
      <w:pPr>
        <w:pStyle w:val="1"/>
        <w:spacing w:lineRule="auto" w:line="240" w:before="0" w:after="0"/>
        <w:ind w:left="0" w:right="0" w:firstLine="737"/>
        <w:jc w:val="center"/>
        <w:rPr/>
      </w:pPr>
      <w:r>
        <w:rPr/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 xml:space="preserve">В соответствии с </w:t>
      </w:r>
      <w:r>
        <w:rPr>
          <w:rStyle w:val="Style13"/>
          <w:rFonts w:cs="Times New Roman"/>
          <w:color w:val="00000A"/>
          <w:sz w:val="28"/>
          <w:szCs w:val="28"/>
        </w:rPr>
        <w:t>Федеральным законом</w:t>
      </w:r>
      <w:r>
        <w:rPr>
          <w:rStyle w:val="Style28"/>
          <w:rFonts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администрация муниципального образования Кореновский район                        п о с т а н о в л я е т: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 xml:space="preserve">1. Утвердить </w:t>
      </w:r>
      <w:r>
        <w:rPr>
          <w:rStyle w:val="Style13"/>
          <w:rFonts w:cs="Times New Roman"/>
          <w:color w:val="00000A"/>
          <w:sz w:val="28"/>
          <w:szCs w:val="28"/>
        </w:rPr>
        <w:t>Порядок</w:t>
      </w:r>
      <w:r>
        <w:rPr>
          <w:rStyle w:val="Style28"/>
          <w:rFonts w:cs="Times New Roman"/>
          <w:sz w:val="28"/>
          <w:szCs w:val="28"/>
        </w:rPr>
        <w:t xml:space="preserve"> требования документов и информации с использованием межведомственного информационного взаимодействия, необходимых для предоставления муниципальных услуг (прилагается).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Признать утратившим силу постановление администрации муниципального образования Кореновский район от 14 июня 2016 года № 532 </w:t>
      </w:r>
      <w:r>
        <w:rPr>
          <w:rFonts w:cs="Times New Roman"/>
          <w:bCs/>
          <w:sz w:val="28"/>
          <w:szCs w:val="28"/>
        </w:rPr>
        <w:t>«Об утверждении Порядка требования документов и информации с</w:t>
        <w:br/>
        <w:t>использованием межведомственного информационного взаимодействия, необходимых для предоставления муниципальных услуг».</w:t>
      </w:r>
    </w:p>
    <w:p>
      <w:pPr>
        <w:pStyle w:val="14"/>
        <w:ind w:left="0" w:right="0" w:firstLine="720"/>
        <w:jc w:val="both"/>
        <w:rPr>
          <w:rFonts w:cs="Times New Roman"/>
          <w:color w:val="000000"/>
          <w:sz w:val="28"/>
          <w:szCs w:val="28"/>
        </w:rPr>
      </w:pPr>
      <w:bookmarkStart w:id="0" w:name="sub_22"/>
      <w:r>
        <w:rPr>
          <w:rFonts w:cs="Times New Roman"/>
          <w:sz w:val="28"/>
          <w:szCs w:val="28"/>
        </w:rPr>
        <w:t>3.</w:t>
      </w:r>
      <w:bookmarkEnd w:id="0"/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Отделу по делам СМИ и информационному сопровождению администрации муниципального образования Кореновский район (Диденко) обеспечить размещение настоящего постановления на официальном сайте       администрации муниципального образования Кореновский район в информационно-телекоммуникационной сети «Интернет». </w:t>
      </w:r>
    </w:p>
    <w:p>
      <w:pPr>
        <w:pStyle w:val="Normal"/>
        <w:spacing w:lineRule="auto" w:line="240" w:before="0" w:after="0"/>
        <w:jc w:val="both"/>
        <w:rPr>
          <w:rStyle w:val="Style28"/>
          <w:rFonts w:cs="Times New Roman"/>
          <w:bCs/>
          <w:sz w:val="28"/>
          <w:szCs w:val="28"/>
        </w:rPr>
      </w:pPr>
      <w:r>
        <w:rPr>
          <w:rStyle w:val="Style28"/>
          <w:rFonts w:cs="Times New Roman"/>
          <w:bCs/>
          <w:sz w:val="28"/>
          <w:szCs w:val="28"/>
        </w:rPr>
        <w:tab/>
        <w:t>4. Контроль за выполнением настоящего постановления возложить на заместителя главы муниципального образования Кореновский район             Н.Г. Лысенко.</w:t>
      </w:r>
    </w:p>
    <w:p>
      <w:pPr>
        <w:pStyle w:val="Normal"/>
        <w:spacing w:lineRule="auto" w:line="240" w:before="0" w:after="0"/>
        <w:ind w:left="0" w:right="0" w:hanging="5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ab/>
        <w:t>5. Постановление вступает в силу после его подписания</w:t>
      </w:r>
      <w:bookmarkStart w:id="1" w:name="_GoBack"/>
      <w:bookmarkEnd w:id="1"/>
      <w:r>
        <w:rPr>
          <w:rFonts w:cs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left="0" w:right="0" w:hanging="5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bookmarkStart w:id="2" w:name="sub_3"/>
      <w:bookmarkStart w:id="3" w:name="sub_2"/>
      <w:bookmarkStart w:id="4" w:name="sub_3"/>
      <w:bookmarkStart w:id="5" w:name="sub_2"/>
      <w:bookmarkEnd w:id="4"/>
      <w:bookmarkEnd w:id="5"/>
    </w:p>
    <w:p>
      <w:pPr>
        <w:pStyle w:val="Normal"/>
        <w:spacing w:lineRule="auto" w:line="240" w:before="0" w:after="0"/>
        <w:ind w:left="0" w:right="0" w:hanging="5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5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637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8"/>
        <w:gridCol w:w="3068"/>
      </w:tblGrid>
      <w:tr>
        <w:trPr/>
        <w:tc>
          <w:tcPr>
            <w:tcW w:w="6568" w:type="dxa"/>
            <w:tcBorders/>
            <w:shd w:fill="FFFFFF" w:val="clear"/>
          </w:tcPr>
          <w:p>
            <w:pPr>
              <w:pStyle w:val="Style42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</w:t>
            </w:r>
          </w:p>
          <w:p>
            <w:pPr>
              <w:pStyle w:val="Style42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>
            <w:pPr>
              <w:pStyle w:val="Style42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3068" w:type="dxa"/>
            <w:tcBorders/>
            <w:shd w:fill="FFFFFF" w:val="clear"/>
          </w:tcPr>
          <w:p>
            <w:pPr>
              <w:pStyle w:val="Style43"/>
              <w:widowControl w:val="false"/>
              <w:spacing w:before="0" w:after="0"/>
              <w:ind w:left="0" w:right="0" w:firstLine="7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43"/>
              <w:widowControl w:val="false"/>
              <w:spacing w:before="0" w:after="0"/>
              <w:ind w:left="0" w:right="0" w:firstLine="7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43"/>
              <w:widowControl w:val="false"/>
              <w:spacing w:before="0" w:after="0"/>
              <w:ind w:left="0" w:right="0" w:firstLine="7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С.А. Голобородько</w:t>
            </w:r>
          </w:p>
        </w:tc>
      </w:tr>
    </w:tbl>
    <w:p>
      <w:pPr>
        <w:pStyle w:val="Normal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>2</w:t>
      </w:r>
    </w:p>
    <w:p>
      <w:pPr>
        <w:pStyle w:val="Normal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ЛИСТ  СОГЛАСОВАНИЯ</w:t>
      </w:r>
    </w:p>
    <w:p>
      <w:pPr>
        <w:pStyle w:val="Normal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проекта постановления администрации муниципального </w:t>
      </w:r>
    </w:p>
    <w:p>
      <w:pPr>
        <w:pStyle w:val="Normal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образования Кореновский район от __________№_____</w:t>
      </w:r>
    </w:p>
    <w:p>
      <w:pPr>
        <w:pStyle w:val="Normal"/>
        <w:spacing w:lineRule="auto" w:line="240"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«</w:t>
      </w:r>
      <w:bookmarkStart w:id="6" w:name="__DdeLink__12681_1756057572"/>
      <w:bookmarkStart w:id="7" w:name="__DdeLink__4317_9564237642"/>
      <w:bookmarkEnd w:id="6"/>
      <w:bookmarkEnd w:id="7"/>
      <w:r>
        <w:rPr>
          <w:rFonts w:cs="Times New Roman"/>
          <w:b/>
          <w:bCs/>
          <w:sz w:val="28"/>
          <w:szCs w:val="28"/>
        </w:rPr>
        <w:t>Об утверждении Порядка требования документов и информации с использованием межведомственного информационного взаимодействия, необходимых для предоставления муниципальных услуг</w:t>
      </w:r>
      <w:r>
        <w:rPr>
          <w:rFonts w:cs="Times New Roman"/>
          <w:b/>
          <w:sz w:val="28"/>
          <w:szCs w:val="28"/>
        </w:rPr>
        <w:t xml:space="preserve">» </w:t>
      </w:r>
    </w:p>
    <w:p>
      <w:pPr>
        <w:pStyle w:val="1"/>
        <w:tabs>
          <w:tab w:val="clear" w:pos="720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1"/>
        <w:tabs>
          <w:tab w:val="clear" w:pos="720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1"/>
        <w:tabs>
          <w:tab w:val="clear" w:pos="720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Проект внесен:</w:t>
      </w:r>
    </w:p>
    <w:p>
      <w:pPr>
        <w:pStyle w:val="Normal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Заместителем главы</w:t>
      </w:r>
    </w:p>
    <w:p>
      <w:pPr>
        <w:pStyle w:val="Normal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Кореновский район                                                                                Н.Г. Лысенко </w:t>
      </w:r>
    </w:p>
    <w:p>
      <w:pPr>
        <w:pStyle w:val="Normal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Составитель проекта: </w:t>
      </w:r>
    </w:p>
    <w:p>
      <w:pPr>
        <w:pStyle w:val="Normal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Ведущий специалист отдела</w:t>
      </w:r>
    </w:p>
    <w:p>
      <w:pPr>
        <w:pStyle w:val="Normal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информатизации и административной </w:t>
      </w:r>
    </w:p>
    <w:p>
      <w:pPr>
        <w:pStyle w:val="Normal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реформы управления экономики </w:t>
      </w:r>
    </w:p>
    <w:p>
      <w:pPr>
        <w:pStyle w:val="Normal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администрации муниципального                           </w:t>
      </w:r>
    </w:p>
    <w:p>
      <w:pPr>
        <w:pStyle w:val="Normal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образования Кореновский район                                                        Е.Н. Буковская</w:t>
      </w:r>
    </w:p>
    <w:p>
      <w:pPr>
        <w:pStyle w:val="Normal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Проект согласован:</w:t>
      </w:r>
    </w:p>
    <w:p>
      <w:pPr>
        <w:pStyle w:val="Normal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Начальник юридического отдела</w:t>
      </w:r>
    </w:p>
    <w:p>
      <w:pPr>
        <w:pStyle w:val="Normal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муниципального</w:t>
      </w:r>
    </w:p>
    <w:p>
      <w:pPr>
        <w:pStyle w:val="Normal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образования Кореновский район                                                          И.Н. Пивовар                                                    </w:t>
      </w:r>
    </w:p>
    <w:p>
      <w:pPr>
        <w:pStyle w:val="Normal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>
      <w:pPr>
        <w:pStyle w:val="Normal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 И.А. Максименко</w:t>
      </w:r>
    </w:p>
    <w:p>
      <w:pPr>
        <w:pStyle w:val="Normal"/>
        <w:spacing w:lineRule="auto" w:line="240" w:before="0" w:after="0"/>
        <w:ind w:left="0" w:right="0" w:firstLine="73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</w:t>
      </w:r>
    </w:p>
    <w:p>
      <w:pPr>
        <w:pStyle w:val="Normal"/>
        <w:spacing w:lineRule="auto" w:line="240" w:before="0" w:after="0"/>
        <w:ind w:left="0" w:right="0" w:firstLine="737"/>
        <w:rPr>
          <w:rFonts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0" w:right="0" w:firstLine="737"/>
        <w:rPr>
          <w:rFonts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0" w:right="0" w:firstLine="737"/>
        <w:rPr>
          <w:rFonts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0" w:right="0" w:firstLine="737"/>
        <w:rPr>
          <w:rFonts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0" w:right="0" w:firstLine="737"/>
        <w:rPr>
          <w:rFonts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0" w:right="0" w:firstLine="737"/>
        <w:rPr>
          <w:rFonts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0" w:right="0" w:firstLine="737"/>
        <w:rPr>
          <w:rFonts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0" w:right="0" w:firstLine="737"/>
        <w:rPr>
          <w:rFonts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0" w:right="0" w:firstLine="737"/>
        <w:rPr>
          <w:rFonts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0" w:right="0" w:firstLine="737"/>
        <w:rPr>
          <w:rFonts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0" w:right="0" w:firstLine="737"/>
        <w:rPr>
          <w:rFonts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0" w:right="0" w:firstLine="73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cs="Times New Roman"/>
          <w:sz w:val="28"/>
          <w:szCs w:val="28"/>
        </w:rPr>
        <w:t>ПРИЛОЖЕНИЕ</w:t>
      </w:r>
    </w:p>
    <w:p>
      <w:pPr>
        <w:pStyle w:val="Normal"/>
        <w:spacing w:lineRule="auto" w:line="240" w:before="0" w:after="0"/>
        <w:ind w:left="0" w:right="0" w:firstLine="73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37"/>
        <w:rPr/>
      </w:pPr>
      <w:r>
        <w:rPr/>
      </w:r>
    </w:p>
    <w:p>
      <w:pPr>
        <w:pStyle w:val="Normal"/>
        <w:spacing w:lineRule="auto" w:line="240" w:before="0" w:after="0"/>
        <w:ind w:left="0" w:right="0" w:firstLine="737"/>
        <w:rPr/>
      </w:pPr>
      <w:r>
        <w:rPr/>
      </w:r>
    </w:p>
    <w:p>
      <w:pPr>
        <w:pStyle w:val="Normal"/>
        <w:spacing w:lineRule="auto" w:line="240" w:before="0" w:after="0"/>
        <w:ind w:left="0" w:right="0" w:firstLine="113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cs="Times New Roman"/>
          <w:sz w:val="28"/>
          <w:szCs w:val="28"/>
        </w:rPr>
        <w:t>УТВЕРЖДЕН</w:t>
      </w:r>
    </w:p>
    <w:p>
      <w:pPr>
        <w:pStyle w:val="Normal"/>
        <w:spacing w:lineRule="auto" w:line="240" w:before="0" w:after="0"/>
        <w:ind w:left="0" w:right="0" w:firstLine="113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постановлением администрации </w:t>
      </w:r>
    </w:p>
    <w:p>
      <w:pPr>
        <w:pStyle w:val="Normal"/>
        <w:spacing w:lineRule="auto" w:line="240" w:before="0" w:after="0"/>
        <w:ind w:left="0" w:right="0" w:firstLine="113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ind w:left="0" w:right="0" w:firstLine="113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cs="Times New Roman"/>
          <w:sz w:val="28"/>
          <w:szCs w:val="28"/>
        </w:rPr>
        <w:t>Кореновский район</w:t>
      </w:r>
    </w:p>
    <w:p>
      <w:pPr>
        <w:pStyle w:val="Normal"/>
        <w:spacing w:lineRule="auto" w:line="240" w:before="0" w:after="0"/>
        <w:ind w:left="0" w:right="0" w:firstLine="113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</w:t>
      </w:r>
      <w:r>
        <w:rPr>
          <w:rFonts w:cs="Times New Roman"/>
          <w:sz w:val="28"/>
          <w:szCs w:val="28"/>
        </w:rPr>
        <w:t>от _________________ № ______</w:t>
      </w:r>
    </w:p>
    <w:p>
      <w:pPr>
        <w:pStyle w:val="Normal"/>
        <w:spacing w:lineRule="auto" w:line="240" w:before="0" w:after="0"/>
        <w:ind w:left="0" w:right="0" w:firstLine="73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</w:t>
      </w:r>
      <w:r>
        <w:rPr>
          <w:rFonts w:cs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ind w:left="0" w:right="0" w:firstLine="73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"/>
        <w:spacing w:lineRule="auto" w:line="240" w:before="0" w:after="0"/>
        <w:ind w:left="0" w:right="0" w:firstLine="73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ПОРЯДОК</w:t>
        <w:br/>
        <w:t>требования документов и информации с использованием</w:t>
        <w:br/>
        <w:t>межведомственного информационного взаимодействия, необходимых</w:t>
        <w:br/>
        <w:t>для предоставления муниципальных услуг</w:t>
        <w:br/>
      </w:r>
    </w:p>
    <w:p>
      <w:pPr>
        <w:pStyle w:val="Normal"/>
        <w:spacing w:lineRule="auto" w:line="240" w:before="0" w:after="0"/>
        <w:ind w:left="0" w:right="0" w:firstLine="737"/>
        <w:jc w:val="both"/>
        <w:rPr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 xml:space="preserve">1. Порядок требования документов и информации, необходимых для предоставления муниципальных услуг, получаемых с использованием межведомственного информационного взаимодействия  администрации муниципального образования Кореновский район и подведомственных  ей   муниципальных учреждений, участвующих в предоставлении муниципальных услуг (далее - "Порядок"), разработан в соответствии с Федеральными законами </w:t>
      </w:r>
      <w:r>
        <w:rPr>
          <w:rStyle w:val="Style13"/>
          <w:rFonts w:cs="Times New Roman"/>
          <w:color w:val="00000A"/>
          <w:sz w:val="28"/>
          <w:szCs w:val="28"/>
        </w:rPr>
        <w:t>от 27 июля 2010 года № 210-ФЗ</w:t>
      </w:r>
      <w:r>
        <w:rPr>
          <w:rStyle w:val="Style28"/>
          <w:rFonts w:cs="Times New Roman"/>
          <w:sz w:val="28"/>
          <w:szCs w:val="28"/>
        </w:rPr>
        <w:t xml:space="preserve"> «Об организации предоставления государственных и муниципальных услуг» (далее – Федеральный закон № 210 - ФЗ), Постановление Правительства РФ от 8 сентября 2010</w:t>
      </w:r>
      <w:r>
        <w:rPr>
          <w:rFonts w:cs="Times New Roman"/>
          <w:sz w:val="28"/>
          <w:szCs w:val="28"/>
        </w:rPr>
        <w:t> года №  697 «О единой системе межведомственного электронного взаимодействия».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2. Настоящий Порядок регулирует действия должностных лиц   отраслевых (функциональных) органов  администрации  муниципального образования Кореновский район и подведомственных муниципальных учреждений, участвующих в предоставлении муниципальных услуг (далее - Исполнитель, оказывающий услуги), по формированию и направлению требований о представлении документов и информации, необходимых для предоставления муниципальной услуги (далее - межведомственных запросов), в органы государственной власти, органы местного самоуправления и подведомственные этим органам организации, участвующие в предоставлении муниципальных услуг, а также действия указанных лиц, направивших межведомственный запрос, по получению ответов на указанные межведомственные запросы.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 xml:space="preserve">3. При предоставлении муниципальной услуги заявителю, Исполнитель, оказывающий услуги, направляет межведомственный запрос в те органы государственной власти, органы местного самоуправления и организации, участвующие в предоставлении муниципальных услуг, подведомственные органам государственной власти или органам местного самоуправления, в распоряжении которых в соответствии с нормативными правовыми актами Российской Федерации, нормативными правовыми актами субъекта Российской 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652" w:leader="none"/>
        </w:tabs>
        <w:spacing w:lineRule="auto" w:line="240" w:before="0" w:after="0"/>
        <w:jc w:val="center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2</w:t>
      </w:r>
    </w:p>
    <w:p>
      <w:pPr>
        <w:pStyle w:val="Normal"/>
        <w:spacing w:lineRule="auto" w:line="240"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Федерации, муниципальными правовыми актами находятся необходимые для предоставления услуги заявителю документы и информация (далее - органы (организации), в распоряжении которых находятся документы и информация).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4. От имени Исполнителя, оказывающего услуги, межведомственный запрос подписывают, в том числе, квалифицированной электронной подписью уполномоченные должностные лица Исполнителя, оказывающего услуги, в соответствии с административным регламентом предоставления муниципальной услуги, либо должностные лица, уполномоченные руководителем Исполнителя, оказывающего услуги.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5. Должностные лица Исполнителя, оказывающего услуги, вправе запрашивать в соответствии с настоящим Порядком документы и информацию, необходимые для предоставления муниципальной услуги, только при наличии поступившего запроса заявителя о предоставлении муниципальной услуги.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6. Должностные лица Исполнителя, оказывающего услуги, вправе требовать в соответствии с настоящим Порядком только документы и информацию, прямо предусмотренные нормативными правовыми актами как необходимые для предоставления муниципальной услуги.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7. Межведомственный запрос Исполнителя, оказывающего услуги, в соответствии с настоящим Порядком документов и информации для осуществления деятельности, не связанной с предоставлением муниципальных услуг, не допускается, а должностные лица, направившие необоснованный межведомственный запрос, несут ответственность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8.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Межведомственный запрос о представлении документов и (или) информации для предоставления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(при наличии), если документы и информация запрашиваются в отношении физического лица, а также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 дополнительные сведения не установлены законодательным актом Российской Федерации</w:t>
      </w:r>
      <w:r>
        <w:rPr>
          <w:rStyle w:val="Style28"/>
          <w:rFonts w:cs="Times New Roman"/>
          <w:sz w:val="28"/>
          <w:szCs w:val="28"/>
        </w:rPr>
        <w:t>: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1) наименование органа или организации, направляющих межведомственный запрос;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2) наименование органа или организации, в адрес которых направляется межведомственный запрос;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 или реестре муниципальных услуг;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3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5) сведения, необходимые для представления документа и (или) информации, установленные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6) контактная информация для направления ответа на межведомственный запрос;</w:t>
      </w:r>
    </w:p>
    <w:p>
      <w:pPr>
        <w:pStyle w:val="Normal"/>
        <w:spacing w:lineRule="auto" w:line="240" w:before="0" w:after="0"/>
        <w:ind w:left="0" w:right="0" w:firstLine="737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7) дата направления межведомственного запроса;</w:t>
      </w:r>
    </w:p>
    <w:p>
      <w:pPr>
        <w:pStyle w:val="Normal"/>
        <w:spacing w:lineRule="auto" w:line="240" w:before="0" w:after="0"/>
        <w:ind w:left="0" w:right="0" w:firstLine="737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>
      <w:pPr>
        <w:pStyle w:val="Normal"/>
        <w:spacing w:lineRule="auto" w:line="240" w:before="0" w:after="0"/>
        <w:ind w:left="0" w:right="0" w:firstLine="737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 xml:space="preserve">9) информация о факте получения согласия, предусмотренного </w:t>
      </w:r>
      <w:r>
        <w:rPr>
          <w:rStyle w:val="Style13"/>
          <w:rFonts w:cs="Times New Roman"/>
          <w:color w:val="00000A"/>
          <w:sz w:val="28"/>
          <w:szCs w:val="28"/>
        </w:rPr>
        <w:t>частью 5 статьи 7</w:t>
      </w:r>
      <w:r>
        <w:rPr>
          <w:rStyle w:val="Style28"/>
          <w:rFonts w:cs="Times New Roman"/>
          <w:sz w:val="28"/>
          <w:szCs w:val="28"/>
        </w:rPr>
        <w:t xml:space="preserve"> Федерального закона № 210 – ФЗ.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8" w:name="sub_1088"/>
      <w:bookmarkStart w:id="9" w:name="sub_1081"/>
      <w:bookmarkEnd w:id="8"/>
      <w:bookmarkEnd w:id="9"/>
      <w:r>
        <w:rPr>
          <w:rFonts w:eastAsia="Times New Roman" w:cs="Times New Roman"/>
          <w:sz w:val="28"/>
          <w:szCs w:val="28"/>
          <w:lang w:eastAsia="ru-RU"/>
        </w:rPr>
        <w:t>Срок подготовки и направления ответа на межведомственный запрос о представлении документов и информации муниципальной услуги с использованием межведомственного информационного взаимодействия не может превышать пять рабочих дней 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законами Краснодарского края.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9. Межведомственный запрос формируется в соответствии с административным регламентом предоставления муниципальной услуги.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10. Межведомственный запрос может быть сформирован в электронном виде, в том числе с использованием единой системы межведомственного электронного взаимодействия (СМЭВ).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11. Если документ или информация, находятся в распоряжении другого  отраслевого (функционального) органа администрации  муниципального образования Кореновский район или подведомственного муниципального учреждения, то такой документ или информация запрашиваются Исполнителем, оказывающим услугу в порядке, предусмотренном правилами делопроизводства и документооборота, установленными постановлением администрации Кореновского района, в сроки, не превышающие установленные в настоящем Порядке.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12. Должностные лица Исполнителя, оказывающего услуги, в течение одного дня с момента поступления запроса заявителя о предоставлении муниципальной услуги: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Оформляют запросы в соответствии с настоящим Порядком и административным регламентом предоставления муниципальной услуги;</w:t>
      </w:r>
    </w:p>
    <w:p>
      <w:pPr>
        <w:pStyle w:val="Normal"/>
        <w:spacing w:lineRule="auto" w:line="240" w:before="0" w:after="0"/>
        <w:jc w:val="center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4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подписывают (передают на подпись уполномоченному должностному лицу) оформленные запросы;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регистрируют запросы в установленном порядке;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направляют межведомственные запросы в органы (организации), в распоряжении которых находятся документы и информация для исполнения муниципальной услуги.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13. Для обработки должностными лицами Исполнителя, оказывающего услуги, персональных данных заявителя, имеющихся в его распоряжении, в целях   предоставления таких   персональных данных в органы (организации), в</w:t>
      </w:r>
    </w:p>
    <w:p>
      <w:pPr>
        <w:pStyle w:val="Normal"/>
        <w:spacing w:lineRule="auto" w:line="240" w:before="0" w:after="0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 xml:space="preserve">распоряжении которых находятся документы и информация, не требуется получение согласия заявителя в соответствии с требованиями пункта 1 </w:t>
      </w:r>
      <w:r>
        <w:rPr>
          <w:rStyle w:val="Style13"/>
          <w:rFonts w:cs="Times New Roman"/>
          <w:color w:val="00000A"/>
          <w:sz w:val="28"/>
          <w:szCs w:val="28"/>
        </w:rPr>
        <w:t>части 2 статьи 6</w:t>
      </w:r>
      <w:r>
        <w:rPr>
          <w:rStyle w:val="Style28"/>
          <w:rFonts w:cs="Times New Roman"/>
          <w:sz w:val="28"/>
          <w:szCs w:val="28"/>
        </w:rPr>
        <w:t xml:space="preserve"> Федерального закона от 27 июля 2006 г. N 152-ФЗ "О персональных данных".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14. Запрос заявителя Исполнителю, оказывающего услуги, о предоставлении муниципальной услуги приравнивается к согласию заявителя с обработкой его персональных данных в таком органе в целях предоставления соответствующей муниципальной услуги.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15. В случае, когда для предоставления муниципальной услуги необходимо предоставление документов и информации об иных лицах, не являющихся заявителем, то при обращении за получением муниципальной услуги заявитель дополнительно представляет документы, подтверждающие его полномочия действовать от имени указанных лиц (их законных представителей), и подтверждающие наличие согласия, указанных лиц (их законных представителей) на обработку персональных данных таких лиц.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16. В случае, когда для предоставления муниципальной услуги необходимо направление межведомственных запросов в несколько органов о предоставлении документов и информации о лицах, не являющихся заявителем, то необходимо получение согласия от каждого из указанных лиц на обработку его персональных данных каждым из органов.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17. В случае, когда нормативными правовыми актами Российской Федерации, Краснодарского края, муниципальными правовыми актами предусмотрено предоставление документов и информации только при наличии согласия лица на предоставление такой информации или обработку иным образом его персональных данных, к межведомственному запросу прилагается соответствующее согласие. Согласие может быть направлено в виде: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а) документа, сформированного на бумажном носителе (оригинал согласия);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б) копии согласия, сформированного на бумажном носителе, заверенной подписью уполномоченного должностного лица, направляющего межведомственный запрос и печатью (штампом) администрации  муниципального образования Кореновский район;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 xml:space="preserve">в) подписанного </w:t>
      </w:r>
      <w:r>
        <w:rPr>
          <w:rStyle w:val="Style13"/>
          <w:rFonts w:cs="Times New Roman"/>
          <w:color w:val="00000A"/>
          <w:sz w:val="28"/>
          <w:szCs w:val="28"/>
        </w:rPr>
        <w:t>электронной цифровой подписью</w:t>
      </w:r>
      <w:r>
        <w:rPr>
          <w:rStyle w:val="Style28"/>
          <w:rFonts w:cs="Times New Roman"/>
          <w:sz w:val="28"/>
          <w:szCs w:val="28"/>
        </w:rPr>
        <w:t xml:space="preserve"> уполномоченного должностного лица электронного документа;</w:t>
      </w:r>
    </w:p>
    <w:p>
      <w:pPr>
        <w:pStyle w:val="Normal"/>
        <w:spacing w:lineRule="auto" w:line="240" w:before="0" w:after="0"/>
        <w:jc w:val="center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5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 xml:space="preserve">г) электронного образа документа с </w:t>
      </w:r>
      <w:r>
        <w:rPr>
          <w:rStyle w:val="Style13"/>
          <w:rFonts w:cs="Times New Roman"/>
          <w:color w:val="00000A"/>
          <w:sz w:val="28"/>
          <w:szCs w:val="28"/>
        </w:rPr>
        <w:t>электронной цифровой подписью</w:t>
      </w:r>
      <w:r>
        <w:rPr>
          <w:rStyle w:val="Style28"/>
          <w:rFonts w:cs="Times New Roman"/>
          <w:sz w:val="28"/>
          <w:szCs w:val="28"/>
        </w:rPr>
        <w:t>, сформированного на бумажном носителе (копия сканированного документа, хранящаяся в информационной системе).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18. Направление межведомственных запросов осуществляется следующими способами: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- почтовым отправлением (с уведомлением);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- курьером, под расписку;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- с использованием единой СМЭВ;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 xml:space="preserve">- иными способами (факсимильная, телеграфная связь, электронная почта с </w:t>
      </w:r>
      <w:r>
        <w:rPr>
          <w:rStyle w:val="Style13"/>
          <w:rFonts w:cs="Times New Roman"/>
          <w:color w:val="00000A"/>
          <w:sz w:val="28"/>
          <w:szCs w:val="28"/>
        </w:rPr>
        <w:t>электронной цифровой подписью</w:t>
      </w:r>
      <w:r>
        <w:rPr>
          <w:rStyle w:val="Style28"/>
          <w:rFonts w:cs="Times New Roman"/>
          <w:sz w:val="28"/>
          <w:szCs w:val="28"/>
        </w:rPr>
        <w:t>).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19. Исполнитель, оказывающий услугу, определяет способ направления межведомственного запроса и осуществляет его направление в соответствии с настоящим Порядком и административным регламентом предоставления муниципальной услуги.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bookmarkStart w:id="10" w:name="sub_121"/>
      <w:bookmarkStart w:id="11" w:name="sub_120"/>
      <w:bookmarkEnd w:id="10"/>
      <w:bookmarkEnd w:id="11"/>
      <w:r>
        <w:rPr>
          <w:rStyle w:val="Style28"/>
          <w:rFonts w:cs="Times New Roman"/>
          <w:sz w:val="28"/>
          <w:szCs w:val="28"/>
        </w:rPr>
        <w:t xml:space="preserve">20. При направлении запроса с использованием единой СМЭВ межведомственный запрос формируется в электронном виде и подписывается </w:t>
      </w:r>
      <w:r>
        <w:rPr>
          <w:rStyle w:val="Style13"/>
          <w:rFonts w:cs="Times New Roman"/>
          <w:color w:val="00000A"/>
          <w:sz w:val="28"/>
          <w:szCs w:val="28"/>
        </w:rPr>
        <w:t>электронной цифровой подписью</w:t>
      </w:r>
      <w:r>
        <w:rPr>
          <w:rStyle w:val="Style28"/>
          <w:rFonts w:cs="Times New Roman"/>
          <w:sz w:val="28"/>
          <w:szCs w:val="28"/>
        </w:rPr>
        <w:t xml:space="preserve"> уполномоченного должностного лица.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21. Использование единой СМЭВ осуществляется в порядке установленном порядке Постановление Правительства РФ от 8 сентября 2010 года№ 697 «О единой системе межведомственного электронного взаимодействия».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 xml:space="preserve">22. При формировании межведомственного запроса в электронном виде в случае, предусмотренном </w:t>
      </w:r>
      <w:r>
        <w:rPr>
          <w:rStyle w:val="Style13"/>
          <w:rFonts w:cs="Times New Roman"/>
          <w:color w:val="00000A"/>
          <w:sz w:val="28"/>
          <w:szCs w:val="28"/>
        </w:rPr>
        <w:t>пунктом 17</w:t>
      </w:r>
      <w:r>
        <w:rPr>
          <w:rStyle w:val="Style28"/>
          <w:rFonts w:cs="Times New Roman"/>
          <w:sz w:val="28"/>
          <w:szCs w:val="28"/>
        </w:rPr>
        <w:t xml:space="preserve"> настоящего Порядка, дополнительно к межведомственному запросу прикладывается документ, содержащий согласие лица на предоставление сведений или обработку иным образом его персональных данных, в виде электронного документа или электронного образа документа, сформированного на бумажном носителе, подписанного </w:t>
      </w:r>
      <w:r>
        <w:rPr>
          <w:rStyle w:val="Style13"/>
          <w:rFonts w:cs="Times New Roman"/>
          <w:color w:val="00000A"/>
          <w:sz w:val="28"/>
          <w:szCs w:val="28"/>
        </w:rPr>
        <w:t>электронной цифровой подписью</w:t>
      </w:r>
      <w:r>
        <w:rPr>
          <w:rStyle w:val="Style28"/>
          <w:rFonts w:cs="Times New Roman"/>
          <w:sz w:val="28"/>
          <w:szCs w:val="28"/>
        </w:rPr>
        <w:t xml:space="preserve"> ответственного должностного лица, направившего межведомственный запрос.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23. При направлении межведомственного запроса почтовым отправлением или курьером, межведомственный запрос оформляется в виде документа на бумажном носителе, подписывается собственноручной подписью уполномоченного должностного лица и заверяется печатью (штампом) администрации муниципального образования Кореновский район, в соответствии с правилами делопроизводства и документооборота.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 xml:space="preserve">24. При направлении межведомственного запроса почтовым отправлением или курьером, согласие заявителя, предусмотренное </w:t>
      </w:r>
      <w:r>
        <w:rPr>
          <w:rStyle w:val="Style13"/>
          <w:rFonts w:cs="Times New Roman"/>
          <w:color w:val="00000A"/>
          <w:sz w:val="28"/>
          <w:szCs w:val="28"/>
        </w:rPr>
        <w:t>пунктом 17</w:t>
      </w:r>
      <w:r>
        <w:rPr>
          <w:rStyle w:val="Style28"/>
          <w:rFonts w:cs="Times New Roman"/>
          <w:sz w:val="28"/>
          <w:szCs w:val="28"/>
        </w:rPr>
        <w:t xml:space="preserve"> настоящего Порядка, направляется в форме документа, сформированного на бумажном носителе (оригинала или заверенной копии согласия). Если согласие было дано заявителем в форме электронного документа или в форме электронной копии документа, сформированного в электронном виде, то такое согласие переводится на бумажный носитель и заверяется должностным лицом, направляющим запрос.</w:t>
      </w:r>
    </w:p>
    <w:p>
      <w:pPr>
        <w:pStyle w:val="Normal"/>
        <w:spacing w:lineRule="auto" w:line="240" w:before="0" w:after="0"/>
        <w:jc w:val="center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6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37"/>
        <w:jc w:val="both"/>
        <w:rPr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 xml:space="preserve">25. Днем направления межведомственного запроса считается соответственно дата отправления почтового отправления, дата, указанная в расписке уполномоченного лица о получении запроса, дата отправления документа с запросом, зарегистрированная в единой СМЭВ, дата отправки межведомственного запроса, направленного иными способами (факсимильная, телеграфная связь, электронная почта с </w:t>
      </w:r>
      <w:r>
        <w:rPr>
          <w:rStyle w:val="Style13"/>
          <w:rFonts w:cs="Times New Roman"/>
          <w:color w:val="00000A"/>
          <w:sz w:val="28"/>
          <w:szCs w:val="28"/>
        </w:rPr>
        <w:t>электронной цифровой подписью</w:t>
      </w:r>
      <w:r>
        <w:rPr>
          <w:rStyle w:val="Style28"/>
          <w:rFonts w:cs="Times New Roman"/>
          <w:sz w:val="28"/>
          <w:szCs w:val="28"/>
        </w:rPr>
        <w:t xml:space="preserve"> (ЭЦП).</w:t>
      </w:r>
      <w:r>
        <w:rPr>
          <w:rFonts w:cs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26. Ответ на межведомственный запрос включает в себя документы и информацию, которые были запрошены Исполнителем, оказывающим услугу, или уведомление об отсутствии соответствующих документов и информации либо уведомление о направлении межведомственного запроса не по подведомственности.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27. Ответ на межведомственный запрос направляется органом (организацией), в распоряжении которой находятся документы и информация, в порядке и сроки, установленные нормативными правовыми актами Российской Федерации, Краснодарского края, муниципальными правовыми актами, в том числе - административным регламентом предоставления муниципальной услуги.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28. Непредставление (несвоевременное представление) органом или организацией по межведомственному запросу документов и информации, не может являться основанием для отказа в предоставлении заявителю муниципальной услуги. Должностное лицо, не представившее (несвоевременно представившее) запрошенные и находящиеся в распоряжении соответствующих органа либо организации документ или информацию, подлежит административной, дисциплинарной или иной ответственности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29. Если в поступившем ответе на межведомственный запрос содержится уведомление, что орган (организация), в которую направлялся межведомственный запрос, в соответствии с действующим законодательством не располагает запрашиваемой информацией или документом (межведомственный запрос направлен не по подведомственности), то должностное лицо Исполнителя, оказывающего услугу, направляет межведомственный запрос в орган (организацию), указанный в поступившем уведомлении, или орган, в распоряжении которого в соответствии с действующим законодательством находится запрашиваемый документ или информация.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30. Днем получения ответа на межведомственный запрос является соответственно дата поступления в распоряжение Исполнителя, направившего межведомственный запрос, почтового отправления, в котором содержится ответ (дата, указанная на уведомлении о вручении), дата, указанная в расписке о вручении ответа, дата, зарегистрированная в единой СМЭВ.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31. Ответ на межведомственный запрос регистрируется в установленном порядке.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7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32. При получении ответа на межведомственный запрос, должностные лица Исполнителя, оказывающего услугу, приобщают полученный ответ к делу, открытому в связи с поступлением межведомственного запроса от заявителя о предоставлении муниципальной услуги, а при отсутствии дела - приобщают поступивший ответ к документам, представленным заявителем.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 xml:space="preserve">33. Документы и сведения, полученные с использованием межведомственного   информационного    взаимодействия,    применяются       в </w:t>
      </w:r>
    </w:p>
    <w:p>
      <w:pPr>
        <w:pStyle w:val="Normal"/>
        <w:spacing w:lineRule="auto" w:line="240" w:before="0" w:after="0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соответствии с нормативными правовыми актами для предоставления соответствующей муниципальной услуги.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Style w:val="Style28"/>
          <w:rFonts w:cs="Times New Roman"/>
          <w:sz w:val="28"/>
          <w:szCs w:val="28"/>
        </w:rPr>
      </w:pPr>
      <w:r>
        <w:rPr>
          <w:rStyle w:val="Style28"/>
          <w:rFonts w:cs="Times New Roman"/>
          <w:sz w:val="28"/>
          <w:szCs w:val="28"/>
        </w:rPr>
        <w:t>34. Должностные лица, виновные в нарушении настоящего Порядка привлекаются к ответственности в соответствии с действующим законодательством.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3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1049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  <w:gridCol w:w="851"/>
      </w:tblGrid>
      <w:tr>
        <w:trPr/>
        <w:tc>
          <w:tcPr>
            <w:tcW w:w="9638" w:type="dxa"/>
            <w:tcBorders/>
            <w:shd w:fill="FFFFFF" w:val="clear"/>
          </w:tcPr>
          <w:p>
            <w:pPr>
              <w:pStyle w:val="Style42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Заместитель </w:t>
            </w:r>
          </w:p>
          <w:p>
            <w:pPr>
              <w:pStyle w:val="Style42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главы муниципального образования </w:t>
            </w:r>
          </w:p>
          <w:p>
            <w:pPr>
              <w:pStyle w:val="Style42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                                                                                Н.Г. Лысенко</w:t>
            </w:r>
          </w:p>
          <w:p>
            <w:pPr>
              <w:pStyle w:val="Style42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/>
            <w:shd w:fill="FFFFFF" w:val="clear"/>
          </w:tcPr>
          <w:p>
            <w:pPr>
              <w:pStyle w:val="Style43"/>
              <w:widowControl w:val="false"/>
              <w:spacing w:before="0" w:after="0"/>
              <w:ind w:left="0" w:right="0" w:firstLine="7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43"/>
              <w:widowControl w:val="false"/>
              <w:spacing w:before="0" w:after="0"/>
              <w:ind w:left="0" w:right="0" w:firstLine="7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43"/>
              <w:widowControl w:val="false"/>
              <w:spacing w:before="0" w:after="0"/>
              <w:ind w:left="852" w:right="0" w:hanging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43"/>
              <w:widowControl w:val="false"/>
              <w:spacing w:before="0" w:after="0"/>
              <w:ind w:left="0" w:right="0" w:firstLine="7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sub_135"/>
            <w:bookmarkStart w:id="13" w:name="sub_134"/>
            <w:bookmarkStart w:id="14" w:name="sub_133"/>
            <w:bookmarkStart w:id="15" w:name="sub_132"/>
            <w:bookmarkStart w:id="16" w:name="sub_131"/>
            <w:bookmarkStart w:id="17" w:name="sub_130"/>
            <w:bookmarkStart w:id="18" w:name="sub_129"/>
            <w:bookmarkStart w:id="19" w:name="sub_128"/>
            <w:bookmarkStart w:id="20" w:name="sub_127"/>
            <w:bookmarkStart w:id="21" w:name="sub_126"/>
            <w:bookmarkStart w:id="22" w:name="sub_125"/>
            <w:bookmarkStart w:id="23" w:name="sub_124"/>
            <w:bookmarkStart w:id="24" w:name="sub_123"/>
            <w:bookmarkStart w:id="25" w:name="sub_122"/>
            <w:bookmarkStart w:id="26" w:name="sub_119"/>
            <w:bookmarkStart w:id="27" w:name="sub_118"/>
            <w:bookmarkStart w:id="28" w:name="sub_1174"/>
            <w:bookmarkStart w:id="29" w:name="sub_1173"/>
            <w:bookmarkStart w:id="30" w:name="sub_1172"/>
            <w:bookmarkStart w:id="31" w:name="sub_1171"/>
            <w:bookmarkStart w:id="32" w:name="sub_117"/>
            <w:bookmarkStart w:id="33" w:name="sub_116"/>
            <w:bookmarkStart w:id="34" w:name="sub_115"/>
            <w:bookmarkStart w:id="35" w:name="sub_114"/>
            <w:bookmarkStart w:id="36" w:name="sub_113"/>
            <w:bookmarkStart w:id="37" w:name="sub_112"/>
            <w:bookmarkStart w:id="38" w:name="sub_111"/>
            <w:bookmarkStart w:id="39" w:name="sub_110"/>
            <w:bookmarkStart w:id="40" w:name="sub_9"/>
            <w:bookmarkStart w:id="41" w:name="sub_1087"/>
            <w:bookmarkStart w:id="42" w:name="sub_1086"/>
            <w:bookmarkStart w:id="43" w:name="sub_1085"/>
            <w:bookmarkStart w:id="44" w:name="sub_1084"/>
            <w:bookmarkStart w:id="45" w:name="sub_1083"/>
            <w:bookmarkStart w:id="46" w:name="sub_1082"/>
            <w:bookmarkStart w:id="47" w:name="sub_108"/>
            <w:bookmarkStart w:id="48" w:name="sub_107"/>
            <w:bookmarkStart w:id="49" w:name="sub_106"/>
            <w:bookmarkStart w:id="50" w:name="sub_105"/>
            <w:bookmarkStart w:id="51" w:name="sub_104"/>
            <w:bookmarkStart w:id="52" w:name="sub_103"/>
            <w:bookmarkStart w:id="53" w:name="sub_102"/>
            <w:bookmarkStart w:id="54" w:name="sub_101"/>
            <w:bookmarkStart w:id="55" w:name="sub_1000"/>
            <w:bookmarkStart w:id="56" w:name="sub_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3"/>
      <w:type w:val="nextPage"/>
      <w:pgSz w:w="11906" w:h="16838"/>
      <w:pgMar w:left="1417" w:right="567" w:header="850" w:top="1402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85"/>
      <w:jc w:val="center"/>
      <w:rPr/>
    </w:pPr>
    <w:r>
      <w:rPr/>
    </w:r>
  </w:p>
  <w:p>
    <w:pPr>
      <w:pStyle w:val="Style85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qFormat/>
    <w:rsid w:val="003a0e24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DejaVu Sans" w:cs="DejaVu Sans"/>
      <w:color w:val="00000A"/>
      <w:kern w:val="0"/>
      <w:sz w:val="24"/>
      <w:szCs w:val="24"/>
      <w:lang w:val="ru-RU" w:eastAsia="zh-CN" w:bidi="hi-IN"/>
    </w:rPr>
  </w:style>
  <w:style w:type="paragraph" w:styleId="1">
    <w:name w:val="Heading 1"/>
    <w:basedOn w:val="Style32"/>
    <w:qFormat/>
    <w:rsid w:val="007c6c14"/>
    <w:pPr>
      <w:outlineLvl w:val="0"/>
    </w:pPr>
    <w:rPr/>
  </w:style>
  <w:style w:type="paragraph" w:styleId="2">
    <w:name w:val="Heading 2"/>
    <w:basedOn w:val="Normal"/>
    <w:qFormat/>
    <w:pPr>
      <w:keepNext w:val="true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fo1" w:customStyle="1">
    <w:name w:val="spfo1"/>
    <w:basedOn w:val="DefaultParagraphFont"/>
    <w:qFormat/>
    <w:rsid w:val="0040399e"/>
    <w:rPr/>
  </w:style>
  <w:style w:type="character" w:styleId="Style12" w:customStyle="1">
    <w:name w:val="Утратил силу"/>
    <w:qFormat/>
    <w:rsid w:val="007c6c14"/>
    <w:rPr>
      <w:b w:val="false"/>
      <w:strike/>
      <w:color w:val="666600"/>
    </w:rPr>
  </w:style>
  <w:style w:type="character" w:styleId="Style13" w:customStyle="1">
    <w:name w:val="Гипертекстовая ссылка"/>
    <w:qFormat/>
    <w:rsid w:val="007c6c14"/>
    <w:rPr>
      <w:b w:val="false"/>
      <w:color w:val="106BBE"/>
    </w:rPr>
  </w:style>
  <w:style w:type="character" w:styleId="Style14" w:customStyle="1">
    <w:name w:val="Цветовое выделение"/>
    <w:qFormat/>
    <w:rsid w:val="007c6c14"/>
    <w:rPr>
      <w:b/>
      <w:color w:val="26282F"/>
    </w:rPr>
  </w:style>
  <w:style w:type="character" w:styleId="Style15" w:customStyle="1">
    <w:name w:val="Продолжение ссылки"/>
    <w:basedOn w:val="Style13"/>
    <w:qFormat/>
    <w:rsid w:val="007c6c14"/>
    <w:rPr>
      <w:b w:val="false"/>
      <w:color w:val="106BBE"/>
    </w:rPr>
  </w:style>
  <w:style w:type="character" w:styleId="Style16" w:customStyle="1">
    <w:name w:val="Найденные слова"/>
    <w:basedOn w:val="Style14"/>
    <w:qFormat/>
    <w:rsid w:val="007c6c14"/>
    <w:rPr>
      <w:color w:val="26282F"/>
      <w:shd w:fill="FFF580" w:val="clear"/>
    </w:rPr>
  </w:style>
  <w:style w:type="character" w:styleId="Style17" w:customStyle="1">
    <w:name w:val="Не вступил в силу"/>
    <w:basedOn w:val="Style14"/>
    <w:qFormat/>
    <w:rsid w:val="007c6c14"/>
    <w:rPr>
      <w:color w:val="000000"/>
      <w:shd w:fill="D8EDE8" w:val="clear"/>
    </w:rPr>
  </w:style>
  <w:style w:type="character" w:styleId="Style18" w:customStyle="1">
    <w:name w:val="Опечатки"/>
    <w:qFormat/>
    <w:rsid w:val="007c6c14"/>
    <w:rPr>
      <w:color w:val="FF0000"/>
    </w:rPr>
  </w:style>
  <w:style w:type="character" w:styleId="Style19" w:customStyle="1">
    <w:name w:val="Активная гипертекстовая ссылка"/>
    <w:basedOn w:val="Style13"/>
    <w:qFormat/>
    <w:rsid w:val="007c6c14"/>
    <w:rPr>
      <w:b w:val="false"/>
      <w:color w:val="106BBE"/>
      <w:u w:val="single"/>
    </w:rPr>
  </w:style>
  <w:style w:type="character" w:styleId="Style20" w:customStyle="1">
    <w:name w:val="Сравнение редакций. Добавленный фрагмент"/>
    <w:qFormat/>
    <w:rsid w:val="007c6c14"/>
    <w:rPr>
      <w:color w:val="000000"/>
      <w:shd w:fill="C1D7FF" w:val="clear"/>
    </w:rPr>
  </w:style>
  <w:style w:type="character" w:styleId="Style21" w:customStyle="1">
    <w:name w:val="Сравнение редакций. Удаленный фрагмент"/>
    <w:qFormat/>
    <w:rsid w:val="007c6c14"/>
    <w:rPr>
      <w:color w:val="000000"/>
      <w:shd w:fill="C4C413" w:val="clear"/>
    </w:rPr>
  </w:style>
  <w:style w:type="character" w:styleId="Style22" w:customStyle="1">
    <w:name w:val="Заголовок своего сообщения"/>
    <w:basedOn w:val="Style14"/>
    <w:qFormat/>
    <w:rsid w:val="007c6c14"/>
    <w:rPr>
      <w:b/>
      <w:color w:val="26282F"/>
    </w:rPr>
  </w:style>
  <w:style w:type="character" w:styleId="Style23" w:customStyle="1">
    <w:name w:val="Заголовок чужого сообщения"/>
    <w:basedOn w:val="Style14"/>
    <w:qFormat/>
    <w:rsid w:val="007c6c14"/>
    <w:rPr>
      <w:b/>
      <w:color w:val="FF0000"/>
    </w:rPr>
  </w:style>
  <w:style w:type="character" w:styleId="Style24" w:customStyle="1">
    <w:name w:val="Выделение для Базового Поиска"/>
    <w:basedOn w:val="Style14"/>
    <w:qFormat/>
    <w:rsid w:val="007c6c14"/>
    <w:rPr>
      <w:b/>
      <w:color w:val="0058A9"/>
    </w:rPr>
  </w:style>
  <w:style w:type="character" w:styleId="Style25" w:customStyle="1">
    <w:name w:val="Выделение для Базового Поиска (курсив)"/>
    <w:basedOn w:val="Style24"/>
    <w:qFormat/>
    <w:rsid w:val="007c6c14"/>
    <w:rPr>
      <w:b/>
      <w:i/>
      <w:color w:val="0058A9"/>
    </w:rPr>
  </w:style>
  <w:style w:type="character" w:styleId="Style26" w:customStyle="1">
    <w:name w:val="Ссылка на утративший силу документ"/>
    <w:basedOn w:val="Style13"/>
    <w:qFormat/>
    <w:rsid w:val="007c6c14"/>
    <w:rPr>
      <w:b w:val="false"/>
      <w:color w:val="749232"/>
    </w:rPr>
  </w:style>
  <w:style w:type="character" w:styleId="Style27" w:customStyle="1">
    <w:name w:val="Сравнение редакций"/>
    <w:basedOn w:val="Style14"/>
    <w:qFormat/>
    <w:rsid w:val="007c6c14"/>
    <w:rPr>
      <w:b w:val="false"/>
      <w:color w:val="26282F"/>
    </w:rPr>
  </w:style>
  <w:style w:type="character" w:styleId="Style28" w:customStyle="1">
    <w:name w:val="Цветовое выделение для Текст"/>
    <w:qFormat/>
    <w:rsid w:val="007c6c14"/>
    <w:rPr>
      <w:sz w:val="24"/>
    </w:rPr>
  </w:style>
  <w:style w:type="character" w:styleId="Style29" w:customStyle="1">
    <w:name w:val="Интернет-ссылка"/>
    <w:rsid w:val="007c6c14"/>
    <w:rPr>
      <w:color w:val="000080"/>
      <w:u w:val="single"/>
      <w:lang w:val="zxx" w:eastAsia="zxx" w:bidi="zxx"/>
    </w:rPr>
  </w:style>
  <w:style w:type="character" w:styleId="Style30" w:customStyle="1">
    <w:name w:val="Верхний колонтитул Знак"/>
    <w:basedOn w:val="DefaultParagraphFont"/>
    <w:uiPriority w:val="99"/>
    <w:qFormat/>
    <w:rsid w:val="006162dc"/>
    <w:rPr>
      <w:color w:val="00000A"/>
      <w:sz w:val="22"/>
    </w:rPr>
  </w:style>
  <w:style w:type="character" w:styleId="Style31" w:customStyle="1">
    <w:name w:val="Нижний колонтитул Знак"/>
    <w:basedOn w:val="DefaultParagraphFont"/>
    <w:uiPriority w:val="99"/>
    <w:semiHidden/>
    <w:qFormat/>
    <w:rsid w:val="006162dc"/>
    <w:rPr>
      <w:color w:val="00000A"/>
      <w:sz w:val="22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Style24" w:customStyle="1">
    <w:name w:val="Font Style24"/>
    <w:qFormat/>
    <w:rsid w:val="003a0e24"/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Style32" w:customStyle="1">
    <w:name w:val="Заголовок"/>
    <w:basedOn w:val="Normal"/>
    <w:next w:val="Style33"/>
    <w:qFormat/>
    <w:rsid w:val="007c6c14"/>
    <w:pPr>
      <w:keepNext w:val="true"/>
      <w:widowControl w:val="fals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33">
    <w:name w:val="Body Text"/>
    <w:basedOn w:val="Normal"/>
    <w:rsid w:val="007c6c14"/>
    <w:pPr>
      <w:spacing w:lineRule="auto" w:line="288" w:before="0" w:after="140"/>
    </w:pPr>
    <w:rPr/>
  </w:style>
  <w:style w:type="paragraph" w:styleId="Style34">
    <w:name w:val="List"/>
    <w:basedOn w:val="Style33"/>
    <w:rsid w:val="007c6c14"/>
    <w:pPr/>
    <w:rPr>
      <w:rFonts w:cs="Mangal"/>
    </w:rPr>
  </w:style>
  <w:style w:type="paragraph" w:styleId="Style3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6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7c6c14"/>
    <w:pPr>
      <w:suppressLineNumbers/>
    </w:pPr>
    <w:rPr>
      <w:rFonts w:cs="Mangal"/>
    </w:rPr>
  </w:style>
  <w:style w:type="paragraph" w:styleId="11" w:customStyle="1">
    <w:name w:val="Название1"/>
    <w:basedOn w:val="Normal"/>
    <w:qFormat/>
    <w:rsid w:val="007c6c1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7" w:customStyle="1">
    <w:name w:val="Таблицы (моноширинный)"/>
    <w:qFormat/>
    <w:rsid w:val="007c6c14"/>
    <w:pPr>
      <w:widowControl w:val="false"/>
      <w:suppressAutoHyphens w:val="true"/>
      <w:bidi w:val="0"/>
      <w:spacing w:before="0" w:after="200"/>
      <w:jc w:val="left"/>
    </w:pPr>
    <w:rPr>
      <w:rFonts w:ascii="Courier New" w:hAnsi="Courier New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Style38" w:customStyle="1">
    <w:name w:val="Комментарий"/>
    <w:qFormat/>
    <w:rsid w:val="007c6c1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SimSun" w:cs="Calibri"/>
      <w:color w:val="353842"/>
      <w:kern w:val="0"/>
      <w:sz w:val="24"/>
      <w:szCs w:val="22"/>
      <w:shd w:fill="F0F0F0" w:val="clear"/>
      <w:lang w:val="ru-RU" w:eastAsia="en-US" w:bidi="ar-SA"/>
    </w:rPr>
  </w:style>
  <w:style w:type="paragraph" w:styleId="Style39" w:customStyle="1">
    <w:name w:val="Моноширинный"/>
    <w:qFormat/>
    <w:rsid w:val="007c6c14"/>
    <w:pPr>
      <w:widowControl w:val="false"/>
      <w:suppressAutoHyphens w:val="true"/>
      <w:bidi w:val="0"/>
      <w:spacing w:before="0" w:after="200"/>
      <w:jc w:val="left"/>
    </w:pPr>
    <w:rPr>
      <w:rFonts w:ascii="Courier New" w:hAnsi="Courier New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Style40" w:customStyle="1">
    <w:name w:val="Текст (справка)"/>
    <w:qFormat/>
    <w:rsid w:val="007c6c14"/>
    <w:pPr>
      <w:widowControl w:val="false"/>
      <w:suppressAutoHyphens w:val="true"/>
      <w:bidi w:val="0"/>
      <w:spacing w:before="0" w:after="200"/>
      <w:ind w:left="170" w:right="170" w:hanging="0"/>
      <w:jc w:val="left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Style41" w:customStyle="1">
    <w:name w:val="Заголовок статьи"/>
    <w:qFormat/>
    <w:rsid w:val="007c6c14"/>
    <w:pPr>
      <w:widowControl w:val="false"/>
      <w:suppressAutoHyphens w:val="true"/>
      <w:bidi w:val="0"/>
      <w:spacing w:before="0" w:after="200"/>
      <w:ind w:left="1612" w:right="0" w:hanging="892"/>
      <w:jc w:val="both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Style42" w:customStyle="1">
    <w:name w:val="Прижатый влево"/>
    <w:qFormat/>
    <w:rsid w:val="007c6c14"/>
    <w:pPr>
      <w:widowControl w:val="false"/>
      <w:suppressAutoHyphens w:val="true"/>
      <w:bidi w:val="0"/>
      <w:spacing w:before="0" w:after="200"/>
      <w:jc w:val="left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Style43" w:customStyle="1">
    <w:name w:val="Нормальный (таблица)"/>
    <w:qFormat/>
    <w:rsid w:val="007c6c14"/>
    <w:pPr>
      <w:widowControl w:val="false"/>
      <w:suppressAutoHyphens w:val="true"/>
      <w:bidi w:val="0"/>
      <w:spacing w:before="0" w:after="200"/>
      <w:jc w:val="both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Style44" w:customStyle="1">
    <w:name w:val="Текст (лев. подпись)"/>
    <w:qFormat/>
    <w:rsid w:val="007c6c14"/>
    <w:pPr>
      <w:widowControl w:val="false"/>
      <w:suppressAutoHyphens w:val="true"/>
      <w:bidi w:val="0"/>
      <w:spacing w:before="0" w:after="200"/>
      <w:jc w:val="left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Style45" w:customStyle="1">
    <w:name w:val="Текст (прав. подпись)"/>
    <w:qFormat/>
    <w:rsid w:val="007c6c14"/>
    <w:pPr>
      <w:widowControl w:val="false"/>
      <w:suppressAutoHyphens w:val="true"/>
      <w:bidi w:val="0"/>
      <w:spacing w:before="0" w:after="200"/>
      <w:jc w:val="right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Style46" w:customStyle="1">
    <w:name w:val="Текст в таблице"/>
    <w:basedOn w:val="Style43"/>
    <w:qFormat/>
    <w:rsid w:val="007c6c14"/>
    <w:pPr>
      <w:ind w:left="0" w:right="0" w:firstLine="500"/>
    </w:pPr>
    <w:rPr/>
  </w:style>
  <w:style w:type="paragraph" w:styleId="Style47" w:customStyle="1">
    <w:name w:val="Технический комментарий"/>
    <w:qFormat/>
    <w:rsid w:val="007c6c1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SimSun" w:cs="Calibri"/>
      <w:color w:val="463F31"/>
      <w:kern w:val="0"/>
      <w:sz w:val="24"/>
      <w:szCs w:val="22"/>
      <w:shd w:fill="FFFFA6" w:val="clear"/>
      <w:lang w:val="ru-RU" w:eastAsia="en-US" w:bidi="ar-SA"/>
    </w:rPr>
  </w:style>
  <w:style w:type="paragraph" w:styleId="Style48" w:customStyle="1">
    <w:name w:val="Информация об изменениях документа"/>
    <w:basedOn w:val="Style38"/>
    <w:qFormat/>
    <w:rsid w:val="007c6c14"/>
    <w:pPr/>
    <w:rPr>
      <w:i/>
    </w:rPr>
  </w:style>
  <w:style w:type="paragraph" w:styleId="Style49" w:customStyle="1">
    <w:name w:val="Комментарий пользователя"/>
    <w:basedOn w:val="Style38"/>
    <w:qFormat/>
    <w:rsid w:val="007c6c14"/>
    <w:pPr/>
    <w:rPr>
      <w:shd w:fill="FFDFE0" w:val="clear"/>
    </w:rPr>
  </w:style>
  <w:style w:type="paragraph" w:styleId="Style50" w:customStyle="1">
    <w:name w:val="Оглавление"/>
    <w:basedOn w:val="Style37"/>
    <w:qFormat/>
    <w:rsid w:val="007c6c14"/>
    <w:pPr>
      <w:ind w:left="140" w:right="0" w:hanging="0"/>
    </w:pPr>
    <w:rPr/>
  </w:style>
  <w:style w:type="paragraph" w:styleId="Style51" w:customStyle="1">
    <w:name w:val="Словарная статья"/>
    <w:qFormat/>
    <w:rsid w:val="007c6c14"/>
    <w:pPr>
      <w:widowControl w:val="false"/>
      <w:suppressAutoHyphens w:val="true"/>
      <w:bidi w:val="0"/>
      <w:spacing w:before="0" w:after="200"/>
      <w:ind w:left="0" w:right="118" w:hanging="0"/>
      <w:jc w:val="both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Style52" w:customStyle="1">
    <w:name w:val="Колонтитул (левый)"/>
    <w:basedOn w:val="Style44"/>
    <w:qFormat/>
    <w:rsid w:val="007c6c14"/>
    <w:pPr/>
    <w:rPr>
      <w:sz w:val="14"/>
    </w:rPr>
  </w:style>
  <w:style w:type="paragraph" w:styleId="Style53" w:customStyle="1">
    <w:name w:val="Колонтитул (правый)"/>
    <w:basedOn w:val="Style45"/>
    <w:qFormat/>
    <w:rsid w:val="007c6c14"/>
    <w:pPr/>
    <w:rPr>
      <w:sz w:val="14"/>
    </w:rPr>
  </w:style>
  <w:style w:type="paragraph" w:styleId="Style54" w:customStyle="1">
    <w:name w:val="Основное меню (преемственное)"/>
    <w:qFormat/>
    <w:rsid w:val="007c6c14"/>
    <w:pPr>
      <w:widowControl w:val="false"/>
      <w:suppressAutoHyphens w:val="true"/>
      <w:bidi w:val="0"/>
      <w:spacing w:before="0" w:after="200"/>
      <w:ind w:left="0" w:right="0" w:firstLine="720"/>
      <w:jc w:val="both"/>
    </w:pPr>
    <w:rPr>
      <w:rFonts w:ascii="Verdana" w:hAnsi="Verdana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Style55" w:customStyle="1">
    <w:name w:val="Постоянная часть"/>
    <w:qFormat/>
    <w:rsid w:val="007c6c1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SimSun" w:cs="Calibri"/>
      <w:color w:val="0058A9"/>
      <w:kern w:val="0"/>
      <w:sz w:val="22"/>
      <w:szCs w:val="22"/>
      <w:lang w:val="ru-RU" w:eastAsia="en-US" w:bidi="ar-SA"/>
    </w:rPr>
  </w:style>
  <w:style w:type="paragraph" w:styleId="Style56" w:customStyle="1">
    <w:name w:val="Переменная часть"/>
    <w:basedOn w:val="Style54"/>
    <w:qFormat/>
    <w:rsid w:val="007c6c14"/>
    <w:pPr/>
    <w:rPr>
      <w:sz w:val="18"/>
    </w:rPr>
  </w:style>
  <w:style w:type="paragraph" w:styleId="Style57" w:customStyle="1">
    <w:name w:val="Интерактивный заголовок"/>
    <w:basedOn w:val="Style32"/>
    <w:qFormat/>
    <w:rsid w:val="007c6c14"/>
    <w:pPr/>
    <w:rPr>
      <w:rFonts w:ascii="Verdana" w:hAnsi="Verdana"/>
      <w:color w:val="0058A9"/>
      <w:sz w:val="22"/>
      <w:shd w:fill="F0F0F0" w:val="clear"/>
    </w:rPr>
  </w:style>
  <w:style w:type="paragraph" w:styleId="Style58" w:customStyle="1">
    <w:name w:val="Центрированный (таблица)"/>
    <w:basedOn w:val="Style43"/>
    <w:qFormat/>
    <w:rsid w:val="007c6c14"/>
    <w:pPr>
      <w:jc w:val="center"/>
    </w:pPr>
    <w:rPr/>
  </w:style>
  <w:style w:type="paragraph" w:styleId="Style59" w:customStyle="1">
    <w:name w:val="Необходимые документы"/>
    <w:qFormat/>
    <w:rsid w:val="007c6c1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SimSun" w:cs="Calibri"/>
      <w:color w:val="00000A"/>
      <w:kern w:val="0"/>
      <w:sz w:val="24"/>
      <w:szCs w:val="22"/>
      <w:shd w:fill="F5F3DA" w:val="clear"/>
      <w:lang w:val="ru-RU" w:eastAsia="en-US" w:bidi="ar-SA"/>
    </w:rPr>
  </w:style>
  <w:style w:type="paragraph" w:styleId="Style60" w:customStyle="1">
    <w:name w:val="Куда обратиться?"/>
    <w:qFormat/>
    <w:rsid w:val="007c6c1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SimSun" w:cs="Calibri"/>
      <w:color w:val="00000A"/>
      <w:kern w:val="0"/>
      <w:sz w:val="24"/>
      <w:szCs w:val="22"/>
      <w:shd w:fill="F5F3DA" w:val="clear"/>
      <w:lang w:val="ru-RU" w:eastAsia="en-US" w:bidi="ar-SA"/>
    </w:rPr>
  </w:style>
  <w:style w:type="paragraph" w:styleId="Style61" w:customStyle="1">
    <w:name w:val="Внимание: недобросовестность!"/>
    <w:qFormat/>
    <w:rsid w:val="007c6c1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SimSun" w:cs="Calibri"/>
      <w:color w:val="00000A"/>
      <w:kern w:val="0"/>
      <w:sz w:val="24"/>
      <w:szCs w:val="22"/>
      <w:shd w:fill="F5F3DA" w:val="clear"/>
      <w:lang w:val="ru-RU" w:eastAsia="en-US" w:bidi="ar-SA"/>
    </w:rPr>
  </w:style>
  <w:style w:type="paragraph" w:styleId="Style62" w:customStyle="1">
    <w:name w:val="Внимание: криминал!!"/>
    <w:qFormat/>
    <w:rsid w:val="007c6c1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SimSun" w:cs="Calibri"/>
      <w:color w:val="00000A"/>
      <w:kern w:val="0"/>
      <w:sz w:val="24"/>
      <w:szCs w:val="22"/>
      <w:shd w:fill="F5F3DA" w:val="clear"/>
      <w:lang w:val="ru-RU" w:eastAsia="en-US" w:bidi="ar-SA"/>
    </w:rPr>
  </w:style>
  <w:style w:type="paragraph" w:styleId="Style63" w:customStyle="1">
    <w:name w:val="Примечание."/>
    <w:qFormat/>
    <w:rsid w:val="007c6c1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SimSun" w:cs="Calibri"/>
      <w:color w:val="00000A"/>
      <w:kern w:val="0"/>
      <w:sz w:val="24"/>
      <w:szCs w:val="22"/>
      <w:shd w:fill="F5F3DA" w:val="clear"/>
      <w:lang w:val="ru-RU" w:eastAsia="en-US" w:bidi="ar-SA"/>
    </w:rPr>
  </w:style>
  <w:style w:type="paragraph" w:styleId="Style64" w:customStyle="1">
    <w:name w:val="Пример."/>
    <w:qFormat/>
    <w:rsid w:val="007c6c1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SimSun" w:cs="Calibri"/>
      <w:color w:val="00000A"/>
      <w:kern w:val="0"/>
      <w:sz w:val="24"/>
      <w:szCs w:val="22"/>
      <w:shd w:fill="F5F3DA" w:val="clear"/>
      <w:lang w:val="ru-RU" w:eastAsia="en-US" w:bidi="ar-SA"/>
    </w:rPr>
  </w:style>
  <w:style w:type="paragraph" w:styleId="Style65" w:customStyle="1">
    <w:name w:val="Информация об изменениях"/>
    <w:qFormat/>
    <w:rsid w:val="007c6c1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SimSun" w:cs="Calibri"/>
      <w:color w:val="353842"/>
      <w:kern w:val="0"/>
      <w:sz w:val="18"/>
      <w:szCs w:val="22"/>
      <w:shd w:fill="EAEFED" w:val="clear"/>
      <w:lang w:val="ru-RU" w:eastAsia="en-US" w:bidi="ar-SA"/>
    </w:rPr>
  </w:style>
  <w:style w:type="paragraph" w:styleId="Style66" w:customStyle="1">
    <w:name w:val="Заголовок для информации об изменениях"/>
    <w:basedOn w:val="1"/>
    <w:qFormat/>
    <w:rsid w:val="007c6c14"/>
    <w:pPr/>
    <w:rPr>
      <w:color w:val="26282F"/>
      <w:sz w:val="18"/>
      <w:shd w:fill="FFFFFF" w:val="clear"/>
    </w:rPr>
  </w:style>
  <w:style w:type="paragraph" w:styleId="Style67" w:customStyle="1">
    <w:name w:val="Подвал для информации об изменениях"/>
    <w:basedOn w:val="1"/>
    <w:qFormat/>
    <w:rsid w:val="007c6c14"/>
    <w:pPr>
      <w:spacing w:before="108" w:after="108"/>
      <w:jc w:val="center"/>
    </w:pPr>
    <w:rPr>
      <w:color w:val="26282F"/>
      <w:sz w:val="18"/>
    </w:rPr>
  </w:style>
  <w:style w:type="paragraph" w:styleId="Style68" w:customStyle="1">
    <w:name w:val="Текст информации об изменениях"/>
    <w:qFormat/>
    <w:rsid w:val="007c6c14"/>
    <w:pPr>
      <w:widowControl w:val="false"/>
      <w:suppressAutoHyphens w:val="true"/>
      <w:bidi w:val="0"/>
      <w:spacing w:before="0" w:after="200"/>
      <w:ind w:left="0" w:right="0" w:firstLine="720"/>
      <w:jc w:val="both"/>
    </w:pPr>
    <w:rPr>
      <w:rFonts w:ascii="Calibri" w:hAnsi="Calibri" w:eastAsia="SimSun" w:cs="Calibri"/>
      <w:color w:val="353842"/>
      <w:kern w:val="0"/>
      <w:sz w:val="18"/>
      <w:szCs w:val="22"/>
      <w:lang w:val="ru-RU" w:eastAsia="en-US" w:bidi="ar-SA"/>
    </w:rPr>
  </w:style>
  <w:style w:type="paragraph" w:styleId="Style69" w:customStyle="1">
    <w:name w:val="Подзаголовок для информации об изменениях"/>
    <w:basedOn w:val="Style68"/>
    <w:qFormat/>
    <w:rsid w:val="007c6c14"/>
    <w:pPr/>
    <w:rPr>
      <w:b/>
    </w:rPr>
  </w:style>
  <w:style w:type="paragraph" w:styleId="Style70" w:customStyle="1">
    <w:name w:val="Заголовок группы контролов"/>
    <w:qFormat/>
    <w:rsid w:val="007c6c14"/>
    <w:pPr>
      <w:widowControl w:val="false"/>
      <w:suppressAutoHyphens w:val="true"/>
      <w:bidi w:val="0"/>
      <w:spacing w:before="0" w:after="200"/>
      <w:ind w:left="0" w:right="0" w:firstLine="720"/>
      <w:jc w:val="both"/>
    </w:pPr>
    <w:rPr>
      <w:rFonts w:ascii="Calibri" w:hAnsi="Calibri" w:eastAsia="SimSun" w:cs="Calibri"/>
      <w:b/>
      <w:color w:val="000000"/>
      <w:kern w:val="0"/>
      <w:sz w:val="24"/>
      <w:szCs w:val="22"/>
      <w:lang w:val="ru-RU" w:eastAsia="en-US" w:bidi="ar-SA"/>
    </w:rPr>
  </w:style>
  <w:style w:type="paragraph" w:styleId="Style71" w:customStyle="1">
    <w:name w:val="Заголовок распахивающейся части диалога"/>
    <w:qFormat/>
    <w:rsid w:val="007c6c14"/>
    <w:pPr>
      <w:widowControl w:val="false"/>
      <w:suppressAutoHyphens w:val="true"/>
      <w:bidi w:val="0"/>
      <w:spacing w:before="0" w:after="200"/>
      <w:ind w:left="0" w:right="0" w:firstLine="720"/>
      <w:jc w:val="both"/>
    </w:pPr>
    <w:rPr>
      <w:rFonts w:ascii="Calibri" w:hAnsi="Calibri" w:eastAsia="SimSun" w:cs="Calibri"/>
      <w:i/>
      <w:color w:val="000080"/>
      <w:kern w:val="0"/>
      <w:sz w:val="22"/>
      <w:szCs w:val="22"/>
      <w:lang w:val="ru-RU" w:eastAsia="en-US" w:bidi="ar-SA"/>
    </w:rPr>
  </w:style>
  <w:style w:type="paragraph" w:styleId="Style72" w:customStyle="1">
    <w:name w:val="Ссылка на официальную публикацию"/>
    <w:qFormat/>
    <w:rsid w:val="007c6c14"/>
    <w:pPr>
      <w:widowControl w:val="false"/>
      <w:suppressAutoHyphens w:val="true"/>
      <w:bidi w:val="0"/>
      <w:spacing w:before="0" w:after="200"/>
      <w:ind w:left="0" w:right="0" w:firstLine="720"/>
      <w:jc w:val="both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Style73" w:customStyle="1">
    <w:name w:val="Подчёркнутый текст"/>
    <w:qFormat/>
    <w:rsid w:val="007c6c14"/>
    <w:pPr>
      <w:widowControl w:val="false"/>
      <w:pBdr>
        <w:bottom w:val="single" w:sz="4" w:space="0" w:color="000001"/>
      </w:pBdr>
      <w:suppressAutoHyphens w:val="true"/>
      <w:bidi w:val="0"/>
      <w:spacing w:before="0" w:after="200"/>
      <w:ind w:left="0" w:right="0" w:firstLine="720"/>
      <w:jc w:val="both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Style74" w:customStyle="1">
    <w:name w:val="Внимание"/>
    <w:qFormat/>
    <w:rsid w:val="007c6c1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SimSun" w:cs="Calibri"/>
      <w:color w:val="00000A"/>
      <w:kern w:val="0"/>
      <w:sz w:val="24"/>
      <w:szCs w:val="22"/>
      <w:shd w:fill="F5F3DA" w:val="clear"/>
      <w:lang w:val="ru-RU" w:eastAsia="en-US" w:bidi="ar-SA"/>
    </w:rPr>
  </w:style>
  <w:style w:type="paragraph" w:styleId="Style75" w:customStyle="1">
    <w:name w:val="Напишите нам"/>
    <w:qFormat/>
    <w:rsid w:val="007c6c1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SimSun" w:cs="Calibri"/>
      <w:color w:val="00000A"/>
      <w:kern w:val="0"/>
      <w:sz w:val="22"/>
      <w:szCs w:val="22"/>
      <w:shd w:fill="EFFFAD" w:val="clear"/>
      <w:lang w:val="ru-RU" w:eastAsia="en-US" w:bidi="ar-SA"/>
    </w:rPr>
  </w:style>
  <w:style w:type="paragraph" w:styleId="Style76" w:customStyle="1">
    <w:name w:val="Текст ЭР (см. также)"/>
    <w:qFormat/>
    <w:rsid w:val="007c6c14"/>
    <w:pPr>
      <w:widowControl w:val="false"/>
      <w:suppressAutoHyphens w:val="true"/>
      <w:bidi w:val="0"/>
      <w:spacing w:before="20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Style77" w:customStyle="1">
    <w:name w:val="Заголовок ЭР (левое окно)"/>
    <w:qFormat/>
    <w:rsid w:val="007c6c14"/>
    <w:pPr>
      <w:widowControl w:val="false"/>
      <w:suppressAutoHyphens w:val="true"/>
      <w:bidi w:val="0"/>
      <w:spacing w:before="300" w:after="250"/>
      <w:jc w:val="center"/>
    </w:pPr>
    <w:rPr>
      <w:rFonts w:ascii="Calibri" w:hAnsi="Calibri" w:eastAsia="SimSun" w:cs="Calibri"/>
      <w:b/>
      <w:color w:val="26282F"/>
      <w:kern w:val="0"/>
      <w:sz w:val="26"/>
      <w:szCs w:val="22"/>
      <w:lang w:val="ru-RU" w:eastAsia="en-US" w:bidi="ar-SA"/>
    </w:rPr>
  </w:style>
  <w:style w:type="paragraph" w:styleId="Style78" w:customStyle="1">
    <w:name w:val="Заголовок ЭР (правое окно)"/>
    <w:basedOn w:val="Style77"/>
    <w:qFormat/>
    <w:rsid w:val="007c6c14"/>
    <w:pPr>
      <w:jc w:val="left"/>
    </w:pPr>
    <w:rPr/>
  </w:style>
  <w:style w:type="paragraph" w:styleId="Style79" w:customStyle="1">
    <w:name w:val="ЭР-содержание (правое окно)"/>
    <w:qFormat/>
    <w:rsid w:val="007c6c14"/>
    <w:pPr>
      <w:widowControl w:val="false"/>
      <w:suppressAutoHyphens w:val="true"/>
      <w:bidi w:val="0"/>
      <w:spacing w:before="300" w:after="200"/>
      <w:jc w:val="left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Style80" w:customStyle="1">
    <w:name w:val="Формула"/>
    <w:qFormat/>
    <w:rsid w:val="007c6c1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SimSun" w:cs="Calibri"/>
      <w:color w:val="00000A"/>
      <w:kern w:val="0"/>
      <w:sz w:val="24"/>
      <w:szCs w:val="22"/>
      <w:shd w:fill="F5F3DA" w:val="clear"/>
      <w:lang w:val="ru-RU" w:eastAsia="en-US" w:bidi="ar-SA"/>
    </w:rPr>
  </w:style>
  <w:style w:type="paragraph" w:styleId="Style81" w:customStyle="1">
    <w:name w:val="Дочерний элемент списка"/>
    <w:qFormat/>
    <w:rsid w:val="007c6c14"/>
    <w:pPr>
      <w:widowControl w:val="false"/>
      <w:suppressAutoHyphens w:val="true"/>
      <w:bidi w:val="0"/>
      <w:spacing w:before="0" w:after="200"/>
      <w:jc w:val="both"/>
    </w:pPr>
    <w:rPr>
      <w:rFonts w:ascii="Calibri" w:hAnsi="Calibri" w:eastAsia="SimSun" w:cs="Calibri"/>
      <w:color w:val="868381"/>
      <w:kern w:val="0"/>
      <w:sz w:val="22"/>
      <w:szCs w:val="22"/>
      <w:lang w:val="ru-RU" w:eastAsia="en-US" w:bidi="ar-SA"/>
    </w:rPr>
  </w:style>
  <w:style w:type="paragraph" w:styleId="21" w:customStyle="1">
    <w:name w:val="Обзор изменений документа 2"/>
    <w:qFormat/>
    <w:rsid w:val="007c6c14"/>
    <w:pPr>
      <w:widowControl w:val="false"/>
      <w:suppressAutoHyphens w:val="true"/>
      <w:bidi w:val="0"/>
      <w:spacing w:before="0" w:after="200"/>
      <w:jc w:val="left"/>
    </w:pPr>
    <w:rPr>
      <w:rFonts w:ascii="Calibri" w:hAnsi="Calibri" w:eastAsia="SimSun" w:cs="Calibri"/>
      <w:i/>
      <w:color w:val="800080"/>
      <w:kern w:val="0"/>
      <w:sz w:val="24"/>
      <w:szCs w:val="22"/>
      <w:lang w:val="ru-RU" w:eastAsia="en-US" w:bidi="ar-SA"/>
    </w:rPr>
  </w:style>
  <w:style w:type="paragraph" w:styleId="12" w:customStyle="1">
    <w:name w:val="Обзор изменений документа 1"/>
    <w:qFormat/>
    <w:rsid w:val="007c6c14"/>
    <w:pPr>
      <w:widowControl w:val="false"/>
      <w:suppressAutoHyphens w:val="true"/>
      <w:bidi w:val="0"/>
      <w:spacing w:before="0" w:after="200"/>
      <w:jc w:val="center"/>
    </w:pPr>
    <w:rPr>
      <w:rFonts w:ascii="Calibri" w:hAnsi="Calibri" w:eastAsia="SimSun" w:cs="Calibri"/>
      <w:i/>
      <w:color w:val="800080"/>
      <w:kern w:val="0"/>
      <w:sz w:val="24"/>
      <w:szCs w:val="22"/>
      <w:lang w:val="ru-RU" w:eastAsia="en-US" w:bidi="ar-SA"/>
    </w:rPr>
  </w:style>
  <w:style w:type="paragraph" w:styleId="Style82" w:customStyle="1">
    <w:name w:val="Основное меню (по умолчанию)"/>
    <w:qFormat/>
    <w:rsid w:val="007c6c14"/>
    <w:pPr>
      <w:widowControl w:val="false"/>
      <w:suppressAutoHyphens w:val="true"/>
      <w:bidi w:val="0"/>
      <w:spacing w:before="0" w:after="200"/>
      <w:ind w:left="0" w:right="0" w:firstLine="720"/>
      <w:jc w:val="both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Style83" w:customStyle="1">
    <w:name w:val="Подсказки для контекста"/>
    <w:qFormat/>
    <w:rsid w:val="007c6c14"/>
    <w:pPr>
      <w:widowControl w:val="false"/>
      <w:suppressAutoHyphens w:val="true"/>
      <w:bidi w:val="0"/>
      <w:spacing w:before="0" w:after="200"/>
      <w:ind w:left="0" w:right="0" w:firstLine="720"/>
      <w:jc w:val="left"/>
    </w:pPr>
    <w:rPr>
      <w:rFonts w:ascii="Calibri" w:hAnsi="Calibri" w:eastAsia="SimSun" w:cs="Calibri"/>
      <w:color w:val="000000"/>
      <w:kern w:val="0"/>
      <w:sz w:val="16"/>
      <w:szCs w:val="22"/>
      <w:lang w:val="ru-RU" w:eastAsia="en-US" w:bidi="ar-SA"/>
    </w:rPr>
  </w:style>
  <w:style w:type="paragraph" w:styleId="Style84">
    <w:name w:val="Верхний и нижний колонтитулы"/>
    <w:basedOn w:val="Normal"/>
    <w:qFormat/>
    <w:pPr/>
    <w:rPr/>
  </w:style>
  <w:style w:type="paragraph" w:styleId="Style85">
    <w:name w:val="Header"/>
    <w:basedOn w:val="Normal"/>
    <w:uiPriority w:val="99"/>
    <w:unhideWhenUsed/>
    <w:rsid w:val="006162dc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86">
    <w:name w:val="Footer"/>
    <w:basedOn w:val="Normal"/>
    <w:uiPriority w:val="99"/>
    <w:semiHidden/>
    <w:unhideWhenUsed/>
    <w:rsid w:val="006162dc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3" w:customStyle="1">
    <w:name w:val="Обычный (веб)1"/>
    <w:basedOn w:val="Normal"/>
    <w:qFormat/>
    <w:rsid w:val="004f4d29"/>
    <w:pPr>
      <w:spacing w:lineRule="auto" w:line="240" w:before="0" w:after="119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14" w:customStyle="1">
    <w:name w:val="Обычный1"/>
    <w:qFormat/>
    <w:rsid w:val="002c251c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DejaVu Sans"/>
      <w:color w:val="auto"/>
      <w:kern w:val="0"/>
      <w:sz w:val="24"/>
      <w:szCs w:val="24"/>
      <w:lang w:val="ru-RU" w:eastAsia="zh-CN" w:bidi="hi-IN"/>
    </w:rPr>
  </w:style>
  <w:style w:type="paragraph" w:styleId="P6" w:customStyle="1">
    <w:name w:val="p6"/>
    <w:basedOn w:val="Normal"/>
    <w:qFormat/>
    <w:rsid w:val="00d71874"/>
    <w:pPr>
      <w:spacing w:lineRule="auto" w:line="240"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LibreOffice/7.0.1.2$Windows_X86_64 LibreOffice_project/7cbcfc562f6eb6708b5ff7d7397325de9e764452</Application>
  <Pages>9</Pages>
  <Words>2033</Words>
  <Characters>16046</Characters>
  <CharactersWithSpaces>19253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2015-10-27T09:23:00Z</dcterms:created>
  <dc:creator>НПП "Гарант-Сервис"</dc:creator>
  <dc:description>Документ экспортирован из системы ГАРАНТ</dc:description>
  <dc:language>ru-RU</dc:language>
  <cp:lastModifiedBy/>
  <cp:lastPrinted>2019-06-13T09:46:00Z</cp:lastPrinted>
  <dcterms:modified xsi:type="dcterms:W3CDTF">2022-09-19T16:38:16Z</dcterms:modified>
  <cp:revision>22</cp:revision>
  <dc:subject/>
  <dc:title>Оглавление</dc:title>
</cp:coreProperties>
</file>