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12700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2"/>
        </w:numPr>
        <w:tabs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10.07.2019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№ </w:t>
      </w:r>
      <w:r>
        <w:rPr>
          <w:rFonts w:ascii="Times New Roman" w:hAnsi="Times New Roman"/>
          <w:b/>
          <w:sz w:val="24"/>
        </w:rPr>
        <w:t>350-р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Кореновск</w:t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sz w:val="24"/>
          <w:szCs w:val="28"/>
          <w:lang w:val="en-US" w:bidi="zxx"/>
        </w:rPr>
      </w:pPr>
      <w:r>
        <w:rPr>
          <w:rFonts w:cs="Times New Roman" w:ascii="Times New Roman" w:hAnsi="Times New Roman"/>
          <w:sz w:val="24"/>
          <w:szCs w:val="28"/>
          <w:lang w:val="en-US" w:bidi="zxx"/>
        </w:rPr>
        <w:t xml:space="preserve">  </w:t>
      </w:r>
    </w:p>
    <w:p>
      <w:pPr>
        <w:pStyle w:val="Normal"/>
        <w:spacing w:lineRule="auto" w:line="240" w:before="0" w:after="0"/>
        <w:jc w:val="center"/>
        <w:rPr>
          <w:rFonts w:cs="Times New Roman CYR" w:ascii="Times New Roman CYR" w:hAnsi="Times New Roman CYR"/>
          <w:b/>
          <w:bCs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</w:rPr>
        <w:t>О выплате стипендий главы муниципального образования</w:t>
      </w:r>
    </w:p>
    <w:p>
      <w:pPr>
        <w:pStyle w:val="Normal"/>
        <w:spacing w:lineRule="auto" w:line="240" w:before="0" w:after="0"/>
        <w:jc w:val="center"/>
        <w:rPr>
          <w:rFonts w:cs="Times New Roman CYR" w:ascii="Times New Roman CYR" w:hAnsi="Times New Roman CYR"/>
          <w:b/>
          <w:bCs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</w:rPr>
        <w:t>Кореновский район одаренным учащимся спортивных школ</w:t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567"/>
        <w:jc w:val="both"/>
        <w:rPr>
          <w:rFonts w:cs="Times New Roman CYR" w:ascii="Times New Roman CYR" w:hAnsi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В соответствии с решением Совета муниципального образования Кореновский район от 26 февраля 2018 года № 343 «Об учреждении стипендий главы муниципального образования Кореновский район для одаренных учащихся спортивных школ» и на основании решения экспертного Совета по присуждению стипендий главы муниципального образования Кореновский район для одаренных учащихся спортивных школ, проявивших выдающиеся способности в учебной и спортивной деятельности:</w:t>
      </w:r>
    </w:p>
    <w:p>
      <w:pPr>
        <w:pStyle w:val="Normal"/>
        <w:spacing w:lineRule="auto" w:line="240" w:before="0" w:after="0"/>
        <w:ind w:left="0" w:right="0" w:firstLine="567"/>
        <w:jc w:val="both"/>
        <w:rPr>
          <w:rFonts w:cs="Times New Roman CYR" w:ascii="Times New Roman CYR" w:hAnsi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 xml:space="preserve">1. Утвердить Список стипендиатов МБУ ДО ДЮСШ № 1 МО Кореновский район, МБУ ДО ДЮСШ № 2 МО Кореновский район, МБУ СШ «Ника» МО Кореновский район, МБУ СШ «Аллигатор» МО Кореновский район (прилагается) на </w:t>
      </w:r>
      <w:r>
        <w:rPr>
          <w:rFonts w:cs="Times New Roman CYR" w:ascii="Times New Roman CYR" w:hAnsi="Times New Roman CYR"/>
          <w:color w:val="000000"/>
          <w:sz w:val="28"/>
          <w:szCs w:val="28"/>
          <w:lang w:val="en-US"/>
        </w:rPr>
        <w:t>III</w:t>
      </w:r>
      <w:r>
        <w:rPr>
          <w:rFonts w:cs="Times New Roman CYR" w:ascii="Times New Roman CYR" w:hAnsi="Times New Roman CYR"/>
          <w:color w:val="000000"/>
          <w:sz w:val="28"/>
          <w:szCs w:val="28"/>
        </w:rPr>
        <w:t xml:space="preserve"> квартал 2019 года.</w:t>
      </w:r>
    </w:p>
    <w:p>
      <w:pPr>
        <w:pStyle w:val="Normal"/>
        <w:spacing w:lineRule="auto" w:line="240" w:before="0" w:after="0"/>
        <w:ind w:left="0" w:right="0" w:firstLine="567"/>
        <w:jc w:val="both"/>
        <w:rPr>
          <w:rFonts w:cs="Times New Roman CYR" w:ascii="Times New Roman CYR" w:hAnsi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2. В рамках ведомственной целевой программы, утвержденной постановлением администрации муниципального образования Кореновский район от 19 октября 2017 года № 1376 «Об утверждении ведомственной целевой программы «Развитие массового спорта в муниципальном образовании Кореновский район на 2018-2020 годы» с 01 июля по 30 сентября 2019 года, согласно лимитам бюджетных обязательств:</w:t>
      </w:r>
    </w:p>
    <w:p>
      <w:pPr>
        <w:pStyle w:val="Normal"/>
        <w:spacing w:lineRule="auto" w:line="240" w:before="0" w:after="0"/>
        <w:ind w:left="0" w:right="0" w:firstLine="567"/>
        <w:jc w:val="both"/>
        <w:rPr>
          <w:rFonts w:cs="Times New Roman CYR" w:ascii="Times New Roman CYR" w:hAnsi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1) Управлению образования администрации муниципального образования Кореновский район (Батог) обеспечить выплату стипендий главы муниципального образования Кореновский район каждому стипендиату МБУ ДО ДЮСШ № 1 МО Кореновский район и МБУ ДО ДЮСШ № 2 МО Кореновский район;</w:t>
      </w:r>
    </w:p>
    <w:p>
      <w:pPr>
        <w:sectPr>
          <w:headerReference w:type="default" r:id="rId3"/>
          <w:type w:val="nextPage"/>
          <w:pgSz w:w="11906" w:h="16838"/>
          <w:pgMar w:left="1701" w:right="567" w:header="720" w:top="1134" w:footer="0" w:bottom="1134" w:gutter="0"/>
          <w:pgNumType w:fmt="decimal"/>
          <w:formProt w:val="false"/>
          <w:titlePg/>
          <w:textDirection w:val="lrTb"/>
          <w:docGrid w:type="default" w:linePitch="299" w:charSpace="4294965247"/>
        </w:sectPr>
        <w:pStyle w:val="Normal"/>
        <w:spacing w:lineRule="auto" w:line="240" w:before="0" w:after="0"/>
        <w:ind w:left="0" w:right="0" w:firstLine="567"/>
        <w:jc w:val="both"/>
        <w:rPr>
          <w:rFonts w:cs="Times New Roman CYR" w:ascii="Times New Roman CYR" w:hAnsi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2) Отделу по физической культуре и спорту администрации муниципального образования Кореновский район (Чистякова) обеспечить выплату стипендий главы муниципального образования Кореновский район каждому стипендиату МБУ СШ «Ника» МО Кореновский район и МБУ СШ «Аллигатор» МО Кореновский район.</w:t>
      </w:r>
    </w:p>
    <w:p>
      <w:pPr>
        <w:pStyle w:val="Normal"/>
        <w:spacing w:lineRule="auto" w:line="240" w:before="0" w:after="0"/>
        <w:ind w:left="0" w:right="0" w:firstLine="567"/>
        <w:jc w:val="both"/>
        <w:rPr>
          <w:rFonts w:cs="Times New Roman CYR" w:ascii="Times New Roman CYR" w:hAnsi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3. Отделу по делам СМИ и информационному сопровождению администрации муниципального образования Кореновский район (Диденко) обеспечить размещение настоящего распоряжения на официальном сайте администрации муниципального образования Кореновский район в 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left="0" w:right="0" w:firstLine="567"/>
        <w:jc w:val="both"/>
        <w:rPr>
          <w:rFonts w:cs="Times New Roman CYR" w:ascii="Times New Roman CYR" w:hAnsi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4. Контроль за выполнением настоящего распоряжения возложить на заместителя главы муниципального образования Кореновский район А.А. Суворова.</w:t>
      </w:r>
    </w:p>
    <w:p>
      <w:pPr>
        <w:pStyle w:val="Normal"/>
        <w:spacing w:lineRule="auto" w:line="240" w:before="0" w:after="0"/>
        <w:ind w:left="0" w:right="0" w:firstLine="567"/>
        <w:jc w:val="both"/>
        <w:rPr>
          <w:rFonts w:cs="Times New Roman CYR" w:ascii="Times New Roman CYR" w:hAnsi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5. Распоряжение вступает в силу со дня его подписания.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7"/>
      </w:tblGrid>
      <w:tr>
        <w:trPr>
          <w:cantSplit w:val="false"/>
        </w:trPr>
        <w:tc>
          <w:tcPr>
            <w:tcW w:w="492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Глава</w:t>
            </w:r>
          </w:p>
          <w:p>
            <w:pPr>
              <w:pStyle w:val="Normal"/>
              <w:spacing w:before="0" w:after="0"/>
              <w:jc w:val="both"/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spacing w:before="0" w:after="0"/>
              <w:jc w:val="both"/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Кореновский район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before="0" w:after="0"/>
              <w:jc w:val="right"/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С.А. Голобородько</w:t>
            </w:r>
          </w:p>
        </w:tc>
      </w:tr>
    </w:tbl>
    <w:p>
      <w:pPr>
        <w:pStyle w:val="Normal"/>
        <w:rPr>
          <w:rFonts w:cs="Calibri"/>
        </w:rPr>
      </w:pPr>
      <w:r>
        <w:rPr>
          <w:rFonts w:cs="Calibri"/>
        </w:rPr>
      </w:r>
    </w:p>
    <w:p>
      <w:pPr>
        <w:pStyle w:val="Normal"/>
        <w:pageBreakBefore/>
        <w:spacing w:lineRule="auto" w:line="240" w:before="0" w:after="0"/>
        <w:jc w:val="center"/>
        <w:rPr/>
      </w:pPr>
      <w:r>
        <w:rPr/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6"/>
        <w:gridCol w:w="4252"/>
      </w:tblGrid>
      <w:tr>
        <w:trPr>
          <w:cantSplit w:val="false"/>
        </w:trPr>
        <w:tc>
          <w:tcPr>
            <w:tcW w:w="563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распоряжению администрации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10.07.2019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350-р</w:t>
            </w:r>
          </w:p>
        </w:tc>
      </w:tr>
    </w:tbl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cs="Times New Roman CYR" w:ascii="Times New Roman CYR" w:hAnsi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 xml:space="preserve">Список стипендиатов </w:t>
      </w:r>
    </w:p>
    <w:p>
      <w:pPr>
        <w:pStyle w:val="Normal"/>
        <w:spacing w:lineRule="auto" w:line="240" w:before="0" w:after="0"/>
        <w:jc w:val="center"/>
        <w:rPr>
          <w:rFonts w:cs="Times New Roman CYR" w:ascii="Times New Roman CYR" w:hAnsi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 xml:space="preserve">МБУ ДО ДЮСШ № 1 МО Кореновский район, </w:t>
      </w:r>
    </w:p>
    <w:p>
      <w:pPr>
        <w:pStyle w:val="Normal"/>
        <w:spacing w:lineRule="auto" w:line="240" w:before="0" w:after="0"/>
        <w:jc w:val="center"/>
        <w:rPr>
          <w:rFonts w:cs="Times New Roman CYR" w:ascii="Times New Roman CYR" w:hAnsi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МБУ ДО ДЮСШ № 2 МО Кореновский район, МБУ СШ «Ника» МО Кореновский район, МБУ СШ «Аллигатор» МО Кореновский район</w:t>
      </w:r>
    </w:p>
    <w:p>
      <w:pPr>
        <w:pStyle w:val="Normal"/>
        <w:spacing w:lineRule="auto" w:line="240" w:before="0" w:after="0"/>
        <w:jc w:val="center"/>
        <w:rPr>
          <w:rFonts w:cs="Times New Roman CYR" w:ascii="Times New Roman CYR" w:hAnsi="Times New Roman CYR"/>
          <w:color w:val="000000"/>
          <w:sz w:val="28"/>
          <w:szCs w:val="26"/>
        </w:rPr>
      </w:pPr>
      <w:r>
        <w:rPr>
          <w:rFonts w:cs="Times New Roman CYR" w:ascii="Times New Roman CYR" w:hAnsi="Times New Roman CYR"/>
          <w:color w:val="000000"/>
          <w:sz w:val="28"/>
          <w:szCs w:val="26"/>
        </w:rPr>
        <w:t xml:space="preserve">на </w:t>
      </w:r>
      <w:r>
        <w:rPr>
          <w:rFonts w:cs="Times New Roman CYR" w:ascii="Times New Roman CYR" w:hAnsi="Times New Roman CYR"/>
          <w:color w:val="000000"/>
          <w:sz w:val="28"/>
          <w:szCs w:val="26"/>
          <w:lang w:val="en-US"/>
        </w:rPr>
        <w:t>III</w:t>
      </w:r>
      <w:r>
        <w:rPr>
          <w:rFonts w:cs="Times New Roman CYR" w:ascii="Times New Roman CYR" w:hAnsi="Times New Roman CYR"/>
          <w:color w:val="000000"/>
          <w:sz w:val="28"/>
          <w:szCs w:val="26"/>
        </w:rPr>
        <w:t xml:space="preserve"> квартал 2019 года</w:t>
      </w:r>
    </w:p>
    <w:p>
      <w:pPr>
        <w:pStyle w:val="Normal"/>
        <w:spacing w:lineRule="auto" w:line="240" w:before="0" w:after="0"/>
        <w:jc w:val="center"/>
        <w:rPr>
          <w:rFonts w:cs="Times New Roman CYR" w:ascii="Times New Roman CYR" w:hAnsi="Times New Roman CYR"/>
          <w:color w:val="000000"/>
          <w:sz w:val="28"/>
          <w:szCs w:val="26"/>
        </w:rPr>
      </w:pPr>
      <w:r>
        <w:rPr>
          <w:rFonts w:cs="Times New Roman CYR" w:ascii="Times New Roman CYR" w:hAnsi="Times New Roman CYR"/>
          <w:color w:val="000000"/>
          <w:sz w:val="28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cs="Times New Roman CYR" w:ascii="Times New Roman CYR" w:hAnsi="Times New Roman CYR"/>
          <w:color w:val="000000"/>
          <w:sz w:val="28"/>
          <w:szCs w:val="26"/>
        </w:rPr>
      </w:pPr>
      <w:r>
        <w:rPr>
          <w:rFonts w:cs="Times New Roman CYR" w:ascii="Times New Roman CYR" w:hAnsi="Times New Roman CYR"/>
          <w:color w:val="000000"/>
          <w:sz w:val="28"/>
          <w:szCs w:val="26"/>
        </w:rPr>
      </w:r>
    </w:p>
    <w:tbl>
      <w:tblPr>
        <w:jc w:val="center"/>
        <w:tblInd w:w="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  <w:right w:val="single" w:sz="2" w:space="0" w:color="000001"/>
          <w:insideV w:val="single" w:sz="2" w:space="0" w:color="000001"/>
        </w:tblBorders>
        <w:tblCellMar>
          <w:top w:w="0" w:type="dxa"/>
          <w:left w:w="52" w:type="dxa"/>
          <w:bottom w:w="0" w:type="dxa"/>
          <w:right w:w="55" w:type="dxa"/>
        </w:tblCellMar>
      </w:tblPr>
      <w:tblGrid>
        <w:gridCol w:w="762"/>
        <w:gridCol w:w="4693"/>
        <w:gridCol w:w="1701"/>
        <w:gridCol w:w="2696"/>
      </w:tblGrid>
      <w:tr>
        <w:trPr>
          <w:trHeight w:val="1" w:hRule="atLeast"/>
          <w:cantSplit w:val="false"/>
        </w:trPr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 xml:space="preserve">№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6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Детско-юношеская спортивная школа</w:t>
            </w:r>
          </w:p>
        </w:tc>
      </w:tr>
      <w:tr>
        <w:trPr>
          <w:trHeight w:val="1" w:hRule="atLeast"/>
          <w:cantSplit w:val="false"/>
        </w:trPr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3105" w:leader="none"/>
              </w:tabs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Нарижный Сергей Андреевич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3105" w:leader="none"/>
              </w:tabs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18.05.2005</w:t>
            </w:r>
          </w:p>
        </w:tc>
        <w:tc>
          <w:tcPr>
            <w:tcW w:w="26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ДЮСШ №1</w:t>
            </w:r>
          </w:p>
        </w:tc>
      </w:tr>
      <w:tr>
        <w:trPr>
          <w:trHeight w:val="1" w:hRule="atLeast"/>
          <w:cantSplit w:val="false"/>
        </w:trPr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3105" w:leader="none"/>
              </w:tabs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Калашников Юрий Михайлович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3105" w:leader="none"/>
              </w:tabs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06.01.1999</w:t>
            </w:r>
          </w:p>
        </w:tc>
        <w:tc>
          <w:tcPr>
            <w:tcW w:w="26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ДЮСШ №1</w:t>
            </w:r>
          </w:p>
        </w:tc>
      </w:tr>
      <w:tr>
        <w:trPr>
          <w:trHeight w:val="1" w:hRule="atLeast"/>
          <w:cantSplit w:val="false"/>
        </w:trPr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3105" w:leader="none"/>
              </w:tabs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Ложкина Кристина Николаевна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3105" w:leader="none"/>
              </w:tabs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06.01.2001</w:t>
            </w:r>
          </w:p>
        </w:tc>
        <w:tc>
          <w:tcPr>
            <w:tcW w:w="26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ДЮСШ №1</w:t>
            </w:r>
          </w:p>
        </w:tc>
      </w:tr>
      <w:tr>
        <w:trPr>
          <w:trHeight w:val="1" w:hRule="atLeast"/>
          <w:cantSplit w:val="false"/>
        </w:trPr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3105" w:leader="none"/>
              </w:tabs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Ронин Александр Иванович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3105" w:leader="none"/>
              </w:tabs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07.06.2001</w:t>
            </w:r>
          </w:p>
        </w:tc>
        <w:tc>
          <w:tcPr>
            <w:tcW w:w="26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ДЮСШ №1</w:t>
            </w:r>
          </w:p>
        </w:tc>
      </w:tr>
      <w:tr>
        <w:trPr>
          <w:trHeight w:val="1" w:hRule="atLeast"/>
          <w:cantSplit w:val="false"/>
        </w:trPr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3105" w:leader="none"/>
              </w:tabs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Красовский Александр Сергеевич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3105" w:leader="none"/>
              </w:tabs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11.06.2001</w:t>
            </w:r>
          </w:p>
        </w:tc>
        <w:tc>
          <w:tcPr>
            <w:tcW w:w="26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ДЮСШ №1</w:t>
            </w:r>
          </w:p>
        </w:tc>
      </w:tr>
      <w:tr>
        <w:trPr>
          <w:trHeight w:val="1" w:hRule="atLeast"/>
          <w:cantSplit w:val="false"/>
        </w:trPr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3105" w:leader="none"/>
              </w:tabs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Рыбакова Вера Валерьевна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3105" w:leader="none"/>
              </w:tabs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17.12.2004</w:t>
            </w:r>
          </w:p>
        </w:tc>
        <w:tc>
          <w:tcPr>
            <w:tcW w:w="26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ДЮСШ №1</w:t>
            </w:r>
          </w:p>
        </w:tc>
      </w:tr>
      <w:tr>
        <w:trPr>
          <w:trHeight w:val="1" w:hRule="atLeast"/>
          <w:cantSplit w:val="false"/>
        </w:trPr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3105" w:leader="none"/>
              </w:tabs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Платмир Юлия Сергеевна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3105" w:leader="none"/>
              </w:tabs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04.09.2006</w:t>
            </w:r>
          </w:p>
        </w:tc>
        <w:tc>
          <w:tcPr>
            <w:tcW w:w="26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ДЮСШ №1</w:t>
            </w:r>
          </w:p>
        </w:tc>
      </w:tr>
      <w:tr>
        <w:trPr>
          <w:trHeight w:val="1" w:hRule="atLeast"/>
          <w:cantSplit w:val="false"/>
        </w:trPr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Arial" w:cs="Times New Roman" w:ascii="Times New Roman" w:hAnsi="Times New Roman"/>
                <w:iCs/>
                <w:sz w:val="24"/>
                <w:szCs w:val="24"/>
                <w:lang w:bidi="en-US"/>
              </w:rPr>
            </w:pPr>
            <w:r>
              <w:rPr>
                <w:rFonts w:eastAsia="Arial" w:cs="Times New Roman" w:ascii="Times New Roman" w:hAnsi="Times New Roman"/>
                <w:iCs/>
                <w:sz w:val="24"/>
                <w:szCs w:val="24"/>
                <w:lang w:bidi="en-US"/>
              </w:rPr>
              <w:t>Левченко Олег Игоревич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iCs/>
                <w:sz w:val="24"/>
                <w:szCs w:val="24"/>
                <w:lang w:bidi="en-US"/>
              </w:rPr>
            </w:pPr>
            <w:r>
              <w:rPr>
                <w:rFonts w:eastAsia="Arial" w:cs="Times New Roman" w:ascii="Times New Roman" w:hAnsi="Times New Roman"/>
                <w:iCs/>
                <w:sz w:val="24"/>
                <w:szCs w:val="24"/>
                <w:lang w:bidi="en-US"/>
              </w:rPr>
              <w:t>5.10.2003</w:t>
            </w:r>
          </w:p>
        </w:tc>
        <w:tc>
          <w:tcPr>
            <w:tcW w:w="26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ДЮСШ №2</w:t>
            </w:r>
          </w:p>
        </w:tc>
      </w:tr>
      <w:tr>
        <w:trPr>
          <w:trHeight w:val="1" w:hRule="atLeast"/>
          <w:cantSplit w:val="false"/>
        </w:trPr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Arial" w:cs="Times New Roman" w:ascii="Times New Roman" w:hAnsi="Times New Roman"/>
                <w:iCs/>
                <w:sz w:val="24"/>
                <w:szCs w:val="24"/>
                <w:lang w:bidi="en-US"/>
              </w:rPr>
            </w:pPr>
            <w:r>
              <w:rPr>
                <w:rFonts w:eastAsia="Arial" w:cs="Times New Roman" w:ascii="Times New Roman" w:hAnsi="Times New Roman"/>
                <w:iCs/>
                <w:sz w:val="24"/>
                <w:szCs w:val="24"/>
                <w:lang w:bidi="en-US"/>
              </w:rPr>
              <w:t>Ивахно Алиса Антоновна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iCs/>
                <w:sz w:val="24"/>
                <w:szCs w:val="24"/>
                <w:lang w:bidi="en-US"/>
              </w:rPr>
            </w:pPr>
            <w:r>
              <w:rPr>
                <w:rFonts w:eastAsia="Arial" w:cs="Times New Roman" w:ascii="Times New Roman" w:hAnsi="Times New Roman"/>
                <w:iCs/>
                <w:sz w:val="24"/>
                <w:szCs w:val="24"/>
                <w:lang w:bidi="en-US"/>
              </w:rPr>
              <w:t>12.12.2008</w:t>
            </w:r>
          </w:p>
        </w:tc>
        <w:tc>
          <w:tcPr>
            <w:tcW w:w="26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ДЮСШ №2</w:t>
            </w:r>
          </w:p>
        </w:tc>
      </w:tr>
      <w:tr>
        <w:trPr>
          <w:trHeight w:val="1" w:hRule="atLeast"/>
          <w:cantSplit w:val="false"/>
        </w:trPr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Arial" w:cs="Times New Roman" w:ascii="Times New Roman" w:hAnsi="Times New Roman"/>
                <w:iCs/>
                <w:sz w:val="24"/>
                <w:szCs w:val="24"/>
                <w:lang w:bidi="en-US"/>
              </w:rPr>
            </w:pPr>
            <w:r>
              <w:rPr>
                <w:rFonts w:eastAsia="Arial" w:cs="Times New Roman" w:ascii="Times New Roman" w:hAnsi="Times New Roman"/>
                <w:iCs/>
                <w:sz w:val="24"/>
                <w:szCs w:val="24"/>
                <w:lang w:bidi="en-US"/>
              </w:rPr>
              <w:t>Кобылко Иван Иванович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iCs/>
                <w:sz w:val="24"/>
                <w:szCs w:val="24"/>
                <w:lang w:bidi="en-US"/>
              </w:rPr>
            </w:pPr>
            <w:r>
              <w:rPr>
                <w:rFonts w:eastAsia="Arial" w:cs="Times New Roman" w:ascii="Times New Roman" w:hAnsi="Times New Roman"/>
                <w:iCs/>
                <w:sz w:val="24"/>
                <w:szCs w:val="24"/>
                <w:lang w:bidi="en-US"/>
              </w:rPr>
              <w:t>25.07.2003</w:t>
            </w:r>
          </w:p>
        </w:tc>
        <w:tc>
          <w:tcPr>
            <w:tcW w:w="26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ДЮСШ №2</w:t>
            </w:r>
          </w:p>
        </w:tc>
      </w:tr>
      <w:tr>
        <w:trPr>
          <w:trHeight w:val="6" w:hRule="atLeast"/>
          <w:cantSplit w:val="false"/>
        </w:trPr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Arial" w:cs="Times New Roman" w:ascii="Times New Roman" w:hAnsi="Times New Roman"/>
                <w:iCs/>
                <w:sz w:val="24"/>
                <w:szCs w:val="24"/>
                <w:lang w:bidi="en-US"/>
              </w:rPr>
            </w:pPr>
            <w:r>
              <w:rPr>
                <w:rFonts w:eastAsia="Arial" w:cs="Times New Roman" w:ascii="Times New Roman" w:hAnsi="Times New Roman"/>
                <w:iCs/>
                <w:sz w:val="24"/>
                <w:szCs w:val="24"/>
                <w:lang w:bidi="en-US"/>
              </w:rPr>
              <w:t>Краснощёк Роман Витальевич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iCs/>
                <w:sz w:val="24"/>
                <w:szCs w:val="24"/>
                <w:lang w:bidi="en-US"/>
              </w:rPr>
            </w:pPr>
            <w:r>
              <w:rPr>
                <w:rFonts w:eastAsia="Arial" w:cs="Times New Roman" w:ascii="Times New Roman" w:hAnsi="Times New Roman"/>
                <w:iCs/>
                <w:sz w:val="24"/>
                <w:szCs w:val="24"/>
                <w:lang w:bidi="en-US"/>
              </w:rPr>
              <w:t>25.04.2003</w:t>
            </w:r>
          </w:p>
        </w:tc>
        <w:tc>
          <w:tcPr>
            <w:tcW w:w="26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ДЮСШ №2</w:t>
            </w:r>
          </w:p>
        </w:tc>
      </w:tr>
      <w:tr>
        <w:trPr>
          <w:trHeight w:val="1" w:hRule="atLeast"/>
          <w:cantSplit w:val="false"/>
        </w:trPr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Arial" w:cs="Times New Roman" w:ascii="Times New Roman" w:hAnsi="Times New Roman"/>
                <w:iCs/>
                <w:sz w:val="24"/>
                <w:szCs w:val="24"/>
                <w:lang w:bidi="en-US"/>
              </w:rPr>
            </w:pPr>
            <w:r>
              <w:rPr>
                <w:rFonts w:eastAsia="Arial" w:cs="Times New Roman" w:ascii="Times New Roman" w:hAnsi="Times New Roman"/>
                <w:iCs/>
                <w:sz w:val="24"/>
                <w:szCs w:val="24"/>
                <w:lang w:bidi="en-US"/>
              </w:rPr>
              <w:t>Берлизова Виктория Андреевна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iCs/>
                <w:sz w:val="24"/>
                <w:szCs w:val="24"/>
                <w:lang w:bidi="en-US"/>
              </w:rPr>
            </w:pPr>
            <w:r>
              <w:rPr>
                <w:rFonts w:eastAsia="Arial" w:cs="Times New Roman" w:ascii="Times New Roman" w:hAnsi="Times New Roman"/>
                <w:iCs/>
                <w:sz w:val="24"/>
                <w:szCs w:val="24"/>
                <w:lang w:bidi="en-US"/>
              </w:rPr>
              <w:t>01.11.2005</w:t>
            </w:r>
          </w:p>
        </w:tc>
        <w:tc>
          <w:tcPr>
            <w:tcW w:w="26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ДЮСШ №2</w:t>
            </w:r>
          </w:p>
        </w:tc>
      </w:tr>
      <w:tr>
        <w:trPr>
          <w:trHeight w:val="1" w:hRule="atLeast"/>
          <w:cantSplit w:val="false"/>
        </w:trPr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Аула Виталий Александрович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22.01.2005</w:t>
            </w:r>
          </w:p>
        </w:tc>
        <w:tc>
          <w:tcPr>
            <w:tcW w:w="26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ДЮСШ №2</w:t>
            </w:r>
          </w:p>
        </w:tc>
      </w:tr>
      <w:tr>
        <w:trPr>
          <w:trHeight w:val="1" w:hRule="atLeast"/>
          <w:cantSplit w:val="false"/>
        </w:trPr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Дмитриев Егор Александрович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04.05.2005</w:t>
            </w:r>
          </w:p>
        </w:tc>
        <w:tc>
          <w:tcPr>
            <w:tcW w:w="26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СШ «Ника»</w:t>
            </w:r>
          </w:p>
        </w:tc>
      </w:tr>
      <w:tr>
        <w:trPr>
          <w:trHeight w:val="1" w:hRule="atLeast"/>
          <w:cantSplit w:val="false"/>
        </w:trPr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Колесов Кирилл Денисович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18.01.2003</w:t>
            </w:r>
          </w:p>
        </w:tc>
        <w:tc>
          <w:tcPr>
            <w:tcW w:w="26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СШ «Ника»</w:t>
            </w:r>
          </w:p>
        </w:tc>
      </w:tr>
      <w:tr>
        <w:trPr>
          <w:trHeight w:val="1" w:hRule="atLeast"/>
          <w:cantSplit w:val="false"/>
        </w:trPr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Толстокорый Никита Юрьевич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06.10.2005</w:t>
            </w:r>
          </w:p>
        </w:tc>
        <w:tc>
          <w:tcPr>
            <w:tcW w:w="26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СШ «Ника»</w:t>
            </w:r>
          </w:p>
        </w:tc>
      </w:tr>
      <w:tr>
        <w:trPr>
          <w:trHeight w:val="1" w:hRule="atLeast"/>
          <w:cantSplit w:val="false"/>
        </w:trPr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Милевская Лилия Дмитриевна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23.11.2007</w:t>
            </w:r>
          </w:p>
        </w:tc>
        <w:tc>
          <w:tcPr>
            <w:tcW w:w="26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СШ «Ника»</w:t>
            </w:r>
          </w:p>
        </w:tc>
      </w:tr>
      <w:tr>
        <w:trPr>
          <w:trHeight w:val="1" w:hRule="atLeast"/>
          <w:cantSplit w:val="false"/>
        </w:trPr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Гаранина Анастасия Михайловна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12.11.2005</w:t>
            </w:r>
          </w:p>
        </w:tc>
        <w:tc>
          <w:tcPr>
            <w:tcW w:w="26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СШ «Ника»</w:t>
            </w:r>
          </w:p>
        </w:tc>
      </w:tr>
      <w:tr>
        <w:trPr>
          <w:trHeight w:val="1" w:hRule="atLeast"/>
          <w:cantSplit w:val="false"/>
        </w:trPr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Строчихин Петр Алексеевич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15.10.2004</w:t>
            </w:r>
          </w:p>
        </w:tc>
        <w:tc>
          <w:tcPr>
            <w:tcW w:w="26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СШ «Ника»</w:t>
            </w:r>
          </w:p>
        </w:tc>
      </w:tr>
      <w:tr>
        <w:trPr>
          <w:trHeight w:val="1" w:hRule="atLeast"/>
          <w:cantSplit w:val="false"/>
        </w:trPr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Шелудьков Александр Денисович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28.09.2004</w:t>
            </w:r>
          </w:p>
        </w:tc>
        <w:tc>
          <w:tcPr>
            <w:tcW w:w="26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СШ «Ника»</w:t>
            </w:r>
          </w:p>
        </w:tc>
      </w:tr>
      <w:tr>
        <w:trPr>
          <w:trHeight w:val="1" w:hRule="atLeast"/>
          <w:cantSplit w:val="false"/>
        </w:trPr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Борисенко Андрей Игоревич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19.01.2003</w:t>
            </w:r>
          </w:p>
        </w:tc>
        <w:tc>
          <w:tcPr>
            <w:tcW w:w="26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СШ «Ника»</w:t>
            </w:r>
          </w:p>
        </w:tc>
      </w:tr>
      <w:tr>
        <w:trPr>
          <w:trHeight w:val="1" w:hRule="atLeast"/>
          <w:cantSplit w:val="false"/>
        </w:trPr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Довбыш Никита Сергеевич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02.11.2003</w:t>
            </w:r>
          </w:p>
        </w:tc>
        <w:tc>
          <w:tcPr>
            <w:tcW w:w="26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СШ «Ника»</w:t>
            </w:r>
          </w:p>
        </w:tc>
      </w:tr>
      <w:tr>
        <w:trPr>
          <w:trHeight w:val="1" w:hRule="atLeast"/>
          <w:cantSplit w:val="false"/>
        </w:trPr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Подорожняя Виктория Алексеевна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26.03.2002</w:t>
            </w:r>
          </w:p>
        </w:tc>
        <w:tc>
          <w:tcPr>
            <w:tcW w:w="26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СШ «Ника»</w:t>
            </w:r>
          </w:p>
        </w:tc>
      </w:tr>
      <w:tr>
        <w:trPr>
          <w:trHeight w:val="1" w:hRule="atLeast"/>
          <w:cantSplit w:val="false"/>
        </w:trPr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Мухаматова Аида Айдаровна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05.08.2008</w:t>
            </w:r>
          </w:p>
        </w:tc>
        <w:tc>
          <w:tcPr>
            <w:tcW w:w="26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СШ «Аллигатор»</w:t>
            </w:r>
          </w:p>
        </w:tc>
      </w:tr>
      <w:tr>
        <w:trPr>
          <w:trHeight w:val="1" w:hRule="atLeast"/>
          <w:cantSplit w:val="false"/>
        </w:trPr>
        <w:tc>
          <w:tcPr>
            <w:tcW w:w="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Махортова Софья Владимировна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14.09.2004</w:t>
            </w:r>
          </w:p>
        </w:tc>
        <w:tc>
          <w:tcPr>
            <w:tcW w:w="26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СШ «Аллигатор»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3"/>
        <w:gridCol w:w="4951"/>
      </w:tblGrid>
      <w:tr>
        <w:trPr>
          <w:cantSplit w:val="false"/>
        </w:trPr>
        <w:tc>
          <w:tcPr>
            <w:tcW w:w="495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 CYR" w:ascii="Times New Roman CYR" w:hAnsi="Times New Roman CYR"/>
                <w:color w:val="000000"/>
                <w:sz w:val="28"/>
                <w:szCs w:val="26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6"/>
              </w:rPr>
              <w:t>Заместитель главы</w:t>
            </w:r>
          </w:p>
          <w:p>
            <w:pPr>
              <w:pStyle w:val="Normal"/>
              <w:spacing w:before="0" w:after="0"/>
              <w:jc w:val="both"/>
              <w:rPr>
                <w:rFonts w:cs="Times New Roman CYR" w:ascii="Times New Roman CYR" w:hAnsi="Times New Roman CYR"/>
                <w:color w:val="000000"/>
                <w:sz w:val="28"/>
                <w:szCs w:val="26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6"/>
              </w:rPr>
              <w:t>муниципального образования</w:t>
            </w:r>
          </w:p>
          <w:p>
            <w:pPr>
              <w:pStyle w:val="Normal"/>
              <w:spacing w:before="0" w:after="0"/>
              <w:jc w:val="both"/>
              <w:rPr>
                <w:rFonts w:cs="Times New Roman CYR" w:ascii="Times New Roman CYR" w:hAnsi="Times New Roman CYR"/>
                <w:color w:val="000000"/>
                <w:sz w:val="28"/>
                <w:szCs w:val="26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6"/>
              </w:rPr>
              <w:t>Кореновский район</w:t>
            </w:r>
          </w:p>
        </w:tc>
        <w:tc>
          <w:tcPr>
            <w:tcW w:w="495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before="0" w:after="0"/>
              <w:jc w:val="right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В.А. Добрывечер</w:t>
            </w:r>
          </w:p>
        </w:tc>
      </w:tr>
    </w:tbl>
    <w:p>
      <w:pPr>
        <w:pStyle w:val="Normal"/>
        <w:spacing w:lineRule="auto" w:line="240" w:before="0" w:after="0"/>
        <w:jc w:val="center"/>
        <w:rPr/>
      </w:pPr>
      <w:r>
        <w:rPr/>
      </w:r>
    </w:p>
    <w:sectPr>
      <w:headerReference w:type="default" r:id="rId4"/>
      <w:headerReference w:type="first" r:id="rId5"/>
      <w:type w:val="nextPage"/>
      <w:pgSz w:w="11906" w:h="16838"/>
      <w:pgMar w:left="1701" w:right="567" w:header="720" w:top="1134" w:footer="0" w:bottom="1134" w:gutter="0"/>
      <w:pgNumType w:fmt="decimal"/>
      <w:formProt w:val="false"/>
      <w:titlePg/>
      <w:textDirection w:val="lrTb"/>
      <w:docGrid w:type="default" w:linePitch="299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19"/>
      <w:jc w:val="center"/>
      <w:rPr/>
    </w:pPr>
    <w:r>
      <w:rPr/>
    </w:r>
  </w:p>
  <w:p>
    <w:pPr>
      <w:pStyle w:val="Style19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19"/>
      <w:jc w:val="center"/>
      <w:rPr/>
    </w:pPr>
    <w:r>
      <w:rPr/>
    </w:r>
  </w:p>
  <w:p>
    <w:pPr>
      <w:pStyle w:val="Style19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19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  <w:p>
    <w:pPr>
      <w:pStyle w:val="Style19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"/>
        <w:sz w:val="22"/>
        <w:szCs w:val="22"/>
        <w:lang w:val="ru-RU" w:eastAsia="ru-RU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b302b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"/>
      <w:color w:val="auto"/>
      <w:sz w:val="22"/>
      <w:szCs w:val="22"/>
      <w:lang w:val="ru-RU" w:eastAsia="ru-RU" w:bidi="ar-SA"/>
    </w:rPr>
  </w:style>
  <w:style w:type="paragraph" w:styleId="1">
    <w:name w:val="Заголовок 1"/>
    <w:basedOn w:val="Normal"/>
    <w:next w:val="Normal"/>
    <w:pPr>
      <w:keepNext/>
      <w:numPr>
        <w:ilvl w:val="0"/>
        <w:numId w:val="2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Заголовок 2"/>
    <w:basedOn w:val="Normal"/>
    <w:next w:val="Normal"/>
    <w:pPr>
      <w:keepNext/>
      <w:numPr>
        <w:ilvl w:val="0"/>
        <w:numId w:val="2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Normaltextrun" w:customStyle="1">
    <w:name w:val="normaltextrun"/>
    <w:rsid w:val="006846f0"/>
    <w:basedOn w:val="DefaultParagraphFont"/>
    <w:rPr/>
  </w:style>
  <w:style w:type="character" w:styleId="Eop" w:customStyle="1">
    <w:name w:val="eop"/>
    <w:rsid w:val="006846f0"/>
    <w:basedOn w:val="DefaultParagraphFont"/>
    <w:rPr/>
  </w:style>
  <w:style w:type="character" w:styleId="Spellingerror" w:customStyle="1">
    <w:name w:val="spellingerror"/>
    <w:rsid w:val="006846f0"/>
    <w:basedOn w:val="DefaultParagraphFont"/>
    <w:rPr/>
  </w:style>
  <w:style w:type="character" w:styleId="Style12" w:customStyle="1">
    <w:name w:val="Верхний колонтитул Знак"/>
    <w:uiPriority w:val="99"/>
    <w:link w:val="a4"/>
    <w:rsid w:val="00e45501"/>
    <w:basedOn w:val="DefaultParagraphFont"/>
    <w:rPr/>
  </w:style>
  <w:style w:type="character" w:styleId="Style13" w:customStyle="1">
    <w:name w:val="Нижний колонтитул Знак"/>
    <w:uiPriority w:val="99"/>
    <w:semiHidden/>
    <w:link w:val="a6"/>
    <w:rsid w:val="00e45501"/>
    <w:basedOn w:val="DefaultParagraphFont"/>
    <w:rPr/>
  </w:style>
  <w:style w:type="character" w:styleId="Contextualspellingandgrammarerror" w:customStyle="1">
    <w:name w:val="contextualspellingandgrammarerror"/>
    <w:rsid w:val="00d162c4"/>
    <w:basedOn w:val="DefaultParagraphFont"/>
    <w:rPr/>
  </w:style>
  <w:style w:type="character" w:styleId="WW8Num2z0">
    <w:name w:val="WW8Num2z0"/>
    <w:rPr>
      <w:rFonts w:ascii="Times New Roman" w:hAnsi="Times New Roman" w:cs="Times New Roman"/>
    </w:rPr>
  </w:style>
  <w:style w:type="character" w:styleId="WW8Num2z1">
    <w:name w:val="WW8Num2z1"/>
    <w:rPr/>
  </w:style>
  <w:style w:type="character" w:styleId="WW8Num2z2">
    <w:name w:val="WW8Num2z2"/>
    <w:rPr>
      <w:b w:val="false"/>
      <w:bCs w:val="false"/>
    </w:rPr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paragraph" w:styleId="Paragraph" w:customStyle="1">
    <w:name w:val="paragraph"/>
    <w:rsid w:val="006846f0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19">
    <w:name w:val="Верхний колонтитул"/>
    <w:uiPriority w:val="99"/>
    <w:unhideWhenUsed/>
    <w:link w:val="a5"/>
    <w:rsid w:val="00e45501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>
    <w:name w:val="Нижний колонтитул"/>
    <w:uiPriority w:val="99"/>
    <w:semiHidden/>
    <w:unhideWhenUsed/>
    <w:link w:val="a7"/>
    <w:rsid w:val="00e45501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uiPriority w:val="34"/>
    <w:qFormat/>
    <w:rsid w:val="00d42c74"/>
    <w:basedOn w:val="Normal"/>
    <w:pPr>
      <w:spacing w:before="0" w:after="20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numbering" w:styleId="WW8Num2">
    <w:name w:val="WW8Num2"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06ab0"/>
    <w:pPr>
      <w:spacing w:line="240" w:lineRule="auto" w:after="0"/>
    </w:pPr>
    <w:tblPr>
      <w:tblInd w:type="dxa" w:w="0"/>
      <w:tblBorders>
        <w:top w:space="0" w:sz="4" w:themeColor="text1" w:color="000000" w:val="single"/>
        <w:left w:space="0" w:sz="4" w:themeColor="text1" w:color="000000" w:val="single"/>
        <w:bottom w:space="0" w:sz="4" w:themeColor="text1" w:color="000000" w:val="single"/>
        <w:right w:space="0" w:sz="4" w:themeColor="text1" w:color="000000" w:val="single"/>
        <w:insideH w:space="0" w:sz="4" w:themeColor="text1" w:color="000000" w:val="single"/>
        <w:insideV w:space="0" w:sz="4" w:themeColor="text1" w:color="000000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DDCFA-CD09-4062-89DA-7FFFE14FD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2019-01-22T13:50:00Z</dcterms:created>
  <dc:creator>note</dc:creator>
  <dc:language>ru-RU</dc:language>
  <cp:lastModifiedBy>note</cp:lastModifiedBy>
  <cp:lastPrinted>2019-07-15T14:44:14Z</cp:lastPrinted>
  <dcterms:modified xsi:type="dcterms:W3CDTF">2019-07-08T13:56:00Z</dcterms:modified>
  <cp:revision>20</cp:revision>
</cp:coreProperties>
</file>