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от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eastAsia="WenQuanYi Micro Hei" w:cs="Calibri" w:ascii="Times New Roman" w:hAnsi="Times New Roman"/>
          <w:b/>
          <w:color w:val="00000A"/>
          <w:sz w:val="24"/>
          <w:lang w:eastAsia="en-US"/>
        </w:rPr>
        <w:t>14.02.2020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eastAsia="WenQuanYi Micro Hei" w:cs="Calibri" w:ascii="Times New Roman" w:hAnsi="Times New Roman"/>
          <w:b/>
          <w:color w:val="00000A"/>
          <w:sz w:val="24"/>
          <w:lang w:eastAsia="en-US"/>
        </w:rPr>
        <w:t>126</w:t>
      </w:r>
    </w:p>
    <w:p>
      <w:pPr>
        <w:pStyle w:val="Normal"/>
        <w:spacing w:lineRule="atLeast" w:line="100" w:before="108" w:after="108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bCs/>
          <w:sz w:val="24"/>
          <w:szCs w:val="24"/>
          <w:lang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О признании утратившими силу некоторых правовых актов администрации муниципального образования Кореновский район</w:t>
      </w:r>
    </w:p>
    <w:p>
      <w:pPr>
        <w:pStyle w:val="Normal"/>
        <w:spacing w:lineRule="atLeast" w:line="100" w:before="108" w:after="108"/>
        <w:jc w:val="center"/>
        <w:rPr/>
      </w:pPr>
      <w:r>
        <w:rPr/>
      </w:r>
    </w:p>
    <w:p>
      <w:pPr>
        <w:pStyle w:val="Normal"/>
        <w:spacing w:lineRule="atLeast" w:line="100" w:before="0" w:after="0"/>
        <w:ind w:firstLine="720"/>
        <w:jc w:val="both"/>
        <w:rPr/>
      </w:pP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 xml:space="preserve">В соответствии с </w:t>
      </w:r>
      <w:r>
        <w:fldChar w:fldCharType="begin"/>
      </w:r>
      <w:r>
        <w:rPr>
          <w:rStyle w:val="Style15"/>
          <w:sz w:val="28"/>
          <w:u w:val="none"/>
          <w:szCs w:val="28"/>
          <w:rFonts w:cs="Times New Roman" w:ascii="Times New Roman" w:hAnsi="Times New Roman"/>
        </w:rPr>
        <w:instrText> HYPERLINK "http://mobileonline.garant.ru/" \l "/document/70353464/entry/163"</w:instrText>
      </w:r>
      <w:r>
        <w:rPr>
          <w:rStyle w:val="Style15"/>
          <w:sz w:val="28"/>
          <w:u w:val="none"/>
          <w:szCs w:val="28"/>
          <w:rFonts w:cs="Times New Roman" w:ascii="Times New Roman" w:hAnsi="Times New Roman"/>
        </w:rPr>
        <w:fldChar w:fldCharType="separate"/>
      </w: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>частями 3</w:t>
      </w:r>
      <w:r>
        <w:rPr>
          <w:rStyle w:val="Style15"/>
          <w:sz w:val="28"/>
          <w:u w:val="none"/>
          <w:szCs w:val="28"/>
          <w:rFonts w:cs="Times New Roman" w:ascii="Times New Roman" w:hAnsi="Times New Roman"/>
        </w:rPr>
        <w:fldChar w:fldCharType="end"/>
      </w: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 xml:space="preserve"> и </w:t>
      </w:r>
      <w:r>
        <w:fldChar w:fldCharType="begin"/>
      </w:r>
      <w:r>
        <w:rPr>
          <w:rStyle w:val="Style15"/>
          <w:sz w:val="28"/>
          <w:u w:val="none"/>
          <w:szCs w:val="28"/>
          <w:rFonts w:cs="Times New Roman" w:ascii="Times New Roman" w:hAnsi="Times New Roman"/>
        </w:rPr>
        <w:instrText> HYPERLINK "http://mobileonline.garant.ru/" \l "/document/70353464/entry/164"</w:instrText>
      </w:r>
      <w:r>
        <w:rPr>
          <w:rStyle w:val="Style15"/>
          <w:sz w:val="28"/>
          <w:u w:val="none"/>
          <w:szCs w:val="28"/>
          <w:rFonts w:cs="Times New Roman" w:ascii="Times New Roman" w:hAnsi="Times New Roman"/>
        </w:rPr>
        <w:fldChar w:fldCharType="separate"/>
      </w: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>4 статьи 16</w:t>
      </w:r>
      <w:r>
        <w:rPr>
          <w:rStyle w:val="Style15"/>
          <w:sz w:val="28"/>
          <w:u w:val="none"/>
          <w:szCs w:val="28"/>
          <w:rFonts w:cs="Times New Roman" w:ascii="Times New Roman" w:hAnsi="Times New Roman"/>
        </w:rPr>
        <w:fldChar w:fldCharType="end"/>
      </w: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 xml:space="preserve"> </w:t>
      </w:r>
      <w:hyperlink r:id="rId3">
        <w:r>
          <w:rPr>
            <w:rStyle w:val="Style15"/>
            <w:rFonts w:cs="Times New Roman" w:ascii="Times New Roman" w:hAnsi="Times New Roman"/>
            <w:color w:val="00000A"/>
            <w:sz w:val="28"/>
            <w:szCs w:val="28"/>
            <w:u w:val="none"/>
          </w:rPr>
          <w:t>Федерального закона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</w:t>
      </w: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 xml:space="preserve"> Правительства РФ от 30 сентября 2019 г. N 1279</w:t>
        <w:br/>
        <w:t>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</w:t>
      </w:r>
      <w:r>
        <w:rPr>
          <w:rFonts w:cs="Times New Roman" w:ascii="Times New Roman" w:hAnsi="Times New Roman"/>
          <w:sz w:val="28"/>
          <w:szCs w:val="28"/>
        </w:rPr>
        <w:t xml:space="preserve"> администрация муниципального образования Кореновский район  п о с т а н о в л я е т :</w:t>
      </w:r>
    </w:p>
    <w:p>
      <w:pPr>
        <w:pStyle w:val="Normal"/>
        <w:numPr>
          <w:ilvl w:val="0"/>
          <w:numId w:val="1"/>
        </w:numPr>
        <w:spacing w:lineRule="atLeast" w:line="100" w:before="0" w:after="0"/>
        <w:jc w:val="both"/>
        <w:rPr>
          <w:rStyle w:val="Style15"/>
          <w:rFonts w:ascii="Times New Roman" w:hAnsi="Times New Roman" w:cs="Times New Roman"/>
          <w:color w:val="00000A"/>
          <w:sz w:val="28"/>
          <w:szCs w:val="28"/>
          <w:u w:val="none"/>
        </w:rPr>
      </w:pPr>
      <w:bookmarkStart w:id="0" w:name="sub_2"/>
      <w:bookmarkEnd w:id="0"/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>Признать утратившими силу:</w:t>
      </w:r>
    </w:p>
    <w:p>
      <w:pPr>
        <w:pStyle w:val="Normal"/>
        <w:spacing w:lineRule="atLeast" w:line="100" w:before="0" w:after="0"/>
        <w:jc w:val="both"/>
        <w:rPr>
          <w:rStyle w:val="Style15"/>
          <w:rFonts w:ascii="Times New Roman" w:hAnsi="Times New Roman" w:cs="Times New Roman"/>
          <w:color w:val="00000A"/>
          <w:sz w:val="28"/>
          <w:szCs w:val="28"/>
          <w:u w:val="none"/>
        </w:rPr>
      </w:pP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>1) постановление администрации муниципального образования Кореновский район от 25 января 2016 года №25 «Об утверждении Порядка формирования, утверждения и ведения планов закупок товаров, работ, услуг для обеспечения муниципальных нужд муниципального образования Кореновский район»;</w:t>
      </w:r>
    </w:p>
    <w:p>
      <w:pPr>
        <w:pStyle w:val="Normal"/>
        <w:spacing w:lineRule="atLeast" w:line="100" w:before="0" w:after="0"/>
        <w:jc w:val="both"/>
        <w:rPr>
          <w:rStyle w:val="Style15"/>
          <w:rFonts w:ascii="Times New Roman" w:hAnsi="Times New Roman" w:cs="Times New Roman"/>
          <w:color w:val="00000A"/>
          <w:sz w:val="28"/>
          <w:szCs w:val="28"/>
          <w:u w:val="none"/>
        </w:rPr>
      </w:pP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>2) постановление администрации муниципального образования Кореновский район от 19 июля 2017 года №924 «О внесении изменений в постановление администрации муниципального образования Кореновский район от 25 января 2016 года № 25 «Об утверждении Порядка формирования, утверждения и ведения планов закупок товаров, работ, услуг для обеспечения муниципальных нужд муниципального образования Кореновский район»;</w:t>
      </w:r>
    </w:p>
    <w:p>
      <w:pPr>
        <w:pStyle w:val="Normal"/>
        <w:spacing w:lineRule="atLeast" w:line="100" w:before="0" w:after="0"/>
        <w:jc w:val="both"/>
        <w:rPr>
          <w:rStyle w:val="Style15"/>
          <w:rFonts w:ascii="Times New Roman" w:hAnsi="Times New Roman" w:cs="Times New Roman"/>
          <w:color w:val="00000A"/>
          <w:sz w:val="28"/>
          <w:szCs w:val="28"/>
          <w:u w:val="none"/>
        </w:rPr>
      </w:pP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>3) постановление администрации муниципального образования Кореновский район от 25 января 2016 года №26 «Об утверждении Порядка формирования, утверждения и ведения планов-графиков закупок товаров, работ, услуг для обеспечения муниципальных нужд муниципального образования Кореновский район»;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>4) постановление администрации муниципального образования Кореновский район от 19 июля 2017 года №924 «</w:t>
      </w: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25 января 2016 года № 26 «Об утверждении Порядка формирования, утверждения и ведения планов-графиков закупок товаров, работ, услуг для обеспечения муниципальных нужд муниципального образования Кореновский район»;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5) </w:t>
      </w: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 xml:space="preserve">постановление администрации муниципального образования Кореновский район от 21 января 2019 года №44 </w:t>
      </w:r>
      <w:r>
        <w:rPr/>
        <w:t>«</w:t>
      </w: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25 января 2016 года № 26 «Об утверждении Порядка формирования, утверждения и ведения планов-графиков закупок товаров, работ, услуг для обеспечения муниципальных нужд муниципального образования Кореновский район» (с изменениями, внесенными постановлением администрации муниципального образования Кореновский район от 19 июля 2018 года № 925)».</w:t>
      </w:r>
    </w:p>
    <w:p>
      <w:pPr>
        <w:pStyle w:val="Normal"/>
        <w:spacing w:lineRule="atLeast" w:line="100" w:before="0" w:after="0"/>
        <w:ind w:firstLine="720"/>
        <w:jc w:val="both"/>
        <w:rPr>
          <w:rStyle w:val="Style15"/>
          <w:rFonts w:ascii="Times New Roman" w:hAnsi="Times New Roman" w:cs="Times New Roman"/>
          <w:color w:val="00000A"/>
          <w:sz w:val="28"/>
          <w:szCs w:val="28"/>
          <w:u w:val="none"/>
        </w:rPr>
      </w:pPr>
      <w:bookmarkStart w:id="1" w:name="sub_3"/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 xml:space="preserve">2. </w:t>
      </w:r>
      <w:bookmarkEnd w:id="1"/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>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</w:t>
      </w:r>
      <w:r>
        <w:rPr>
          <w:rStyle w:val="Style15"/>
          <w:color w:val="00000A"/>
          <w:u w:val="none"/>
        </w:rPr>
        <w:t xml:space="preserve"> </w:t>
      </w: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>и разместить в информационно-телекоммуникационной сети «Интернет» на официальном сайте администрации муниципального образования Кореновский район</w:t>
      </w:r>
      <w:r>
        <w:rPr>
          <w:rStyle w:val="Style15"/>
          <w:color w:val="00000A"/>
          <w:u w:val="none"/>
        </w:rPr>
        <w:t>.</w:t>
      </w:r>
    </w:p>
    <w:p>
      <w:pPr>
        <w:pStyle w:val="Normal"/>
        <w:spacing w:lineRule="atLeast" w:line="100" w:before="0" w:after="0"/>
        <w:ind w:firstLine="72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после его официального опубликования.</w:t>
      </w:r>
    </w:p>
    <w:p>
      <w:pPr>
        <w:pStyle w:val="Normal"/>
        <w:spacing w:lineRule="atLeast" w:line="100" w:before="0" w:after="0"/>
        <w:ind w:firstLine="720"/>
        <w:jc w:val="both"/>
        <w:rPr/>
      </w:pPr>
      <w:r>
        <w:rPr/>
      </w:r>
    </w:p>
    <w:p>
      <w:pPr>
        <w:pStyle w:val="Normal"/>
        <w:spacing w:lineRule="atLeast" w:line="100" w:before="0" w:after="0"/>
        <w:ind w:firstLine="720"/>
        <w:jc w:val="both"/>
        <w:rPr/>
      </w:pPr>
      <w:r>
        <w:rPr/>
      </w:r>
    </w:p>
    <w:p>
      <w:pPr>
        <w:pStyle w:val="Normal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 w:before="0" w:after="0"/>
        <w:jc w:val="both"/>
        <w:rPr/>
      </w:pPr>
      <w:bookmarkStart w:id="2" w:name="sub_4"/>
      <w:bookmarkEnd w:id="2"/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sectPr>
      <w:headerReference w:type="default" r:id="rId4"/>
      <w:headerReference w:type="first" r:id="rId5"/>
      <w:type w:val="nextPage"/>
      <w:pgSz w:w="11906" w:h="16838"/>
      <w:pgMar w:left="1701" w:right="567" w:header="567" w:top="1134" w:footer="0" w:bottom="1134" w:gutter="0"/>
      <w:pgNumType w:fmt="decimal"/>
      <w:formProt w:val="false"/>
      <w:titlePg/>
      <w:textDirection w:val="lrTb"/>
      <w:docGrid w:type="default" w:linePitch="360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75749934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customStyle="1">
    <w:name w:val="Normal"/>
    <w:qFormat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" w:cs="Calibri"/>
      <w:color w:val="00000A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Pr/>
  </w:style>
  <w:style w:type="character" w:styleId="Style13" w:customStyle="1">
    <w:name w:val="Нижний колонтитул Знак"/>
    <w:basedOn w:val="DefaultParagraphFont"/>
    <w:qFormat/>
    <w:rPr/>
  </w:style>
  <w:style w:type="character" w:styleId="Style14" w:customStyle="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semiHidden/>
    <w:unhideWhenUsed/>
    <w:rsid w:val="00592371"/>
    <w:rPr>
      <w:color w:val="0000FF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Заголовок1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Title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uiPriority w:val="99"/>
    <w:pPr>
      <w:suppressLineNumbers/>
      <w:tabs>
        <w:tab w:val="left" w:pos="708" w:leader="none"/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Style24">
    <w:name w:val="Footer"/>
    <w:basedOn w:val="Normal"/>
    <w:pPr>
      <w:suppressLineNumbers/>
      <w:tabs>
        <w:tab w:val="left" w:pos="708" w:leader="none"/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BalloonText">
    <w:name w:val="Balloon Text"/>
    <w:basedOn w:val="Normal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70253464.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Application>LibreOffice/6.3.3.2$Windows_x86 LibreOffice_project/a64200df03143b798afd1ec74a12ab50359878ed</Application>
  <Pages>2</Pages>
  <Words>414</Words>
  <Characters>2969</Characters>
  <CharactersWithSpaces>3517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2018-12-17T13:25:00Z</dcterms:created>
  <dc:creator>KSP2</dc:creator>
  <dc:description/>
  <dc:language>ru</dc:language>
  <cp:lastModifiedBy/>
  <cp:lastPrinted>2020-02-25T10:14:16Z</cp:lastPrinted>
  <dcterms:modified xsi:type="dcterms:W3CDTF">2020-02-25T10:14:19Z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