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eastAsia="Times New Roman" w:cs="Times New Roman"/>
          <w:b/>
          <w:b/>
          <w:sz w:val="24"/>
          <w:szCs w:val="24"/>
        </w:rPr>
      </w:pPr>
      <w:r>
        <w:rPr/>
        <w:drawing>
          <wp:inline distT="0" distB="0" distL="0" distR="0">
            <wp:extent cx="647700" cy="8286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647700" cy="828675"/>
                    </a:xfrm>
                    <a:prstGeom prst="rect">
                      <a:avLst/>
                    </a:prstGeom>
                  </pic:spPr>
                </pic:pic>
              </a:graphicData>
            </a:graphic>
          </wp:inline>
        </w:drawing>
      </w:r>
    </w:p>
    <w:p>
      <w:pPr>
        <w:pStyle w:val="1"/>
        <w:numPr>
          <w:ilvl w:val="0"/>
          <w:numId w:val="2"/>
        </w:numPr>
        <w:tabs>
          <w:tab w:val="clear" w:pos="708"/>
          <w:tab w:val="left" w:pos="0" w:leader="none"/>
        </w:tabs>
        <w:spacing w:lineRule="auto" w:line="240"/>
        <w:jc w:val="center"/>
        <w:rPr>
          <w:color w:val="auto"/>
          <w:sz w:val="24"/>
        </w:rPr>
      </w:pPr>
      <w:r>
        <w:rPr>
          <w:color w:val="auto"/>
          <w:sz w:val="24"/>
        </w:rPr>
      </w:r>
    </w:p>
    <w:p>
      <w:pPr>
        <w:pStyle w:val="2"/>
        <w:keepLines w:val="false"/>
        <w:numPr>
          <w:ilvl w:val="1"/>
          <w:numId w:val="2"/>
        </w:numPr>
        <w:tabs>
          <w:tab w:val="clear" w:pos="708"/>
          <w:tab w:val="left" w:pos="0" w:leader="none"/>
        </w:tabs>
        <w:spacing w:lineRule="auto" w:line="240" w:before="0" w:after="0"/>
        <w:jc w:val="center"/>
        <w:rPr>
          <w:rFonts w:ascii="Times New Roman" w:hAnsi="Times New Roman" w:eastAsia="Times New Roman" w:cs="Times New Roman"/>
          <w:i w:val="false"/>
          <w:i w:val="false"/>
          <w:color w:val="auto"/>
          <w:sz w:val="28"/>
          <w:szCs w:val="28"/>
        </w:rPr>
      </w:pPr>
      <w:r>
        <w:rPr>
          <w:rFonts w:eastAsia="Times New Roman" w:cs="Times New Roman" w:ascii="Times New Roman" w:hAnsi="Times New Roman"/>
          <w:i w:val="false"/>
          <w:color w:val="auto"/>
          <w:sz w:val="28"/>
          <w:szCs w:val="28"/>
        </w:rPr>
        <w:t>АДМИНИСТРАЦИЯ  МУНИЦИПАЛЬНОГО  ОБРАЗОВАНИЯ</w:t>
      </w:r>
    </w:p>
    <w:p>
      <w:pPr>
        <w:pStyle w:val="2"/>
        <w:keepLines w:val="false"/>
        <w:numPr>
          <w:ilvl w:val="1"/>
          <w:numId w:val="2"/>
        </w:numPr>
        <w:tabs>
          <w:tab w:val="clear" w:pos="708"/>
          <w:tab w:val="left" w:pos="0" w:leader="none"/>
        </w:tabs>
        <w:spacing w:lineRule="auto" w:line="360" w:before="0" w:after="0"/>
        <w:jc w:val="center"/>
        <w:rPr>
          <w:rFonts w:ascii="Times New Roman" w:hAnsi="Times New Roman" w:eastAsia="Times New Roman" w:cs="Times New Roman"/>
          <w:i w:val="false"/>
          <w:i w:val="false"/>
          <w:color w:val="auto"/>
          <w:sz w:val="28"/>
          <w:szCs w:val="28"/>
        </w:rPr>
      </w:pPr>
      <w:r>
        <w:rPr>
          <w:rFonts w:eastAsia="Times New Roman" w:cs="Times New Roman" w:ascii="Times New Roman" w:hAnsi="Times New Roman"/>
          <w:i w:val="false"/>
          <w:color w:val="auto"/>
          <w:sz w:val="28"/>
          <w:szCs w:val="28"/>
        </w:rPr>
        <w:t>КОРЕНОВСКИЙ  РАЙОН</w:t>
      </w:r>
    </w:p>
    <w:p>
      <w:pPr>
        <w:pStyle w:val="1"/>
        <w:numPr>
          <w:ilvl w:val="0"/>
          <w:numId w:val="2"/>
        </w:numPr>
        <w:tabs>
          <w:tab w:val="clear" w:pos="708"/>
          <w:tab w:val="left" w:pos="0" w:leader="none"/>
        </w:tabs>
        <w:spacing w:lineRule="auto" w:line="360"/>
        <w:jc w:val="center"/>
        <w:rPr>
          <w:color w:val="auto"/>
          <w:sz w:val="36"/>
          <w:szCs w:val="36"/>
        </w:rPr>
      </w:pPr>
      <w:r>
        <w:rPr>
          <w:color w:val="auto"/>
          <w:sz w:val="36"/>
          <w:szCs w:val="36"/>
        </w:rPr>
        <w:t>ПОСТАНОВЛЕНИЕ</w:t>
      </w:r>
    </w:p>
    <w:p>
      <w:pPr>
        <w:pStyle w:val="Normal"/>
        <w:spacing w:lineRule="auto" w:line="360" w:before="0" w:after="0"/>
        <w:rPr/>
      </w:pPr>
      <w:r>
        <w:rPr>
          <w:rFonts w:cs="Times New Roman" w:ascii="Times New Roman" w:hAnsi="Times New Roman"/>
          <w:b/>
          <w:sz w:val="28"/>
          <w:szCs w:val="28"/>
        </w:rPr>
        <w:t xml:space="preserve"> </w:t>
      </w:r>
      <w:r>
        <w:rPr>
          <w:rFonts w:cs="Times New Roman" w:ascii="Times New Roman" w:hAnsi="Times New Roman"/>
          <w:b/>
          <w:sz w:val="28"/>
          <w:szCs w:val="28"/>
        </w:rPr>
        <w:t>о</w:t>
      </w:r>
      <w:r>
        <w:rPr>
          <w:rFonts w:cs="Times New Roman" w:ascii="Times New Roman" w:hAnsi="Times New Roman"/>
          <w:b/>
          <w:sz w:val="24"/>
          <w:szCs w:val="24"/>
        </w:rPr>
        <w:t xml:space="preserve">т </w:t>
      </w:r>
      <w:r>
        <w:rPr>
          <w:rFonts w:cs="Times New Roman" w:ascii="Times New Roman" w:hAnsi="Times New Roman"/>
          <w:b/>
          <w:sz w:val="24"/>
          <w:szCs w:val="24"/>
        </w:rPr>
        <w:t>28.02.2020</w:t>
      </w:r>
      <w:r>
        <w:rPr>
          <w:rFonts w:cs="Times New Roman" w:ascii="Times New Roman" w:hAnsi="Times New Roman"/>
          <w:sz w:val="24"/>
          <w:szCs w:val="24"/>
        </w:rPr>
        <w:tab/>
        <w:tab/>
        <w:tab/>
        <w:tab/>
        <w:tab/>
        <w:t xml:space="preserve">                           </w:t>
      </w:r>
      <w:r>
        <w:rPr>
          <w:rFonts w:cs="Times New Roman" w:ascii="Times New Roman" w:hAnsi="Times New Roman"/>
          <w:b/>
          <w:sz w:val="24"/>
          <w:szCs w:val="24"/>
        </w:rPr>
        <w:t xml:space="preserve">                                    № </w:t>
      </w:r>
      <w:r>
        <w:rPr>
          <w:rFonts w:cs="Times New Roman" w:ascii="Times New Roman" w:hAnsi="Times New Roman"/>
          <w:b/>
          <w:sz w:val="24"/>
          <w:szCs w:val="24"/>
        </w:rPr>
        <w:t>197</w:t>
      </w:r>
    </w:p>
    <w:p>
      <w:pPr>
        <w:pStyle w:val="Normal"/>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г. Кореновск</w:t>
      </w:r>
    </w:p>
    <w:p>
      <w:pPr>
        <w:pStyle w:val="Normal"/>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t xml:space="preserve">Об утверждении Порядка использования бюджетных ассигнований  резервного фонда администрации муниципального образования </w:t>
      </w:r>
    </w:p>
    <w:p>
      <w:pPr>
        <w:pStyle w:val="Normal"/>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t xml:space="preserve">Кореновский район </w:t>
      </w:r>
    </w:p>
    <w:p>
      <w:pPr>
        <w:pStyle w:val="Normal"/>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ind w:firstLine="851"/>
        <w:jc w:val="both"/>
        <w:rPr/>
      </w:pPr>
      <w:r>
        <w:rPr>
          <w:rFonts w:cs="Times New Roman" w:ascii="Times New Roman" w:hAnsi="Times New Roman"/>
          <w:sz w:val="28"/>
          <w:szCs w:val="28"/>
        </w:rPr>
        <w:t xml:space="preserve">В соответствии со статьей 81 Бюджетного кодекса Российской Федерации, </w:t>
      </w:r>
      <w:hyperlink r:id="rId3">
        <w:r>
          <w:rPr>
            <w:rStyle w:val="Style12"/>
            <w:rFonts w:ascii="Times New Roman" w:hAnsi="Times New Roman"/>
            <w:b w:val="false"/>
            <w:color w:val="auto"/>
            <w:sz w:val="28"/>
            <w:szCs w:val="28"/>
          </w:rPr>
          <w:t>Федеральным законом</w:t>
        </w:r>
      </w:hyperlink>
      <w:r>
        <w:rPr>
          <w:rFonts w:cs="Times New Roman" w:ascii="Times New Roman" w:hAnsi="Times New Roman"/>
          <w:sz w:val="28"/>
          <w:szCs w:val="28"/>
        </w:rPr>
        <w:t xml:space="preserve">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Кореновский район, администрация муниципального образования Кореновский район  п о с т а н о в л я е т:</w:t>
      </w:r>
    </w:p>
    <w:p>
      <w:pPr>
        <w:pStyle w:val="Normal"/>
        <w:spacing w:lineRule="auto" w:line="240" w:before="0" w:after="0"/>
        <w:ind w:firstLine="851"/>
        <w:jc w:val="both"/>
        <w:rPr>
          <w:rFonts w:ascii="Times New Roman" w:hAnsi="Times New Roman" w:cs="Times New Roman"/>
          <w:sz w:val="28"/>
          <w:szCs w:val="28"/>
        </w:rPr>
      </w:pPr>
      <w:r>
        <w:rPr>
          <w:rFonts w:cs="Times New Roman" w:ascii="Times New Roman" w:hAnsi="Times New Roman"/>
          <w:sz w:val="28"/>
          <w:szCs w:val="28"/>
        </w:rPr>
        <w:t>1. Утвердить Порядок использования бюджетных ассигнований резервного фонда администрации муниципального образования  Кореновский район (приложение).</w:t>
      </w:r>
    </w:p>
    <w:p>
      <w:pPr>
        <w:pStyle w:val="Normal"/>
        <w:spacing w:lineRule="auto" w:line="240" w:before="0" w:after="0"/>
        <w:ind w:firstLine="851"/>
        <w:jc w:val="both"/>
        <w:rPr>
          <w:rFonts w:ascii="Times New Roman" w:hAnsi="Times New Roman" w:cs="Times New Roman"/>
          <w:sz w:val="28"/>
          <w:szCs w:val="28"/>
        </w:rPr>
      </w:pPr>
      <w:r>
        <w:rPr>
          <w:rFonts w:cs="Times New Roman" w:ascii="Times New Roman" w:hAnsi="Times New Roman"/>
          <w:sz w:val="28"/>
          <w:szCs w:val="28"/>
        </w:rPr>
        <w:t>2. Признать утратившим силу постановления администрации муниципального образования Кореновский район 21 августа 2012 года № 1587 «Об утверждении Порядка использования бюджетных ассигнований резервного фонда администрации муниципального образования Кореновский район».</w:t>
      </w:r>
    </w:p>
    <w:p>
      <w:pPr>
        <w:pStyle w:val="Normal"/>
        <w:tabs>
          <w:tab w:val="clear" w:pos="708"/>
          <w:tab w:val="left" w:pos="1134" w:leader="none"/>
        </w:tabs>
        <w:spacing w:lineRule="auto" w:line="240" w:before="0" w:after="0"/>
        <w:ind w:firstLine="709"/>
        <w:jc w:val="both"/>
        <w:rPr>
          <w:rFonts w:ascii="Times New Roman" w:hAnsi="Times New Roman" w:cs="Times New Roman"/>
          <w:spacing w:val="6"/>
          <w:sz w:val="28"/>
          <w:szCs w:val="28"/>
        </w:rPr>
      </w:pPr>
      <w:r>
        <w:rPr>
          <w:rFonts w:cs="Times New Roman" w:ascii="Times New Roman" w:hAnsi="Times New Roman"/>
          <w:sz w:val="28"/>
          <w:szCs w:val="28"/>
        </w:rPr>
        <w:t xml:space="preserve">3. </w:t>
      </w:r>
      <w:r>
        <w:rPr>
          <w:rFonts w:cs="Times New Roman" w:ascii="Times New Roman" w:hAnsi="Times New Roman"/>
          <w:spacing w:val="6"/>
          <w:sz w:val="28"/>
          <w:szCs w:val="28"/>
        </w:rPr>
        <w:t>Отделу по делам СМИ и информационному сопровождению администрации муниципального образования Кореновский район опубликовать официально настоящее постановление и разместить в информационно-телекоммуникационной сети «Интернет» на официальном сайте администрации муниципального образования Кореновский район.</w:t>
      </w:r>
    </w:p>
    <w:p>
      <w:pPr>
        <w:pStyle w:val="Normal"/>
        <w:tabs>
          <w:tab w:val="clear" w:pos="708"/>
          <w:tab w:val="left" w:pos="993"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Контроль за выполнением настоящего постановления возложить на заместителя главы муниципального образования Кореновский район Н.Г. Лысенко.</w:t>
      </w:r>
    </w:p>
    <w:p>
      <w:pPr>
        <w:pStyle w:val="Normal"/>
        <w:spacing w:lineRule="auto" w:line="240" w:before="0" w:after="0"/>
        <w:ind w:firstLine="851"/>
        <w:jc w:val="both"/>
        <w:rPr>
          <w:rFonts w:ascii="Times New Roman" w:hAnsi="Times New Roman" w:cs="Times New Roman"/>
          <w:sz w:val="28"/>
          <w:szCs w:val="28"/>
        </w:rPr>
      </w:pPr>
      <w:r>
        <w:rPr>
          <w:rFonts w:cs="Times New Roman" w:ascii="Times New Roman" w:hAnsi="Times New Roman"/>
          <w:sz w:val="28"/>
          <w:szCs w:val="28"/>
        </w:rPr>
        <w:t>5. Постановление вступает в силу со дня его официального опубликования.</w:t>
      </w:r>
    </w:p>
    <w:p>
      <w:pPr>
        <w:pStyle w:val="Normal"/>
        <w:spacing w:lineRule="auto" w:line="240" w:before="0" w:after="0"/>
        <w:ind w:firstLine="851"/>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851"/>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Глава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муниципального образования </w:t>
      </w:r>
    </w:p>
    <w:p>
      <w:pPr>
        <w:pStyle w:val="Normal"/>
        <w:spacing w:lineRule="auto" w:line="240" w:before="0" w:after="0"/>
        <w:jc w:val="both"/>
        <w:rPr>
          <w:rFonts w:ascii="Times New Roman" w:hAnsi="Times New Roman" w:eastAsia="Times New Roman" w:cs="Times New Roman"/>
          <w:sz w:val="28"/>
          <w:szCs w:val="28"/>
        </w:rPr>
      </w:pPr>
      <w:r>
        <w:rPr>
          <w:rFonts w:cs="Times New Roman" w:ascii="Times New Roman" w:hAnsi="Times New Roman"/>
          <w:sz w:val="28"/>
          <w:szCs w:val="28"/>
        </w:rPr>
        <w:t xml:space="preserve">Кореновский район </w:t>
        <w:tab/>
        <w:tab/>
        <w:tab/>
        <w:tab/>
        <w:tab/>
        <w:t xml:space="preserve">                        С.А. Голобородько</w:t>
      </w:r>
      <w:r>
        <w:br w:type="page"/>
      </w:r>
    </w:p>
    <w:tbl>
      <w:tblPr>
        <w:tblW w:w="9853" w:type="dxa"/>
        <w:jc w:val="left"/>
        <w:tblInd w:w="0" w:type="dxa"/>
        <w:tblCellMar>
          <w:top w:w="0" w:type="dxa"/>
          <w:left w:w="108" w:type="dxa"/>
          <w:bottom w:w="0" w:type="dxa"/>
          <w:right w:w="108" w:type="dxa"/>
        </w:tblCellMar>
        <w:tblLook w:val="04a0"/>
      </w:tblPr>
      <w:tblGrid>
        <w:gridCol w:w="4926"/>
        <w:gridCol w:w="4926"/>
      </w:tblGrid>
      <w:tr>
        <w:trPr/>
        <w:tc>
          <w:tcPr>
            <w:tcW w:w="4926" w:type="dxa"/>
            <w:tcBorders/>
            <w:shd w:fill="auto" w:val="clear"/>
          </w:tcPr>
          <w:p>
            <w:pPr>
              <w:pStyle w:val="Normal"/>
              <w:pageBreakBefor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4926" w:type="dxa"/>
            <w:tcBorders/>
            <w:shd w:fill="auto" w:val="clear"/>
          </w:tcPr>
          <w:p>
            <w:pPr>
              <w:pStyle w:val="Normal"/>
              <w:tabs>
                <w:tab w:val="clear" w:pos="708"/>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7125" w:leader="none"/>
              </w:tabs>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ПРИЛОЖЕНИЕ</w:t>
            </w:r>
          </w:p>
          <w:p>
            <w:pPr>
              <w:pStyle w:val="Normal"/>
              <w:tabs>
                <w:tab w:val="clear" w:pos="708"/>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7125" w:leader="none"/>
              </w:tabs>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УТВЕРЖДЕН</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постановлением администрации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муниципального образования  Кореновский район</w:t>
            </w:r>
          </w:p>
          <w:p>
            <w:pPr>
              <w:pStyle w:val="Normal"/>
              <w:spacing w:lineRule="auto" w:line="240" w:before="0" w:after="0"/>
              <w:jc w:val="center"/>
              <w:rPr/>
            </w:pPr>
            <w:r>
              <w:rPr>
                <w:rFonts w:cs="Times New Roman" w:ascii="Times New Roman" w:hAnsi="Times New Roman"/>
                <w:sz w:val="28"/>
                <w:szCs w:val="28"/>
              </w:rPr>
              <w:t xml:space="preserve">от </w:t>
            </w:r>
            <w:r>
              <w:rPr>
                <w:rFonts w:cs="Times New Roman" w:ascii="Times New Roman" w:hAnsi="Times New Roman"/>
                <w:sz w:val="28"/>
                <w:szCs w:val="28"/>
              </w:rPr>
              <w:t xml:space="preserve">28.02.2020 </w:t>
            </w:r>
            <w:r>
              <w:rPr>
                <w:rFonts w:cs="Times New Roman" w:ascii="Times New Roman" w:hAnsi="Times New Roman"/>
                <w:sz w:val="28"/>
                <w:szCs w:val="28"/>
              </w:rPr>
              <w:t xml:space="preserve">№ </w:t>
            </w:r>
            <w:r>
              <w:rPr>
                <w:rFonts w:cs="Times New Roman" w:ascii="Times New Roman" w:hAnsi="Times New Roman"/>
                <w:sz w:val="28"/>
                <w:szCs w:val="28"/>
              </w:rPr>
              <w:t>197</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bl>
    <w:p>
      <w:pPr>
        <w:pStyle w:val="Normal"/>
        <w:tabs>
          <w:tab w:val="clear" w:pos="708"/>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712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ab/>
        <w:tab/>
        <w:tab/>
        <w:tab/>
        <w:tab/>
        <w:tab/>
        <w:tab/>
        <w:t xml:space="preserve">      </w:t>
      </w:r>
    </w:p>
    <w:p>
      <w:pPr>
        <w:pStyle w:val="Normal"/>
        <w:spacing w:lineRule="auto" w:line="240" w:before="0" w:after="0"/>
        <w:ind w:hanging="15"/>
        <w:jc w:val="center"/>
        <w:rPr>
          <w:rFonts w:ascii="Times New Roman" w:hAnsi="Times New Roman" w:cs="Times New Roman"/>
          <w:sz w:val="28"/>
          <w:szCs w:val="28"/>
        </w:rPr>
      </w:pPr>
      <w:r>
        <w:rPr>
          <w:rFonts w:cs="Times New Roman" w:ascii="Times New Roman" w:hAnsi="Times New Roman"/>
          <w:sz w:val="28"/>
          <w:szCs w:val="28"/>
        </w:rPr>
        <w:t>ПОРЯДОК</w:t>
      </w:r>
    </w:p>
    <w:p>
      <w:pPr>
        <w:pStyle w:val="Normal"/>
        <w:spacing w:lineRule="auto" w:line="240" w:before="0" w:after="0"/>
        <w:ind w:hanging="15"/>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использования бюджетных ассигнований резервного фонда  администрации муниципального образования Кореновский район </w:t>
      </w:r>
    </w:p>
    <w:p>
      <w:pPr>
        <w:pStyle w:val="Normal"/>
        <w:spacing w:lineRule="auto" w:line="240" w:before="0" w:after="0"/>
        <w:ind w:hanging="15"/>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numPr>
          <w:ilvl w:val="0"/>
          <w:numId w:val="1"/>
        </w:numPr>
        <w:suppressAutoHyphens w:val="true"/>
        <w:spacing w:lineRule="auto" w:line="240" w:before="0" w:after="0"/>
        <w:jc w:val="center"/>
        <w:rPr>
          <w:rFonts w:ascii="Times New Roman" w:hAnsi="Times New Roman" w:cs="Times New Roman"/>
          <w:color w:val="000000"/>
          <w:sz w:val="28"/>
          <w:szCs w:val="28"/>
        </w:rPr>
      </w:pPr>
      <w:r>
        <w:rPr>
          <w:rFonts w:cs="Times New Roman" w:ascii="Times New Roman" w:hAnsi="Times New Roman"/>
          <w:color w:val="000000"/>
          <w:sz w:val="28"/>
          <w:szCs w:val="28"/>
        </w:rPr>
        <w:t>Общие положения</w:t>
      </w:r>
    </w:p>
    <w:p>
      <w:pPr>
        <w:pStyle w:val="Normal"/>
        <w:spacing w:lineRule="auto" w:line="240" w:before="0" w:after="0"/>
        <w:ind w:left="345"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rPr>
        <w:tab/>
        <w:t xml:space="preserve">1.1. </w:t>
      </w:r>
      <w:r>
        <w:rPr>
          <w:rFonts w:cs="Times New Roman" w:ascii="Times New Roman" w:hAnsi="Times New Roman"/>
          <w:sz w:val="28"/>
          <w:szCs w:val="28"/>
        </w:rPr>
        <w:t>В соответствии с настоящим Порядком использования бюджетных ассигнований резервного фонда администрации муниципального образования Кореновский район (далее - Порядок) администрация муниципального образования Кореновский район осуществляет расходование средств резервного фонда администрации муниципального образования Кореновский район (далее - резервный фонд), предусматриваемых в расходной части бюджета муниципального образования Кореновский район (далее - местный бюджет), для финансового обеспечения непредвиденных расходов, указанных в пункте 2.1. настоящего Порядка.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1.2. На основании решения Совета муниципального образования Кореновский район о бюджете на очередной финансовый год и плановый период устанавливается размер резервного фонда, который не может превышать 3 процентов утвержденного общего объема расходов местного бюджета.</w:t>
      </w:r>
    </w:p>
    <w:p>
      <w:pPr>
        <w:pStyle w:val="Normal"/>
        <w:tabs>
          <w:tab w:val="clear" w:pos="708"/>
          <w:tab w:val="left" w:pos="851" w:leader="none"/>
        </w:tabs>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center"/>
        <w:rPr>
          <w:rFonts w:ascii="Times New Roman" w:hAnsi="Times New Roman" w:cs="Times New Roman"/>
          <w:color w:val="000000"/>
          <w:sz w:val="28"/>
          <w:szCs w:val="28"/>
        </w:rPr>
      </w:pPr>
      <w:r>
        <w:rPr>
          <w:rFonts w:cs="Times New Roman" w:ascii="Times New Roman" w:hAnsi="Times New Roman"/>
          <w:color w:val="000000"/>
          <w:sz w:val="28"/>
          <w:szCs w:val="28"/>
        </w:rPr>
        <w:t>2. Порядок расходования бюджетных ассигнований резервного фонда</w:t>
      </w:r>
    </w:p>
    <w:p>
      <w:pPr>
        <w:pStyle w:val="Normal"/>
        <w:spacing w:lineRule="auto" w:line="240" w:before="0" w:after="0"/>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 Средства резервного фонда направляются на финансовое обеспечение непредвиденных расходов, в том числе на:</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pPr>
        <w:pStyle w:val="Normal"/>
        <w:spacing w:lineRule="auto" w:line="240" w:before="0" w:after="0"/>
        <w:ind w:firstLine="851"/>
        <w:jc w:val="both"/>
        <w:rPr>
          <w:rFonts w:ascii="Times New Roman" w:hAnsi="Times New Roman" w:cs="Times New Roman"/>
          <w:color w:val="000000"/>
          <w:sz w:val="28"/>
          <w:szCs w:val="28"/>
        </w:rPr>
      </w:pPr>
      <w:r>
        <w:rPr>
          <w:rFonts w:cs="Times New Roman" w:ascii="Times New Roman" w:hAnsi="Times New Roman"/>
          <w:color w:val="000000"/>
          <w:sz w:val="28"/>
          <w:szCs w:val="28"/>
        </w:rPr>
        <w:t>создание запасов материально-технических, продовольственных, медицинских и иных средств для ликвидации чрезвычайных ситуаций природного и техногенного характера;</w:t>
      </w:r>
    </w:p>
    <w:p>
      <w:pPr>
        <w:pStyle w:val="Normal"/>
        <w:spacing w:lineRule="auto" w:line="240" w:before="0" w:after="0"/>
        <w:ind w:firstLine="851"/>
        <w:jc w:val="both"/>
        <w:rPr>
          <w:rFonts w:ascii="Times New Roman" w:hAnsi="Times New Roman" w:cs="Times New Roman"/>
          <w:color w:val="000000"/>
          <w:sz w:val="28"/>
          <w:szCs w:val="28"/>
        </w:rPr>
      </w:pPr>
      <w:r>
        <w:rPr>
          <w:rFonts w:cs="Times New Roman" w:ascii="Times New Roman" w:hAnsi="Times New Roman"/>
          <w:color w:val="000000"/>
          <w:sz w:val="28"/>
          <w:szCs w:val="28"/>
        </w:rPr>
        <w:t>проведение аварийно-спасательных работ;</w:t>
      </w:r>
    </w:p>
    <w:p>
      <w:pPr>
        <w:pStyle w:val="Normal"/>
        <w:spacing w:lineRule="auto" w:line="240" w:before="0" w:after="0"/>
        <w:ind w:firstLine="851"/>
        <w:jc w:val="both"/>
        <w:rPr>
          <w:rFonts w:ascii="Times New Roman" w:hAnsi="Times New Roman" w:cs="Times New Roman"/>
          <w:color w:val="000000"/>
          <w:sz w:val="28"/>
          <w:szCs w:val="28"/>
        </w:rPr>
      </w:pPr>
      <w:r>
        <w:rPr>
          <w:rFonts w:cs="Times New Roman" w:ascii="Times New Roman" w:hAnsi="Times New Roman"/>
          <w:color w:val="000000"/>
          <w:sz w:val="28"/>
          <w:szCs w:val="28"/>
        </w:rPr>
        <w:t>проведение мероприятий, связанных с функционированием муниципальных учреждений, муниципальных предприятий муниципального образования Кореновский район в условиях стихийных бедствий и других чрезвычайных ситуаций;</w:t>
      </w:r>
    </w:p>
    <w:p>
      <w:pPr>
        <w:pStyle w:val="Normal"/>
        <w:spacing w:lineRule="auto" w:line="240" w:before="0" w:after="0"/>
        <w:ind w:firstLine="851"/>
        <w:jc w:val="both"/>
        <w:rPr>
          <w:rFonts w:ascii="Times New Roman" w:hAnsi="Times New Roman" w:cs="Times New Roman"/>
          <w:color w:val="000000"/>
          <w:sz w:val="28"/>
          <w:szCs w:val="28"/>
        </w:rPr>
      </w:pPr>
      <w:r>
        <w:rPr>
          <w:rFonts w:cs="Times New Roman" w:ascii="Times New Roman" w:hAnsi="Times New Roman"/>
          <w:color w:val="000000"/>
          <w:sz w:val="28"/>
          <w:szCs w:val="28"/>
        </w:rPr>
        <w:t>другие непредвиденные расходы.</w:t>
      </w:r>
    </w:p>
    <w:p>
      <w:pPr>
        <w:pStyle w:val="Normal"/>
        <w:spacing w:lineRule="auto" w:line="240" w:before="0" w:after="0"/>
        <w:ind w:firstLine="851"/>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2.2. Расходование бюджетных ассигнований резервного фонда осуществляется на основании </w:t>
      </w:r>
      <w:r>
        <w:rPr>
          <w:rFonts w:cs="Times New Roman" w:ascii="Times New Roman" w:hAnsi="Times New Roman"/>
          <w:sz w:val="28"/>
          <w:szCs w:val="28"/>
        </w:rPr>
        <w:t>правового акта администрации</w:t>
      </w:r>
      <w:r>
        <w:rPr>
          <w:rFonts w:cs="Times New Roman" w:ascii="Times New Roman" w:hAnsi="Times New Roman"/>
          <w:color w:val="000000"/>
          <w:sz w:val="28"/>
          <w:szCs w:val="28"/>
        </w:rPr>
        <w:t xml:space="preserve">  муниципального образования Кореновский район, в котором указывается размер выделяемых ассигнований и их целевое назначение.</w:t>
      </w:r>
    </w:p>
    <w:p>
      <w:pPr>
        <w:pStyle w:val="Normal"/>
        <w:spacing w:lineRule="auto" w:line="240" w:before="0" w:after="0"/>
        <w:ind w:firstLine="851"/>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Основанием для подготовки проекта правового акта администрации муниципального образования Кореновский район о выделении бюджетных ассигнований резервного фонда является поручение главы муниципального образования Кореновский район, данное по результатам рассмотрения письменных обращений руководителей отраслевых (функциональных) органов администрации муниципального образования Кореновский район, депутатов  Совета муниципального образования Кореновский район, а также руководителей организаций. </w:t>
      </w:r>
    </w:p>
    <w:p>
      <w:pPr>
        <w:pStyle w:val="Normal"/>
        <w:spacing w:lineRule="auto" w:line="240" w:before="0" w:after="0"/>
        <w:ind w:firstLine="851"/>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Основанием для подготовки проекта </w:t>
      </w:r>
      <w:r>
        <w:rPr>
          <w:rFonts w:cs="Times New Roman" w:ascii="Times New Roman" w:hAnsi="Times New Roman"/>
          <w:sz w:val="28"/>
          <w:szCs w:val="28"/>
        </w:rPr>
        <w:t>правового акта</w:t>
      </w:r>
      <w:r>
        <w:rPr>
          <w:rFonts w:cs="Times New Roman" w:ascii="Times New Roman" w:hAnsi="Times New Roman"/>
          <w:color w:val="000000"/>
          <w:sz w:val="28"/>
          <w:szCs w:val="28"/>
        </w:rPr>
        <w:t xml:space="preserve"> администрации муниципального образования Кореновский район о выделении бюджетных ассигнований резервного фонда на проведение аварийно-восстановительных работ по ликвидации последствий стихийных бедствий и других чрезвычайных ситуаций, на создание запасов материально-технических, продовольственных, медицинских и иных средств для ликвидации чрезвычайных ситуаций природного и техногенного характера является также решение, принятое комиссией администрации муниципального образования Кореновский район по предупреждению и ликвидации чрезвычайных ситуаций и обеспечению пожарной безопасности.</w:t>
      </w:r>
    </w:p>
    <w:p>
      <w:pPr>
        <w:pStyle w:val="Normal"/>
        <w:spacing w:lineRule="auto" w:line="240" w:before="0" w:after="0"/>
        <w:ind w:firstLine="851"/>
        <w:jc w:val="both"/>
        <w:rPr>
          <w:rFonts w:ascii="Times New Roman" w:hAnsi="Times New Roman" w:cs="Times New Roman"/>
          <w:color w:val="000000"/>
          <w:sz w:val="28"/>
          <w:szCs w:val="28"/>
        </w:rPr>
      </w:pPr>
      <w:r>
        <w:rPr>
          <w:rFonts w:cs="Times New Roman" w:ascii="Times New Roman" w:hAnsi="Times New Roman"/>
          <w:color w:val="000000"/>
          <w:sz w:val="28"/>
          <w:szCs w:val="28"/>
        </w:rPr>
        <w:t>К обращениям о выделении бюджетных ассигнований резервного фонда прилагаются документы, подтверждающие возникновение обстоятельств, указанных в пункте 2.1. настоящего Порядка, сметно-финансовый расчет,  обосновывающий размер бюджетных ассигнований, необходимых к выделению из резервного фонда, а также в случае необходимости другие документы.</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2.3. Подготовку проектов </w:t>
      </w:r>
      <w:r>
        <w:rPr>
          <w:rFonts w:cs="Times New Roman" w:ascii="Times New Roman" w:hAnsi="Times New Roman"/>
          <w:sz w:val="28"/>
          <w:szCs w:val="28"/>
        </w:rPr>
        <w:t>правовых актов администрации</w:t>
      </w:r>
      <w:r>
        <w:rPr>
          <w:rFonts w:cs="Times New Roman" w:ascii="Times New Roman" w:hAnsi="Times New Roman"/>
          <w:color w:val="000000"/>
          <w:sz w:val="28"/>
          <w:szCs w:val="28"/>
        </w:rPr>
        <w:t xml:space="preserve"> муниципального образования Кореновский район о выделении бюджетных ассигнований резервного фонда осуществляют соответствующие отраслевые (функциональные) органы администрации муниципального образования Кореновский район.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rPr>
        <w:t xml:space="preserve">2.4. </w:t>
      </w:r>
      <w:r>
        <w:rPr>
          <w:rFonts w:cs="Times New Roman" w:ascii="Times New Roman" w:hAnsi="Times New Roman"/>
          <w:sz w:val="28"/>
          <w:szCs w:val="28"/>
        </w:rPr>
        <w:t>В проекте правового акта администрации муниципального образования Кореновский район указываются: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цели, установленные пунктом 2.1. настоящего Порядка, на финансовое обеспечение которых направляются средства резервного фонда;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размер бюджетных ассигнований резервного фонда;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наименование главного распорядителя средств местного бюджета, которому предоставляются средства резервного фонда.</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2.5. Проекты </w:t>
      </w:r>
      <w:r>
        <w:rPr>
          <w:rFonts w:cs="Times New Roman" w:ascii="Times New Roman" w:hAnsi="Times New Roman"/>
          <w:sz w:val="28"/>
          <w:szCs w:val="28"/>
        </w:rPr>
        <w:t xml:space="preserve">правовых актов </w:t>
      </w:r>
      <w:r>
        <w:rPr>
          <w:rFonts w:cs="Times New Roman" w:ascii="Times New Roman" w:hAnsi="Times New Roman"/>
          <w:color w:val="000000"/>
          <w:sz w:val="28"/>
          <w:szCs w:val="28"/>
        </w:rPr>
        <w:t>администрации  муниципального образования Кореновский район о выделении бюджетных ассигнований резервного фонда на  проведение аварийно-восстановительных работ по ликвидации последствий стихийных бедствий и других чрезвычайных ситуаций,  на создание запасов материально-технических, продовольственных, медицинских и иных средств для ликвидации чрезвычайных ситуаций природного и техногенного характера подлежат согласованию с отделом по ГО и ЧС администрации муниципального образования Кореновский район.</w:t>
      </w:r>
    </w:p>
    <w:p>
      <w:pPr>
        <w:pStyle w:val="Normal"/>
        <w:spacing w:lineRule="auto" w:line="240" w:before="0" w:after="0"/>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center"/>
        <w:rPr>
          <w:rFonts w:ascii="Times New Roman" w:hAnsi="Times New Roman" w:cs="Times New Roman"/>
          <w:color w:val="000000"/>
          <w:sz w:val="28"/>
          <w:szCs w:val="28"/>
        </w:rPr>
      </w:pPr>
      <w:r>
        <w:rPr>
          <w:rFonts w:cs="Times New Roman" w:ascii="Times New Roman" w:hAnsi="Times New Roman"/>
          <w:color w:val="000000"/>
          <w:sz w:val="28"/>
          <w:szCs w:val="28"/>
        </w:rPr>
        <w:t xml:space="preserve">3. Контроль за расходованием и ответственность за использование </w:t>
      </w:r>
    </w:p>
    <w:p>
      <w:pPr>
        <w:pStyle w:val="Normal"/>
        <w:spacing w:lineRule="auto" w:line="240" w:before="0" w:after="0"/>
        <w:jc w:val="center"/>
        <w:rPr>
          <w:rFonts w:ascii="Times New Roman" w:hAnsi="Times New Roman" w:cs="Times New Roman"/>
          <w:color w:val="000000"/>
          <w:sz w:val="28"/>
          <w:szCs w:val="28"/>
        </w:rPr>
      </w:pPr>
      <w:r>
        <w:rPr>
          <w:rFonts w:cs="Times New Roman" w:ascii="Times New Roman" w:hAnsi="Times New Roman"/>
          <w:color w:val="000000"/>
          <w:sz w:val="28"/>
          <w:szCs w:val="28"/>
        </w:rPr>
        <w:t>бюджетных ассигнований резервного фонда</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rPr>
        <w:t xml:space="preserve">3.1. </w:t>
      </w:r>
      <w:r>
        <w:rPr>
          <w:rFonts w:cs="Times New Roman" w:ascii="Times New Roman" w:hAnsi="Times New Roman"/>
          <w:sz w:val="28"/>
          <w:szCs w:val="28"/>
        </w:rPr>
        <w:t>Главные распорядители бюджетных средств бюджета муниципального образования Кореновский район - получатели бюджетных ассигнований резервного фонда обязаны расходовать их строго по целевому назначению.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Получатели бюджетных ассигнований резервного фонда несут ответственность за нецелевое использование бюджетных ассигнований резервного фонда согласно действующему законодательству.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 Контроль за осуществлением расходов бюджетных ассигнований резервного фонда осуществляется органами муниципального финансового контроля.</w:t>
      </w:r>
      <w:bookmarkStart w:id="0" w:name="sub_42"/>
      <w:bookmarkEnd w:id="0"/>
    </w:p>
    <w:p>
      <w:pPr>
        <w:pStyle w:val="Normal"/>
        <w:tabs>
          <w:tab w:val="clear" w:pos="708"/>
          <w:tab w:val="left" w:pos="851" w:leader="none"/>
        </w:tabs>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3.3. Отчет об использовании бюджетных ассигнований резервного фонда прилагается к годовому отчету об исполнении бюджета муниципального образования Кореновский район.</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Начальник финансового управления</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администрации муниципального образования</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Кореновский район                                                                             С.В. Колупайко</w:t>
      </w:r>
    </w:p>
    <w:p>
      <w:pPr>
        <w:pStyle w:val="Normal"/>
        <w:jc w:val="both"/>
        <w:rPr>
          <w:color w:val="000000"/>
        </w:rPr>
      </w:pPr>
      <w:r>
        <w:rPr>
          <w:color w:val="000000"/>
        </w:rPr>
      </w:r>
    </w:p>
    <w:p>
      <w:pPr>
        <w:pStyle w:val="Normal"/>
        <w:rPr/>
      </w:pPr>
      <w:r>
        <w:rPr/>
      </w:r>
    </w:p>
    <w:p>
      <w:pPr>
        <w:pStyle w:val="Normal"/>
        <w:spacing w:before="0" w:after="200"/>
        <w:rPr/>
      </w:pPr>
      <w:r>
        <w:rPr/>
      </w:r>
    </w:p>
    <w:sectPr>
      <w:type w:val="nextPage"/>
      <w:pgSz w:w="11906" w:h="16838"/>
      <w:pgMar w:left="1701" w:right="567" w:header="0" w:top="1134" w:footer="0"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Liberation Sans">
    <w:altName w:val="Arial"/>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01eb5"/>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1">
    <w:name w:val="Heading 1"/>
    <w:basedOn w:val="Normal"/>
    <w:link w:val="10"/>
    <w:qFormat/>
    <w:rsid w:val="003479f3"/>
    <w:pPr>
      <w:keepNext w:val="true"/>
      <w:tabs>
        <w:tab w:val="left" w:pos="708" w:leader="none"/>
      </w:tabs>
      <w:suppressAutoHyphens w:val="true"/>
      <w:spacing w:lineRule="atLeast" w:line="100" w:before="0" w:after="0"/>
      <w:ind w:left="1065" w:hanging="360"/>
      <w:outlineLvl w:val="0"/>
    </w:pPr>
    <w:rPr>
      <w:rFonts w:ascii="Times New Roman" w:hAnsi="Times New Roman" w:eastAsia="Times New Roman" w:cs="Times New Roman"/>
      <w:b/>
      <w:bCs/>
      <w:color w:val="00000A"/>
      <w:sz w:val="28"/>
      <w:szCs w:val="24"/>
      <w:lang w:eastAsia="ar-SA"/>
    </w:rPr>
  </w:style>
  <w:style w:type="paragraph" w:styleId="2">
    <w:name w:val="Heading 2"/>
    <w:basedOn w:val="Normal"/>
    <w:link w:val="20"/>
    <w:qFormat/>
    <w:rsid w:val="003479f3"/>
    <w:pPr>
      <w:keepNext w:val="true"/>
      <w:keepLines/>
      <w:tabs>
        <w:tab w:val="left" w:pos="708" w:leader="none"/>
      </w:tabs>
      <w:suppressAutoHyphens w:val="true"/>
      <w:spacing w:before="200" w:after="0"/>
      <w:outlineLvl w:val="1"/>
    </w:pPr>
    <w:rPr>
      <w:rFonts w:ascii="Cambria" w:hAnsi="Cambria" w:eastAsia="WenQuanYi Micro Hei"/>
      <w:b/>
      <w:bCs/>
      <w:i/>
      <w:iCs/>
      <w:color w:val="4F81BD"/>
      <w:sz w:val="26"/>
      <w:szCs w:val="26"/>
    </w:rPr>
  </w:style>
  <w:style w:type="character" w:styleId="DefaultParagraphFont" w:default="1">
    <w:name w:val="Default Paragraph Font"/>
    <w:uiPriority w:val="1"/>
    <w:semiHidden/>
    <w:unhideWhenUsed/>
    <w:qFormat/>
    <w:rPr/>
  </w:style>
  <w:style w:type="character" w:styleId="Style12" w:customStyle="1">
    <w:name w:val="Гипертекстовая ссылка"/>
    <w:basedOn w:val="DefaultParagraphFont"/>
    <w:uiPriority w:val="99"/>
    <w:qFormat/>
    <w:rsid w:val="00ec7f49"/>
    <w:rPr>
      <w:rFonts w:cs="Times New Roman"/>
      <w:b/>
      <w:bCs/>
      <w:color w:val="106BBE"/>
    </w:rPr>
  </w:style>
  <w:style w:type="character" w:styleId="11" w:customStyle="1">
    <w:name w:val="Заголовок 1 Знак"/>
    <w:basedOn w:val="DefaultParagraphFont"/>
    <w:link w:val="1"/>
    <w:qFormat/>
    <w:rsid w:val="003479f3"/>
    <w:rPr>
      <w:rFonts w:ascii="Times New Roman" w:hAnsi="Times New Roman" w:eastAsia="Times New Roman" w:cs="Times New Roman"/>
      <w:b/>
      <w:bCs/>
      <w:color w:val="00000A"/>
      <w:sz w:val="28"/>
      <w:szCs w:val="24"/>
      <w:lang w:eastAsia="ar-SA"/>
    </w:rPr>
  </w:style>
  <w:style w:type="character" w:styleId="21" w:customStyle="1">
    <w:name w:val="Заголовок 2 Знак"/>
    <w:basedOn w:val="DefaultParagraphFont"/>
    <w:link w:val="2"/>
    <w:qFormat/>
    <w:rsid w:val="003479f3"/>
    <w:rPr>
      <w:rFonts w:ascii="Cambria" w:hAnsi="Cambria" w:eastAsia="WenQuanYi Micro Hei"/>
      <w:b/>
      <w:bCs/>
      <w:i/>
      <w:iCs/>
      <w:color w:val="4F81BD"/>
      <w:sz w:val="26"/>
      <w:szCs w:val="26"/>
    </w:rPr>
  </w:style>
  <w:style w:type="character" w:styleId="Style13" w:customStyle="1">
    <w:name w:val="Текст выноски Знак"/>
    <w:basedOn w:val="DefaultParagraphFont"/>
    <w:link w:val="a6"/>
    <w:uiPriority w:val="99"/>
    <w:semiHidden/>
    <w:qFormat/>
    <w:rsid w:val="003479f3"/>
    <w:rPr>
      <w:rFonts w:ascii="Tahoma" w:hAnsi="Tahoma" w:cs="Tahoma"/>
      <w:sz w:val="16"/>
      <w:szCs w:val="16"/>
    </w:rPr>
  </w:style>
  <w:style w:type="character" w:styleId="Style14" w:customStyle="1">
    <w:name w:val="Верхний колонтитул Знак"/>
    <w:basedOn w:val="DefaultParagraphFont"/>
    <w:link w:val="a8"/>
    <w:uiPriority w:val="99"/>
    <w:semiHidden/>
    <w:qFormat/>
    <w:rsid w:val="003479f3"/>
    <w:rPr/>
  </w:style>
  <w:style w:type="character" w:styleId="Style15" w:customStyle="1">
    <w:name w:val="Нижний колонтитул Знак"/>
    <w:basedOn w:val="DefaultParagraphFont"/>
    <w:link w:val="aa"/>
    <w:uiPriority w:val="99"/>
    <w:semiHidden/>
    <w:qFormat/>
    <w:rsid w:val="003479f3"/>
    <w:rPr/>
  </w:style>
  <w:style w:type="character" w:styleId="Style16">
    <w:name w:val="Интернет-ссылка"/>
    <w:rPr>
      <w:color w:val="000080"/>
      <w:u w:val="single"/>
      <w:lang w:val="zxx" w:eastAsia="zxx" w:bidi="zxx"/>
    </w:rPr>
  </w:style>
  <w:style w:type="paragraph" w:styleId="Style17">
    <w:name w:val="Заголовок"/>
    <w:basedOn w:val="Normal"/>
    <w:next w:val="Style18"/>
    <w:qFormat/>
    <w:pPr>
      <w:keepNext w:val="true"/>
      <w:spacing w:before="240" w:after="120"/>
    </w:pPr>
    <w:rPr>
      <w:rFonts w:ascii="Liberation Sans" w:hAnsi="Liberation Sans" w:eastAsia="Microsoft YaHei" w:cs="Mang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Mangal"/>
    </w:rPr>
  </w:style>
  <w:style w:type="paragraph" w:styleId="Style20">
    <w:name w:val="Caption"/>
    <w:basedOn w:val="Normal"/>
    <w:qFormat/>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rPr>
  </w:style>
  <w:style w:type="paragraph" w:styleId="NoSpacing">
    <w:name w:val="No Spacing"/>
    <w:uiPriority w:val="1"/>
    <w:qFormat/>
    <w:rsid w:val="00bb7809"/>
    <w:pPr>
      <w:widowControl/>
      <w:bidi w:val="0"/>
      <w:spacing w:lineRule="auto" w:line="240" w:before="0" w:after="0"/>
      <w:jc w:val="left"/>
    </w:pPr>
    <w:rPr>
      <w:rFonts w:ascii="Calibri" w:hAnsi="Calibri" w:eastAsia="Times New Roman" w:cs="Times New Roman" w:asciiTheme="minorHAnsi" w:hAnsiTheme="minorHAnsi"/>
      <w:color w:val="auto"/>
      <w:kern w:val="0"/>
      <w:sz w:val="22"/>
      <w:szCs w:val="22"/>
      <w:lang w:val="ru-RU" w:eastAsia="ru-RU" w:bidi="ar-SA"/>
    </w:rPr>
  </w:style>
  <w:style w:type="paragraph" w:styleId="NormalWeb">
    <w:name w:val="Normal (Web)"/>
    <w:basedOn w:val="Normal"/>
    <w:uiPriority w:val="99"/>
    <w:unhideWhenUsed/>
    <w:qFormat/>
    <w:rsid w:val="00216437"/>
    <w:pPr>
      <w:spacing w:lineRule="auto" w:line="288" w:beforeAutospacing="1" w:after="142"/>
    </w:pPr>
    <w:rPr>
      <w:rFonts w:ascii="Times New Roman" w:hAnsi="Times New Roman" w:eastAsia="Times New Roman" w:cs="Times New Roman"/>
      <w:sz w:val="24"/>
      <w:szCs w:val="24"/>
    </w:rPr>
  </w:style>
  <w:style w:type="paragraph" w:styleId="BalloonText">
    <w:name w:val="Balloon Text"/>
    <w:basedOn w:val="Normal"/>
    <w:link w:val="a7"/>
    <w:uiPriority w:val="99"/>
    <w:semiHidden/>
    <w:unhideWhenUsed/>
    <w:qFormat/>
    <w:rsid w:val="003479f3"/>
    <w:pPr>
      <w:spacing w:lineRule="auto" w:line="240" w:before="0" w:after="0"/>
    </w:pPr>
    <w:rPr>
      <w:rFonts w:ascii="Tahoma" w:hAnsi="Tahoma" w:cs="Tahoma"/>
      <w:sz w:val="16"/>
      <w:szCs w:val="16"/>
    </w:rPr>
  </w:style>
  <w:style w:type="paragraph" w:styleId="Style22">
    <w:name w:val="Верхний и нижний колонтитулы"/>
    <w:basedOn w:val="Normal"/>
    <w:qFormat/>
    <w:pPr/>
    <w:rPr/>
  </w:style>
  <w:style w:type="paragraph" w:styleId="Style23">
    <w:name w:val="Header"/>
    <w:basedOn w:val="Normal"/>
    <w:link w:val="a9"/>
    <w:uiPriority w:val="99"/>
    <w:semiHidden/>
    <w:unhideWhenUsed/>
    <w:rsid w:val="003479f3"/>
    <w:pPr>
      <w:tabs>
        <w:tab w:val="clear" w:pos="708"/>
        <w:tab w:val="center" w:pos="4677" w:leader="none"/>
        <w:tab w:val="right" w:pos="9355" w:leader="none"/>
      </w:tabs>
      <w:spacing w:lineRule="auto" w:line="240" w:before="0" w:after="0"/>
    </w:pPr>
    <w:rPr/>
  </w:style>
  <w:style w:type="paragraph" w:styleId="Style24">
    <w:name w:val="Footer"/>
    <w:basedOn w:val="Normal"/>
    <w:link w:val="ab"/>
    <w:uiPriority w:val="99"/>
    <w:semiHidden/>
    <w:unhideWhenUsed/>
    <w:rsid w:val="003479f3"/>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mobileonline.garant.ru/document/redirect/186367/0"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LibreOffice/6.3.3.2$Windows_x86 LibreOffice_project/a64200df03143b798afd1ec74a12ab50359878ed</Application>
  <Pages>4</Pages>
  <Words>784</Words>
  <Characters>6513</Characters>
  <CharactersWithSpaces>7453</CharactersWithSpaces>
  <Paragraphs>54</Paragraphs>
  <Company>ФУ МО Кореновский район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2020-02-11T08:43:00Z</dcterms:created>
  <dc:creator>karina</dc:creator>
  <dc:description/>
  <dc:language>ru-RU</dc:language>
  <cp:lastModifiedBy/>
  <cp:lastPrinted>2020-03-02T16:54:42Z</cp:lastPrinted>
  <dcterms:modified xsi:type="dcterms:W3CDTF">2020-03-02T16:54:48Z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ФУ МО Кореновский район</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