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clear" w:pos="708"/>
          <w:tab w:val="left" w:pos="0" w:leader="none"/>
        </w:tabs>
        <w:spacing w:lineRule="auto" w:line="240"/>
        <w:ind w:lef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240"/>
        <w:ind w:lef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240"/>
        <w:ind w:lef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27.03.2020</w:t>
      </w:r>
      <w:r>
        <w:rPr>
          <w:rFonts w:ascii="Times New Roman" w:hAnsi="Times New Roman"/>
          <w:sz w:val="24"/>
        </w:rPr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</w:t>
      </w:r>
      <w:r>
        <w:rPr>
          <w:rFonts w:ascii="Times New Roman" w:hAnsi="Times New Roman"/>
          <w:b/>
          <w:sz w:val="24"/>
        </w:rPr>
        <w:t xml:space="preserve">№ </w:t>
      </w:r>
      <w:r>
        <w:rPr>
          <w:rFonts w:ascii="Times New Roman" w:hAnsi="Times New Roman"/>
          <w:b/>
          <w:sz w:val="24"/>
        </w:rPr>
        <w:t>306</w:t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 w:eastAsia="Times New Roman" w:cs="Times New Roman"/>
          <w:b/>
          <w:b/>
          <w:color w:val="auto"/>
          <w:sz w:val="24"/>
          <w:szCs w:val="24"/>
          <w:lang w:bidi="zxx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bidi="zxx"/>
        </w:rPr>
        <w:t>г.  Кореновск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/>
          <w:b/>
          <w:color w:val="auto"/>
          <w:sz w:val="28"/>
          <w:szCs w:val="20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0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О закреплении территории за муниципальными  дошкольными образовательными организациями муниципального образования Кореновский район</w:t>
      </w:r>
      <w:bookmarkStart w:id="0" w:name="_GoBack"/>
      <w:bookmarkEnd w:id="0"/>
    </w:p>
    <w:p>
      <w:pPr>
        <w:pStyle w:val="Normal"/>
        <w:spacing w:lineRule="atLeast" w:line="10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Web"/>
        <w:spacing w:beforeAutospacing="0" w:before="0" w:after="0"/>
        <w:jc w:val="both"/>
        <w:rPr/>
      </w:pPr>
      <w:r>
        <w:rPr>
          <w:sz w:val="28"/>
          <w:szCs w:val="28"/>
        </w:rPr>
        <w:tab/>
        <w:t>В соответствии с пунктом 6 части 1 статьи 9, частью 8 статьи 55 Федерального закона от 29 декабря 2012 года №  273-ФЗ «Об образовании в Российской Федерации», приказом Министерства образования и науки Российской Федерации от 8 апреля 2014 года № 293 «Об утверждении Порядка приёма граждан на обучение по образовательным программам дошкольного образования», в целях осуществления полномочий по решению вопросов местного значения в сфере образования, в связи с увеличением сети образовательных организаций, осуществляющих образовательную деятельность по образовательным программам дошкольного образования, а также в целях осуществления присмотра и ухода за детьми а</w:t>
      </w:r>
      <w:r>
        <w:rPr>
          <w:color w:val="000000"/>
          <w:sz w:val="28"/>
          <w:szCs w:val="28"/>
        </w:rPr>
        <w:t>дминистрация муниципального образования Кореновский район п о с т а н о в л я е т:</w:t>
      </w:r>
      <w:r>
        <w:rPr>
          <w:sz w:val="28"/>
          <w:szCs w:val="28"/>
        </w:rPr>
        <w:t xml:space="preserve"> </w:t>
      </w:r>
    </w:p>
    <w:p>
      <w:pPr>
        <w:pStyle w:val="Normal"/>
        <w:spacing w:lineRule="atLeast" w:line="10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1.Утвердить </w:t>
      </w:r>
      <w:r>
        <w:rPr>
          <w:rFonts w:cs="Times New Roman" w:ascii="Times New Roman" w:hAnsi="Times New Roman"/>
          <w:bCs/>
          <w:sz w:val="28"/>
          <w:szCs w:val="28"/>
        </w:rPr>
        <w:t xml:space="preserve">список территорий, </w:t>
      </w:r>
      <w:r>
        <w:rPr>
          <w:rFonts w:cs="Times New Roman" w:ascii="Times New Roman" w:hAnsi="Times New Roman"/>
          <w:sz w:val="28"/>
          <w:szCs w:val="28"/>
        </w:rPr>
        <w:t>закрепленных за образовательными  организациями муниципального образования Кореновский район (микрорайоны).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2.Признать утратившими силу постановления администрации муниципального образования Кореновский район от 22.03.2019 № 396 </w:t>
      </w:r>
      <w:r>
        <w:rPr>
          <w:rFonts w:cs="Times New Roman" w:ascii="Times New Roman" w:hAnsi="Times New Roman"/>
          <w:bCs/>
          <w:sz w:val="28"/>
          <w:szCs w:val="28"/>
        </w:rPr>
        <w:t xml:space="preserve"> «О закреплении территории за муниципальными дошкольными образовательными организациями муниципального образования Кореновский район».</w:t>
      </w:r>
    </w:p>
    <w:p>
      <w:pPr>
        <w:pStyle w:val="NormalWeb"/>
        <w:spacing w:beforeAutospacing="0" w:before="0" w:after="0"/>
        <w:jc w:val="both"/>
        <w:rPr/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3. Отделу по делам СМИ и информационному сопровождению администрации муниципального образования Кореновский район опубликовать официально настоящее постановление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Web"/>
        <w:spacing w:beforeAutospacing="0" w:before="0" w:after="0"/>
        <w:jc w:val="both"/>
        <w:rPr/>
      </w:pPr>
      <w:r>
        <w:rPr>
          <w:sz w:val="28"/>
          <w:szCs w:val="28"/>
        </w:rPr>
        <w:t>4. Постановление вступает в силу после его официального опубликования.</w:t>
      </w:r>
    </w:p>
    <w:p>
      <w:pPr>
        <w:pStyle w:val="NormalWeb"/>
        <w:spacing w:beforeAutospacing="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Исполняющий обязанности главы</w:t>
      </w:r>
    </w:p>
    <w:p>
      <w:pPr>
        <w:pStyle w:val="Normal"/>
        <w:spacing w:lineRule="atLeast" w:line="100" w:before="0" w:after="0"/>
        <w:jc w:val="both"/>
        <w:rPr>
          <w:b/>
          <w:b/>
          <w:bCs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Кореновский район </w:t>
        <w:tab/>
        <w:tab/>
        <w:tab/>
        <w:tab/>
        <w:tab/>
        <w:tab/>
        <w:t xml:space="preserve">         И.А. Максименко</w:t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tLeast" w:line="100" w:before="0" w:after="0"/>
        <w:jc w:val="center"/>
        <w:rPr/>
      </w:pPr>
      <w:r>
        <w:rPr/>
      </w:r>
    </w:p>
    <w:p>
      <w:pPr>
        <w:pStyle w:val="Normal"/>
        <w:spacing w:lineRule="atLeast" w:line="100" w:before="0" w:after="0"/>
        <w:jc w:val="center"/>
        <w:rPr/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ПРИЛОЖЕНИЕ </w:t>
      </w:r>
    </w:p>
    <w:p>
      <w:pPr>
        <w:pStyle w:val="Style27"/>
        <w:spacing w:lineRule="auto" w:line="24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ab/>
        <w:tab/>
        <w:tab/>
        <w:tab/>
        <w:tab/>
        <w:tab/>
        <w:t xml:space="preserve">                 УТВЕРЖДЕНО</w:t>
      </w:r>
    </w:p>
    <w:p>
      <w:pPr>
        <w:pStyle w:val="Style27"/>
        <w:spacing w:lineRule="auto" w:line="240"/>
        <w:rPr>
          <w:szCs w:val="28"/>
          <w:lang w:eastAsia="ar-SA"/>
        </w:rPr>
      </w:pPr>
      <w:r>
        <w:rPr>
          <w:szCs w:val="28"/>
          <w:lang w:eastAsia="ar-SA"/>
        </w:rPr>
        <w:tab/>
        <w:tab/>
        <w:tab/>
        <w:tab/>
        <w:tab/>
        <w:tab/>
        <w:tab/>
        <w:tab/>
        <w:t xml:space="preserve">постановлением администрации </w:t>
        <w:tab/>
        <w:tab/>
        <w:tab/>
        <w:tab/>
        <w:tab/>
        <w:tab/>
        <w:tab/>
        <w:t xml:space="preserve">          муниципального образования </w:t>
        <w:tab/>
        <w:tab/>
        <w:tab/>
        <w:tab/>
        <w:tab/>
        <w:tab/>
        <w:tab/>
        <w:t xml:space="preserve">                   Кореновский район</w:t>
      </w:r>
    </w:p>
    <w:p>
      <w:pPr>
        <w:pStyle w:val="Style27"/>
        <w:spacing w:lineRule="auto" w:line="240" w:before="0" w:after="0"/>
        <w:jc w:val="center"/>
        <w:rPr/>
      </w:pPr>
      <w:r>
        <w:rPr>
          <w:bCs/>
          <w:sz w:val="28"/>
          <w:szCs w:val="28"/>
          <w:lang w:eastAsia="ar-SA"/>
        </w:rPr>
        <w:tab/>
        <w:tab/>
        <w:tab/>
        <w:tab/>
        <w:t xml:space="preserve">                                      от  </w:t>
      </w:r>
      <w:r>
        <w:rPr>
          <w:bCs/>
          <w:sz w:val="28"/>
          <w:szCs w:val="28"/>
          <w:lang w:eastAsia="ar-SA"/>
        </w:rPr>
        <w:t>27</w:t>
      </w:r>
      <w:r>
        <w:rPr>
          <w:bCs/>
          <w:sz w:val="28"/>
          <w:szCs w:val="28"/>
          <w:lang w:eastAsia="ar-SA"/>
        </w:rPr>
        <w:t xml:space="preserve">.03.2020 № </w:t>
      </w:r>
      <w:r>
        <w:rPr>
          <w:bCs/>
          <w:sz w:val="28"/>
          <w:szCs w:val="28"/>
          <w:lang w:eastAsia="ar-SA"/>
        </w:rPr>
        <w:t>306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</w:rPr>
      </w:pPr>
      <w:r>
        <w:rPr/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/>
          <w:bCs/>
          <w:sz w:val="28"/>
          <w:szCs w:val="28"/>
        </w:rPr>
      </w:pPr>
      <w:r>
        <w:rPr/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/>
          <w:bCs/>
          <w:sz w:val="28"/>
          <w:szCs w:val="28"/>
        </w:rPr>
      </w:pPr>
      <w:r>
        <w:rPr/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СПИСОК</w:t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территорий, </w:t>
      </w:r>
      <w:r>
        <w:rPr>
          <w:rFonts w:ascii="Times New Roman" w:hAnsi="Times New Roman"/>
          <w:sz w:val="28"/>
          <w:szCs w:val="28"/>
        </w:rPr>
        <w:t>закрепленных за образовательными  организациями муниципального образования Кореновский район (микрорайоны)</w:t>
      </w:r>
    </w:p>
    <w:p>
      <w:pPr>
        <w:pStyle w:val="Normal"/>
        <w:spacing w:lineRule="atLeast" w:line="100" w:before="0" w:after="0"/>
        <w:jc w:val="center"/>
        <w:rPr/>
      </w:pPr>
      <w:r>
        <w:rPr/>
      </w:r>
    </w:p>
    <w:tbl>
      <w:tblPr>
        <w:tblW w:w="10294" w:type="dxa"/>
        <w:jc w:val="left"/>
        <w:tblInd w:w="-448" w:type="dxa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68"/>
        <w:gridCol w:w="7425"/>
      </w:tblGrid>
      <w:tr>
        <w:trPr/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7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Закреплённые территории (микрорайоны)</w:t>
            </w:r>
          </w:p>
        </w:tc>
      </w:tr>
      <w:tr>
        <w:trPr/>
        <w:tc>
          <w:tcPr>
            <w:tcW w:w="2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2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1</w:t>
            </w:r>
          </w:p>
          <w:p>
            <w:pPr>
              <w:pStyle w:val="Style22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74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Город Кореновск.</w:t>
            </w:r>
          </w:p>
          <w:p>
            <w:pPr>
              <w:pStyle w:val="Style25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Улицы: Красная, им Ленина, им. Щорса, им. Крупской, им. Суворова, им. Мичурина, им. Архипова, им. Бувальцева, им. Горького, им. Мироненко, Комсомольская, им. Р. Люксембург, Коммунаров, Пионерская. 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5-й микрорайон переулки: Березовый, Линейный, им Гастелло, Озерный, Вишневый, Лазурный, Владимирский, Газовиков, Кедровый, Абрикосовый,  Ивовый, Нефтяников.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2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3</w:t>
            </w:r>
          </w:p>
          <w:p>
            <w:pPr>
              <w:pStyle w:val="Style22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74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Город Кореновск.</w:t>
            </w:r>
          </w:p>
          <w:p>
            <w:pPr>
              <w:pStyle w:val="Style25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Улицы: Красная, им. Ленина, им. Крупской, им. Мичурина, им.Бувальцева, Мироненко, Комсомольская, Пролетарская,  Р. Люксембург, Горького, им. Карла Маркса.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Переулки: 8 марта</w:t>
            </w:r>
            <w:r>
              <w:rPr/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Береговой, Лиманский, Рябиновый, Норильский, им. Болотникова, им. Пугачева, Заводская.</w:t>
            </w:r>
          </w:p>
          <w:p>
            <w:pPr>
              <w:pStyle w:val="Normal"/>
              <w:spacing w:lineRule="atLeast" w:line="1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5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74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Поселок Комсомольский</w:t>
            </w:r>
          </w:p>
        </w:tc>
      </w:tr>
      <w:tr>
        <w:trPr/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6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7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Город Кореновск.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Садовая, Речная, им. Энгельса, Новая, Рабочая, Школьная, Коммунистическая, им. Некрасова, Победы, им. Ломоносова, им. Герцена, им. Гоголя, им. Маяковского, Верхненабережная, Набережная, Пляжная, Кооперативная, Островская, Дружбы, им. Седина, Бейсугская, Зеленая, Клубная, Нижняя, Заводская, Свеклопункт, Садоводческое товарищество № 1.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Бейсугский, Садовый, Новый, Рабочий, Железнодорожный, Маяковского, Набережный, Дерибасовский, Кооперативный, Ковпака, Школьный, Клубный, Речной.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5 отделения госсемхоза «Кореновский».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«Зеленый клин»: улицы Степная, Мостовая, Кавказская, Памяти Героев, Станичная, Светлая, переулок Степной.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8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74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Город Кореновск.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Улицы: Тимашевская, им. Седина, Маяковская, Садовая, им. Суворова, Линейно-Путевое здание (жд будка ) 614 км, дачи  МСО.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Переулок: Гвардейский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Поселок: Южный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МДАОУ д/с № 11 МО Кореновский район</w:t>
            </w:r>
          </w:p>
        </w:tc>
        <w:tc>
          <w:tcPr>
            <w:tcW w:w="74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Город Кореновск.</w:t>
            </w:r>
          </w:p>
          <w:p>
            <w:pPr>
              <w:pStyle w:val="Style25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Улицы: Фрунзе,  Красная, Суворова, Мироненко, Комсомольская, Коммунаров, Пионерская, Архипова, им. Куйбышева, им.Павлова, им. Циолковского, Новые Планы, Пилотов, Мира, Краснодарская, им.Горького.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Переулки: Пилотов, Степной, Новороссийский, Байкальский. Центральный, Пионерский, Кореновский, Черноморский, Интернациональный, им. Мироненко, Павлова, Суворова, Горького.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12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74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Хутор Бураковский</w:t>
            </w:r>
          </w:p>
        </w:tc>
      </w:tr>
      <w:tr>
        <w:trPr/>
        <w:tc>
          <w:tcPr>
            <w:tcW w:w="2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13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74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Город Кореновск.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Запорожская, Центральная, Киевская, им. Макарова, Молодежная, Свободная, Восточная, Широкая, Юбилейная, Гвардейская, Партизанская, Нижненабережная, Московская, Гагарина, Черноморская, Азовская, Почтовая, Севастопольская, Уральская, Цветочная, Курчатова, Достоевского, Быховенко.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Юбилейный, Гвардейский, Запорожский, Молодежный 1.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9-й микрорайон.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Поселки: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Мирный, хутор Свободный.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19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74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Станица Дядьковская, хутор Северный.</w:t>
            </w:r>
          </w:p>
        </w:tc>
      </w:tr>
      <w:tr>
        <w:trPr/>
        <w:tc>
          <w:tcPr>
            <w:tcW w:w="2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22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74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Посёлок Новоберезанский, посёлок Братский, посёлок Пролетарский, посёлок Песчаный,  посёлок Раздольный.</w:t>
            </w:r>
          </w:p>
        </w:tc>
      </w:tr>
      <w:tr>
        <w:trPr/>
        <w:tc>
          <w:tcPr>
            <w:tcW w:w="2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24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74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Город Кореновск.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им. Жуковского, Полевая, им. Кутузова, Западная,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Трудовая, Крестьянская, Октябрьская, Северная (№ 18 - № 20а), им. Пурыхина (№ 55-63,72 а-82) Ленинградская, им. Луначарского, Космонавтов, им. К.Либкнехта- № 63, № 72а - № 82), им. К.Маркса (№ 313 - № 413, № 268 - № 340), Пролетарская (№ 102 - № 212, № 129 - № 203), им Р.Люксембург (№ 133 - № 177, № 108 - № 172), им. Фрунзе (№ 193 - № 229), им. Л.Толстого (№ 2 - № 66, № 1 - № 35), Советская (№ 22 - № 30 а, № 25 - № 31), им. Чкалова (№ 2 - № 54), Ростовская, Дядьковская, 50-лет Победы, Попова, Бажова, Маршала Жукова, Нефтестроевская,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Астраханская, Аманова, Волгоградская, Менделеева, Донская, Кожедуба, Хижняка, А.Королева, А.Обручева, Сахарова, Калужская, Каштановая, Крымская, Колхозная, им. Тимошенко, Кузнецова, Одесская, Офицерская, Мисана, Прибалтийская, Смоленская, Ставропольская, Ярославская.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Дядьковский, Осенний, им. Луначарского, Трудовой, им. Жуковского, Весенний, Космонавтов, им. Л.Толстого, им. Чкалова, бульвар А. Медведева.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Микрорайоны № 6, №7, № 8, Радужный, юго-западный.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Хутор Малёванный.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25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74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Станица Журавская, хутор Казаче-Малеваный </w:t>
            </w:r>
          </w:p>
        </w:tc>
      </w:tr>
      <w:tr>
        <w:trPr/>
        <w:tc>
          <w:tcPr>
            <w:tcW w:w="2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28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74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Хутор Бабиче-Кореновский, хутор Пролетарский, село Братковское, хутор Журавский</w:t>
            </w:r>
          </w:p>
        </w:tc>
      </w:tr>
      <w:tr>
        <w:trPr/>
        <w:tc>
          <w:tcPr>
            <w:tcW w:w="2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32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74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Станица Сергиевская, хутор Нижний, хутор Тищенко, хутор Левченко</w:t>
            </w:r>
          </w:p>
        </w:tc>
      </w:tr>
      <w:tr>
        <w:trPr>
          <w:trHeight w:val="1110" w:hRule="atLeast"/>
        </w:trPr>
        <w:tc>
          <w:tcPr>
            <w:tcW w:w="2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37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74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Станица Раздольная, хутор Верхний</w:t>
            </w:r>
          </w:p>
        </w:tc>
      </w:tr>
      <w:tr>
        <w:trPr/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38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7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Город Кореновск.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им. Чапаева, Красноказачья, им. Матросова, им. Выселковская (№ 1 - № 29 а), им. Пушкина, Сельская, им. Лермонтова (четная сторона), им. Пурыхина (№ 1-25, 2-26), Флотская, Первомайская, Красная, Мира, им. Кирова, Коминтерна, им. Быховенко, им. Грибоедова, Заречная, им. Чернышевского.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им. Чапаева, Братский, Мирный, Светлый, Дружбы, Молодежный, Солнечный, Майский, Курганный, Сельский, Красноказачий, им. Матросова, Российский, Изумрудный, Новогодний, Союзный, Траншейный, Тихий, Советский.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39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7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Город Кореновск.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им. Шевченко, Кубанская, им. Орджоникидзе, им. Л.Толстого, Северная, им. Кирова, им. Свердлова, Мира, им. Быховенко, Выселковская, Коминтерна, ул. Ленинградская, ул. Чернышевского, ул.Советская.</w:t>
            </w:r>
          </w:p>
          <w:p>
            <w:pPr>
              <w:pStyle w:val="Normal"/>
              <w:shd w:val="clear" w:color="auto" w:fill="FFFFFF" w:themeFill="background1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Переулки: Профсоюзный, С. Кваши, пер. Есенина, пер. Мира, 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Красный, Янтарный.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41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74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Станица Платнировская.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им. Ленина (№ 1 - № 95, № 2- № 110), Красная (четная сторона), Южная (№ 1 - № 9, № 2 - № 22), Магистральная, им. Луначарского (№ 1 - № 33, № 2 - № 44), им. Кирова (№ 1 - № 59, № 2 - № 96), Хлеборобская (№ 1а - № 95, № 2 - № 76), им. Некрасова (№ 1 - №73, № 2 -№ 64), им. Маркова (№ 1 - № 51, № 2 - № 50), Коммунаров (№ 1 - № 45, № 2 - № 48), Комсомольская (№ 1 - № 35, № 2 - № 32), им. Кучерявого (№ 1 - № 59, № 2 - № 72), Элеваторная (№ 1 - № 35, № 2 - № 44), Привокзальная (№ 1 - № 15), Садовая (№ 1 - № 21, № 2 - № 28), Красноармейская (№ 1 - № 37, № 2 - № 38), им. Дзержинского (№ 1 - № 57, № 2 - № 64),им. Третьякова, им. Кошевого (№ 1 - № 71, № 2 - № 72), Советская (№ 1 - № 99, № 4 - № 102), Речная, Крупская.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им. Ленина (№1-№13, № 2-№14), Партизанский (№ 1 - № 11, № 2 - № 64), Железнодорожный (№ 1 - № 15, № 2а –№ 26), им. Луначарского (№ 1 - № 13, № 2 - № 14), им. Жеребкина (№ 1 - № 5, № 2 - № 14), им. К. Маркса, Пролетарский, им. Горького, им. Энгельса, им. Кирова, Хлеборобский, им. Некрасова, Коммунаров, Пионерский, им. Кучерявого, Комсомольский.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Хутор Казачий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42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74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Город Кореновск.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им. Матросова, им. Смыкалова, им. Пушкина, им. Лермонтова (не четная сторона), им. Пурыхина, Флотская, Траншейная, Курганная, Механизаторов, им. Калинина, им. Грибоедова, Заречная, им. Чернышевского.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К. Навольневой, Курганный, им. Матросова, Траншейный.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174" w:hRule="atLeast"/>
        </w:trPr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 № 43 МО Кореновский район</w:t>
            </w:r>
          </w:p>
        </w:tc>
        <w:tc>
          <w:tcPr>
            <w:tcW w:w="7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Город Кореновск.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Улицы: им. Фрунзе, Красноармейская, Хлеборобская, Красная, Платнировская, им. Р. Люксембург, им. К.Маркса, им. В.Павленко,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им. Мироненко, </w:t>
            </w:r>
            <w:r>
              <w:rPr>
                <w:rFonts w:ascii="Times New Roman" w:hAnsi="Times New Roman"/>
                <w:sz w:val="28"/>
                <w:szCs w:val="28"/>
              </w:rPr>
              <w:t>Коминтерна, Пролетарская, Коммунаров, Краснодарская, Мира, им. Циолковского.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Ореховый, Луговой, Шоссейный, Строителей, Розовый, Пролетарский, Красный, Профсоюзный, Каштановый, Красноармейский, Юннатов, В. Павленко, Эстрадный, Лиманский № 71-№ 83, № 74-№ 80.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 № 44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7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Станица Платнировская.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Красная (не четная сторона), Южная (№ 36 - № 50), Речная (№ 1 - № 5), им. Крупской (№ 120 - № 134), Октябрьская (№ 2 - № 78, № 1 - № 111),им. Фрунзе (№ 2 - № 86, № 1 - № 117), им. Шевченко (№ 2 - № 94, № 1 - № 119), им. Пушкина (№ 2 - № 104, № 1 - № 107), Казачья (№ 2 - № 118, № 1 - № 119), им. Р.Люксембург (№ 2 - № 38, № 1 - № 47), им. Подвойского (№ 2 - № 12, № 1 - № 15), Советская ( № 121 - № 307, № 110 - № 244), Подмезенная (№ 1 - № 7, № 2 - № 66), Охотничья, Молодежная, Краснодарская, Северная, им. Котовского, им. К. Маркса, Пролетарская, им. Горького, им. Энгельса, им. Р.Люксембург, им. Красина,  Набережная, Ленина, Магистральная, Хлеборобская, Кошевого,  Дзержинского, Красноармейская, Привокзальная, Садовая, Элеваторная, Кучерявого, Комсомольская, Луначарского, Кирова, Некрасова,  им. Маркова, Коммунаров, Кошевого.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им. Ломоносова, Южный, Советский, Горный, Ленина, Партизанский, Железнодорожный, Луначарского, Жеребкина, им. К. Маркса, Энгельса,  Мирошника, Какайский, Колхозный, Западный, Чехова, Базовский, Школьный, Юбилейный, Чапаева, Степной, Узкий, Украинский, Дружбы, Кореновский, Светлый, Сергиевский, Зеленый, Платнировский, Набережная.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хутор Левченко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им. Ломоносова, Светлый, Дружбы, им. Мирошника, Горный.</w:t>
            </w:r>
          </w:p>
        </w:tc>
      </w:tr>
      <w:tr>
        <w:trPr>
          <w:trHeight w:val="1095" w:hRule="atLeast"/>
        </w:trPr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МОБУ ОШ № 10 МО Кореновский район</w:t>
            </w:r>
          </w:p>
        </w:tc>
        <w:tc>
          <w:tcPr>
            <w:tcW w:w="7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Посёлок Анапский, посёлок Привольный.</w:t>
            </w:r>
          </w:p>
        </w:tc>
      </w:tr>
    </w:tbl>
    <w:p>
      <w:pPr>
        <w:pStyle w:val="Standard"/>
        <w:tabs>
          <w:tab w:val="clear" w:pos="708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2"/>
          <w:szCs w:val="22"/>
          <w:lang w:val="ru-RU"/>
        </w:rPr>
      </w:pPr>
      <w:r>
        <w:rPr>
          <w:color w:val="000000"/>
          <w:w w:val="101"/>
          <w:sz w:val="22"/>
          <w:szCs w:val="22"/>
          <w:lang w:val="ru-RU"/>
        </w:rPr>
        <w:tab/>
        <w:tab/>
        <w:tab/>
        <w:tab/>
        <w:tab/>
        <w:tab/>
        <w:tab/>
        <w:tab/>
        <w:t xml:space="preserve">   </w:t>
      </w:r>
      <w:r>
        <w:rPr>
          <w:sz w:val="22"/>
          <w:szCs w:val="22"/>
        </w:rPr>
        <w:t>»</w:t>
      </w:r>
      <w:r>
        <w:rPr>
          <w:sz w:val="22"/>
          <w:szCs w:val="22"/>
          <w:lang w:val="ru-RU"/>
        </w:rPr>
        <w:t>.</w:t>
      </w:r>
    </w:p>
    <w:p>
      <w:pPr>
        <w:pStyle w:val="Standard"/>
        <w:tabs>
          <w:tab w:val="clear" w:pos="708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567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>Начальник</w:t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567" w:hanging="0"/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>управления образования</w:t>
        <w:tab/>
        <w:tab/>
        <w:tab/>
        <w:tab/>
        <w:tab/>
      </w:r>
    </w:p>
    <w:p>
      <w:pPr>
        <w:pStyle w:val="Textbody"/>
        <w:spacing w:before="0" w:after="0"/>
        <w:ind w:left="-567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муниципального образования</w:t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567" w:hanging="0"/>
        <w:jc w:val="both"/>
        <w:rPr/>
      </w:pPr>
      <w:r>
        <w:rPr>
          <w:sz w:val="28"/>
          <w:szCs w:val="28"/>
          <w:lang w:val="ru-RU"/>
        </w:rPr>
        <w:t>Кореновский район</w:t>
        <w:tab/>
        <w:tab/>
        <w:tab/>
        <w:tab/>
        <w:tab/>
        <w:tab/>
      </w:r>
      <w:r>
        <w:rPr>
          <w:color w:val="000000"/>
          <w:w w:val="101"/>
          <w:sz w:val="28"/>
          <w:szCs w:val="28"/>
          <w:lang w:val="ru-RU"/>
        </w:rPr>
        <w:t xml:space="preserve">                           С.М. Батог</w:t>
      </w:r>
    </w:p>
    <w:sectPr>
      <w:type w:val="nextPage"/>
      <w:pgSz w:w="11906" w:h="16838"/>
      <w:pgMar w:left="1701" w:right="567" w:header="0" w:top="600" w:footer="0" w:bottom="567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eastAsia="en-US" w:val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ind w:lef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qFormat/>
    <w:rPr>
      <w:rFonts w:ascii="Calibri" w:hAnsi="Calibri" w:eastAsia="Calibri" w:cs="Times New Roman"/>
      <w:lang w:eastAsia="zh-CN"/>
    </w:rPr>
  </w:style>
  <w:style w:type="character" w:styleId="Style13" w:customStyle="1">
    <w:name w:val="Выделение жирным"/>
    <w:qFormat/>
    <w:rPr>
      <w:b/>
      <w:bCs/>
    </w:rPr>
  </w:style>
  <w:style w:type="character" w:styleId="Style14" w:customStyle="1">
    <w:name w:val="Нижний колонтитул Знак"/>
    <w:basedOn w:val="DefaultParagraphFont"/>
    <w:qFormat/>
    <w:rPr/>
  </w:style>
  <w:style w:type="character" w:styleId="Style15" w:customStyle="1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 w:customStyle="1">
    <w:name w:val="Titl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2">
    <w:name w:val="Header"/>
    <w:basedOn w:val="Normal"/>
    <w:pPr>
      <w:suppressLineNumbers/>
      <w:tabs>
        <w:tab w:val="clear" w:pos="708"/>
        <w:tab w:val="center" w:pos="4677" w:leader="none"/>
        <w:tab w:val="right" w:pos="9355" w:leader="none"/>
      </w:tabs>
    </w:pPr>
    <w:rPr>
      <w:rFonts w:eastAsia="Calibri" w:cs="Times New Roman"/>
      <w:lang w:eastAsia="zh-CN"/>
    </w:rPr>
  </w:style>
  <w:style w:type="paragraph" w:styleId="Style23" w:customStyle="1">
    <w:name w:val="МОН"/>
    <w:basedOn w:val="Normal"/>
    <w:qFormat/>
    <w:pPr>
      <w:spacing w:lineRule="auto" w:line="360" w:before="0" w:after="0"/>
      <w:ind w:firstLine="709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Style24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BalloonText">
    <w:name w:val="Balloon Text"/>
    <w:basedOn w:val="Normal"/>
    <w:qFormat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053176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Textbody" w:customStyle="1">
    <w:name w:val="Text body"/>
    <w:basedOn w:val="Standard"/>
    <w:qFormat/>
    <w:rsid w:val="00053176"/>
    <w:pPr>
      <w:spacing w:before="0" w:after="120"/>
    </w:pPr>
    <w:rPr/>
  </w:style>
  <w:style w:type="paragraph" w:styleId="Style25" w:customStyle="1">
    <w:name w:val="Содержимое таблицы"/>
    <w:basedOn w:val="Normal"/>
    <w:qFormat/>
    <w:rsid w:val="00da084c"/>
    <w:pPr>
      <w:widowControl w:val="false"/>
      <w:suppressLineNumbers/>
      <w:spacing w:lineRule="auto" w:line="240" w:before="0" w:after="0"/>
    </w:pPr>
    <w:rPr>
      <w:rFonts w:ascii="Times New Roman" w:hAnsi="Times New Roman" w:cs="Mangal"/>
      <w:color w:val="auto"/>
      <w:kern w:val="2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qFormat/>
    <w:rsid w:val="00424b06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e70890"/>
    <w:pPr>
      <w:spacing w:before="0" w:after="200"/>
      <w:ind w:left="720" w:hanging="0"/>
      <w:contextualSpacing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Style27">
    <w:name w:val="Без интервала"/>
    <w:qFormat/>
    <w:pPr>
      <w:widowControl/>
      <w:suppressAutoHyphens w:val="true"/>
      <w:bidi w:val="0"/>
      <w:spacing w:lineRule="atLeast" w:line="100" w:before="0" w:after="200"/>
      <w:jc w:val="both"/>
    </w:pPr>
    <w:rPr>
      <w:rFonts w:ascii="Times New Roman" w:hAnsi="Times New Roman" w:eastAsia="Calibri" w:cs="Times New Roman"/>
      <w:color w:val="auto"/>
      <w:kern w:val="0"/>
      <w:sz w:val="28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A9C78-C4B4-46BE-BC05-F20A2CCF3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Application>LibreOffice/6.2.4.2$Windows_x86 LibreOffice_project/2412653d852ce75f65fbfa83fb7e7b669a126d64</Application>
  <Pages>6</Pages>
  <Words>1532</Words>
  <Characters>9290</Characters>
  <CharactersWithSpaces>11083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2018-01-19T12:45:00Z</dcterms:created>
  <dc:creator>Специалист</dc:creator>
  <dc:description/>
  <dc:language>ru-RU</dc:language>
  <cp:lastModifiedBy/>
  <cp:lastPrinted>2020-03-30T15:29:11Z</cp:lastPrinted>
  <dcterms:modified xsi:type="dcterms:W3CDTF">2020-03-30T15:29:43Z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