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lang w:bidi="zxx"/>
        </w:rPr>
        <w:t>КОРЕНОВСКИЙ  РАЙОН</w:t>
      </w:r>
    </w:p>
    <w:p>
      <w:pPr>
        <w:pStyle w:val="1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36"/>
          <w:lang w:bidi="zxx"/>
        </w:rPr>
      </w:pPr>
      <w:r>
        <w:rPr>
          <w:i w:val="false"/>
          <w:iCs w:val="false"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" w:cs="Lohit Hindi"/>
          <w:b/>
          <w:kern w:val="2"/>
          <w:sz w:val="24"/>
          <w:szCs w:val="24"/>
          <w:lang w:eastAsia="zh-CN" w:bidi="hi-IN"/>
        </w:rPr>
        <w:t>27.03.2024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№ </w:t>
      </w:r>
      <w:r>
        <w:rPr>
          <w:rFonts w:eastAsia="WenQuanYi Micro Hei" w:cs="Lohit Hindi"/>
          <w:b/>
          <w:kern w:val="2"/>
          <w:sz w:val="24"/>
          <w:szCs w:val="24"/>
          <w:lang w:eastAsia="zh-CN" w:bidi="hi-IN"/>
        </w:rPr>
        <w:t>313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widowControl/>
        <w:numPr>
          <w:ilvl w:val="0"/>
          <w:numId w:val="2"/>
        </w:numPr>
        <w:ind w:left="0" w:firstLine="706"/>
        <w:jc w:val="both"/>
        <w:rPr>
          <w:bCs/>
        </w:rPr>
      </w:pPr>
      <w:r>
        <w:rPr/>
        <w:t>Внести изменения в постановление администрации муниципального образования Кореновский район от 30 октября 2023 года № 1907</w:t>
      </w:r>
      <w:r>
        <w:rPr>
          <w:b/>
          <w:bCs/>
        </w:rPr>
        <w:t xml:space="preserve"> 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п. 4.19 приложения № 2 «</w:t>
      </w:r>
      <w:r>
        <w:rPr>
          <w:rStyle w:val="Style15"/>
          <w:b w:val="false"/>
          <w:bCs w:val="false"/>
          <w:color w:val="000000"/>
          <w:lang w:eastAsia="ar-SA"/>
        </w:rPr>
        <w:t xml:space="preserve">Перечень мероприятий подпрограммы </w:t>
      </w:r>
      <w:r>
        <w:rPr>
          <w:rStyle w:val="Style15"/>
          <w:b w:val="false"/>
          <w:bCs w:val="false"/>
          <w:color w:val="000000"/>
          <w:lang w:eastAsia="ru-RU"/>
        </w:rPr>
        <w:t>«</w:t>
      </w:r>
      <w:r>
        <w:rPr>
          <w:bCs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cs="TimesNewRomanPSMT" w:ascii="TimesNewRomanPSMT" w:hAnsi="TimesNewRomanPSMT"/>
          <w:color w:val="000000"/>
          <w:lang w:eastAsia="ru-RU"/>
        </w:rPr>
        <w:t xml:space="preserve">» </w:t>
      </w:r>
      <w:r>
        <w:rPr>
          <w:bCs/>
        </w:rPr>
        <w:t xml:space="preserve"> в новой редакции.</w:t>
      </w:r>
    </w:p>
    <w:p>
      <w:pPr>
        <w:pStyle w:val="ListParagraph"/>
        <w:numPr>
          <w:ilvl w:val="0"/>
          <w:numId w:val="2"/>
        </w:numPr>
        <w:ind w:left="0" w:firstLine="706"/>
        <w:jc w:val="both"/>
        <w:rPr>
          <w:bCs/>
        </w:rPr>
      </w:pPr>
      <w:r>
        <w:rPr/>
        <w:t xml:space="preserve">Постановление  администрации муниципального образования Кореновский район  от 30.01.2024 года № 107 «О внесении изменения в постановление администрации муниципального образования Кореновский район от 30 октября 2023 года № 1907 </w:t>
      </w:r>
      <w:r>
        <w:rPr>
          <w:bCs/>
        </w:rPr>
        <w:t>«Об утверждении муниципальной программы  «Развитие физической культуры и спорта в муниципальном образовании Кореновский район на 2024-2028 годы» признать утратившим силу.</w:t>
      </w:r>
    </w:p>
    <w:p>
      <w:pPr>
        <w:pStyle w:val="Normal"/>
        <w:spacing w:lineRule="atLeast" w:line="100"/>
        <w:ind w:firstLine="706"/>
        <w:jc w:val="both"/>
        <w:rPr/>
      </w:pPr>
      <w:r>
        <w:rPr>
          <w:rStyle w:val="14"/>
          <w:rFonts w:eastAsia="Times New Roman" w:cs="Times New Roman"/>
          <w:color w:val="000000"/>
          <w:spacing w:val="-2"/>
          <w:sz w:val="28"/>
          <w:szCs w:val="28"/>
        </w:rPr>
        <w:t xml:space="preserve">3.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</w:rPr>
        <w:t xml:space="preserve">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4. Контроль за выполнение настоящего постановления возложить на заместителя главы муниципального образования Кореновский район                        Е.А. Еремина.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5.  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Глава</w:t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>Кореновский район</w:t>
        <w:tab/>
      </w:r>
      <w:r>
        <w:rPr>
          <w:rStyle w:val="Style15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ab/>
        <w:tab/>
        <w:tab/>
        <w:tab/>
        <w:t xml:space="preserve">   </w:t>
      </w:r>
      <w:r>
        <w:rPr>
          <w:rStyle w:val="Style15"/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>С.А. Голобородько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Standard"/>
        <w:pageBreakBefore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/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Standard"/>
        <w:rPr>
          <w:rFonts w:cs="Times New Roman"/>
          <w:sz w:val="28"/>
          <w:szCs w:val="28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  <w:r>
        <w:br w:type="page"/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ПРИЛОЖЕНИЕ № 1</w:t>
      </w:r>
    </w:p>
    <w:p>
      <w:pPr>
        <w:pStyle w:val="Normal"/>
        <w:spacing w:lineRule="atLeast" w:line="100"/>
        <w:ind w:left="510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от  </w:t>
      </w:r>
      <w:r>
        <w:rPr>
          <w:rFonts w:eastAsia="Times New Roman" w:cs="Times New Roman"/>
          <w:kern w:val="2"/>
          <w:sz w:val="28"/>
          <w:szCs w:val="28"/>
          <w:lang w:eastAsia="zh-CN" w:bidi="hi-IN"/>
        </w:rPr>
        <w:t xml:space="preserve">27.03.2024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313</w:t>
      </w:r>
    </w:p>
    <w:p>
      <w:pPr>
        <w:pStyle w:val="Normal"/>
        <w:spacing w:lineRule="atLeast" w:line="100"/>
        <w:ind w:left="5102" w:hanging="0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"/>
        <w:spacing w:lineRule="atLeast" w:line="200" w:before="0" w:after="0"/>
        <w:rPr/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"/>
        <w:spacing w:lineRule="atLeast" w:line="200" w:before="0" w:after="0"/>
        <w:rPr/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spacing w:lineRule="atLeast" w:line="20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/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/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/>
              <w:t xml:space="preserve">Отдел по физической культуре и спорту администрации муниципального образования Кореновский район, </w:t>
            </w:r>
          </w:p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/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36"/>
              <w:widowControl w:val="false"/>
              <w:snapToGrid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widowControl w:val="false"/>
              <w:ind w:right="40" w:hanging="0"/>
              <w:rPr/>
            </w:pPr>
            <w:r>
              <w:rPr>
                <w:rFonts w:cs="Nimbus Roman No9 L"/>
                <w:bCs/>
              </w:rPr>
              <w:t xml:space="preserve">«Меры социальной поддержки работников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Nimbus Roman No9 L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Реализация  Всероссийского физкультурно  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 xml:space="preserve">Количество подготовленных спортсменов-разрядников, 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 xml:space="preserve">Количество физкультурно-спортивных клубов по месту жительства, работы граждан, 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536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Общий объем финансирования программы составляет 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8"/>
                <w:szCs w:val="28"/>
              </w:rPr>
              <w:t>77833.3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 руб., в том числе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районный бюджет </w:t>
            </w:r>
            <w:r>
              <w:rPr>
                <w:rFonts w:cs="Times New Roman"/>
                <w:sz w:val="22"/>
                <w:szCs w:val="22"/>
              </w:rPr>
              <w:t xml:space="preserve">16661.2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 руб.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  </w:t>
            </w:r>
            <w:r>
              <w:rPr>
                <w:rFonts w:cs="Times New Roman"/>
                <w:sz w:val="22"/>
                <w:szCs w:val="22"/>
              </w:rPr>
              <w:t xml:space="preserve">61 172, 1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2024 году общий объем 67 924.9 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 10060,0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57864,9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</w:t>
            </w:r>
            <w:r>
              <w:rPr>
                <w:rFonts w:cs="Times New Roman"/>
                <w:sz w:val="24"/>
                <w:szCs w:val="24"/>
              </w:rPr>
              <w:t xml:space="preserve">3314,2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бюджет1660,6 тыс. руб.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  всего </w:t>
            </w:r>
            <w:r>
              <w:rPr>
                <w:rFonts w:cs="Times New Roman"/>
                <w:sz w:val="24"/>
                <w:szCs w:val="24"/>
              </w:rPr>
              <w:t xml:space="preserve">3314,2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 1660,6 тыс. руб.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</w:rPr>
              <w:t>1653,6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1640 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1640тыс.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 1640 тыс. руб.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>краевой бюджет 0 тыс. руб..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eastAsia="Times New Roman" w:cs="TimesNewRomanPSMT" w:ascii="TimesNewRomanPSMT" w:hAnsi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NewRomanPSMT"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spacing w:lineRule="atLeast" w:line="100"/>
        <w:jc w:val="both"/>
        <w:rPr/>
      </w:pPr>
      <w:r>
        <w:rPr>
          <w:rFonts w:eastAsia="Times New Roman" w:cs="TimesNewRomanPSMT" w:ascii="TimesNewRomanPSMT" w:hAnsi="TimesNewRomanPSMT"/>
          <w:sz w:val="28"/>
          <w:szCs w:val="28"/>
        </w:rPr>
        <w:tab/>
        <w:t>Реализация муниципальной программы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tabs>
          <w:tab w:val="clear" w:pos="720"/>
          <w:tab w:val="left" w:pos="851" w:leader="none"/>
          <w:tab w:val="left" w:pos="5670" w:leader="none"/>
        </w:tabs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Standard"/>
        <w:snapToGrid w:val="false"/>
        <w:jc w:val="both"/>
        <w:rPr/>
      </w:pPr>
      <w:r>
        <w:rPr>
          <w:rFonts w:cs="Times New Roman"/>
          <w:sz w:val="28"/>
          <w:szCs w:val="28"/>
        </w:rPr>
        <w:tab/>
        <w:t>Цели программы являются: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tbl>
      <w:tblPr>
        <w:tblW w:w="963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 xml:space="preserve">Увеличение доли граждан, систематически занимающихся физической культурой и спортом, в общей численности населения в возрасте  3-79 лет, </w:t>
            </w:r>
          </w:p>
        </w:tc>
      </w:tr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</w:tbl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ind w:right="40" w:firstLine="720"/>
        <w:jc w:val="both"/>
        <w:rPr/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приложении №2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приложении № 3 к муниципальной подпрограмме  </w:t>
      </w:r>
      <w:r>
        <w:rPr>
          <w:rFonts w:cs="Nimbus Roman No9 L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77833.3</w:t>
      </w:r>
      <w:r>
        <w:rPr>
          <w:rFonts w:cs="Times New Roman" w:ascii="Times New Roman" w:hAnsi="Times New Roman"/>
          <w:sz w:val="22"/>
          <w:szCs w:val="22"/>
        </w:rPr>
        <w:t xml:space="preserve"> 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рублей.</w:t>
      </w:r>
    </w:p>
    <w:p>
      <w:pPr>
        <w:pStyle w:val="ConsPlusNormal"/>
        <w:widowControl/>
        <w:ind w:hanging="0"/>
        <w:jc w:val="center"/>
        <w:rPr/>
      </w:pPr>
      <w:r>
        <w:rPr/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7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35"/>
        <w:gridCol w:w="1079"/>
        <w:gridCol w:w="1330"/>
        <w:gridCol w:w="1134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661.2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00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60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1660,6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1660,6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61172.1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57864,9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1653,6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77833.3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67924,9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3314,2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3314,2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</w:tbl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"/>
        <w:widowControl/>
        <w:spacing w:before="0" w:after="0"/>
        <w:ind w:left="432" w:firstLine="720"/>
        <w:rPr/>
      </w:pPr>
      <w:r>
        <w:rPr/>
      </w:r>
    </w:p>
    <w:p>
      <w:pPr>
        <w:pStyle w:val="1"/>
        <w:widowControl/>
        <w:spacing w:before="0" w:after="0"/>
        <w:ind w:left="432" w:firstLine="720"/>
        <w:rPr/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Style25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720" w:top="1410" w:footer="0" w:bottom="720"/>
          <w:pgNumType w:start="1" w:fmt="decimal"/>
          <w:formProt w:val="false"/>
          <w:titlePg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        Е.А. Еремин</w:t>
      </w:r>
      <w:r>
        <w:br w:type="page"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>
      <w:pPr>
        <w:pStyle w:val="Normal"/>
        <w:spacing w:lineRule="atLeast" w:line="100"/>
        <w:ind w:left="9356" w:hanging="0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>
      <w:pPr>
        <w:pStyle w:val="Normal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/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4889"/>
        <w:gridCol w:w="356"/>
        <w:gridCol w:w="901"/>
        <w:gridCol w:w="658"/>
        <w:gridCol w:w="932"/>
        <w:gridCol w:w="60"/>
        <w:gridCol w:w="1417"/>
        <w:gridCol w:w="337"/>
        <w:gridCol w:w="797"/>
        <w:gridCol w:w="224"/>
        <w:gridCol w:w="1020"/>
        <w:gridCol w:w="1139"/>
        <w:gridCol w:w="1188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2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статус</w:t>
            </w:r>
          </w:p>
        </w:tc>
        <w:tc>
          <w:tcPr>
            <w:tcW w:w="6122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24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59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NewRomanPSMT" w:ascii="TimesNewRomanPSMT" w:hAnsi="TimesNewRomanPSMT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  <w:t>1.1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  <w:t>1.2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1.3.1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1.3.2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1.3.3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1.3.4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1.3.5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1.3.6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1.3.7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1.3.8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1.3.9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ind w:right="40" w:hanging="0"/>
              <w:rPr/>
            </w:pPr>
            <w:r>
              <w:rPr/>
              <w:t xml:space="preserve">Подпрограмма: </w:t>
            </w:r>
            <w:r>
              <w:rPr>
                <w:rFonts w:cs="Nimbus Roman No9 L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Style38"/>
              <w:widowControl w:val="false"/>
              <w:jc w:val="both"/>
              <w:rPr/>
            </w:pPr>
            <w:r>
              <w:rPr/>
              <w:t xml:space="preserve">Цель: </w:t>
            </w: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      </w:r>
            <w:r>
              <w:rPr/>
              <w:t>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Style38"/>
              <w:widowControl w:val="false"/>
              <w:jc w:val="both"/>
              <w:rPr/>
            </w:pPr>
            <w:r>
              <w:rPr/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2.1.</w:t>
            </w:r>
          </w:p>
        </w:tc>
        <w:tc>
          <w:tcPr>
            <w:tcW w:w="4889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 3-79 лет, </w:t>
            </w:r>
          </w:p>
        </w:tc>
        <w:tc>
          <w:tcPr>
            <w:tcW w:w="1257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2.2</w:t>
            </w:r>
          </w:p>
        </w:tc>
        <w:tc>
          <w:tcPr>
            <w:tcW w:w="4889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257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5"/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134" w:right="1134" w:gutter="0" w:header="720" w:top="777" w:footer="567" w:bottom="843"/>
          <w:pgNumType w:start="1" w:fmt="decimal"/>
          <w:formProt w:val="false"/>
          <w:titlePg/>
          <w:textDirection w:val="lrTb"/>
          <w:docGrid w:type="default" w:linePitch="360" w:charSpace="4294962994"/>
        </w:sect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  Е.А. Еремин</w:t>
      </w:r>
    </w:p>
    <w:tbl>
      <w:tblPr>
        <w:tblW w:w="983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1950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 №1</w:t>
            </w:r>
          </w:p>
          <w:p>
            <w:pPr>
              <w:pStyle w:val="Normal"/>
              <w:widowControl w:val="false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к муниципальной программе </w:t>
            </w:r>
          </w:p>
          <w:p>
            <w:pPr>
              <w:pStyle w:val="Normal"/>
              <w:widowControl w:val="false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«Развитие физической культуры и спорта муниципального образования Кореновский район» на 2024-2028 годы</w:t>
            </w:r>
          </w:p>
        </w:tc>
      </w:tr>
    </w:tbl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подпрограммы 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60"/>
        <w:gridCol w:w="6662"/>
      </w:tblGrid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2" w:type="dxa"/>
            <w:tcBorders/>
            <w:shd w:color="auto" w:fill="auto" w:val="clear"/>
            <w:vAlign w:val="bottom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8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3-79 лет,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Количество подготовленных спортсменов-разрядников,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Доля зарегистрированных на сайте ГТО относительно общего числа населения,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 xml:space="preserve">Общий объем финансирования подпрограммы составляет 73633.3 тыс.руб., в том числе за счет бюджета муниципального образования Кореновский район: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 xml:space="preserve">В 2024 году – всего </w:t>
            </w:r>
            <w:r>
              <w:rPr/>
              <w:t>67084,9</w:t>
            </w:r>
            <w:r>
              <w:rPr>
                <w:rFonts w:cs="Times New Roman"/>
              </w:rPr>
              <w:t xml:space="preserve">тыс.руб, из них районный бюджет, </w:t>
            </w:r>
            <w:r>
              <w:rPr>
                <w:rFonts w:cs="Times New Roman"/>
                <w:color w:val="000000"/>
              </w:rPr>
              <w:t>9220,0</w:t>
            </w:r>
            <w:r>
              <w:rPr>
                <w:rFonts w:cs="Times New Roman"/>
              </w:rPr>
              <w:t>тыс.руб; краевой бюджет -</w:t>
            </w:r>
            <w:r>
              <w:rPr/>
              <w:t>57864,9</w:t>
            </w:r>
            <w:r>
              <w:rPr>
                <w:rFonts w:cs="Times New Roman"/>
              </w:rPr>
              <w:t>тыс.руб.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В 2025 году –2474,2 т.р. из них район.бюдж.- 820.6 тыс.руб;, краевой бюджет- 1653,6 т.р.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В 2026 году – 2474,2 т.р. из них район.бюдж.- 820.6 тыс.руб;, краевой бюджет- 1653,6 т.р.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В 2027 году – 800 тыс.руб;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В 2028 году – 800 тыс.руб.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NewRomanPSMT" w:ascii="TimesNewRomanPSMT" w:hAnsi="TimesNewRomanPSMT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spacing w:lineRule="atLeast" w:line="100"/>
        <w:jc w:val="both"/>
        <w:rPr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NewRomanPSMT" w:ascii="TimesNewRomanPSMT" w:hAnsi="TimesNewRomanPSMT"/>
          <w:sz w:val="28"/>
          <w:szCs w:val="28"/>
        </w:rPr>
        <w:t>Реализация подпрограммы «</w:t>
      </w:r>
      <w:r>
        <w:rPr>
          <w:rFonts w:eastAsia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Паспорту муниципальной программы.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widowControl/>
        <w:ind w:firstLine="720"/>
        <w:jc w:val="both"/>
        <w:rPr/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73633.3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тыс. рублей.</w:t>
      </w:r>
    </w:p>
    <w:p>
      <w:pPr>
        <w:pStyle w:val="ConsPlusNormal"/>
        <w:widowControl/>
        <w:ind w:hanging="0"/>
        <w:jc w:val="center"/>
        <w:rPr/>
      </w:pPr>
      <w:r>
        <w:rPr/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Подпрограммы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923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35"/>
        <w:gridCol w:w="993"/>
        <w:gridCol w:w="1069"/>
        <w:gridCol w:w="1305"/>
        <w:gridCol w:w="1305"/>
        <w:gridCol w:w="1020"/>
        <w:gridCol w:w="1395"/>
      </w:tblGrid>
      <w:tr>
        <w:trPr>
          <w:trHeight w:val="2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12461,2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</w:rPr>
              <w:t>9220,0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820,6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820,6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офинансирования)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61172.1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57864,9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1653.6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1653.6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73633,3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67084,9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2474,2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2474,2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</w:tr>
    </w:tbl>
    <w:p>
      <w:pPr>
        <w:pStyle w:val="321"/>
        <w:spacing w:before="0"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321"/>
        <w:spacing w:before="0"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widowControl/>
        <w:spacing w:before="0" w:after="0"/>
        <w:ind w:left="432" w:firstLine="720"/>
        <w:rPr/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Style25"/>
        <w:widowControl/>
        <w:spacing w:before="0" w:after="0"/>
        <w:ind w:firstLine="720"/>
        <w:jc w:val="center"/>
        <w:rPr/>
      </w:pPr>
      <w:r>
        <w:rPr/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Style25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Style25"/>
        <w:widowControl/>
        <w:spacing w:before="0" w:after="0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 209-ФЗ              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       Е.А. Еремин</w:t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360" w:charSpace="8192"/>
        </w:sectPr>
        <w:pStyle w:val="Normal"/>
        <w:rPr/>
      </w:pPr>
      <w:r>
        <w:rPr/>
      </w:r>
      <w:r>
        <w:br w:type="page"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к паспорту подпрограммы</w:t>
      </w:r>
    </w:p>
    <w:p>
      <w:pPr>
        <w:pStyle w:val="Normal"/>
        <w:spacing w:lineRule="atLeast" w:line="100"/>
        <w:ind w:left="9356" w:hanging="0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 подпрограммы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/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5245"/>
        <w:gridCol w:w="1559"/>
        <w:gridCol w:w="992"/>
        <w:gridCol w:w="1417"/>
        <w:gridCol w:w="337"/>
        <w:gridCol w:w="797"/>
        <w:gridCol w:w="224"/>
        <w:gridCol w:w="1020"/>
        <w:gridCol w:w="1139"/>
        <w:gridCol w:w="1188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статус</w:t>
            </w:r>
          </w:p>
        </w:tc>
        <w:tc>
          <w:tcPr>
            <w:tcW w:w="6122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24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  <w:t>1.1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  <w:t>1.2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Целевые показатели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1.3.1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3-79 лет, 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1.3.2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1.3.3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1.3.4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1.3.5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Количество физкультурно-спортивных клубов по месту жительства, работы граждан,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1.3.6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зарегистрированных на сайте ГТО относительно общего числа населения,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1.3.7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принявших участие в выполнении нормативов ГТО относительно общего числа населения,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1.3.8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выполнивших на знаки отличия ГТО относительно числа принявших участие в выполнении нормативов ГТО,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1.3.9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Уровень обеспеченности спортивными сооружениями,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ind w:left="9356" w:hanging="0"/>
        <w:jc w:val="center"/>
        <w:rPr/>
      </w:pPr>
      <w:r>
        <w:br w:type="page"/>
      </w: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widowControl/>
        <w:ind w:left="9356" w:hanging="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 паспорту  подпрограммы</w:t>
      </w:r>
    </w:p>
    <w:p>
      <w:pPr>
        <w:pStyle w:val="Normal"/>
        <w:widowControl/>
        <w:ind w:left="9356" w:hanging="0"/>
        <w:jc w:val="center"/>
        <w:rPr>
          <w:bCs/>
          <w:sz w:val="28"/>
          <w:szCs w:val="28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 xml:space="preserve">Развитие физической культуры и спорта в муниципальном образовании Кореновский район </w:t>
      </w:r>
    </w:p>
    <w:p>
      <w:pPr>
        <w:pStyle w:val="Normal"/>
        <w:widowControl/>
        <w:ind w:left="9356" w:hanging="0"/>
        <w:jc w:val="center"/>
        <w:rPr/>
      </w:pPr>
      <w:r>
        <w:rPr>
          <w:bCs/>
          <w:sz w:val="28"/>
          <w:szCs w:val="28"/>
        </w:rPr>
        <w:t>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tbl>
      <w:tblPr>
        <w:tblW w:w="1460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6"/>
        <w:gridCol w:w="2351"/>
        <w:gridCol w:w="283"/>
        <w:gridCol w:w="425"/>
        <w:gridCol w:w="993"/>
        <w:gridCol w:w="991"/>
        <w:gridCol w:w="143"/>
        <w:gridCol w:w="1133"/>
        <w:gridCol w:w="710"/>
        <w:gridCol w:w="850"/>
        <w:gridCol w:w="851"/>
        <w:gridCol w:w="991"/>
        <w:gridCol w:w="285"/>
        <w:gridCol w:w="850"/>
        <w:gridCol w:w="1134"/>
        <w:gridCol w:w="283"/>
        <w:gridCol w:w="1701"/>
      </w:tblGrid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Исполнители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39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39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1835,8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1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5386,8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1795,6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4960,8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634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634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634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спорта:  на укрепление материально-технической базы, приобретение спортивно-технологического оборудования, инвентаря и экипировки. Предоставление субсидии муниципальному автономному учреждению спортивной школе «Аллигатор» муниципального образования Кореновский район , реализующей дополнительные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/>
              <w:t>спорту</w:t>
            </w:r>
          </w:p>
        </w:tc>
      </w:tr>
      <w:tr>
        <w:trPr>
          <w:trHeight w:val="352" w:hRule="atLeast"/>
        </w:trPr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634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634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64610,7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64610,7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спорту, МАУ ДО СШ «Аллигатор» 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8399,4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8399,4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4.23.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73633.3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67084,9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2474,2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2474,2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12461,2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9220,0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61172.1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57864,9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  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 xml:space="preserve">                          </w:t>
        <w:tab/>
        <w:tab/>
        <w:tab/>
        <w:tab/>
        <w:tab/>
        <w:tab/>
        <w:t xml:space="preserve">      Е. А. Еремин</w:t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p>
      <w:pPr>
        <w:sectPr>
          <w:headerReference w:type="even" r:id="rId16"/>
          <w:headerReference w:type="default" r:id="rId17"/>
          <w:headerReference w:type="first" r:id="rId18"/>
          <w:footerReference w:type="even" r:id="rId19"/>
          <w:footerReference w:type="default" r:id="rId20"/>
          <w:footerReference w:type="first" r:id="rId21"/>
          <w:type w:val="nextPage"/>
          <w:pgSz w:orient="landscape" w:w="16838" w:h="11906"/>
          <w:pgMar w:left="1701" w:right="1134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/>
      </w:pPr>
      <w:r>
        <w:rPr/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tbl>
      <w:tblPr>
        <w:tblW w:w="983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1984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 № 2</w:t>
            </w:r>
          </w:p>
          <w:p>
            <w:pPr>
              <w:pStyle w:val="Normal"/>
              <w:widowControl w:val="false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к муниципальной программе </w:t>
            </w:r>
          </w:p>
          <w:p>
            <w:pPr>
              <w:pStyle w:val="Normal"/>
              <w:widowControl w:val="false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«Развитие физической культуры и спорта в муниципальном образовании Кореновский район                             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 w:hanging="0"/>
        <w:jc w:val="center"/>
        <w:rPr/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6"/>
        <w:gridCol w:w="5722"/>
      </w:tblGrid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 xml:space="preserve">Координаторы подпрограммы </w:t>
            </w:r>
          </w:p>
        </w:tc>
        <w:tc>
          <w:tcPr>
            <w:tcW w:w="5722" w:type="dxa"/>
            <w:tcBorders/>
            <w:shd w:color="auto" w:fill="auto" w:val="clear"/>
            <w:vAlign w:val="bottom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8"/>
                <w:szCs w:val="28"/>
              </w:rPr>
              <w:t>в 2024 году — 840,0 тыс. рублей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8"/>
                <w:szCs w:val="28"/>
              </w:rPr>
              <w:t xml:space="preserve">в 2025 году — 840,0 тыс. рублей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widowControl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/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6"/>
        <w:jc w:val="both"/>
        <w:rPr/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3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/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3 к паспорту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73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58"/>
        <w:gridCol w:w="1010"/>
        <w:gridCol w:w="1135"/>
        <w:gridCol w:w="993"/>
        <w:gridCol w:w="1223"/>
        <w:gridCol w:w="1126"/>
        <w:gridCol w:w="1289"/>
      </w:tblGrid>
      <w:tr>
        <w:trPr>
          <w:trHeight w:val="240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расходов</w:t>
            </w: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софинансирования)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tabs>
          <w:tab w:val="clear" w:pos="720"/>
          <w:tab w:val="left" w:pos="709" w:leader="none"/>
        </w:tabs>
        <w:spacing w:before="0"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left="0" w:firstLine="708"/>
        <w:jc w:val="both"/>
        <w:rPr/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ind w:left="432" w:firstLine="720"/>
        <w:jc w:val="center"/>
        <w:rPr/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Style25"/>
        <w:widowControl/>
        <w:spacing w:before="0" w:after="0"/>
        <w:ind w:firstLine="7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        Е.А. Еремин</w:t>
      </w:r>
    </w:p>
    <w:p>
      <w:pPr>
        <w:sectPr>
          <w:headerReference w:type="even" r:id="rId22"/>
          <w:headerReference w:type="default" r:id="rId23"/>
          <w:headerReference w:type="first" r:id="rId24"/>
          <w:footerReference w:type="even" r:id="rId25"/>
          <w:footerReference w:type="default" r:id="rId26"/>
          <w:footerReference w:type="first" r:id="rId27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left="9356" w:hanging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3</w:t>
      </w:r>
    </w:p>
    <w:p>
      <w:pPr>
        <w:pStyle w:val="Normal"/>
        <w:ind w:left="9356" w:hanging="0"/>
        <w:jc w:val="center"/>
        <w:rPr/>
      </w:pPr>
      <w:r>
        <w:rPr>
          <w:rFonts w:cs="Times New Roman"/>
        </w:rPr>
        <w:t>к паспорту подпрограммы</w:t>
      </w:r>
    </w:p>
    <w:p>
      <w:pPr>
        <w:pStyle w:val="Normal"/>
        <w:jc w:val="center"/>
        <w:rPr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</w:rPr>
        <w:t>«</w:t>
      </w:r>
      <w:r>
        <w:rPr>
          <w:rFonts w:cs="Nimbus Roman No9 L"/>
          <w:bCs/>
        </w:rPr>
        <w:t xml:space="preserve">Меры социальной поддержки работников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физической культуры и спорта в муниципальном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образовании Кореновский район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>на 2024-2028 годы»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90"/>
        <w:gridCol w:w="5208"/>
        <w:gridCol w:w="1257"/>
        <w:gridCol w:w="1755"/>
        <w:gridCol w:w="1140"/>
        <w:gridCol w:w="1245"/>
        <w:gridCol w:w="1305"/>
        <w:gridCol w:w="1139"/>
        <w:gridCol w:w="1188"/>
      </w:tblGrid>
      <w:tr>
        <w:trPr/>
        <w:tc>
          <w:tcPr>
            <w:tcW w:w="39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статус</w:t>
            </w:r>
          </w:p>
        </w:tc>
        <w:tc>
          <w:tcPr>
            <w:tcW w:w="601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9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2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5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7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2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4237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Nimbus Roman No9 L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1.13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57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1.2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57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       Е.А. Еремин</w:t>
      </w:r>
    </w:p>
    <w:p>
      <w:pPr>
        <w:sectPr>
          <w:headerReference w:type="even" r:id="rId28"/>
          <w:headerReference w:type="default" r:id="rId29"/>
          <w:headerReference w:type="first" r:id="rId30"/>
          <w:footerReference w:type="even" r:id="rId31"/>
          <w:footerReference w:type="default" r:id="rId32"/>
          <w:footerReference w:type="first" r:id="rId33"/>
          <w:type w:val="nextPage"/>
          <w:pgSz w:orient="landscape" w:w="16838" w:h="11906"/>
          <w:pgMar w:left="1134" w:right="1134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  <w:r>
        <w:br w:type="page"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3</w:t>
      </w:r>
    </w:p>
    <w:p>
      <w:pPr>
        <w:pStyle w:val="Normal"/>
        <w:widowControl/>
        <w:ind w:left="9356" w:hanging="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 паспорту подпрограммы</w:t>
      </w:r>
    </w:p>
    <w:p>
      <w:pPr>
        <w:pStyle w:val="Normal"/>
        <w:jc w:val="center"/>
        <w:rPr/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rFonts w:cs="Nimbus Roman No9 L"/>
          <w:bCs/>
        </w:rPr>
        <w:t xml:space="preserve">Меры социальной поддержки работников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физической культуры и спорта в муниципальном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образовании Кореновский район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>на 2024-2028 годы»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Nimbus Roman No9 L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Nimbus Roman No9 L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tbl>
      <w:tblPr>
        <w:tblW w:w="1522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993"/>
        <w:gridCol w:w="1134"/>
        <w:gridCol w:w="1417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 w:hanging="0"/>
              <w:jc w:val="both"/>
              <w:rPr/>
            </w:pP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 xml:space="preserve">районный бюджет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 xml:space="preserve">Итого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 xml:space="preserve">районный бюджет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      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  Е.А. Еремин</w:t>
      </w:r>
    </w:p>
    <w:sectPr>
      <w:headerReference w:type="even" r:id="rId34"/>
      <w:headerReference w:type="default" r:id="rId35"/>
      <w:headerReference w:type="first" r:id="rId36"/>
      <w:footerReference w:type="even" r:id="rId37"/>
      <w:footerReference w:type="default" r:id="rId38"/>
      <w:footerReference w:type="first" r:id="rId39"/>
      <w:type w:val="nextPage"/>
      <w:pgSz w:orient="landscape" w:w="16838" w:h="11906"/>
      <w:pgMar w:left="1134" w:right="1134" w:gutter="0" w:header="72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sz w:val="28"/>
        <w:szCs w:val="28"/>
      </w:rPr>
      <w:fldChar w:fldCharType="begin"/>
    </w:r>
    <w:r>
      <w:rPr>
        <w:sz w:val="28"/>
        <w:szCs w:val="28"/>
      </w:rPr>
      <w:instrText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1" w:hanging="10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left="432" w:hanging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AbsatzStandardschriftart" w:customStyle="1">
    <w:name w:val="WW-Absatz-Standardschriftart"/>
    <w:qFormat/>
    <w:rsid w:val="00594536"/>
    <w:rPr/>
  </w:style>
  <w:style w:type="character" w:styleId="WWAbsatz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AbsatzStandardschriftart11" w:customStyle="1">
    <w:name w:val="WW-Absatz-Standardschriftart11"/>
    <w:qFormat/>
    <w:rsid w:val="00594536"/>
    <w:rPr/>
  </w:style>
  <w:style w:type="character" w:styleId="WWAbsatzStandardschriftart111" w:customStyle="1">
    <w:name w:val="WW-Absatz-Standardschriftart111"/>
    <w:qFormat/>
    <w:rsid w:val="00594536"/>
    <w:rPr/>
  </w:style>
  <w:style w:type="character" w:styleId="WWAbsatzStandardschriftart1111" w:customStyle="1">
    <w:name w:val="WW-Absatz-Standardschriftart1111"/>
    <w:qFormat/>
    <w:rsid w:val="00594536"/>
    <w:rPr/>
  </w:style>
  <w:style w:type="character" w:styleId="WWAbsatzStandardschriftart11111" w:customStyle="1">
    <w:name w:val="WW-Absatz-Standardschriftart11111"/>
    <w:qFormat/>
    <w:rsid w:val="00594536"/>
    <w:rPr/>
  </w:style>
  <w:style w:type="character" w:styleId="WWAbsatz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AbsatzStandardschriftart1111111" w:customStyle="1">
    <w:name w:val="WW-Absatz-Standardschriftart1111111"/>
    <w:qFormat/>
    <w:rsid w:val="00594536"/>
    <w:rPr/>
  </w:style>
  <w:style w:type="character" w:styleId="21" w:customStyle="1">
    <w:name w:val="Основной шрифт абзаца2"/>
    <w:qFormat/>
    <w:rsid w:val="00594536"/>
    <w:rPr/>
  </w:style>
  <w:style w:type="character" w:styleId="Style12">
    <w:name w:val="Интернет-ссылка"/>
    <w:rsid w:val="00594536"/>
    <w:rPr>
      <w:color w:val="000080"/>
      <w:u w:val="single"/>
    </w:rPr>
  </w:style>
  <w:style w:type="character" w:styleId="11" w:customStyle="1">
    <w:name w:val="Знак примечания1"/>
    <w:qFormat/>
    <w:rsid w:val="00594536"/>
    <w:rPr>
      <w:sz w:val="16"/>
      <w:szCs w:val="16"/>
    </w:rPr>
  </w:style>
  <w:style w:type="character" w:styleId="Style13" w:customStyle="1">
    <w:name w:val="Символ нумерации"/>
    <w:qFormat/>
    <w:rsid w:val="00594536"/>
    <w:rPr/>
  </w:style>
  <w:style w:type="character" w:styleId="Style14" w:customStyle="1">
    <w:name w:val="Гипертекстовая ссылка"/>
    <w:qFormat/>
    <w:rsid w:val="00594536"/>
    <w:rPr>
      <w:b/>
      <w:bCs/>
      <w:color w:val="008000"/>
    </w:rPr>
  </w:style>
  <w:style w:type="character" w:styleId="Style15" w:customStyle="1">
    <w:name w:val="Цветовое выделение"/>
    <w:qFormat/>
    <w:rsid w:val="00594536"/>
    <w:rPr>
      <w:b/>
      <w:bCs/>
      <w:color w:val="000080"/>
    </w:rPr>
  </w:style>
  <w:style w:type="character" w:styleId="Style16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7" w:customStyle="1">
    <w:name w:val="Символы концевой сноски"/>
    <w:qFormat/>
    <w:rsid w:val="00594536"/>
    <w:rPr>
      <w:vertAlign w:val="superscript"/>
    </w:rPr>
  </w:style>
  <w:style w:type="character" w:styleId="12" w:customStyle="1">
    <w:name w:val="Знак концевой сноски1"/>
    <w:qFormat/>
    <w:rsid w:val="00594536"/>
    <w:rPr>
      <w:vertAlign w:val="superscript"/>
    </w:rPr>
  </w:style>
  <w:style w:type="character" w:styleId="13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4" w:customStyle="1">
    <w:name w:val="Основной шрифт абзаца1"/>
    <w:qFormat/>
    <w:rsid w:val="00594536"/>
    <w:rPr/>
  </w:style>
  <w:style w:type="character" w:styleId="22" w:customStyle="1">
    <w:name w:val="Знак примечания2"/>
    <w:qFormat/>
    <w:rsid w:val="00594536"/>
    <w:rPr>
      <w:sz w:val="16"/>
      <w:szCs w:val="16"/>
    </w:rPr>
  </w:style>
  <w:style w:type="character" w:styleId="Style18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9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20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3" w:customStyle="1">
    <w:name w:val="Знак сноски2"/>
    <w:qFormat/>
    <w:rsid w:val="00594536"/>
    <w:rPr>
      <w:vertAlign w:val="superscript"/>
    </w:rPr>
  </w:style>
  <w:style w:type="character" w:styleId="24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5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1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2" w:customStyle="1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converted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3" w:customStyle="1">
    <w:name w:val="Цветовое выделение для Текст"/>
    <w:qFormat/>
    <w:rsid w:val="00594536"/>
    <w:rPr>
      <w:sz w:val="24"/>
    </w:rPr>
  </w:style>
  <w:style w:type="paragraph" w:styleId="Style24" w:customStyle="1">
    <w:name w:val="Заголовок"/>
    <w:basedOn w:val="Normal"/>
    <w:next w:val="Style25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25">
    <w:name w:val="Body Text"/>
    <w:basedOn w:val="Normal"/>
    <w:rsid w:val="00594536"/>
    <w:pPr>
      <w:spacing w:before="0" w:after="120"/>
    </w:pPr>
    <w:rPr/>
  </w:style>
  <w:style w:type="paragraph" w:styleId="Style26">
    <w:name w:val="List"/>
    <w:basedOn w:val="Style25"/>
    <w:rsid w:val="00594536"/>
    <w:pPr/>
    <w:rPr/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5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6" w:customStyle="1">
    <w:name w:val="Указатель2"/>
    <w:basedOn w:val="Normal"/>
    <w:qFormat/>
    <w:rsid w:val="00594536"/>
    <w:pPr>
      <w:suppressLineNumbers/>
    </w:pPr>
    <w:rPr/>
  </w:style>
  <w:style w:type="paragraph" w:styleId="16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17" w:customStyle="1">
    <w:name w:val="Указатель1"/>
    <w:basedOn w:val="Normal"/>
    <w:qFormat/>
    <w:rsid w:val="00594536"/>
    <w:pPr>
      <w:suppressLineNumbers/>
    </w:pPr>
    <w:rPr/>
  </w:style>
  <w:style w:type="paragraph" w:styleId="Style29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0" w:customStyle="1">
    <w:name w:val="Колонтитул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eastAsia="zh-CN" w:val="ru-RU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eastAsia="zh-CN" w:val="ru-RU" w:bidi="ar-SA"/>
    </w:rPr>
  </w:style>
  <w:style w:type="paragraph" w:styleId="Style33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 w:hanging="0"/>
    </w:pPr>
    <w:rPr>
      <w:rFonts w:eastAsia="Times New Roman" w:cs="Times New Roman"/>
      <w:sz w:val="28"/>
      <w:szCs w:val="28"/>
    </w:rPr>
  </w:style>
  <w:style w:type="paragraph" w:styleId="Style34">
    <w:name w:val="Footnote Text"/>
    <w:basedOn w:val="Normal"/>
    <w:rsid w:val="00594536"/>
    <w:pPr>
      <w:suppressLineNumbers/>
      <w:ind w:left="339" w:hanging="339"/>
    </w:pPr>
    <w:rPr>
      <w:sz w:val="20"/>
      <w:szCs w:val="20"/>
    </w:rPr>
  </w:style>
  <w:style w:type="paragraph" w:styleId="Style35">
    <w:name w:val="Endnote Text"/>
    <w:basedOn w:val="Normal"/>
    <w:rsid w:val="00594536"/>
    <w:pPr>
      <w:suppressLineNumbers/>
      <w:ind w:left="339" w:hanging="339"/>
    </w:pPr>
    <w:rPr>
      <w:sz w:val="20"/>
      <w:szCs w:val="20"/>
    </w:rPr>
  </w:style>
  <w:style w:type="paragraph" w:styleId="Style36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37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eastAsia="zh-CN" w:bidi="hi-IN" w:val="ru-RU"/>
    </w:rPr>
  </w:style>
  <w:style w:type="paragraph" w:styleId="Style38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Arial" w:ascii="Times New Roman" w:hAnsi="Times New Roman" w:cs="Times New Roman"/>
      <w:color w:val="auto"/>
      <w:kern w:val="2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 w:hanging="0"/>
    </w:pPr>
    <w:rPr>
      <w:rFonts w:eastAsia="Times New Roman" w:cs="Times New Roman"/>
      <w:sz w:val="16"/>
      <w:szCs w:val="16"/>
    </w:rPr>
  </w:style>
  <w:style w:type="paragraph" w:styleId="Style39" w:customStyle="1">
    <w:name w:val="Заголовок таблицы"/>
    <w:basedOn w:val="Style38"/>
    <w:qFormat/>
    <w:rsid w:val="00594536"/>
    <w:pPr>
      <w:jc w:val="center"/>
    </w:pPr>
    <w:rPr>
      <w:b/>
      <w:bCs/>
    </w:rPr>
  </w:style>
  <w:style w:type="paragraph" w:styleId="18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8"/>
    <w:next w:val="18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7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9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eastAsia="zh-CN" w:bidi="hi-IN" w:val="ru-RU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8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header" Target="header9.xml"/><Relationship Id="rId17" Type="http://schemas.openxmlformats.org/officeDocument/2006/relationships/header" Target="header10.xml"/><Relationship Id="rId18" Type="http://schemas.openxmlformats.org/officeDocument/2006/relationships/header" Target="header11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header" Target="header12.xml"/><Relationship Id="rId23" Type="http://schemas.openxmlformats.org/officeDocument/2006/relationships/header" Target="header13.xml"/><Relationship Id="rId24" Type="http://schemas.openxmlformats.org/officeDocument/2006/relationships/header" Target="header14.xml"/><Relationship Id="rId25" Type="http://schemas.openxmlformats.org/officeDocument/2006/relationships/footer" Target="footer9.xml"/><Relationship Id="rId26" Type="http://schemas.openxmlformats.org/officeDocument/2006/relationships/footer" Target="footer10.xml"/><Relationship Id="rId27" Type="http://schemas.openxmlformats.org/officeDocument/2006/relationships/footer" Target="footer11.xml"/><Relationship Id="rId28" Type="http://schemas.openxmlformats.org/officeDocument/2006/relationships/header" Target="header15.xml"/><Relationship Id="rId29" Type="http://schemas.openxmlformats.org/officeDocument/2006/relationships/header" Target="header16.xml"/><Relationship Id="rId30" Type="http://schemas.openxmlformats.org/officeDocument/2006/relationships/header" Target="header17.xml"/><Relationship Id="rId31" Type="http://schemas.openxmlformats.org/officeDocument/2006/relationships/footer" Target="footer12.xml"/><Relationship Id="rId32" Type="http://schemas.openxmlformats.org/officeDocument/2006/relationships/footer" Target="footer13.xml"/><Relationship Id="rId33" Type="http://schemas.openxmlformats.org/officeDocument/2006/relationships/footer" Target="footer14.xml"/><Relationship Id="rId34" Type="http://schemas.openxmlformats.org/officeDocument/2006/relationships/header" Target="header18.xml"/><Relationship Id="rId35" Type="http://schemas.openxmlformats.org/officeDocument/2006/relationships/header" Target="header19.xml"/><Relationship Id="rId36" Type="http://schemas.openxmlformats.org/officeDocument/2006/relationships/header" Target="header20.xml"/><Relationship Id="rId37" Type="http://schemas.openxmlformats.org/officeDocument/2006/relationships/footer" Target="footer15.xml"/><Relationship Id="rId38" Type="http://schemas.openxmlformats.org/officeDocument/2006/relationships/footer" Target="footer16.xml"/><Relationship Id="rId39" Type="http://schemas.openxmlformats.org/officeDocument/2006/relationships/footer" Target="footer17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<Relationship Id="rId4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F5D7-9C52-4397-ACEA-4934DA88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LibreOffice/7.2.2.2$Windows_X86_64 LibreOffice_project/02b2acce88a210515b4a5bb2e46cbfb63fe97d56</Application>
  <AppVersion>15.0000</AppVersion>
  <Pages>36</Pages>
  <Words>7625</Words>
  <Characters>54333</Characters>
  <CharactersWithSpaces>62628</CharactersWithSpaces>
  <Paragraphs>1246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2024-03-19T06:55:00Z</dcterms:created>
  <dc:creator>sport6</dc:creator>
  <dc:description/>
  <dc:language>ru-RU</dc:language>
  <cp:lastModifiedBy/>
  <cp:lastPrinted>2024-03-27T05:19:00Z</cp:lastPrinted>
  <dcterms:modified xsi:type="dcterms:W3CDTF">2024-03-27T21:09:25Z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