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от 20.01.2021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</w:t>
      </w:r>
      <w:r>
        <w:rPr>
          <w:rFonts w:eastAsia="DejaVu Sans" w:cs="Calibri" w:ascii="Times New Roman" w:hAnsi="Times New Roman"/>
          <w:b/>
          <w:color w:val="00000A"/>
          <w:sz w:val="24"/>
          <w:lang w:eastAsia="en-US"/>
        </w:rPr>
        <w:t>37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Об утверждении отчета о реализации ведомственной целевой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программы «Развитие муниципальной службы в администрации муниципального образования Кореновский район на 2018 - 2020 годы»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за 2020 год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соответствии с постановлением администрации муниципального образования Кореновский район  от 18 июня 2012 года №1149 «Об утверждении Положения о порядке разработки, утверждения и реализации ведомственных целевых программ в муниципальном образовании Кореновский район»  (с изменениями, внесенными постановлениями администрации муниципального образования Кореновский район от 20 октября 2014 года №1641, 1 декабря 2015 года №1606, от 28 февраля 2020 года №196),  администрация муниципального образования Кореновский район                                        п о с т а н о в л я е т: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1.Утвердить отчет о реализации ведомственной целевой программы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«Развитие муниципальной службы в администрации муниципального образования Кореновский район на 2020 год» (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c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изменениями, внесенными постановлениями администрации муниципального образования Кореновский район от 7 ноября 2017 года №1533, от 31 октября 2019 года №1463)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2.Отделу по делам СМИ и информационному сопровождению администрации муниципального образования Кореновский район (Литвинцева) </w:t>
      </w:r>
      <w:r>
        <w:rPr>
          <w:rFonts w:cs="Times New Roman" w:ascii="Times New Roman" w:hAnsi="Times New Roman"/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 на  официальном сайте администрации муниципального образования Кореновский район.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3.Постановление вступает в силу со дня его подписания.</w:t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Глава</w:t>
      </w:r>
    </w:p>
    <w:p>
      <w:pPr>
        <w:pStyle w:val="Normal"/>
        <w:shd w:val="clear" w:color="auto" w:fill="FFFFFF"/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район                                                                       С.А. Голобородько                                          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7989" w:leader="none"/>
        </w:tabs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Кореновский район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20.01.2021 № 37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ОТЧЕТ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реализации мероприятий ведомственной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целевой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программы «Развитие муниципальной службы в администрации муниципального образования Кореновский район на 2018 - 2020 годы»</w:t>
      </w:r>
    </w:p>
    <w:p>
      <w:pPr>
        <w:pStyle w:val="Normal"/>
        <w:spacing w:lineRule="auto" w:line="240" w:before="0" w:after="0"/>
        <w:ind w:firstLine="720"/>
        <w:jc w:val="center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2020 год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Ведомственная целевая программа «Развитие муниципальной службы в администрации муниципального образования Кореновский район на 2018 год» (далее – Программа) была утверждена постановлением администрации муниципального образования Кореновский район от 19 октября 2017 года №1419 «</w:t>
      </w:r>
      <w:r>
        <w:rPr>
          <w:rFonts w:cs="Times New Roman" w:ascii="Times New Roman" w:hAnsi="Times New Roman"/>
          <w:sz w:val="28"/>
          <w:szCs w:val="28"/>
        </w:rPr>
        <w:t>Об   утверждении   ведомственной   целевой   программы 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Развитие муниципальной службы в администрации муниципального образования Кореновский район на 2018 год».</w:t>
      </w:r>
    </w:p>
    <w:p>
      <w:pPr>
        <w:pStyle w:val="Normal"/>
        <w:spacing w:lineRule="auto" w:line="240" w:before="0" w:after="0"/>
        <w:ind w:left="57" w:firstLine="652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Постановлениями администрации муниципального образования Кореновский район от 7 ноября 2017 года №1533, от 31 октября 2019 года №1463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Программу были внесены изменения.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2020 году в рамках реализации Программы предусматривалось </w:t>
      </w:r>
      <w:r>
        <w:rPr>
          <w:rFonts w:cs="Times New Roman" w:ascii="Times New Roman" w:hAnsi="Times New Roman"/>
          <w:sz w:val="28"/>
          <w:szCs w:val="28"/>
        </w:rPr>
        <w:t>осуществление мероприятий по получению дополнительного профессионального образования (повышение квалификации)                                        10 муниципальными служащими администрации муниципального образования Кореновский район.</w:t>
      </w:r>
    </w:p>
    <w:p>
      <w:pPr>
        <w:pStyle w:val="Style20"/>
        <w:spacing w:lineRule="auto" w:line="240" w:before="0" w:after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>В 2020 году, за счет средств, предусмотренных Программой,                                 10 муниципальных служащих прошли повышение квалификации по программе «Государственное и муниципальное управление».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Финансирование мероприятий Программы в 2020 году осуществлялось за счет средств бюджета муниципального образования Кореновский район в сумме 40,0 тыс. рублей (приложение №1).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результативности реализации программы (приложение №2) осуществлялась на основе  индикатора:</w:t>
      </w:r>
    </w:p>
    <w:p>
      <w:pPr>
        <w:pStyle w:val="Normal"/>
        <w:shd w:val="clear" w:color="auto" w:fill="FFFFFF"/>
        <w:spacing w:lineRule="auto" w:line="240" w:before="0" w:after="0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-количество муниципальных служащих, прошедших повышение квалификации    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от     общего      количества        муниципальных       служащих,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запланированного для получения дополнительного профессионального образования. </w:t>
      </w:r>
    </w:p>
    <w:p>
      <w:pPr>
        <w:pStyle w:val="Normal"/>
        <w:spacing w:lineRule="auto" w:line="240" w:before="0" w:after="0"/>
        <w:ind w:firstLine="709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Оценка эффективности и результативности реализации Программы (приложение №3).</w:t>
      </w:r>
    </w:p>
    <w:p>
      <w:pPr>
        <w:pStyle w:val="Normal"/>
        <w:spacing w:lineRule="auto" w:line="240" w:before="0" w:after="0"/>
        <w:ind w:firstLine="709"/>
        <w:jc w:val="left"/>
        <w:rPr/>
      </w:pPr>
      <w:r>
        <w:rPr/>
      </w:r>
    </w:p>
    <w:p>
      <w:pPr>
        <w:pStyle w:val="Normal"/>
        <w:spacing w:lineRule="auto" w:line="240"/>
        <w:ind w:firstLine="709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          А.П. Манько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  <w:r>
        <w:br w:type="page"/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pageBreakBefore/>
              <w:spacing w:lineRule="auto" w:line="240" w:before="0" w:after="0"/>
              <w:jc w:val="center"/>
              <w:rPr/>
            </w:pPr>
            <w:r>
              <w:rPr/>
              <w:t>ПРИЛОЖЕНИЕ №1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>к отчету о реализации мероприятий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>ведомственной целевой программы</w:t>
            </w:r>
          </w:p>
          <w:p>
            <w:pPr>
              <w:pStyle w:val="Normal"/>
              <w:spacing w:lineRule="auto" w:line="240" w:before="0" w:after="0"/>
              <w:ind w:firstLine="72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2018 - 2020 годы» за 2020 год</w:t>
            </w:r>
          </w:p>
        </w:tc>
      </w:tr>
    </w:tbl>
    <w:p>
      <w:pPr>
        <w:pStyle w:val="Western"/>
        <w:spacing w:lineRule="auto" w:line="240" w:before="0" w:after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«Развитие муниципальной службы в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2018 - 2020 годы» 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за 2020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92" w:type="dxa"/>
        <w:jc w:val="left"/>
        <w:tblInd w:w="53" w:type="dxa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16"/>
        <w:gridCol w:w="1823"/>
        <w:gridCol w:w="1179"/>
        <w:gridCol w:w="1296"/>
        <w:gridCol w:w="1147"/>
        <w:gridCol w:w="1045"/>
        <w:gridCol w:w="853"/>
        <w:gridCol w:w="1"/>
        <w:gridCol w:w="2"/>
        <w:gridCol w:w="1828"/>
      </w:tblGrid>
      <w:tr>
        <w:trPr>
          <w:trHeight w:val="510" w:hRule="atLeast"/>
          <w:cantSplit w:val="true"/>
        </w:trPr>
        <w:tc>
          <w:tcPr>
            <w:tcW w:w="51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  <w:p>
            <w:pPr>
              <w:pStyle w:val="Style20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задачи, мероприятия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рования</w:t>
            </w:r>
          </w:p>
        </w:tc>
        <w:tc>
          <w:tcPr>
            <w:tcW w:w="4344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тыс.руб</w:t>
            </w:r>
          </w:p>
        </w:tc>
        <w:tc>
          <w:tcPr>
            <w:tcW w:w="18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</w:tr>
      <w:tr>
        <w:trPr>
          <w:trHeight w:val="780" w:hRule="atLeast"/>
          <w:cantSplit w:val="true"/>
        </w:trPr>
        <w:tc>
          <w:tcPr>
            <w:tcW w:w="51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14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189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+/_</w:t>
            </w:r>
          </w:p>
        </w:tc>
        <w:tc>
          <w:tcPr>
            <w:tcW w:w="18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2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тыс.руб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414" w:hRule="atLeast"/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муниципальных служащих администрации муниципального образования Кореновский район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район</w:t>
            </w:r>
          </w:p>
        </w:tc>
      </w:tr>
      <w:tr>
        <w:trPr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02" w:hRule="atLeast"/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ind w:left="-6" w:right="-9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>
            <w:pPr>
              <w:pStyle w:val="NormalWeb"/>
              <w:spacing w:lineRule="auto" w:line="240" w:before="0" w:after="0"/>
              <w:ind w:left="-6" w:right="-9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 (КБ)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 (РБ)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10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Привлеченные средства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Справочно: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расходы</w:t>
            </w:r>
          </w:p>
        </w:tc>
        <w:tc>
          <w:tcPr>
            <w:tcW w:w="1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Web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  <w:vAlign w:val="center"/>
          </w:tcPr>
          <w:p>
            <w:pPr>
              <w:pStyle w:val="Style2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А.П. Манько</w:t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>ПРИЛОЖЕНИЕ №2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к отчету о реализации мероприятий 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ведомственной целевой программы </w:t>
            </w:r>
          </w:p>
          <w:p>
            <w:pPr>
              <w:pStyle w:val="Normal"/>
              <w:spacing w:lineRule="auto" w:line="240" w:before="0" w:after="200"/>
              <w:ind w:left="57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2018 - 2020 годы» за 2020 год</w:t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left"/>
        <w:rPr/>
      </w:pPr>
      <w:r>
        <w:rPr/>
      </w:r>
    </w:p>
    <w:p>
      <w:pPr>
        <w:pStyle w:val="NormalWeb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Развитие муниципальной службы в администрации муниципального образования Кореновский район 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2018 - 2020 годы» за 2020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44" w:type="dxa"/>
        <w:jc w:val="left"/>
        <w:tblInd w:w="53" w:type="dxa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582"/>
        <w:gridCol w:w="2167"/>
        <w:gridCol w:w="1162"/>
        <w:gridCol w:w="1440"/>
        <w:gridCol w:w="1528"/>
        <w:gridCol w:w="1377"/>
        <w:gridCol w:w="1387"/>
      </w:tblGrid>
      <w:tr>
        <w:trPr>
          <w:cantSplit w:val="true"/>
        </w:trPr>
        <w:tc>
          <w:tcPr>
            <w:tcW w:w="58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1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Плановое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7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>
        <w:trPr>
          <w:cantSplit w:val="true"/>
        </w:trPr>
        <w:tc>
          <w:tcPr>
            <w:tcW w:w="58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6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52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+/_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>
        <w:trPr>
          <w:cantSplit w:val="true"/>
        </w:trPr>
        <w:tc>
          <w:tcPr>
            <w:tcW w:w="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cantSplit w:val="true"/>
        </w:trPr>
        <w:tc>
          <w:tcPr>
            <w:tcW w:w="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Количество муниципальных служащих, прошедших повышение квалификации </w:t>
            </w:r>
            <w:r>
              <w:rPr>
                <w:sz w:val="24"/>
                <w:szCs w:val="24"/>
                <w:shd w:fill="FFFFFF" w:val="clear"/>
              </w:rPr>
              <w:t>от общего количества муниципальных служащих, запланированного для получения дополнительного профессионального образования</w:t>
            </w:r>
          </w:p>
        </w:tc>
        <w:tc>
          <w:tcPr>
            <w:tcW w:w="11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57" w:hanging="0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А.П. Манько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4469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69"/>
      </w:tblGrid>
      <w:tr>
        <w:trPr>
          <w:cantSplit w:val="true"/>
        </w:trPr>
        <w:tc>
          <w:tcPr>
            <w:tcW w:w="4469" w:type="dxa"/>
            <w:tcBorders/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>ПРИЛОЖЕНИЕ №3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к отчету о реализации мероприятий 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/>
              <w:t xml:space="preserve"> </w:t>
            </w:r>
            <w:r>
              <w:rPr/>
              <w:t xml:space="preserve">ведомственной целевой программы </w:t>
            </w:r>
          </w:p>
          <w:p>
            <w:pPr>
              <w:pStyle w:val="Normal"/>
              <w:spacing w:lineRule="auto" w:line="240" w:before="0" w:after="200"/>
              <w:ind w:left="57" w:hanging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Развитие муниципальной службы в администрации муниципального образования Кореновский район на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2018 - 2020 годы» за 2020 год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Western"/>
        <w:spacing w:lineRule="auto" w:line="240" w:before="0" w:after="0"/>
        <w:jc w:val="center"/>
        <w:rPr/>
      </w:pPr>
      <w:r>
        <w:rPr>
          <w:sz w:val="27"/>
          <w:szCs w:val="27"/>
        </w:rPr>
        <w:t>ОЦЕНКА</w:t>
      </w:r>
    </w:p>
    <w:p>
      <w:pPr>
        <w:pStyle w:val="Western"/>
        <w:spacing w:lineRule="auto" w:line="240" w:before="0" w:after="0"/>
        <w:jc w:val="center"/>
        <w:rPr/>
      </w:pPr>
      <w:r>
        <w:rPr/>
        <w:t>эффективности реализации ведомственной целевой программы</w:t>
      </w:r>
    </w:p>
    <w:p>
      <w:pPr>
        <w:pStyle w:val="Normal"/>
        <w:spacing w:lineRule="auto" w:line="240" w:before="0" w:after="0"/>
        <w:ind w:left="57" w:hanging="0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Развитие муниципальной службы в администрации муниципального образования Кореновский район на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2018 - 2020 годы» за 2020 год</w:t>
      </w:r>
    </w:p>
    <w:p>
      <w:pPr>
        <w:pStyle w:val="Normal"/>
        <w:spacing w:lineRule="auto" w:line="240" w:before="0" w:after="0"/>
        <w:ind w:left="57" w:hanging="0"/>
        <w:jc w:val="center"/>
        <w:rPr/>
      </w:pPr>
      <w:r>
        <w:rPr/>
      </w:r>
    </w:p>
    <w:tbl>
      <w:tblPr>
        <w:tblW w:w="9645" w:type="dxa"/>
        <w:jc w:val="left"/>
        <w:tblInd w:w="53" w:type="dxa"/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78"/>
        <w:gridCol w:w="3375"/>
        <w:gridCol w:w="1925"/>
        <w:gridCol w:w="1928"/>
        <w:gridCol w:w="1939"/>
      </w:tblGrid>
      <w:tr>
        <w:trPr>
          <w:cantSplit w:val="true"/>
        </w:trPr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pacing w:lineRule="auto" w:line="24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20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Web"/>
              <w:spacing w:lineRule="auto" w:line="240" w:before="100" w:after="0"/>
              <w:ind w:left="74" w:right="-6" w:hanging="0"/>
              <w:rPr/>
            </w:pPr>
            <w:r>
              <w:rPr/>
              <w:t xml:space="preserve">Показатели результативности 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100" w:after="0"/>
              <w:rPr/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100" w:after="0"/>
              <w:rPr/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Эффективность реализации ВЦП</w:t>
            </w:r>
          </w:p>
          <w:p>
            <w:pPr>
              <w:pStyle w:val="Western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>(5=4/3)</w:t>
            </w:r>
          </w:p>
        </w:tc>
      </w:tr>
      <w:tr>
        <w:trPr>
          <w:cantSplit w:val="true"/>
        </w:trPr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квалификации муниципальных служащих </w:t>
            </w:r>
          </w:p>
        </w:tc>
        <w:tc>
          <w:tcPr>
            <w:tcW w:w="19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Style20"/>
              <w:spacing w:lineRule="auto" w:line="240" w:before="0" w:after="200"/>
              <w:jc w:val="center"/>
              <w:rPr/>
            </w:pPr>
            <w:r>
              <w:rPr>
                <w:sz w:val="24"/>
                <w:szCs w:val="24"/>
              </w:rPr>
              <w:t>100 %</w:t>
            </w:r>
          </w:p>
        </w:tc>
      </w:tr>
    </w:tbl>
    <w:p>
      <w:pPr>
        <w:pStyle w:val="Normal"/>
        <w:spacing w:lineRule="auto" w:line="240"/>
        <w:ind w:left="57" w:hanging="0"/>
        <w:jc w:val="center"/>
        <w:rPr/>
      </w:pPr>
      <w:r>
        <w:rPr/>
      </w:r>
    </w:p>
    <w:p>
      <w:pPr>
        <w:pStyle w:val="Normal"/>
        <w:spacing w:lineRule="auto" w:line="240"/>
        <w:ind w:left="57" w:hanging="0"/>
        <w:jc w:val="left"/>
        <w:rPr/>
      </w:pPr>
      <w:r>
        <w:rPr/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Заместитель главы</w:t>
      </w:r>
    </w:p>
    <w:p>
      <w:pPr>
        <w:pStyle w:val="Normal"/>
        <w:spacing w:lineRule="auto" w:line="240" w:before="0" w:after="0"/>
        <w:ind w:left="57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образования </w:t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А.П. Манько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7" w:hanging="0"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567" w:header="0" w:top="653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b77007"/>
    <w:pPr>
      <w:widowControl/>
      <w:suppressAutoHyphens w:val="true"/>
      <w:bidi w:val="0"/>
      <w:spacing w:lineRule="auto" w:line="276" w:before="0" w:after="200"/>
      <w:jc w:val="both"/>
    </w:pPr>
    <w:rPr>
      <w:rFonts w:ascii="Calibri" w:hAnsi="Calibri" w:eastAsia="DejaVu Sans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qFormat/>
    <w:rsid w:val="00b77007"/>
    <w:pPr>
      <w:outlineLvl w:val="0"/>
    </w:pPr>
    <w:rPr/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basedOn w:val="DefaultParagraphFont"/>
    <w:qFormat/>
    <w:rsid w:val="00b77007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b77007"/>
    <w:rPr/>
  </w:style>
  <w:style w:type="character" w:styleId="Style12" w:customStyle="1">
    <w:name w:val="Текст выноски Знак"/>
    <w:basedOn w:val="DefaultParagraphFont"/>
    <w:link w:val="ad"/>
    <w:uiPriority w:val="99"/>
    <w:semiHidden/>
    <w:qFormat/>
    <w:rsid w:val="006c1906"/>
    <w:rPr>
      <w:rFonts w:ascii="Tahoma" w:hAnsi="Tahoma" w:cs="Tahoma"/>
      <w:sz w:val="16"/>
      <w:szCs w:val="16"/>
    </w:rPr>
  </w:style>
  <w:style w:type="character" w:styleId="Style13" w:customStyle="1">
    <w:name w:val="Нижний колонтитул Знак"/>
    <w:basedOn w:val="DefaultParagraphFont"/>
    <w:link w:val="af0"/>
    <w:uiPriority w:val="99"/>
    <w:semiHidden/>
    <w:qFormat/>
    <w:rsid w:val="00f708b5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 w:customStyle="1">
    <w:name w:val="Заголовок"/>
    <w:basedOn w:val="Normal"/>
    <w:next w:val="Style15"/>
    <w:qFormat/>
    <w:rsid w:val="00b77007"/>
    <w:pPr>
      <w:keepNext w:val="true"/>
      <w:spacing w:before="240" w:after="120"/>
    </w:pPr>
    <w:rPr>
      <w:rFonts w:ascii="Arial" w:hAnsi="Arial" w:cs="Lohit Hindi"/>
      <w:sz w:val="28"/>
      <w:szCs w:val="28"/>
    </w:rPr>
  </w:style>
  <w:style w:type="paragraph" w:styleId="Style15">
    <w:name w:val="Body Text"/>
    <w:basedOn w:val="Normal"/>
    <w:rsid w:val="00b77007"/>
    <w:pPr>
      <w:spacing w:before="0" w:after="120"/>
    </w:pPr>
    <w:rPr/>
  </w:style>
  <w:style w:type="paragraph" w:styleId="Style16">
    <w:name w:val="List"/>
    <w:basedOn w:val="Style15"/>
    <w:rsid w:val="00b77007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qFormat/>
    <w:rsid w:val="00b7700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rsid w:val="00b77007"/>
    <w:pPr>
      <w:suppressLineNumbers/>
    </w:pPr>
    <w:rPr>
      <w:rFonts w:cs="Lohit Hindi"/>
    </w:rPr>
  </w:style>
  <w:style w:type="paragraph" w:styleId="Western" w:customStyle="1">
    <w:name w:val="western"/>
    <w:basedOn w:val="Normal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NormalWeb">
    <w:name w:val="Normal (Web)"/>
    <w:basedOn w:val="Normal"/>
    <w:qFormat/>
    <w:rsid w:val="00b77007"/>
    <w:pPr>
      <w:spacing w:before="100" w:after="119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Style20" w:customStyle="1">
    <w:name w:val="Содержимое таблицы"/>
    <w:basedOn w:val="Normal"/>
    <w:qFormat/>
    <w:rsid w:val="00b77007"/>
    <w:pPr>
      <w:suppressLineNumbers/>
      <w:jc w:val="left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rmal" w:customStyle="1">
    <w:name w:val="ConsPlusNormal"/>
    <w:qFormat/>
    <w:rsid w:val="00b77007"/>
    <w:pPr>
      <w:widowControl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Style31" w:customStyle="1">
    <w:name w:val="Style3"/>
    <w:basedOn w:val="Normal"/>
    <w:qFormat/>
    <w:rsid w:val="00b77007"/>
    <w:pPr>
      <w:widowControl w:val="false"/>
      <w:tabs>
        <w:tab w:val="left" w:pos="708" w:leader="none"/>
      </w:tabs>
      <w:spacing w:lineRule="exact" w:line="319"/>
      <w:ind w:firstLine="744"/>
    </w:pPr>
    <w:rPr>
      <w:rFonts w:ascii="Times New Roman" w:hAnsi="Times New Roman" w:eastAsia="WenQuanYi Micro Hei" w:cs="Times New Roman"/>
      <w:sz w:val="24"/>
      <w:szCs w:val="24"/>
      <w:lang w:eastAsia="zh-CN" w:bidi="hi-IN"/>
    </w:rPr>
  </w:style>
  <w:style w:type="paragraph" w:styleId="Style21" w:customStyle="1">
    <w:name w:val="Заголовок таблицы"/>
    <w:basedOn w:val="Style20"/>
    <w:qFormat/>
    <w:rsid w:val="00b77007"/>
    <w:pPr/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b77007"/>
    <w:pPr/>
    <w:rPr/>
  </w:style>
  <w:style w:type="paragraph" w:styleId="BalloonText">
    <w:name w:val="Balloon Text"/>
    <w:basedOn w:val="Normal"/>
    <w:link w:val="ae"/>
    <w:uiPriority w:val="99"/>
    <w:semiHidden/>
    <w:unhideWhenUsed/>
    <w:qFormat/>
    <w:rsid w:val="006c190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b23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Style24">
    <w:name w:val="Footer"/>
    <w:basedOn w:val="Normal"/>
    <w:link w:val="af1"/>
    <w:uiPriority w:val="99"/>
    <w:semiHidden/>
    <w:unhideWhenUsed/>
    <w:rsid w:val="00f708b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911-2D01-420F-9757-365260DA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Application>LibreOffice/6.3.3.2$Windows_x86 LibreOffice_project/a64200df03143b798afd1ec74a12ab50359878ed</Application>
  <Pages>6</Pages>
  <Words>757</Words>
  <Characters>5432</Characters>
  <CharactersWithSpaces>7410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description/>
  <dc:language>ru-RU</dc:language>
  <cp:lastModifiedBy/>
  <cp:lastPrinted>2021-01-23T14:39:50Z</cp:lastPrinted>
  <dcterms:modified xsi:type="dcterms:W3CDTF">2021-01-23T14:43:53Z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