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</w:t>
      </w:r>
      <w:r>
        <w:rPr>
          <w:rFonts w:ascii="Times New Roman" w:hAnsi="Times New Roman"/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sz w:val="24"/>
        </w:rPr>
        <w:t>16.03.2021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</w:rPr>
        <w:t>281</w:t>
      </w:r>
    </w:p>
    <w:p>
      <w:pPr>
        <w:pStyle w:val="Normal"/>
        <w:suppressAutoHyphens w:val="true"/>
        <w:spacing w:lineRule="auto" w:line="360" w:before="0" w:after="0"/>
        <w:ind w:firstLine="720"/>
        <w:jc w:val="center"/>
        <w:rPr/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ru-RU" w:bidi="zxx"/>
        </w:rPr>
        <w:t>г. Кореновск</w:t>
      </w:r>
    </w:p>
    <w:p>
      <w:pPr>
        <w:pStyle w:val="Normal"/>
        <w:suppressAutoHyphens w:val="true"/>
        <w:spacing w:lineRule="atLeast" w:line="10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  <w:t xml:space="preserve">О внесении изменений в постановление администрации муниципального образования Кореновский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 </w:t>
      </w:r>
    </w:p>
    <w:p>
      <w:pPr>
        <w:pStyle w:val="Normal"/>
        <w:suppressAutoHyphens w:val="true"/>
        <w:spacing w:lineRule="atLeast" w:line="10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ru-RU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0"/>
          <w:szCs w:val="20"/>
          <w:lang w:eastAsia="ru-RU" w:bidi="hi-IN"/>
        </w:rPr>
        <w:tab/>
      </w:r>
      <w:r>
        <w:rPr>
          <w:rFonts w:eastAsia="Times New Roman" w:cs="Times New Roman" w:ascii="Times New Roman" w:hAnsi="Times New Roman"/>
          <w:kern w:val="2"/>
          <w:sz w:val="28"/>
          <w:szCs w:val="20"/>
          <w:lang w:eastAsia="ru-RU" w:bidi="hi-IN"/>
        </w:rPr>
        <w:t xml:space="preserve">В связи с выполнением поручения главы администрации (губернатора)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схему территориального планирования муниципального образования Кореновский район и генеральные планы сельских поселений муниципального образования Кореновский район,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администрация       муниципального        образования     Кореновский     район   п о с т а н о в л я е т: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1.Внести изменения в постановление администрации муниципального образования Кореновский район от 07 сентября 2020 года №946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2.Признать утратившим силу постановление администрации муниципального образования Кореновский район от 30 декабря 2020 года №2148 «О внесении изменений в постановление администрации муниципального образования Кореновский район от 07 сентября 2020 года «Об утверждении ведомственной целевой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2021-2023 годы».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Lucida Sans Unicode" w:cs="Tahoma"/>
          <w:color w:val="000000"/>
          <w:kern w:val="2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3.Управлению службы протокола и информационной политики администрации муниципального образования Кореновский район (Симоненко) обеспечить </w:t>
      </w:r>
      <w:r>
        <w:rPr>
          <w:rFonts w:eastAsia="Lucida Sans Unicode" w:cs="Tahoma" w:ascii="Times New Roman" w:hAnsi="Times New Roman"/>
          <w:color w:val="000000"/>
          <w:kern w:val="2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uppressAutoHyphens w:val="true"/>
        <w:spacing w:lineRule="atLeast" w:line="100" w:before="0" w:after="0"/>
        <w:ind w:firstLine="709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4.Постановление вступает в силу со дня подписания.</w:t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ind w:firstLine="72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Глава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ru-RU" w:bidi="hi-IN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 xml:space="preserve">муниципального образования </w:t>
      </w:r>
    </w:p>
    <w:p>
      <w:pPr>
        <w:pStyle w:val="Normal"/>
        <w:suppressAutoHyphens w:val="true"/>
        <w:spacing w:lineRule="atLeast" w:line="100" w:before="0" w:after="0"/>
        <w:jc w:val="both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ru-RU" w:bidi="hi-IN"/>
        </w:rPr>
        <w:t>Кореновский район                                                                        С.А. Голобородько</w:t>
      </w:r>
    </w:p>
    <w:sectPr>
      <w:headerReference w:type="default" r:id="rId3"/>
      <w:type w:val="nextPage"/>
      <w:pgSz w:w="11906" w:h="16838"/>
      <w:pgMar w:left="1701" w:right="567" w:header="510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83356493"/>
    </w:sdtPr>
    <w:sdtContent>
      <w:p>
        <w:pPr>
          <w:pStyle w:val="Style20"/>
          <w:jc w:val="center"/>
          <w:rPr/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4c6421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4c6421"/>
    <w:rPr/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a66f9c"/>
    <w:rPr>
      <w:rFonts w:ascii="Segoe UI" w:hAnsi="Segoe UI" w:cs="Segoe UI"/>
      <w:sz w:val="18"/>
      <w:szCs w:val="18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Header"/>
    <w:basedOn w:val="Normal"/>
    <w:link w:val="a4"/>
    <w:uiPriority w:val="99"/>
    <w:unhideWhenUsed/>
    <w:rsid w:val="004c6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a6"/>
    <w:uiPriority w:val="99"/>
    <w:unhideWhenUsed/>
    <w:rsid w:val="004c64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a66f9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LibreOffice/6.2.1.2$Windows_x86 LibreOffice_project/7bcb35dc3024a62dea0caee87020152d1ee96e71</Application>
  <Pages>2</Pages>
  <Words>260</Words>
  <Characters>2068</Characters>
  <CharactersWithSpaces>2483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2021-03-12T06:30:00Z</dcterms:created>
  <dc:creator>Архитектура</dc:creator>
  <dc:description/>
  <dc:language>ru-RU</dc:language>
  <cp:lastModifiedBy/>
  <cp:lastPrinted>2021-03-17T10:49:48Z</cp:lastPrinted>
  <dcterms:modified xsi:type="dcterms:W3CDTF">2021-03-17T10:49:52Z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