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rPr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spacing w:lineRule="auto" w:line="36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22.03.2024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№ </w:t>
      </w:r>
      <w:r>
        <w:rPr>
          <w:rFonts w:eastAsia="" w:cs="" w:ascii="Times New Roman" w:hAnsi="Times New Roman" w:cstheme="minorBidi" w:eastAsiaTheme="minorEastAsia"/>
          <w:b/>
          <w:color w:val="auto"/>
          <w:kern w:val="0"/>
          <w:sz w:val="24"/>
          <w:szCs w:val="22"/>
          <w:lang w:val="ru-RU" w:eastAsia="ru-RU" w:bidi="ar-SA"/>
        </w:rPr>
        <w:t>300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 Narrow"/>
          <w:b/>
          <w:b/>
          <w:sz w:val="28"/>
          <w:szCs w:val="20"/>
          <w:lang w:eastAsia="zh-CN"/>
        </w:rPr>
      </w:pPr>
      <w:r>
        <w:rPr>
          <w:rFonts w:eastAsia="Times New Roman" w:cs="Arial Narrow" w:ascii="Times New Roman" w:hAnsi="Times New Roman"/>
          <w:b/>
          <w:sz w:val="24"/>
          <w:szCs w:val="24"/>
          <w:lang w:eastAsia="zh-CN" w:bidi="zxx"/>
        </w:rPr>
        <w:t>г.  Кореновск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Arial Narrow"/>
          <w:b/>
          <w:b/>
          <w:sz w:val="28"/>
          <w:szCs w:val="20"/>
          <w:lang w:eastAsia="zh-CN"/>
        </w:rPr>
      </w:pPr>
      <w:r>
        <w:rPr>
          <w:rFonts w:eastAsia="Times New Roman" w:cs="Arial Narrow" w:ascii="Times New Roman" w:hAnsi="Times New Roman"/>
          <w:b/>
          <w:sz w:val="28"/>
          <w:szCs w:val="20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 от 7 августа 2020 года №800 «Об образовании Проектного офиса в администрации муниципального образования  Кореновский район и Рабочих групп по реализации пилотного проекта в отраслевых (функциональных) органах администрации муниципального образования Кореновский район, а также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 подведомственных им учреждениях»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pacing w:val="-4"/>
          <w:sz w:val="28"/>
          <w:szCs w:val="28"/>
        </w:rPr>
        <w:t xml:space="preserve"> целях совершенствования муниципального управления и приведения в соответствии с действующим законодательством, администрация муниципального образования Кореновский район </w:t>
      </w:r>
      <w:r>
        <w:rPr>
          <w:rFonts w:cs="Times New Roman" w:ascii="Times New Roman" w:hAnsi="Times New Roman"/>
          <w:sz w:val="28"/>
          <w:szCs w:val="28"/>
        </w:rPr>
        <w:t xml:space="preserve"> п о с т а н о в л я е т</w:t>
      </w:r>
      <w:r>
        <w:rPr>
          <w:rFonts w:cs="Times New Roman" w:ascii="Times New Roman" w:hAnsi="Times New Roman"/>
          <w:spacing w:val="-4"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firstLine="709"/>
        <w:jc w:val="both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Внести изменения в постановление администрации муниципального образования </w:t>
      </w:r>
      <w:r>
        <w:rPr>
          <w:rFonts w:cs="Times New Roman" w:ascii="Times New Roman" w:hAnsi="Times New Roman"/>
          <w:spacing w:val="2"/>
          <w:sz w:val="28"/>
          <w:szCs w:val="28"/>
        </w:rPr>
        <w:t>Кореновский район от 7 августа 2020 года №800 «</w:t>
      </w:r>
      <w:r>
        <w:rPr>
          <w:rFonts w:cs="Times New Roman" w:ascii="Times New Roman" w:hAnsi="Times New Roman"/>
          <w:sz w:val="28"/>
          <w:szCs w:val="28"/>
        </w:rPr>
        <w:t xml:space="preserve">Об образовании Проектного офиса в администрации муниципального образования  Кореновский район и Рабочих групп по реализации пилотного проекта в отраслевых (функциональных) органах администрации муниципального образования Кореновский район, а также в подведомственных им учреждениях», </w:t>
      </w:r>
      <w:r>
        <w:rPr>
          <w:rFonts w:cs="Times New Roman" w:ascii="Times New Roman" w:hAnsi="Times New Roman"/>
          <w:spacing w:val="2"/>
          <w:sz w:val="28"/>
          <w:szCs w:val="28"/>
        </w:rPr>
        <w:t>изложив приложен</w:t>
      </w: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>и</w:t>
      </w:r>
      <w:r>
        <w:rPr>
          <w:rFonts w:eastAsia="" w:cs="Times New Roman" w:ascii="Times New Roman" w:hAnsi="Times New Roman" w:eastAsiaTheme="minorEastAsia"/>
          <w:spacing w:val="2"/>
          <w:sz w:val="28"/>
          <w:szCs w:val="28"/>
          <w:shd w:fill="auto" w:val="clear"/>
        </w:rPr>
        <w:t xml:space="preserve">я №1, 2, 3, 4, 5, 6 </w:t>
      </w:r>
      <w:r>
        <w:rPr>
          <w:rFonts w:cs="Times New Roman" w:ascii="Times New Roman" w:hAnsi="Times New Roman"/>
          <w:spacing w:val="2"/>
          <w:sz w:val="28"/>
          <w:szCs w:val="28"/>
          <w:shd w:fill="auto" w:val="clear"/>
        </w:rPr>
        <w:t>в</w:t>
      </w:r>
      <w:r>
        <w:rPr>
          <w:rFonts w:cs="Times New Roman" w:ascii="Times New Roman" w:hAnsi="Times New Roman"/>
          <w:spacing w:val="2"/>
          <w:sz w:val="28"/>
          <w:szCs w:val="28"/>
        </w:rPr>
        <w:t xml:space="preserve"> новой редакции</w:t>
      </w:r>
      <w:r>
        <w:rPr>
          <w:rFonts w:cs="Times New Roman" w:ascii="Times New Roman" w:hAnsi="Times New Roman"/>
          <w:sz w:val="28"/>
          <w:szCs w:val="28"/>
        </w:rPr>
        <w:t xml:space="preserve"> (прилагается).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 xml:space="preserve">нести изменения в состав </w:t>
      </w:r>
      <w:r>
        <w:rPr>
          <w:rFonts w:cs="Times New Roman" w:ascii="Times New Roman" w:hAnsi="Times New Roman"/>
          <w:sz w:val="28"/>
          <w:szCs w:val="28"/>
        </w:rPr>
        <w:t>Рабочих групп по реализации пилотного проекта в следующих отраслевых органах администрации муниципального образования Кореновский район: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 образования администрации муниципального образования Кореновский район (Батог С.М.);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 по физической культуре и спорту администрации муниципального образования Кореновский район (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Еремин Е.А.</w:t>
      </w:r>
      <w:r>
        <w:rPr>
          <w:rFonts w:cs="Times New Roman" w:ascii="Times New Roman" w:hAnsi="Times New Roman"/>
          <w:sz w:val="28"/>
          <w:szCs w:val="28"/>
        </w:rPr>
        <w:t xml:space="preserve">);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отдел культуры администрации муниципального образования Кореновский район (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Дорошенко А.А.</w:t>
      </w:r>
      <w:r>
        <w:rPr>
          <w:rFonts w:cs="Times New Roman" w:ascii="Times New Roman" w:hAnsi="Times New Roman"/>
          <w:sz w:val="28"/>
          <w:szCs w:val="28"/>
        </w:rPr>
        <w:t>).</w:t>
      </w:r>
    </w:p>
    <w:p>
      <w:pPr>
        <w:sectPr>
          <w:type w:val="nextPage"/>
          <w:pgSz w:w="11906" w:h="16838"/>
          <w:pgMar w:left="1701" w:right="567" w:gutter="0" w:header="0" w:top="1134" w:footer="0" w:bottom="1134"/>
          <w:pgNumType w:fmt="decimal"/>
          <w:formProt w:val="false"/>
          <w:textDirection w:val="lrTb"/>
          <w:docGrid w:type="default" w:linePitch="360" w:charSpace="8192"/>
        </w:sect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Style w:val="Style15"/>
          <w:rFonts w:eastAsia="Wingdings" w:cs="Times New Roman" w:ascii="Times New Roman" w:hAnsi="Times New Roman"/>
          <w:color w:val="000000"/>
          <w:kern w:val="2"/>
          <w:sz w:val="28"/>
          <w:szCs w:val="28"/>
          <w:lang w:val="ru-RU" w:eastAsia="hi-IN" w:bidi="hi-IN"/>
        </w:rPr>
        <w:t xml:space="preserve">Признать утратившим силу постановление администрации муниципального образования Кореновский район </w:t>
      </w:r>
      <w:r>
        <w:rPr>
          <w:rStyle w:val="Style15"/>
          <w:rFonts w:eastAsia="Lucida Sans Unicode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от 06 апреля 2023 года № 502 «О внесении изменений в постановление администрации муниципального </w:t>
      </w:r>
    </w:p>
    <w:p>
      <w:pPr>
        <w:pStyle w:val="Normal"/>
        <w:spacing w:lineRule="auto" w:line="240" w:before="0" w:after="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eastAsia="Lucida Sans Unicode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 xml:space="preserve">образования Кореновский район от 7 августа 2020 года №800 «Об образовании Проектного офиса в администрации муниципального образования  Кореновский район и Рабочих групп по реализации пилотного проекта в отраслевых (функциональных) органах администрации муниципального образования Кореновский район, а также </w:t>
      </w:r>
      <w:r>
        <w:rPr>
          <w:rStyle w:val="Style15"/>
          <w:rFonts w:eastAsia="Lucida Sans Unicode" w:cs="Times New Roman" w:ascii="Times New Roman" w:hAnsi="Times New Roman"/>
          <w:b w:val="false"/>
          <w:bCs w:val="false"/>
          <w:color w:val="000000"/>
          <w:spacing w:val="2"/>
          <w:kern w:val="2"/>
          <w:sz w:val="28"/>
          <w:szCs w:val="28"/>
          <w:shd w:fill="auto" w:val="clear"/>
          <w:lang w:val="ru-RU" w:eastAsia="ar-SA" w:bidi="ar-SA"/>
        </w:rPr>
        <w:t>в подведомственных им учреждениях».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3. </w:t>
      </w:r>
      <w:r>
        <w:rPr>
          <w:rStyle w:val="Style15"/>
          <w:rFonts w:eastAsia="Calibri" w:cs="Times New Roman" w:ascii="Times New Roman" w:hAnsi="Times New Roman"/>
          <w:sz w:val="28"/>
          <w:szCs w:val="28"/>
          <w:shd w:fill="auto" w:val="clear"/>
        </w:rPr>
        <w:t>У</w:t>
      </w:r>
      <w:r>
        <w:rPr>
          <w:rStyle w:val="Style15"/>
          <w:rFonts w:eastAsia="Times New Roman" w:cs="Times New Roman" w:ascii="Times New Roman" w:hAnsi="Times New Roman"/>
          <w:color w:val="000000"/>
          <w:spacing w:val="-2"/>
          <w:sz w:val="28"/>
          <w:szCs w:val="28"/>
          <w:shd w:fill="auto" w:val="clear"/>
          <w:lang w:val="ru-RU" w:eastAsia="zh-CN" w:bidi="ar-SA"/>
        </w:rPr>
        <w:t>правлению службы протокола и информационной политики</w:t>
      </w:r>
      <w:r>
        <w:rPr>
          <w:rStyle w:val="Style15"/>
          <w:rFonts w:eastAsia="Calibri" w:cs="Times New Roman" w:ascii="Times New Roman" w:hAnsi="Times New Roman"/>
          <w:color w:val="000000"/>
          <w:spacing w:val="-2"/>
          <w:sz w:val="28"/>
          <w:szCs w:val="28"/>
          <w:shd w:fill="auto" w:val="clear"/>
        </w:rPr>
        <w:t xml:space="preserve"> администрации муниципального образования Кореновский район обеспечить размещение настоящего постанов</w:t>
      </w:r>
      <w:r>
        <w:rPr>
          <w:rStyle w:val="Style15"/>
          <w:rFonts w:eastAsia="Calibri" w:cs="Times New Roman" w:ascii="Times New Roman" w:hAnsi="Times New Roman"/>
          <w:color w:val="000000"/>
          <w:spacing w:val="-1"/>
          <w:sz w:val="28"/>
          <w:szCs w:val="28"/>
          <w:shd w:fill="auto" w:val="clear"/>
        </w:rPr>
        <w:t>ления на официальном сайте администрации муниципального образования Кореновский район в информационно-телекоммуникационной сети "Интернет".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yle15"/>
          <w:rFonts w:eastAsia="Wingdings" w:cs="Times New Roman" w:ascii="Times New Roman" w:hAnsi="Times New Roman"/>
          <w:color w:val="000000"/>
          <w:kern w:val="2"/>
          <w:sz w:val="28"/>
          <w:szCs w:val="28"/>
          <w:lang w:val="ru-RU" w:eastAsia="hi-IN" w:bidi="hi-IN"/>
        </w:rPr>
        <w:t xml:space="preserve">4. </w:t>
      </w:r>
      <w:r>
        <w:rPr>
          <w:rStyle w:val="Style15"/>
          <w:rFonts w:eastAsia="Wingdings" w:cs="Times New Roman" w:ascii="Times New Roman" w:hAnsi="Times New Roman"/>
          <w:color w:val="000000"/>
          <w:kern w:val="2"/>
          <w:sz w:val="28"/>
          <w:szCs w:val="24"/>
          <w:lang w:val="ru-RU" w:eastAsia="hi-IN" w:bidi="hi-IN"/>
        </w:rPr>
        <w:t>П</w:t>
      </w:r>
      <w:r>
        <w:rPr>
          <w:rStyle w:val="Style15"/>
          <w:rFonts w:eastAsia="Wingdings" w:cs="Times New Roman" w:ascii="Times New Roman" w:hAnsi="Times New Roman"/>
          <w:color w:val="000000"/>
          <w:kern w:val="2"/>
          <w:sz w:val="28"/>
          <w:szCs w:val="28"/>
          <w:lang w:val="ru-RU" w:eastAsia="hi-IN" w:bidi="hi-IN"/>
        </w:rPr>
        <w:t>ос</w:t>
      </w:r>
      <w:r>
        <w:rPr>
          <w:rStyle w:val="Style15"/>
          <w:rFonts w:eastAsia="Wingdings" w:cs="Times New Roman" w:ascii="Times New Roman" w:hAnsi="Times New Roman"/>
          <w:color w:val="000000"/>
          <w:kern w:val="2"/>
          <w:sz w:val="28"/>
          <w:szCs w:val="24"/>
          <w:lang w:val="ru-RU" w:eastAsia="hi-IN" w:bidi="hi-IN"/>
        </w:rPr>
        <w:t>т</w:t>
      </w:r>
      <w:r>
        <w:rPr>
          <w:rStyle w:val="0pt"/>
          <w:rFonts w:eastAsia="Calibri" w:cs="Times New Roman" w:ascii="Times New Roman" w:hAnsi="Times New Roman"/>
          <w:sz w:val="28"/>
          <w:szCs w:val="28"/>
        </w:rPr>
        <w:t>ановление вступает в силу со дня его подписания.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</w:t>
        <w:tab/>
        <w:tab/>
        <w:tab/>
        <w:tab/>
        <w:tab/>
        <w:t xml:space="preserve">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С.А. Голобородько</w:t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tbl>
      <w:tblPr>
        <w:tblW w:w="9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179"/>
        <w:gridCol w:w="4465"/>
      </w:tblGrid>
      <w:tr>
        <w:trPr/>
        <w:tc>
          <w:tcPr>
            <w:tcW w:w="5179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  <w:tc>
          <w:tcPr>
            <w:tcW w:w="446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22.03.2024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 07.08.2020 №800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Проектного офиса в администрации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963"/>
        <w:gridCol w:w="705"/>
        <w:gridCol w:w="5977"/>
      </w:tblGrid>
      <w:tr>
        <w:trPr/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7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Проектного офиса;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Мисько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Анастасия Геннадьевна</w:t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7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финансово-экономического мониторинга управления экономики администрации муниципального образования Кореновский район, администратор Проектного офиса;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Киракосян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Анатольевна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7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делами администрации муниципального образования Кореновский район,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Кочарян Эдуард Николаевич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7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отдела финансово-экономического мониторинга управления экономики администрации муниципального образования Кореновский район,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Казакаева Анастасия Олеговна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7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сектора развития потребительской сферы и ценообразования  управления экономики администрации муниципального образования Кореновский район, ответственный за информатизацию;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296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Пивовар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Инна Николаевна</w:t>
            </w:r>
          </w:p>
        </w:tc>
        <w:tc>
          <w:tcPr>
            <w:tcW w:w="7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97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юридического отдела администрации муниципального образования Кореновский район,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</w:t>
        <w:tab/>
        <w:tab/>
        <w:tab/>
        <w:tab/>
        <w:tab/>
        <w:tab/>
        <w:tab/>
        <w:t xml:space="preserve">        С.В. Колупайко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253" w:type="dxa"/>
        <w:jc w:val="left"/>
        <w:tblInd w:w="5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3"/>
      </w:tblGrid>
      <w:tr>
        <w:trPr>
          <w:trHeight w:val="1691" w:hRule="atLeast"/>
        </w:trPr>
        <w:tc>
          <w:tcPr>
            <w:tcW w:w="42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22.03.2024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 07.08.2020 №800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Рабочей группы управления экономики администрации муниципального образования </w:t>
      </w:r>
      <w:r>
        <w:rPr>
          <w:rFonts w:cs="Times New Roman" w:ascii="Times New Roman" w:hAnsi="Times New Roman"/>
          <w:spacing w:val="2"/>
          <w:sz w:val="28"/>
          <w:szCs w:val="28"/>
        </w:rPr>
        <w:t>Кореновский район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15" w:type="dxa"/>
        <w:jc w:val="left"/>
        <w:tblInd w:w="1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21"/>
        <w:gridCol w:w="574"/>
        <w:gridCol w:w="5820"/>
      </w:tblGrid>
      <w:tr>
        <w:trPr/>
        <w:tc>
          <w:tcPr>
            <w:tcW w:w="32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Викторовна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Мисько Анастасия Геннадьевна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финансово-экономического мониторинга управления экономики администрации муниципального образования Кореновский район, администратор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Ярошенко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Денис Сергеевич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сектора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2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Кочарян Эдуард Николаевич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отдела финансово-экономического мониторинга управления экономики администрации муниципального образования Кореновский район,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Казакаева Анастасия Олеговна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сектора развития потребительской сферы и ценообразования  управления экономики администрации муниципального образования Кореновский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район, ответственный за информатизацию;</w:t>
            </w:r>
          </w:p>
        </w:tc>
      </w:tr>
      <w:tr>
        <w:trPr/>
        <w:tc>
          <w:tcPr>
            <w:tcW w:w="3221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Коломиец Наталья Сергеевна</w:t>
            </w:r>
          </w:p>
        </w:tc>
        <w:tc>
          <w:tcPr>
            <w:tcW w:w="574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ведущий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специалист  сектора стратегического планирования, инвестиций и взаимодействия с малым и средним бизнесом управления экономики администрации муниципального образования Кореновский район,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С.В. Колупайко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111" w:type="dxa"/>
        <w:jc w:val="left"/>
        <w:tblInd w:w="54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1"/>
      </w:tblGrid>
      <w:tr>
        <w:trPr>
          <w:trHeight w:val="1691" w:hRule="atLeast"/>
        </w:trPr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22.03.2024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3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от  07.08.2020 №800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Рабочей группы управления сельского хозяйства администрации муниципального образования </w:t>
      </w:r>
      <w:r>
        <w:rPr>
          <w:rFonts w:cs="Times New Roman" w:ascii="Times New Roman" w:hAnsi="Times New Roman"/>
          <w:spacing w:val="2"/>
          <w:sz w:val="28"/>
          <w:szCs w:val="28"/>
        </w:rPr>
        <w:t>Кореновский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55"/>
        <w:gridCol w:w="570"/>
        <w:gridCol w:w="5820"/>
      </w:tblGrid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Дружинкин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Гоптарева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сельского хозяйства администрации муниципального образования Кореновский район, администратор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Малородова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Павловна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директор муниципального бюджетного учреждения «Кореновский районный сельскохозяйственный информационно-консультационный центр»,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Семенищева Наталья Александровна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муниципального бюджетного учреждения «Кореновский районный сельскохозяйственный информационно-консультационный центр»,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Бударина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Инна Евгеньевна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экономического развития сельского хозяйства управления сельского хозяйства администрации муниципального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образования Кореновский район, ответственный за информатизацию;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color w:val="auto"/>
                <w:kern w:val="2"/>
                <w:sz w:val="28"/>
                <w:szCs w:val="28"/>
                <w:lang w:val="ru-RU" w:eastAsia="hi-IN" w:bidi="hi-IN"/>
              </w:rPr>
              <w:t>Епанчинцева Алина Александровна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отдела экономического развития сельского хозяйства управления сельского хозяйства администрации муниципального образования Кореновский район,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С.В. Колупайко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253" w:type="dxa"/>
        <w:jc w:val="left"/>
        <w:tblInd w:w="53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3"/>
      </w:tblGrid>
      <w:tr>
        <w:trPr>
          <w:trHeight w:val="1691" w:hRule="atLeast"/>
        </w:trPr>
        <w:tc>
          <w:tcPr>
            <w:tcW w:w="425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22.03.2024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  07.08.2020 №800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Рабочей группы управления </w:t>
      </w:r>
      <w:r>
        <w:rPr>
          <w:rFonts w:cs="Times New Roman" w:ascii="Times New Roman" w:hAnsi="Times New Roman"/>
          <w:bCs/>
          <w:sz w:val="28"/>
          <w:szCs w:val="28"/>
        </w:rPr>
        <w:t>земельных и имущественных отношений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55"/>
        <w:gridCol w:w="570"/>
        <w:gridCol w:w="5820"/>
      </w:tblGrid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Наумова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Марина Геннадьевна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муниципального образования Кореновский район, администратор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Гусева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Илона Юрьевна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имущественных отношений управления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муниципального образования Кореновский район,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Сучкова Екатерина Алексеевна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земельных отношений управления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муниципального образования Кореновский район,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en-US" w:eastAsia="ru-RU" w:bidi="ar-SA"/>
              </w:rPr>
              <w:t>Ц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итрикова Вера Константиновна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</w:t>
            </w:r>
            <w:bookmarkStart w:id="0" w:name="__DdeLink__770_525070352"/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специалист отдела земельных отношений управления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муниципального образования Кореновский район</w:t>
            </w:r>
            <w:bookmarkEnd w:id="0"/>
            <w:r>
              <w:rPr>
                <w:rFonts w:cs="Times New Roman" w:ascii="Times New Roman" w:hAnsi="Times New Roman"/>
                <w:sz w:val="28"/>
                <w:szCs w:val="28"/>
              </w:rPr>
              <w:t>, ответственный за информатизацию;</w:t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25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eastAsia="WenQuanYi Micro Hei" w:cs="Times New Roman" w:ascii="Times New Roman" w:hAnsi="Times New Roman"/>
                <w:kern w:val="2"/>
                <w:sz w:val="28"/>
                <w:szCs w:val="28"/>
                <w:lang w:eastAsia="hi-IN" w:bidi="hi-IN"/>
              </w:rPr>
              <w:t>Разгадова Елена Валентиновна</w:t>
            </w:r>
          </w:p>
        </w:tc>
        <w:tc>
          <w:tcPr>
            <w:tcW w:w="57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главный специалист отдела земельных отношений управления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 земельных и имущественных отношений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администрации муниципального образования Кореновский район,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С.В. Колупайко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111" w:type="dxa"/>
        <w:jc w:val="left"/>
        <w:tblInd w:w="54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1"/>
      </w:tblGrid>
      <w:tr>
        <w:trPr>
          <w:trHeight w:val="1691" w:hRule="atLeast"/>
        </w:trPr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22.03.2024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5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от  07.08.2020 №800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Рабочей группы управления </w:t>
      </w:r>
      <w:r>
        <w:rPr>
          <w:rFonts w:cs="Times New Roman" w:ascii="Times New Roman" w:hAnsi="Times New Roman"/>
          <w:sz w:val="28"/>
          <w:szCs w:val="28"/>
        </w:rPr>
        <w:t>делами администрации муниципального образования Кореновский район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705" w:type="dxa"/>
        <w:jc w:val="left"/>
        <w:tblInd w:w="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315"/>
        <w:gridCol w:w="567"/>
        <w:gridCol w:w="5823"/>
      </w:tblGrid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Максименко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Киракосян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Татьяна Анатольевна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управления делами администрации муниципального образования Кореновский район, администратор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Журавская Ольга Валерьевна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начальник отдела организационной работы управления делами администрации муниципального образования Кореновский район,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Литвиненко Юлия Валерьевна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главный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специалист отдела организационной работы управления делами администрации муниципального образования Кореновский район,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Ботвина Елена Леонидовна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ведущий специалист отдела организационной работы управления делами администрации муниципального образования Кореновский район, ответственный за информатизацию;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31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color w:val="auto"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WenQuanYi Micro Hei" w:cs="Times New Roman" w:ascii="Times New Roman" w:hAnsi="Times New Roman"/>
                <w:color w:val="auto"/>
                <w:kern w:val="2"/>
                <w:sz w:val="28"/>
                <w:szCs w:val="28"/>
                <w:lang w:val="ru-RU" w:eastAsia="hi-I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color w:val="auto"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WenQuanYi Micro Hei" w:cs="Times New Roman" w:ascii="Times New Roman" w:hAnsi="Times New Roman"/>
                <w:color w:val="auto"/>
                <w:kern w:val="2"/>
                <w:sz w:val="28"/>
                <w:szCs w:val="28"/>
                <w:lang w:val="ru-RU" w:eastAsia="hi-IN" w:bidi="hi-I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color w:val="auto"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WenQuanYi Micro Hei" w:cs="Times New Roman" w:ascii="Times New Roman" w:hAnsi="Times New Roman"/>
                <w:color w:val="auto"/>
                <w:kern w:val="2"/>
                <w:sz w:val="28"/>
                <w:szCs w:val="28"/>
                <w:lang w:val="ru-RU" w:eastAsia="hi-IN" w:bidi="hi-IN"/>
              </w:rPr>
              <w:t>Орловская Анастасия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WenQuanYi Micro Hei" w:cs="Times New Roman"/>
                <w:color w:val="auto"/>
                <w:kern w:val="2"/>
                <w:sz w:val="28"/>
                <w:szCs w:val="28"/>
                <w:lang w:val="ru-RU" w:eastAsia="hi-IN" w:bidi="hi-IN"/>
              </w:rPr>
            </w:pPr>
            <w:r>
              <w:rPr>
                <w:rFonts w:eastAsia="WenQuanYi Micro Hei" w:cs="Times New Roman" w:ascii="Times New Roman" w:hAnsi="Times New Roman"/>
                <w:color w:val="auto"/>
                <w:kern w:val="2"/>
                <w:sz w:val="28"/>
                <w:szCs w:val="28"/>
                <w:lang w:val="ru-RU" w:eastAsia="hi-IN" w:bidi="hi-IN"/>
              </w:rPr>
              <w:t>Сергеевна</w:t>
            </w:r>
          </w:p>
        </w:tc>
        <w:tc>
          <w:tcPr>
            <w:tcW w:w="56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2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главный специалист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общего отдела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управления делами администраци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муниципального образования Кореновский район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С.В. Колупайко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4111" w:type="dxa"/>
        <w:jc w:val="left"/>
        <w:tblInd w:w="54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11"/>
      </w:tblGrid>
      <w:tr>
        <w:trPr>
          <w:trHeight w:val="1691" w:hRule="atLeast"/>
        </w:trPr>
        <w:tc>
          <w:tcPr>
            <w:tcW w:w="4111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ПРИЛОЖЕНИЕ 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 постановлению администрации                                                                    муниципального образования                                                             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            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22.03.2024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300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«ПРИЛОЖЕНИЕ 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УТВЕРЖДЕН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муниципального образования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Кореновский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bCs w:val="false"/>
                <w:color w:val="auto"/>
                <w:sz w:val="28"/>
                <w:szCs w:val="28"/>
              </w:rPr>
            </w:pPr>
            <w:r>
              <w:rPr>
                <w:rStyle w:val="Style12"/>
                <w:rFonts w:cs="Times New Roman" w:ascii="Times New Roman" w:hAnsi="Times New Roman"/>
                <w:b w:val="false"/>
                <w:sz w:val="28"/>
                <w:szCs w:val="28"/>
              </w:rPr>
              <w:t>от  07.08.2020 №800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Style12"/>
                <w:rFonts w:ascii="Times New Roman" w:hAnsi="Times New Roman" w:cs="Times New Roman"/>
                <w:b w:val="false"/>
                <w:b w:val="false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pacing w:val="2"/>
          <w:sz w:val="28"/>
          <w:szCs w:val="28"/>
        </w:rPr>
        <w:t xml:space="preserve">Рабочей группы </w:t>
      </w:r>
      <w:r>
        <w:rPr>
          <w:rFonts w:cs="Times New Roman" w:ascii="Times New Roman" w:hAnsi="Times New Roman"/>
          <w:sz w:val="28"/>
          <w:szCs w:val="28"/>
        </w:rPr>
        <w:t>отдела жилищно-коммунального хозяйства, транспорта и связи администрации муниципального образования Кореновский район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left="0" w:hanging="0"/>
        <w:jc w:val="center"/>
        <w:textAlignment w:val="baseline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9645" w:type="dxa"/>
        <w:jc w:val="left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960"/>
        <w:gridCol w:w="713"/>
        <w:gridCol w:w="4972"/>
      </w:tblGrid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Дружинкин Александр Евгеньевич</w:t>
            </w:r>
          </w:p>
        </w:tc>
        <w:tc>
          <w:tcPr>
            <w:tcW w:w="7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муниципального образования Кореновский район, руководитель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Нейжмак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Виктор Николаевич</w:t>
            </w:r>
          </w:p>
        </w:tc>
        <w:tc>
          <w:tcPr>
            <w:tcW w:w="7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2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начальник отдела жилищно-коммунального хозяйства, транспорта и связи администрации муниципального образования Кореновский район</w:t>
            </w:r>
            <w:r>
              <w:rPr>
                <w:sz w:val="28"/>
                <w:szCs w:val="28"/>
              </w:rPr>
              <w:t>, администратор Рабочей группы;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Чекмез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Дарья Владимировна</w:t>
            </w:r>
          </w:p>
        </w:tc>
        <w:tc>
          <w:tcPr>
            <w:tcW w:w="7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2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главный специалист отдела жилищно-коммунального хозяйства, транспорта и связи администрации муниципального образования Кореновский район</w:t>
            </w:r>
            <w:r>
              <w:rPr>
                <w:sz w:val="28"/>
                <w:szCs w:val="28"/>
              </w:rPr>
              <w:t>, ответственный за улучшение процесса;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Яценко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Андрей Владимирович</w:t>
            </w:r>
          </w:p>
        </w:tc>
        <w:tc>
          <w:tcPr>
            <w:tcW w:w="7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2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color w:val="000000"/>
                <w:sz w:val="28"/>
                <w:szCs w:val="28"/>
              </w:rPr>
              <w:t>ведущий специалист МКУ МО КР «ОУ ОМС Кореновского района»</w:t>
            </w:r>
            <w:r>
              <w:rPr>
                <w:sz w:val="28"/>
                <w:szCs w:val="28"/>
              </w:rPr>
              <w:t>, ответственный за визуализацию;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Степанова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Мария Александровна</w:t>
            </w:r>
          </w:p>
        </w:tc>
        <w:tc>
          <w:tcPr>
            <w:tcW w:w="7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7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ведущий специалист отдела жилищно-коммунального хозяйства, транспорта и связи администрации муниципального образования Кореновский район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 ответственный за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информатизацию;</w:t>
            </w:r>
          </w:p>
        </w:tc>
      </w:tr>
      <w:tr>
        <w:trPr/>
        <w:tc>
          <w:tcPr>
            <w:tcW w:w="3960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Леонидов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" w:cs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 w:eastAsiaTheme="minorEastAsia"/>
                <w:color w:val="auto"/>
                <w:kern w:val="0"/>
                <w:sz w:val="28"/>
                <w:szCs w:val="28"/>
                <w:lang w:val="ru-RU" w:eastAsia="ru-RU" w:bidi="ar-SA"/>
              </w:rPr>
              <w:t>Сергей Анатольевич</w:t>
            </w:r>
          </w:p>
        </w:tc>
        <w:tc>
          <w:tcPr>
            <w:tcW w:w="71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972" w:type="dxa"/>
            <w:tcBorders/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заместитель начальника</w:t>
            </w:r>
            <w:r>
              <w:rPr>
                <w:color w:val="000000"/>
                <w:sz w:val="28"/>
                <w:szCs w:val="28"/>
              </w:rPr>
              <w:t xml:space="preserve"> отдела жилищно-коммунального хозяйства, транспорта и связи администрации муниципального образования Кореновский район</w:t>
            </w:r>
            <w:r>
              <w:rPr>
                <w:sz w:val="28"/>
                <w:szCs w:val="28"/>
              </w:rPr>
              <w:t>, ответственный за стандартизацию.»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cs="Times New Roman" w:ascii="Times New Roman" w:hAnsi="Times New Roman"/>
          <w:spacing w:val="2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Заместитель главы</w:t>
        <w:tab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Кореновский район</w:t>
        <w:tab/>
        <w:tab/>
        <w:tab/>
        <w:t xml:space="preserve">                                                 С.В. Колупайко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 w:before="0" w:after="200"/>
        <w:rPr/>
      </w:pPr>
      <w:r>
        <w:rPr/>
      </w:r>
    </w:p>
    <w:sectPr>
      <w:headerReference w:type="default" r:id="rId3"/>
      <w:type w:val="nextPage"/>
      <w:pgSz w:w="11906" w:h="16838"/>
      <w:pgMar w:left="1701" w:right="560" w:gutter="0" w:header="709" w:top="1134" w:footer="0" w:bottom="36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>
        <w:color w:val="FFFFFF" w:themeColor="background1"/>
      </w:rPr>
    </w:pPr>
    <w:r>
      <w:rPr>
        <w:color w:val="FFFFFF" w:themeColor="background1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9225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qFormat/>
    <w:rsid w:val="00d5290b"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0"/>
      <w:ind w:left="432" w:hanging="432"/>
      <w:jc w:val="center"/>
      <w:outlineLvl w:val="0"/>
    </w:pPr>
    <w:rPr>
      <w:rFonts w:ascii="Times New Roman" w:hAnsi="Times New Roman" w:eastAsia="Times New Roman" w:cs="Times New Roman"/>
      <w:b/>
      <w:sz w:val="40"/>
      <w:szCs w:val="20"/>
      <w:lang w:eastAsia="zh-CN"/>
    </w:rPr>
  </w:style>
  <w:style w:type="paragraph" w:styleId="2">
    <w:name w:val="Heading 2"/>
    <w:basedOn w:val="Normal"/>
    <w:next w:val="Normal"/>
    <w:qFormat/>
    <w:rsid w:val="00d5290b"/>
    <w:pPr>
      <w:keepNext w:val="true"/>
      <w:tabs>
        <w:tab w:val="clear" w:pos="708"/>
        <w:tab w:val="left" w:pos="0" w:leader="none"/>
      </w:tabs>
      <w:suppressAutoHyphens w:val="true"/>
      <w:spacing w:lineRule="auto" w:line="240" w:before="0" w:after="0"/>
      <w:ind w:left="576" w:hanging="576"/>
      <w:jc w:val="center"/>
      <w:outlineLvl w:val="1"/>
    </w:pPr>
    <w:rPr>
      <w:rFonts w:ascii="Arial Narrow" w:hAnsi="Arial Narrow" w:eastAsia="Times New Roman" w:cs="Arial Narrow"/>
      <w:b/>
      <w:sz w:val="24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Цветовое выделение"/>
    <w:qFormat/>
    <w:rsid w:val="00ad4b85"/>
    <w:rPr>
      <w:b/>
      <w:bCs/>
      <w:color w:val="26282F"/>
    </w:rPr>
  </w:style>
  <w:style w:type="character" w:styleId="Strong">
    <w:name w:val="Strong"/>
    <w:basedOn w:val="DefaultParagraphFont"/>
    <w:uiPriority w:val="22"/>
    <w:qFormat/>
    <w:rsid w:val="00ad4b85"/>
    <w:rPr>
      <w:b/>
      <w:bCs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d4b85"/>
    <w:rPr>
      <w:rFonts w:ascii="Times New Roman" w:hAnsi="Times New Roman" w:eastAsia="Times New Roman" w:cs="Times New Roman"/>
      <w:sz w:val="24"/>
      <w:szCs w:val="24"/>
    </w:rPr>
  </w:style>
  <w:style w:type="character" w:styleId="0pt" w:customStyle="1">
    <w:name w:val="Основной текст + Интервал 0 pt"/>
    <w:qFormat/>
    <w:rsid w:val="00ad4b85"/>
    <w:rPr>
      <w:rFonts w:ascii="Times New Roman" w:hAnsi="Times New Roman" w:eastAsia="Times New Roman" w:cs="Times New Roman"/>
      <w:color w:val="000000"/>
      <w:spacing w:val="0"/>
      <w:w w:val="100"/>
      <w:position w:val="0"/>
      <w:sz w:val="26"/>
      <w:sz w:val="26"/>
      <w:szCs w:val="26"/>
      <w:shd w:fill="FFFFFF" w:val="clear"/>
      <w:vertAlign w:val="baseline"/>
      <w:lang w:val="ru-RU" w:bidi="ru-RU"/>
    </w:rPr>
  </w:style>
  <w:style w:type="character" w:styleId="11" w:customStyle="1">
    <w:name w:val="Заголовок 1 Знак"/>
    <w:basedOn w:val="DefaultParagraphFont"/>
    <w:qFormat/>
    <w:rsid w:val="00d5290b"/>
    <w:rPr>
      <w:rFonts w:ascii="Times New Roman" w:hAnsi="Times New Roman" w:eastAsia="Times New Roman" w:cs="Times New Roman"/>
      <w:b/>
      <w:sz w:val="40"/>
      <w:szCs w:val="20"/>
      <w:lang w:eastAsia="zh-CN"/>
    </w:rPr>
  </w:style>
  <w:style w:type="character" w:styleId="21" w:customStyle="1">
    <w:name w:val="Заголовок 2 Знак"/>
    <w:basedOn w:val="DefaultParagraphFont"/>
    <w:qFormat/>
    <w:rsid w:val="00d5290b"/>
    <w:rPr>
      <w:rFonts w:ascii="Arial Narrow" w:hAnsi="Arial Narrow" w:eastAsia="Times New Roman" w:cs="Arial Narrow"/>
      <w:b/>
      <w:sz w:val="24"/>
      <w:szCs w:val="20"/>
      <w:lang w:eastAsia="zh-CN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d5290b"/>
    <w:rPr>
      <w:rFonts w:ascii="Tahoma" w:hAnsi="Tahoma" w:cs="Tahoma"/>
      <w:sz w:val="16"/>
      <w:szCs w:val="16"/>
    </w:rPr>
  </w:style>
  <w:style w:type="character" w:styleId="Style15">
    <w:name w:val="Цветовое выделение для Текст"/>
    <w:qFormat/>
    <w:rPr>
      <w:sz w:val="24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6" w:customStyle="1">
    <w:name w:val="Заголовок"/>
    <w:basedOn w:val="Normal"/>
    <w:next w:val="Style17"/>
    <w:qFormat/>
    <w:rsid w:val="001c097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rsid w:val="001c097d"/>
    <w:pPr>
      <w:spacing w:before="0" w:after="140"/>
    </w:pPr>
    <w:rPr/>
  </w:style>
  <w:style w:type="paragraph" w:styleId="Style18">
    <w:name w:val="List"/>
    <w:basedOn w:val="Style17"/>
    <w:rsid w:val="001c097d"/>
    <w:pPr/>
    <w:rPr>
      <w:rFonts w:cs="Arial"/>
    </w:rPr>
  </w:style>
  <w:style w:type="paragraph" w:styleId="Style19" w:customStyle="1">
    <w:name w:val="Caption"/>
    <w:basedOn w:val="Normal"/>
    <w:qFormat/>
    <w:rsid w:val="001c097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Indexheading">
    <w:name w:val="index heading"/>
    <w:basedOn w:val="Normal"/>
    <w:qFormat/>
    <w:rsid w:val="001c097d"/>
    <w:pPr>
      <w:suppressLineNumbers/>
    </w:pPr>
    <w:rPr>
      <w:rFonts w:cs="Arial"/>
    </w:rPr>
  </w:style>
  <w:style w:type="paragraph" w:styleId="Style21">
    <w:name w:val="Колонтитул"/>
    <w:basedOn w:val="Normal"/>
    <w:qFormat/>
    <w:pPr/>
    <w:rPr/>
  </w:style>
  <w:style w:type="paragraph" w:styleId="Style22" w:customStyle="1">
    <w:name w:val="Header"/>
    <w:basedOn w:val="Normal"/>
    <w:uiPriority w:val="99"/>
    <w:unhideWhenUsed/>
    <w:rsid w:val="00ad4b85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6c6fe3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uiPriority w:val="99"/>
    <w:semiHidden/>
    <w:unhideWhenUsed/>
    <w:qFormat/>
    <w:rsid w:val="00d5290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WenQuanYi Micro Hei" w:cs="Lohit Hindi"/>
      <w:color w:val="auto"/>
      <w:kern w:val="2"/>
      <w:sz w:val="24"/>
      <w:szCs w:val="24"/>
      <w:lang w:val="ru-RU" w:eastAsia="zh-CN" w:bidi="hi-IN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B36EA-D925-41A1-9CC2-E2B4CC3C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Application>LibreOffice/7.2.2.2$Windows_X86_64 LibreOffice_project/02b2acce88a210515b4a5bb2e46cbfb63fe97d56</Application>
  <AppVersion>15.0000</AppVersion>
  <Pages>14</Pages>
  <Words>1257</Words>
  <Characters>10518</Characters>
  <CharactersWithSpaces>12783</CharactersWithSpaces>
  <Paragraphs>246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2020-08-06T07:02:00Z</dcterms:created>
  <dc:creator>Ходас Елена</dc:creator>
  <dc:description/>
  <dc:language>ru-RU</dc:language>
  <cp:lastModifiedBy/>
  <cp:lastPrinted>2024-03-19T10:35:02Z</cp:lastPrinted>
  <dcterms:modified xsi:type="dcterms:W3CDTF">2024-03-25T11:07:28Z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