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65" w:right="370" w:firstLine="0"/>
        <w:jc w:val="center"/>
        <w:rPr>
          <w:b/>
          <w:sz w:val="28"/>
        </w:rPr>
      </w:pPr>
      <w:r>
        <w:rPr>
          <w:b/>
          <w:sz w:val="28"/>
        </w:rPr>
        <w:t>ОТДЕЛ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ВНУТРЕННЕГО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ФИНАНСОВОГО</w:t>
      </w:r>
    </w:p>
    <w:p>
      <w:pPr>
        <w:spacing w:before="3"/>
        <w:ind w:left="365" w:right="372" w:firstLine="0"/>
        <w:jc w:val="center"/>
        <w:rPr>
          <w:b/>
          <w:sz w:val="28"/>
        </w:rPr>
      </w:pPr>
      <w:r>
        <w:rPr>
          <w:b/>
          <w:sz w:val="28"/>
        </w:rPr>
        <w:t>КОНТРОЛЯ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СФЕРЕ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МУНИЦИПАЛЬНЫХ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ЗАКУПОК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АДМИНИСТРАЦИИ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ОБРАЗОВАНИЯ</w:t>
      </w:r>
    </w:p>
    <w:p>
      <w:pPr>
        <w:spacing w:line="321" w:lineRule="exact" w:before="0"/>
        <w:ind w:left="365" w:right="371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КОРЕНОВСКИЙ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РАЙОН</w:t>
      </w:r>
    </w:p>
    <w:p>
      <w:pPr>
        <w:pStyle w:val="Title"/>
      </w:pPr>
      <w:r>
        <w:rPr/>
        <w:t>П</w:t>
      </w:r>
      <w:r>
        <w:rPr>
          <w:spacing w:val="-1"/>
        </w:rPr>
        <w:t> </w:t>
      </w:r>
      <w:r>
        <w:rPr/>
        <w:t>Р</w:t>
      </w:r>
      <w:r>
        <w:rPr>
          <w:spacing w:val="-1"/>
        </w:rPr>
        <w:t> </w:t>
      </w:r>
      <w:r>
        <w:rPr/>
        <w:t>И К</w:t>
      </w:r>
      <w:r>
        <w:rPr>
          <w:spacing w:val="-3"/>
        </w:rPr>
        <w:t> </w:t>
      </w:r>
      <w:r>
        <w:rPr/>
        <w:t>А</w:t>
      </w:r>
      <w:r>
        <w:rPr>
          <w:spacing w:val="1"/>
        </w:rPr>
        <w:t> </w:t>
      </w:r>
      <w:r>
        <w:rPr/>
        <w:t>З</w:t>
      </w:r>
    </w:p>
    <w:p>
      <w:pPr>
        <w:tabs>
          <w:tab w:pos="9321" w:val="left" w:leader="none"/>
        </w:tabs>
        <w:spacing w:before="273"/>
        <w:ind w:left="703" w:right="0" w:firstLine="0"/>
        <w:jc w:val="left"/>
        <w:rPr>
          <w:b/>
          <w:sz w:val="24"/>
        </w:rPr>
      </w:pPr>
      <w:r>
        <w:rPr>
          <w:b/>
          <w:sz w:val="24"/>
        </w:rPr>
        <w:t>от 30.12.2021</w:t>
        <w:tab/>
        <w:t>№67</w:t>
      </w:r>
    </w:p>
    <w:p>
      <w:pPr>
        <w:pStyle w:val="BodyText"/>
        <w:rPr>
          <w:b/>
          <w:sz w:val="24"/>
        </w:rPr>
      </w:pPr>
    </w:p>
    <w:p>
      <w:pPr>
        <w:spacing w:before="0"/>
        <w:ind w:left="365" w:right="37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г.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Кореновск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365" w:right="306" w:firstLine="0"/>
        <w:jc w:val="center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плана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контрольных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внутреннему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муниципальному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финансовому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контролю на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год</w:t>
      </w:r>
      <w:r>
        <w:rPr>
          <w:b/>
          <w:color w:val="25282E"/>
          <w:sz w:val="28"/>
        </w:rPr>
        <w:t>»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03" w:right="108" w:firstLine="707"/>
        <w:jc w:val="both"/>
      </w:pPr>
      <w:r>
        <w:rPr/>
        <w:t>В соответствии с пунктом 2 раздела I Федерального стандарта внутреннего</w:t>
      </w:r>
      <w:r>
        <w:rPr>
          <w:spacing w:val="-67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(муниципального)</w:t>
      </w:r>
      <w:r>
        <w:rPr>
          <w:spacing w:val="1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«Планирование</w:t>
      </w:r>
      <w:r>
        <w:rPr>
          <w:spacing w:val="1"/>
        </w:rPr>
        <w:t> </w:t>
      </w:r>
      <w:r>
        <w:rPr/>
        <w:t>проверок,</w:t>
      </w:r>
      <w:r>
        <w:rPr>
          <w:spacing w:val="1"/>
        </w:rPr>
        <w:t> </w:t>
      </w:r>
      <w:r>
        <w:rPr/>
        <w:t>ревизий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обследований»,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февраля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№208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(муниципального) финансового контроля «Планирование проверок, ревизий и</w:t>
      </w:r>
      <w:r>
        <w:rPr>
          <w:spacing w:val="1"/>
        </w:rPr>
        <w:t> </w:t>
      </w:r>
      <w:r>
        <w:rPr/>
        <w:t>обследований»,</w:t>
      </w:r>
      <w:r>
        <w:rPr>
          <w:spacing w:val="1"/>
        </w:rPr>
        <w:t> </w:t>
      </w:r>
      <w:r>
        <w:rPr/>
        <w:t>положением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отделе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Кореновский</w:t>
      </w:r>
      <w:r>
        <w:rPr>
          <w:spacing w:val="-4"/>
        </w:rPr>
        <w:t> </w:t>
      </w:r>
      <w:r>
        <w:rPr/>
        <w:t>район</w:t>
      </w:r>
      <w:r>
        <w:rPr>
          <w:spacing w:val="2"/>
        </w:rPr>
        <w:t> </w:t>
      </w: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1521" w:val="left" w:leader="none"/>
          <w:tab w:pos="1522" w:val="left" w:leader="none"/>
          <w:tab w:pos="3091" w:val="left" w:leader="none"/>
          <w:tab w:pos="3970" w:val="left" w:leader="none"/>
          <w:tab w:pos="5845" w:val="left" w:leader="none"/>
          <w:tab w:pos="7727" w:val="left" w:leader="none"/>
          <w:tab w:pos="8333" w:val="left" w:leader="none"/>
        </w:tabs>
        <w:spacing w:line="240" w:lineRule="auto" w:before="0" w:after="0"/>
        <w:ind w:left="103" w:right="111" w:firstLine="707"/>
        <w:jc w:val="left"/>
        <w:rPr>
          <w:sz w:val="28"/>
        </w:rPr>
      </w:pPr>
      <w:r>
        <w:rPr>
          <w:sz w:val="28"/>
        </w:rPr>
        <w:t>Утвердить</w:t>
        <w:tab/>
        <w:t>план</w:t>
        <w:tab/>
        <w:t>контрольных</w:t>
        <w:tab/>
        <w:t>мероприятий</w:t>
        <w:tab/>
        <w:t>по</w:t>
        <w:tab/>
      </w:r>
      <w:r>
        <w:rPr>
          <w:spacing w:val="-1"/>
          <w:sz w:val="28"/>
        </w:rPr>
        <w:t>внутреннему</w:t>
      </w:r>
      <w:r>
        <w:rPr>
          <w:spacing w:val="-67"/>
          <w:sz w:val="28"/>
        </w:rPr>
        <w:t> </w:t>
      </w:r>
      <w:r>
        <w:rPr>
          <w:sz w:val="28"/>
        </w:rPr>
        <w:t>муниципальному</w:t>
      </w:r>
      <w:r>
        <w:rPr>
          <w:spacing w:val="-6"/>
          <w:sz w:val="28"/>
        </w:rPr>
        <w:t> </w:t>
      </w:r>
      <w:r>
        <w:rPr>
          <w:sz w:val="28"/>
        </w:rPr>
        <w:t>финансовому</w:t>
      </w:r>
      <w:r>
        <w:rPr>
          <w:spacing w:val="-6"/>
          <w:sz w:val="28"/>
        </w:rPr>
        <w:t> </w:t>
      </w:r>
      <w:r>
        <w:rPr>
          <w:sz w:val="28"/>
        </w:rPr>
        <w:t>контролю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2022</w:t>
      </w:r>
      <w:r>
        <w:rPr>
          <w:spacing w:val="-1"/>
          <w:sz w:val="28"/>
        </w:rPr>
        <w:t> </w:t>
      </w:r>
      <w:r>
        <w:rPr>
          <w:sz w:val="28"/>
        </w:rPr>
        <w:t>год (прилагается).</w:t>
      </w:r>
    </w:p>
    <w:p>
      <w:pPr>
        <w:pStyle w:val="ListParagraph"/>
        <w:numPr>
          <w:ilvl w:val="0"/>
          <w:numId w:val="1"/>
        </w:numPr>
        <w:tabs>
          <w:tab w:pos="1521" w:val="left" w:leader="none"/>
          <w:tab w:pos="1522" w:val="left" w:leader="none"/>
        </w:tabs>
        <w:spacing w:line="321" w:lineRule="exact" w:before="0" w:after="0"/>
        <w:ind w:left="1522" w:right="0" w:hanging="711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выполнением</w:t>
      </w:r>
      <w:r>
        <w:rPr>
          <w:spacing w:val="-7"/>
          <w:sz w:val="28"/>
        </w:rPr>
        <w:t> </w:t>
      </w:r>
      <w:r>
        <w:rPr>
          <w:sz w:val="28"/>
        </w:rPr>
        <w:t>настоящего</w:t>
      </w:r>
      <w:r>
        <w:rPr>
          <w:spacing w:val="-8"/>
          <w:sz w:val="28"/>
        </w:rPr>
        <w:t> </w:t>
      </w:r>
      <w:r>
        <w:rPr>
          <w:sz w:val="28"/>
        </w:rPr>
        <w:t>приказа</w:t>
      </w:r>
      <w:r>
        <w:rPr>
          <w:spacing w:val="-7"/>
          <w:sz w:val="28"/>
        </w:rPr>
        <w:t> </w:t>
      </w:r>
      <w:r>
        <w:rPr>
          <w:sz w:val="28"/>
        </w:rPr>
        <w:t>оставляю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собой.</w:t>
      </w:r>
    </w:p>
    <w:p>
      <w:pPr>
        <w:pStyle w:val="ListParagraph"/>
        <w:numPr>
          <w:ilvl w:val="0"/>
          <w:numId w:val="1"/>
        </w:numPr>
        <w:tabs>
          <w:tab w:pos="1521" w:val="left" w:leader="none"/>
          <w:tab w:pos="1522" w:val="left" w:leader="none"/>
        </w:tabs>
        <w:spacing w:line="240" w:lineRule="auto" w:before="1" w:after="0"/>
        <w:ind w:left="1522" w:right="0" w:hanging="711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> </w:t>
      </w:r>
      <w:r>
        <w:rPr>
          <w:sz w:val="28"/>
        </w:rPr>
        <w:t>вступает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силу</w:t>
      </w:r>
      <w:r>
        <w:rPr>
          <w:spacing w:val="-7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подписания.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22" w:lineRule="exact" w:before="1"/>
        <w:ind w:left="103"/>
      </w:pPr>
      <w:r>
        <w:rPr/>
        <w:t>Начальник</w:t>
      </w:r>
      <w:r>
        <w:rPr>
          <w:spacing w:val="-10"/>
        </w:rPr>
        <w:t> </w:t>
      </w:r>
      <w:r>
        <w:rPr/>
        <w:t>отдела</w:t>
      </w:r>
      <w:r>
        <w:rPr>
          <w:spacing w:val="-11"/>
        </w:rPr>
        <w:t> </w:t>
      </w:r>
      <w:r>
        <w:rPr/>
        <w:t>внутреннего</w:t>
      </w:r>
    </w:p>
    <w:p>
      <w:pPr>
        <w:pStyle w:val="BodyText"/>
        <w:ind w:left="103" w:right="5824"/>
      </w:pPr>
      <w:r>
        <w:rPr/>
        <w:t>финансового</w:t>
      </w:r>
      <w:r>
        <w:rPr>
          <w:spacing w:val="-15"/>
        </w:rPr>
        <w:t> </w:t>
      </w:r>
      <w:r>
        <w:rPr/>
        <w:t>контроля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в сфере муниципальных закупок</w:t>
      </w:r>
      <w:r>
        <w:rPr>
          <w:spacing w:val="1"/>
        </w:rPr>
        <w:t> </w:t>
      </w:r>
      <w:r>
        <w:rPr/>
        <w:t>администрации</w:t>
      </w:r>
      <w:r>
        <w:rPr>
          <w:spacing w:val="-6"/>
        </w:rPr>
        <w:t> </w:t>
      </w:r>
      <w:r>
        <w:rPr/>
        <w:t>муниципального</w:t>
      </w:r>
    </w:p>
    <w:p>
      <w:pPr>
        <w:pStyle w:val="BodyText"/>
        <w:tabs>
          <w:tab w:pos="8392" w:val="left" w:leader="none"/>
        </w:tabs>
        <w:spacing w:before="1"/>
        <w:ind w:left="103"/>
      </w:pPr>
      <w:r>
        <w:rPr/>
        <w:t>образования</w:t>
      </w:r>
      <w:r>
        <w:rPr>
          <w:spacing w:val="-8"/>
        </w:rPr>
        <w:t> </w:t>
      </w:r>
      <w:r>
        <w:rPr/>
        <w:t>Кореновский</w:t>
      </w:r>
      <w:r>
        <w:rPr>
          <w:spacing w:val="-11"/>
        </w:rPr>
        <w:t> </w:t>
      </w:r>
      <w:r>
        <w:rPr/>
        <w:t>район</w:t>
        <w:tab/>
        <w:t>А.Г.</w:t>
      </w:r>
      <w:r>
        <w:rPr>
          <w:spacing w:val="-17"/>
        </w:rPr>
        <w:t> </w:t>
      </w:r>
      <w:r>
        <w:rPr/>
        <w:t>Чагрова</w:t>
      </w:r>
    </w:p>
    <w:p>
      <w:pPr>
        <w:spacing w:after="0"/>
        <w:sectPr>
          <w:type w:val="continuous"/>
          <w:pgSz w:w="12240" w:h="15840"/>
          <w:pgMar w:top="1060" w:bottom="280" w:left="1620" w:right="620"/>
        </w:sectPr>
      </w:pPr>
    </w:p>
    <w:p>
      <w:pPr>
        <w:pStyle w:val="BodyText"/>
        <w:spacing w:before="61"/>
        <w:ind w:left="9310" w:right="742"/>
        <w:jc w:val="center"/>
      </w:pPr>
      <w:r>
        <w:rPr/>
        <w:t>ПРИЛОЖЕНИЕ</w:t>
      </w:r>
    </w:p>
    <w:p>
      <w:pPr>
        <w:pStyle w:val="BodyText"/>
        <w:rPr>
          <w:sz w:val="24"/>
        </w:rPr>
      </w:pPr>
    </w:p>
    <w:p>
      <w:pPr>
        <w:pStyle w:val="BodyText"/>
        <w:spacing w:line="322" w:lineRule="exact"/>
        <w:ind w:left="9313" w:right="740"/>
        <w:jc w:val="center"/>
      </w:pPr>
      <w:r>
        <w:rPr/>
        <w:t>УТВЕРЖДЕН</w:t>
      </w:r>
    </w:p>
    <w:p>
      <w:pPr>
        <w:pStyle w:val="BodyText"/>
        <w:spacing w:line="322" w:lineRule="exact"/>
        <w:ind w:left="9313" w:right="742"/>
        <w:jc w:val="center"/>
      </w:pPr>
      <w:r>
        <w:rPr/>
        <w:t>приказом</w:t>
      </w:r>
      <w:r>
        <w:rPr>
          <w:spacing w:val="-11"/>
        </w:rPr>
        <w:t> </w:t>
      </w:r>
      <w:r>
        <w:rPr/>
        <w:t>отдела</w:t>
      </w:r>
      <w:r>
        <w:rPr>
          <w:spacing w:val="-12"/>
        </w:rPr>
        <w:t> </w:t>
      </w:r>
      <w:r>
        <w:rPr/>
        <w:t>внутреннего</w:t>
      </w:r>
    </w:p>
    <w:p>
      <w:pPr>
        <w:pStyle w:val="BodyText"/>
        <w:ind w:left="9313" w:right="742"/>
        <w:jc w:val="center"/>
      </w:pPr>
      <w:r>
        <w:rPr/>
        <w:t>финансового</w:t>
      </w:r>
      <w:r>
        <w:rPr>
          <w:spacing w:val="-16"/>
        </w:rPr>
        <w:t> </w:t>
      </w:r>
      <w:r>
        <w:rPr/>
        <w:t>контроля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в сфере муниципальных закупок</w:t>
      </w:r>
      <w:r>
        <w:rPr>
          <w:spacing w:val="1"/>
        </w:rPr>
        <w:t> </w:t>
      </w:r>
      <w:r>
        <w:rPr/>
        <w:t>администрации муниципального</w:t>
      </w:r>
      <w:r>
        <w:rPr>
          <w:spacing w:val="1"/>
        </w:rPr>
        <w:t> </w:t>
      </w:r>
      <w:r>
        <w:rPr/>
        <w:t>образования Кореновский район</w:t>
      </w:r>
      <w:r>
        <w:rPr>
          <w:spacing w:val="1"/>
        </w:rPr>
        <w:t> </w:t>
      </w:r>
      <w:r>
        <w:rPr/>
        <w:t>от</w:t>
      </w:r>
      <w:r>
        <w:rPr>
          <w:spacing w:val="-2"/>
        </w:rPr>
        <w:t> </w:t>
      </w:r>
      <w:r>
        <w:rPr/>
        <w:t>30.12.2021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67</w:t>
      </w:r>
    </w:p>
    <w:p>
      <w:pPr>
        <w:pStyle w:val="BodyText"/>
      </w:pPr>
    </w:p>
    <w:p>
      <w:pPr>
        <w:pStyle w:val="BodyText"/>
        <w:spacing w:line="322" w:lineRule="exact"/>
        <w:ind w:left="423" w:right="742"/>
        <w:jc w:val="center"/>
      </w:pPr>
      <w:r>
        <w:rPr/>
        <w:t>План</w:t>
      </w:r>
    </w:p>
    <w:p>
      <w:pPr>
        <w:pStyle w:val="BodyText"/>
        <w:ind w:left="422" w:right="742"/>
        <w:jc w:val="center"/>
      </w:pPr>
      <w:r>
        <w:rPr/>
        <w:t>контрольных</w:t>
      </w:r>
      <w:r>
        <w:rPr>
          <w:spacing w:val="-7"/>
        </w:rPr>
        <w:t> </w:t>
      </w:r>
      <w:r>
        <w:rPr/>
        <w:t>мероприятий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внутреннему</w:t>
      </w:r>
      <w:r>
        <w:rPr>
          <w:spacing w:val="-7"/>
        </w:rPr>
        <w:t> </w:t>
      </w:r>
      <w:r>
        <w:rPr/>
        <w:t>муниципальному</w:t>
      </w:r>
      <w:r>
        <w:rPr>
          <w:spacing w:val="-8"/>
        </w:rPr>
        <w:t> </w:t>
      </w:r>
      <w:r>
        <w:rPr/>
        <w:t>финансовому</w:t>
      </w:r>
      <w:r>
        <w:rPr>
          <w:spacing w:val="-11"/>
        </w:rPr>
        <w:t> </w:t>
      </w:r>
      <w:r>
        <w:rPr/>
        <w:t>контролю</w:t>
      </w:r>
      <w:r>
        <w:rPr>
          <w:spacing w:val="-5"/>
        </w:rPr>
        <w:t> </w:t>
      </w:r>
      <w:r>
        <w:rPr/>
        <w:t>на</w:t>
      </w:r>
      <w:r>
        <w:rPr>
          <w:spacing w:val="-10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</w:t>
      </w:r>
    </w:p>
    <w:p>
      <w:pPr>
        <w:pStyle w:val="BodyText"/>
        <w:spacing w:before="6"/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6" w:hRule="atLeast"/>
        </w:trPr>
        <w:tc>
          <w:tcPr>
            <w:tcW w:w="615" w:type="dxa"/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</w:tcPr>
          <w:p>
            <w:pPr>
              <w:pStyle w:val="TableParagraph"/>
              <w:spacing w:line="270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383" w:hRule="atLeast"/>
        </w:trPr>
        <w:tc>
          <w:tcPr>
            <w:tcW w:w="13893" w:type="dxa"/>
            <w:gridSpan w:val="5"/>
          </w:tcPr>
          <w:p>
            <w:pPr>
              <w:pStyle w:val="TableParagraph"/>
              <w:spacing w:line="268" w:lineRule="exact"/>
              <w:ind w:left="3777" w:right="377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Кореновский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</w:tr>
      <w:tr>
        <w:trPr>
          <w:trHeight w:val="1655" w:hRule="atLeast"/>
        </w:trPr>
        <w:tc>
          <w:tcPr>
            <w:tcW w:w="615" w:type="dxa"/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3" w:type="dxa"/>
          </w:tcPr>
          <w:p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Проверка предоставления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юридическим лицам, индивидуальным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предпринимателям,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физическим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лицам,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</w:t>
            </w:r>
          </w:p>
          <w:p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также физическим лицам - производителям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 работ, услуг и соблюдения 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(договоров)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4254" w:type="dxa"/>
          </w:tcPr>
          <w:p>
            <w:pPr>
              <w:pStyle w:val="TableParagraph"/>
              <w:ind w:right="720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муниципального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 Кореновский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получатели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субсидии</w:t>
            </w:r>
          </w:p>
        </w:tc>
        <w:tc>
          <w:tcPr>
            <w:tcW w:w="2125" w:type="dxa"/>
          </w:tcPr>
          <w:p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2017-2021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1846" w:type="dxa"/>
          </w:tcPr>
          <w:p>
            <w:pPr>
              <w:pStyle w:val="TableParagraph"/>
              <w:spacing w:line="268" w:lineRule="exact"/>
              <w:ind w:left="68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>
        <w:trPr>
          <w:trHeight w:val="1658" w:hRule="atLeast"/>
        </w:trPr>
        <w:tc>
          <w:tcPr>
            <w:tcW w:w="615" w:type="dxa"/>
          </w:tcPr>
          <w:p>
            <w:pPr>
              <w:pStyle w:val="TableParagraph"/>
              <w:spacing w:line="267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3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расходов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реализацию мероприятий ведомственной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целевой программы «Строительство объектов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муниципальной собственности 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2020-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2022годы»</w:t>
            </w:r>
          </w:p>
        </w:tc>
        <w:tc>
          <w:tcPr>
            <w:tcW w:w="4254" w:type="dxa"/>
          </w:tcPr>
          <w:p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Администрация муниципального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Кореновский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муниципальное казенное учреждение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="270" w:lineRule="atLeast"/>
              <w:ind w:right="745"/>
              <w:rPr>
                <w:sz w:val="24"/>
              </w:rPr>
            </w:pPr>
            <w:r>
              <w:rPr>
                <w:spacing w:val="-1"/>
                <w:sz w:val="24"/>
              </w:rPr>
              <w:t>Кореновский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район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«Управление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капитального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строительства»</w:t>
            </w:r>
          </w:p>
        </w:tc>
        <w:tc>
          <w:tcPr>
            <w:tcW w:w="2125" w:type="dxa"/>
          </w:tcPr>
          <w:p>
            <w:pPr>
              <w:pStyle w:val="TableParagraph"/>
              <w:ind w:left="228" w:right="219" w:firstLine="2"/>
              <w:jc w:val="center"/>
              <w:rPr>
                <w:sz w:val="24"/>
              </w:rPr>
            </w:pPr>
            <w:r>
              <w:rPr>
                <w:sz w:val="24"/>
              </w:rPr>
              <w:t>2021 год 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текущий период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</w:tcPr>
          <w:p>
            <w:pPr>
              <w:pStyle w:val="TableParagraph"/>
              <w:spacing w:line="267" w:lineRule="exact"/>
              <w:ind w:left="72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5840" w:h="12240" w:orient="landscape"/>
          <w:pgMar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8557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расходов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(создание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для укрепления здоровья детей за 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их горячим питанием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(организация бесплатного 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начального общего образования,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 с ограниченными возможностями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здоровья, частичная компенсация стоимости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питания обучающихся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из расчета 5 рублей в день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учащегося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рублей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обучающегося из категории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малообеспеченных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молоком);</w:t>
            </w:r>
          </w:p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предоставление субвенций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районов (городских округов)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Краснодарского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льготным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питанием учащихся из многодетных семей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организациях; организация и 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бесплатным горячим питанием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образовательным программам 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в муниципальных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организациях;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ежемесячной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компенсационной выплаты на питание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</w:p>
          <w:p>
            <w:pPr>
              <w:pStyle w:val="TableParagraph"/>
              <w:spacing w:line="270" w:lineRule="atLeast"/>
              <w:ind w:right="310"/>
              <w:rPr>
                <w:sz w:val="24"/>
              </w:rPr>
            </w:pPr>
            <w:r>
              <w:rPr>
                <w:sz w:val="24"/>
              </w:rPr>
              <w:t>возможностями здоровья, для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 организациями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Кореновского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организовано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Муниципальное общеобразовательное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автономное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некоммерческое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учреждение средняя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общеобразовательная школа № 17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имени К. В. Навальневой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Кореновский район, муниципальное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общеобразовательное бюджетное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учреждение средняя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Героя Советского Союза Гавриила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Никитовича Зеленского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Кореновский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8" w:right="219" w:firstLine="2"/>
              <w:jc w:val="center"/>
              <w:rPr>
                <w:sz w:val="24"/>
              </w:rPr>
            </w:pPr>
            <w:r>
              <w:rPr>
                <w:sz w:val="24"/>
              </w:rPr>
              <w:t>2021 год 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текущий период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</w:tbl>
    <w:p>
      <w:pPr>
        <w:spacing w:after="0" w:line="268" w:lineRule="exact"/>
        <w:rPr>
          <w:sz w:val="24"/>
        </w:rPr>
        <w:sectPr>
          <w:headerReference w:type="default" r:id="rId5"/>
          <w:pgSz w:w="15840" w:h="12240" w:orient="landscape"/>
          <w:pgMar w:header="724" w:footer="0" w:top="1060" w:bottom="280" w:left="1020" w:right="700"/>
          <w:pgNumType w:start="2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193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на дому) муниципальной подпрограммы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муниципального образования Кореновский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 «Обеспечение 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процесса» муниципальной 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Кореновский</w:t>
            </w:r>
          </w:p>
          <w:p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район «Развитие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2020-2023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779" w:right="377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переданных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</w:p>
        </w:tc>
      </w:tr>
      <w:tr>
        <w:trPr>
          <w:trHeight w:val="412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777" w:right="37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Кореновское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городское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379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80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бюджетное</w:t>
            </w:r>
          </w:p>
          <w:p>
            <w:pPr>
              <w:pStyle w:val="TableParagraph"/>
              <w:spacing w:line="270" w:lineRule="atLeast"/>
              <w:ind w:right="431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 «Кореновская центральная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библиотека»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2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>
        <w:trPr>
          <w:trHeight w:val="2484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расходов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отдыха в городе Кореновске, по улице Венеры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Павленко,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</w:p>
          <w:p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поселения Кореновского района» на 2018-2024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Администрация 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муниципальное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бюджетное</w:t>
            </w:r>
          </w:p>
          <w:p>
            <w:pPr>
              <w:pStyle w:val="TableParagraph"/>
              <w:ind w:right="379"/>
              <w:rPr>
                <w:sz w:val="24"/>
              </w:rPr>
            </w:pPr>
            <w:r>
              <w:rPr>
                <w:spacing w:val="-1"/>
                <w:sz w:val="24"/>
              </w:rPr>
              <w:t>учреждение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«Кореновский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городской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парк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отдыха»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8" w:right="219" w:firstLine="2"/>
              <w:jc w:val="center"/>
              <w:rPr>
                <w:sz w:val="24"/>
              </w:rPr>
            </w:pPr>
            <w:r>
              <w:rPr>
                <w:sz w:val="24"/>
              </w:rPr>
              <w:t>2020 год 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текущий период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>
        <w:trPr>
          <w:trHeight w:val="1934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финансово-хозяйственной</w:t>
            </w:r>
          </w:p>
          <w:p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деятельности и соблюдения 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контрактной системе в сфере 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 работ, услуг для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киновидеозрелищное учреждение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Кореновского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городского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 1 января 2021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ноября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5840" w:h="12240" w:orient="landscape"/>
          <w:pgMar w:header="724" w:footer="0"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1218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05.04.2013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44-ФЗ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закупок товаров, работ, услуг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777" w:right="3770"/>
              <w:jc w:val="center"/>
              <w:rPr>
                <w:sz w:val="24"/>
              </w:rPr>
            </w:pPr>
            <w:r>
              <w:rPr>
                <w:sz w:val="24"/>
              </w:rPr>
              <w:t>Братковское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379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«Благоустройство территории Братковского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района»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Братковского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>
        <w:trPr>
          <w:trHeight w:val="276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и соблюдения 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99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05.04.2013</w:t>
            </w:r>
          </w:p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44-ФЗ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закупок товаров, работ, услуг для обеспечения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нужд»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бюджетное</w:t>
            </w:r>
          </w:p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Братковского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сельского поселения 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 «Журавский сельский 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 1 января 2021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ноября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>
        <w:trPr>
          <w:trHeight w:val="481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779" w:right="3770"/>
              <w:jc w:val="center"/>
              <w:rPr>
                <w:sz w:val="24"/>
              </w:rPr>
            </w:pPr>
            <w:r>
              <w:rPr>
                <w:sz w:val="24"/>
              </w:rPr>
              <w:t>Бураковское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208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«Благоустройство территории Бураковского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сельского поселения Кореновского района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 год» и соблюдения 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контрактной системе в сфере 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работ, услуг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Бураковского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5840" w:h="12240" w:orient="landscape"/>
          <w:pgMar w:header="724" w:footer="0"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2208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муниципальных нужд,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 8 статьи 99 Федерального закона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05.04.2013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44-ФЗ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закупок товаров, работ, услуг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нужд» в отношении закупок,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осуществленных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ведомственной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субсидий,</w:t>
            </w:r>
          </w:p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Бураковского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сельского поселения Кореновского района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(Безвозмездные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перечисления</w:t>
            </w:r>
          </w:p>
          <w:p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государственным и муниципальным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инициатив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края)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бюджетное</w:t>
            </w:r>
          </w:p>
          <w:p>
            <w:pPr>
              <w:pStyle w:val="TableParagraph"/>
              <w:ind w:right="468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 культуры Бураковского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сельского поселения 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 «Бураковский сельский дом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2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>
        <w:trPr>
          <w:trHeight w:val="462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777" w:right="3770"/>
              <w:jc w:val="center"/>
              <w:rPr>
                <w:sz w:val="24"/>
              </w:rPr>
            </w:pPr>
            <w:r>
              <w:rPr>
                <w:sz w:val="24"/>
              </w:rPr>
              <w:t>Дядьковское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3036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финансово-хозяйственной</w:t>
            </w:r>
          </w:p>
          <w:p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деятельности и соблюдения 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контрактной системе в сфере 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 работ, услуг для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 8 статьи 99 Федерального закона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05.04.2013 № 44-ФЗ «О контрактной системе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закупок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работ, услуг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0" w:lineRule="atLeast"/>
              <w:ind w:right="1652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бюджетное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Дядьковского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сельского поселения 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 «Дядьковская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сельская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с 1 января 2021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февраля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5840" w:h="12240" w:orient="landscape"/>
          <w:pgMar w:header="724" w:footer="0"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1379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ведомственной целевой программы «Текущий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улично-дорожной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Дядьковского</w:t>
            </w:r>
          </w:p>
          <w:p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сельского поселения Кореновского района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Дядьковского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>
        <w:trPr>
          <w:trHeight w:val="384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777" w:right="3770"/>
              <w:jc w:val="center"/>
              <w:rPr>
                <w:sz w:val="24"/>
              </w:rPr>
            </w:pPr>
            <w:r>
              <w:rPr>
                <w:sz w:val="24"/>
              </w:rPr>
              <w:t>Журавское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93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инициативного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«Благоустройство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футбольного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станице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Журавской, ул. Красная, б/н» в Журавском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сельском поселении Кореновского района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Журавского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>
        <w:trPr>
          <w:trHeight w:val="3036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финансово-хозяйственной</w:t>
            </w:r>
          </w:p>
          <w:p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деятельности и соблюдения 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контрактной системе в сфере 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 работ, услуг для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 8 статьи 99 Федерального закона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05.04.2013 № 44-ФЗ «О контрактной системе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закупок товаров, работ, услуг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9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учреждение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Журавского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«Журавский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24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  <w:p>
            <w:pPr>
              <w:pStyle w:val="TableParagraph"/>
              <w:ind w:left="843" w:right="105" w:hanging="728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>
        <w:trPr>
          <w:trHeight w:val="475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777" w:right="3770"/>
              <w:jc w:val="center"/>
              <w:rPr>
                <w:sz w:val="24"/>
              </w:rPr>
            </w:pPr>
            <w:r>
              <w:rPr>
                <w:sz w:val="24"/>
              </w:rPr>
              <w:t>Новоберезанское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379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Проверка использования субсидий,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предоставленных из бюджета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Новоберезанского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поселения</w:t>
            </w:r>
          </w:p>
          <w:p>
            <w:pPr>
              <w:pStyle w:val="TableParagraph"/>
              <w:spacing w:line="270" w:lineRule="atLeast"/>
              <w:ind w:right="941"/>
              <w:rPr>
                <w:sz w:val="24"/>
              </w:rPr>
            </w:pPr>
            <w:r>
              <w:rPr>
                <w:sz w:val="24"/>
              </w:rPr>
              <w:t>Кореновского района на создание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модернизацию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учреждений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культурно-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Муниципальное </w:t>
            </w:r>
            <w:r>
              <w:rPr>
                <w:sz w:val="24"/>
              </w:rPr>
              <w:t>бюджетное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  <w:p>
            <w:pPr>
              <w:pStyle w:val="TableParagraph"/>
              <w:spacing w:line="270" w:lineRule="atLeast"/>
              <w:ind w:righ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Новоберезанского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Кореновского района «Комсомольский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5840" w:h="12240" w:orient="landscape"/>
          <w:pgMar w:header="724" w:footer="0"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1379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досугового типа в сельской местности,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строительство,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реконструкцию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капитальный ремонт зданий, в 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«Культурная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среда»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«Благоустройство 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Новоберезанского сельского поселения»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соблюдения законодательства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 и иных правовых актов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закупок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работ, услуг для обеспечения муниципальных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нужд, в соответствии с частью 8 статьи 99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05.04.2013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44-ФЗ</w:t>
            </w:r>
          </w:p>
          <w:p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закупок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  <w:p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>государственных и муниципальных нужд»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закупок,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 </w:t>
            </w:r>
            <w:r>
              <w:rPr>
                <w:sz w:val="24"/>
              </w:rPr>
              <w:t>Новоберезанского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52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>
        <w:trPr>
          <w:trHeight w:val="496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779" w:right="3769"/>
              <w:jc w:val="center"/>
              <w:rPr>
                <w:sz w:val="24"/>
              </w:rPr>
            </w:pPr>
            <w:r>
              <w:rPr>
                <w:sz w:val="24"/>
              </w:rPr>
              <w:t>Платнировское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484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«Благоустройство территории Платнировского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 </w:t>
            </w:r>
            <w:r>
              <w:rPr>
                <w:sz w:val="24"/>
              </w:rPr>
              <w:t>поселения Кореновского района»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2021-2022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годы»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</w:p>
          <w:p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законодательства Российской Федерации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закупок товаров, работ, услуг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Платнировского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5840" w:h="12240" w:orient="landscape"/>
          <w:pgMar w:header="724" w:footer="0"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193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05.04.2013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44-ФЗ</w:t>
            </w:r>
          </w:p>
          <w:p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закупок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нужд»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закупок,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39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«Безопасность дорожного движения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 Платнировского сельского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Платнировского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2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>
        <w:trPr>
          <w:trHeight w:val="407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779" w:right="3770"/>
              <w:jc w:val="center"/>
              <w:rPr>
                <w:sz w:val="24"/>
              </w:rPr>
            </w:pPr>
            <w:r>
              <w:rPr>
                <w:sz w:val="24"/>
              </w:rPr>
              <w:t>Пролетарское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4416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«Газификация х. Бабиче-Кореновского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Кореновского района Краснодарского края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 год» и соблюдения 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контрактной системе в сфере 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 работ, услуг для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 8 статьи 99 Федерального закона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05.04.2013 № 44-ФЗ «О контрактной системе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закупок товаров, работ, услуг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нужд» в отношении закупок,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осуществленных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ведомственной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Пролетарского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5840" w:h="12240" w:orient="landscape"/>
          <w:pgMar w:header="724" w:footer="0"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193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 целевой 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Пролетарского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поселения</w:t>
            </w:r>
          </w:p>
          <w:p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«Капитальный ремонт и ремонт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автомобильных дорог Пролетарского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Кореновский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Пролетарского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>
        <w:trPr>
          <w:trHeight w:val="448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778" w:right="3770"/>
              <w:jc w:val="center"/>
              <w:rPr>
                <w:sz w:val="24"/>
              </w:rPr>
            </w:pPr>
            <w:r>
              <w:rPr>
                <w:sz w:val="24"/>
              </w:rPr>
              <w:t>Раздольненское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3864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иных правовых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закупок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осуществлении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расходов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программного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«Строительство,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модернизация,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значения»)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99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Федерального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закона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05.04.2013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44-ФЗ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контрактной системе в сфере закупок товаров,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работ, услуг для обеспечения государственных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нужд»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Раздольненского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>
        <w:trPr>
          <w:trHeight w:val="193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2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Раздольненского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Кореновского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района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«Реализация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инициативных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Раздольненском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поселении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Раздольненского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>
        <w:trPr>
          <w:trHeight w:val="493" w:hRule="atLeast"/>
        </w:trPr>
        <w:tc>
          <w:tcPr>
            <w:tcW w:w="13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779" w:right="3770"/>
              <w:jc w:val="center"/>
              <w:rPr>
                <w:sz w:val="24"/>
              </w:rPr>
            </w:pPr>
            <w:r>
              <w:rPr>
                <w:sz w:val="24"/>
              </w:rPr>
              <w:t>Сергиевское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поселение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5840" w:h="12240" w:orient="landscape"/>
          <w:pgMar w:header="724" w:footer="0" w:top="1060" w:bottom="280" w:left="1020" w:right="700"/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5053"/>
        <w:gridCol w:w="4254"/>
        <w:gridCol w:w="2125"/>
        <w:gridCol w:w="1846"/>
      </w:tblGrid>
      <w:tr>
        <w:trPr>
          <w:trHeight w:val="110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9" w:firstLine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4" w:right="570" w:hanging="5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1" w:right="339" w:hanging="346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val="193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 достоверности отчета о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ведомственной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«Строительство, реконструкция, капитальный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пользования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</w:p>
          <w:p>
            <w:pPr>
              <w:pStyle w:val="TableParagraph"/>
              <w:spacing w:line="270" w:lineRule="atLeast"/>
              <w:ind w:right="1375"/>
              <w:rPr>
                <w:sz w:val="24"/>
              </w:rPr>
            </w:pPr>
            <w:r>
              <w:rPr>
                <w:spacing w:val="-1"/>
                <w:sz w:val="24"/>
              </w:rPr>
              <w:t>Сергиевского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Администрация Сергиевского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Кореновского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2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>
        <w:trPr>
          <w:trHeight w:val="3038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финансово-хозяйственной</w:t>
            </w:r>
          </w:p>
          <w:p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деятельности и соблюдения 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контрактной системе в сфере закупок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товаров, работ, услуг для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нужд,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 8 статьи 99 Федерального закона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05.04.2013 № 44-ФЗ «О контрактной системе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закупок товаров, работ, услуг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нужд»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бюджетное</w:t>
            </w:r>
          </w:p>
          <w:p>
            <w:pPr>
              <w:pStyle w:val="TableParagraph"/>
              <w:ind w:right="457"/>
              <w:rPr>
                <w:sz w:val="24"/>
              </w:rPr>
            </w:pPr>
            <w:r>
              <w:rPr>
                <w:spacing w:val="-1"/>
                <w:sz w:val="24"/>
              </w:rPr>
              <w:t>учреждение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Сергиевского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сельского поселения Кореновского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«Сергиевская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сельская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библиотека»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0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с 1 января 2021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9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ind w:left="112" w:right="8571"/>
      </w:pPr>
      <w:r>
        <w:rPr/>
        <w:t>Начальник отдела внутреннего финансового</w:t>
      </w:r>
      <w:r>
        <w:rPr>
          <w:spacing w:val="1"/>
        </w:rPr>
        <w:t> </w:t>
      </w:r>
      <w:r>
        <w:rPr/>
        <w:t>контроля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контроля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сфере</w:t>
      </w:r>
      <w:r>
        <w:rPr>
          <w:spacing w:val="-7"/>
        </w:rPr>
        <w:t> </w:t>
      </w:r>
      <w:r>
        <w:rPr/>
        <w:t>муниципальных</w:t>
      </w:r>
      <w:r>
        <w:rPr>
          <w:spacing w:val="-67"/>
        </w:rPr>
        <w:t> </w:t>
      </w:r>
      <w:r>
        <w:rPr/>
        <w:t>закупок</w:t>
      </w:r>
      <w:r>
        <w:rPr>
          <w:spacing w:val="-3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муниципального</w:t>
      </w:r>
    </w:p>
    <w:p>
      <w:pPr>
        <w:pStyle w:val="BodyText"/>
        <w:tabs>
          <w:tab w:pos="12167" w:val="left" w:leader="none"/>
        </w:tabs>
        <w:spacing w:line="321" w:lineRule="exact"/>
        <w:ind w:left="112"/>
      </w:pPr>
      <w:r>
        <w:rPr/>
        <w:t>образования</w:t>
      </w:r>
      <w:r>
        <w:rPr>
          <w:spacing w:val="-8"/>
        </w:rPr>
        <w:t> </w:t>
      </w:r>
      <w:r>
        <w:rPr/>
        <w:t>Кореновский</w:t>
      </w:r>
      <w:r>
        <w:rPr>
          <w:spacing w:val="-11"/>
        </w:rPr>
        <w:t> </w:t>
      </w:r>
      <w:r>
        <w:rPr/>
        <w:t>район</w:t>
        <w:tab/>
        <w:t>А.Г.</w:t>
      </w:r>
      <w:r>
        <w:rPr>
          <w:spacing w:val="-16"/>
        </w:rPr>
        <w:t> </w:t>
      </w:r>
      <w:r>
        <w:rPr/>
        <w:t>Чагрова</w:t>
      </w:r>
    </w:p>
    <w:sectPr>
      <w:pgSz w:w="15840" w:h="12240" w:orient="landscape"/>
      <w:pgMar w:header="724" w:footer="0" w:top="1060" w:bottom="280" w:left="10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5.970001pt;margin-top:35.208771pt;width:20.2pt;height:17.55pt;mso-position-horizontal-relative:page;mso-position-vertical-relative:page;z-index:-1618585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3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0" w:hanging="7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7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0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0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0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0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0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365" w:right="37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22" w:hanging="71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dcterms:created xsi:type="dcterms:W3CDTF">2022-06-06T13:04:15Z</dcterms:created>
  <dcterms:modified xsi:type="dcterms:W3CDTF">2022-06-06T13:04:15Z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2022-06-06T00:00:00Z</vt:filetime>
  </property>
</Properties>
</file>