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rPr>
          <w:rFonts w:cs="Times New Roman"/>
          <w:b/>
          <w:b/>
          <w:sz w:val="28"/>
          <w:szCs w:val="28"/>
        </w:rPr>
      </w:pPr>
      <w:r>
        <w:rPr>
          <w:rFonts w:ascii="Times New Roman" w:hAnsi="Times New Roman"/>
          <w:sz w:val="36"/>
          <w:lang w:bidi="zxx"/>
        </w:rPr>
        <w:t xml:space="preserve">                                    </w:t>
      </w: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14.06.2022</w:t>
      </w:r>
      <w:r>
        <w:rPr>
          <w:sz w:val="24"/>
          <w:szCs w:val="24"/>
        </w:rPr>
        <w:tab/>
        <w:tab/>
        <w:tab/>
        <w:tab/>
        <w:tab/>
      </w:r>
      <w:r>
        <w:rPr>
          <w:b/>
          <w:sz w:val="24"/>
          <w:szCs w:val="24"/>
        </w:rPr>
        <w:t xml:space="preserve">                                                                   № </w:t>
      </w:r>
      <w:r>
        <w:rPr>
          <w:b/>
          <w:sz w:val="24"/>
          <w:szCs w:val="24"/>
        </w:rPr>
        <w:t>852</w:t>
      </w:r>
    </w:p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lang w:bidi="zxx"/>
        </w:rPr>
        <w:t>г.  Кореновск</w:t>
      </w:r>
    </w:p>
    <w:p>
      <w:pPr>
        <w:pStyle w:val="P6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Fonts w:cs="Times New Roman"/>
          <w:b/>
          <w:bCs/>
          <w:sz w:val="28"/>
          <w:szCs w:val="28"/>
        </w:rPr>
        <w:t xml:space="preserve">реестра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P6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услуг </w:t>
      </w:r>
      <w:r>
        <w:rPr>
          <w:rStyle w:val="FontStyle16"/>
          <w:b w:val="false"/>
          <w:sz w:val="28"/>
          <w:szCs w:val="28"/>
        </w:rPr>
        <w:t xml:space="preserve">отраслевых (функциональных) органов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 форме (приложение);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27 октября 2021 года        № 1351 «Об утверждении </w:t>
      </w:r>
      <w:r>
        <w:rPr>
          <w:rFonts w:cs="Times New Roman"/>
          <w:bCs/>
          <w:sz w:val="28"/>
          <w:szCs w:val="28"/>
        </w:rPr>
        <w:t xml:space="preserve">реестра </w:t>
      </w:r>
      <w:r>
        <w:rPr>
          <w:rStyle w:val="FontStyle16"/>
          <w:b w:val="false"/>
          <w:sz w:val="28"/>
          <w:szCs w:val="28"/>
        </w:rPr>
        <w:t>муниципальных услуг 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 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4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709" w:top="1134" w:footer="363" w:bottom="1134"/>
          <w:pgNumType w:fmt="decimal"/>
          <w:formProt w:val="false"/>
          <w:textDirection w:val="lrTb"/>
          <w:docGrid w:type="default" w:linePitch="360" w:charSpace="18022"/>
        </w:sect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/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 от </w:t>
      </w:r>
      <w:r>
        <w:rPr>
          <w:rFonts w:cs="Times New Roman"/>
          <w:sz w:val="28"/>
          <w:szCs w:val="28"/>
        </w:rPr>
        <w:t>14.06.2022</w:t>
      </w:r>
      <w:r>
        <w:rPr>
          <w:rFonts w:cs="Times New Roman"/>
          <w:sz w:val="28"/>
          <w:szCs w:val="28"/>
        </w:rPr>
        <w:t xml:space="preserve">  №  </w:t>
      </w:r>
      <w:r>
        <w:rPr>
          <w:rFonts w:cs="Times New Roman"/>
          <w:sz w:val="28"/>
          <w:szCs w:val="28"/>
        </w:rPr>
        <w:t>852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color w:val="auto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color w:val="auto"/>
              </w:rPr>
              <w:t xml:space="preserve"> </w:t>
            </w:r>
            <w:r>
              <w:rPr>
                <w:rStyle w:val="FontStyle24"/>
                <w:color w:val="auto"/>
                <w:sz w:val="22"/>
                <w:szCs w:val="22"/>
              </w:rPr>
              <w:t>государственной</w:t>
            </w:r>
            <w:r>
              <w:rPr>
                <w:rStyle w:val="FontStyle21"/>
                <w:color w:val="auto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решения об утверждении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55.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Зачисление в общеобразовательную организацию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Cs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 xml:space="preserve">услугах, в предоставлении которых участвуют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С.В. Колупайко</w:t>
      </w:r>
    </w:p>
    <w:p>
      <w:pPr>
        <w:pStyle w:val="12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1134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11" w:customStyle="1">
    <w:name w:val="Заголовок 1 Знак"/>
    <w:basedOn w:val="DefaultParagraphFont"/>
    <w:qFormat/>
    <w:rsid w:val="0035380d"/>
    <w:rPr>
      <w:rFonts w:ascii="Arial" w:hAnsi="Arial" w:eastAsia="DejaVu Sans" w:cs="Arial"/>
      <w:b/>
      <w:bCs/>
      <w:color w:val="00000A"/>
      <w:sz w:val="32"/>
      <w:szCs w:val="32"/>
    </w:rPr>
  </w:style>
  <w:style w:type="character" w:styleId="Style17" w:customStyle="1">
    <w:name w:val="Нижний колонтитул Знак"/>
    <w:basedOn w:val="DefaultParagraphFont"/>
    <w:qFormat/>
    <w:rsid w:val="0035380d"/>
    <w:rPr>
      <w:rFonts w:eastAsia="DejaVu Sans" w:cs="Tahoma"/>
      <w:color w:val="00000A"/>
      <w:sz w:val="24"/>
      <w:szCs w:val="24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8" w:customStyle="1">
    <w:name w:val="Заголовок"/>
    <w:next w:val="Style19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9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8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9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0" w:customStyle="1">
    <w:name w:val="Содержимое врезки"/>
    <w:basedOn w:val="12"/>
    <w:qFormat/>
    <w:pPr/>
    <w:rPr/>
  </w:style>
  <w:style w:type="paragraph" w:styleId="Style31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2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450B-88FB-43B2-AF6A-A668D7EA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Application>LibreOffice/7.3.1.3$Windows_X86_64 LibreOffice_project/a69ca51ded25f3eefd52d7bf9a5fad8c90b87951</Application>
  <AppVersion>15.0000</AppVersion>
  <DocSecurity>0</DocSecurity>
  <Pages>11</Pages>
  <Words>2540</Words>
  <Characters>19305</Characters>
  <CharactersWithSpaces>22310</CharactersWithSpaces>
  <Paragraphs>338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Ивановна</dc:creator>
  <dc:description/>
  <dc:language>ru-RU</dc:language>
  <cp:lastModifiedBy/>
  <cp:lastPrinted>2022-06-15T09:52:51Z</cp:lastPrinted>
  <dcterms:modified xsi:type="dcterms:W3CDTF">2022-06-15T09:53:05Z</dcterms:modified>
  <cp:revision>154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