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26.05.2022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№ </w:t>
      </w:r>
      <w:r>
        <w:rPr>
          <w:rFonts w:ascii="Times New Roman" w:hAnsi="Times New Roman"/>
          <w:b/>
          <w:sz w:val="24"/>
        </w:rPr>
        <w:t>755</w:t>
      </w:r>
    </w:p>
    <w:p>
      <w:pPr>
        <w:pStyle w:val="Normal"/>
        <w:spacing w:beforeAutospacing="0" w:before="0" w:afterAutospacing="0" w:after="0"/>
        <w:ind w:firstLine="709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rStyle w:val="FontStyle24"/>
          <w:rFonts w:eastAsia="DejaVu Sans"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</w:t>
      </w:r>
      <w:r>
        <w:rPr>
          <w:sz w:val="28"/>
          <w:szCs w:val="28"/>
        </w:rPr>
        <w:t xml:space="preserve"> </w:t>
      </w:r>
      <w:r>
        <w:rPr>
          <w:rStyle w:val="FontStyle24"/>
          <w:rFonts w:eastAsia="DejaVu Sans"/>
          <w:sz w:val="28"/>
          <w:szCs w:val="28"/>
        </w:rPr>
        <w:t>Кореновский район</w:t>
      </w:r>
    </w:p>
    <w:p>
      <w:pPr>
        <w:pStyle w:val="12"/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>от 28 декабря 2021 года № 1712 «Об утверждении порядка</w:t>
      </w:r>
    </w:p>
    <w:p>
      <w:pPr>
        <w:pStyle w:val="Normal"/>
        <w:ind w:firstLine="709"/>
        <w:jc w:val="center"/>
        <w:rPr>
          <w:rStyle w:val="FontStyle36"/>
          <w:rFonts w:eastAsia="DejaVu Sans"/>
          <w:color w:val="000000"/>
          <w:sz w:val="28"/>
          <w:szCs w:val="28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>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  <w:r>
        <w:rPr>
          <w:rFonts w:eastAsia="DejaVu Sans"/>
          <w:sz w:val="28"/>
          <w:szCs w:val="28"/>
        </w:rPr>
        <w:t xml:space="preserve"> </w:t>
      </w:r>
      <w:r>
        <w:rPr>
          <w:rStyle w:val="FontStyle36"/>
          <w:rFonts w:eastAsia="DejaVu Sans"/>
          <w:sz w:val="28"/>
          <w:szCs w:val="28"/>
        </w:rPr>
        <w:t>(</w:t>
      </w:r>
      <w:bookmarkStart w:id="0" w:name="_GoBack"/>
      <w:bookmarkEnd w:id="0"/>
      <w:r>
        <w:rPr>
          <w:rStyle w:val="FontStyle36"/>
          <w:rFonts w:eastAsia="DejaVu Sans"/>
          <w:sz w:val="28"/>
          <w:szCs w:val="28"/>
        </w:rPr>
        <w:t>с изменениями внесенными постановлением</w:t>
      </w:r>
      <w:r>
        <w:rPr>
          <w:rStyle w:val="FontStyle24"/>
          <w:rFonts w:eastAsia="DejaVu Sans"/>
          <w:b w:val="false"/>
          <w:sz w:val="28"/>
          <w:szCs w:val="28"/>
          <w:lang w:eastAsia="ru-RU"/>
        </w:rPr>
        <w:t xml:space="preserve"> </w:t>
      </w:r>
      <w:r>
        <w:rPr>
          <w:rStyle w:val="FontStyle24"/>
          <w:rFonts w:eastAsia="DejaVu Sans"/>
          <w:sz w:val="28"/>
          <w:szCs w:val="28"/>
          <w:lang w:eastAsia="ru-RU"/>
        </w:rPr>
        <w:t>администрации муниципального образования Кореновский район</w:t>
      </w:r>
      <w:r>
        <w:rPr>
          <w:rStyle w:val="FontStyle36"/>
          <w:rFonts w:eastAsia="DejaVu Sans"/>
          <w:sz w:val="28"/>
          <w:szCs w:val="28"/>
        </w:rPr>
        <w:t xml:space="preserve"> от 04.04.2022 № 405)»</w:t>
      </w:r>
    </w:p>
    <w:p>
      <w:pPr>
        <w:pStyle w:val="12"/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/>
      </w:r>
    </w:p>
    <w:p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FontStyle24"/>
          <w:rFonts w:eastAsia="DejaVu Sans"/>
          <w:b w:val="false"/>
          <w:bCs w:val="false"/>
          <w:color w:val="auto"/>
          <w:sz w:val="28"/>
          <w:szCs w:val="28"/>
        </w:rPr>
        <w:t>администрация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муни</w:t>
      </w: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ципального образования Кореновский район п о с т а н о в л я е т: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r>
        <w:rPr>
          <w:rStyle w:val="FontStyle24"/>
          <w:rFonts w:eastAsia="DejaVu Sans"/>
          <w:b w:val="false"/>
          <w:sz w:val="28"/>
          <w:szCs w:val="28"/>
          <w:lang w:eastAsia="ru-RU"/>
        </w:rPr>
        <w:t>Кореновский район от 28 декабря 2021 года № 1712 «Об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  <w:r>
        <w:rPr>
          <w:rFonts w:cs="Times New Roman"/>
          <w:sz w:val="28"/>
          <w:szCs w:val="28"/>
        </w:rPr>
        <w:t xml:space="preserve"> (с изменениями внесенными постановлением</w:t>
      </w:r>
      <w:r>
        <w:rPr>
          <w:rStyle w:val="FontStyle36"/>
          <w:rFonts w:eastAsia="DejaVu Sans"/>
          <w:sz w:val="28"/>
          <w:szCs w:val="28"/>
        </w:rPr>
        <w:t xml:space="preserve"> </w:t>
      </w:r>
      <w:r>
        <w:rPr>
          <w:rStyle w:val="FontStyle24"/>
          <w:rFonts w:eastAsia="DejaVu Sans"/>
          <w:b w:val="false"/>
          <w:sz w:val="28"/>
          <w:szCs w:val="28"/>
          <w:lang w:eastAsia="ru-RU"/>
        </w:rPr>
        <w:t>администрации муниципального образования Кореновский район</w:t>
      </w:r>
      <w:r>
        <w:rPr>
          <w:rStyle w:val="FontStyle36"/>
          <w:rFonts w:eastAsia="DejaVu Sans"/>
          <w:b w:val="false"/>
          <w:sz w:val="28"/>
          <w:szCs w:val="28"/>
        </w:rPr>
        <w:t xml:space="preserve"> от 04.04.2022 № 405)</w:t>
      </w:r>
      <w:r>
        <w:rPr>
          <w:rFonts w:cs="Times New Roman"/>
          <w:sz w:val="28"/>
          <w:szCs w:val="28"/>
        </w:rPr>
        <w:t xml:space="preserve"> следующие изменения: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  <w:lang w:eastAsia="ru-RU"/>
        </w:rPr>
        <w:t xml:space="preserve">1.1. Пункт 7 </w:t>
      </w:r>
      <w:r>
        <w:rPr>
          <w:rFonts w:cs="Times New Roman"/>
          <w:sz w:val="28"/>
          <w:szCs w:val="28"/>
        </w:rPr>
        <w:t>изложить в следующей редакции:</w:t>
      </w:r>
    </w:p>
    <w:p>
      <w:pPr>
        <w:pStyle w:val="12"/>
        <w:ind w:firstLine="709"/>
        <w:jc w:val="both"/>
        <w:rPr>
          <w:rStyle w:val="FontStyle24"/>
          <w:rFonts w:eastAsia="DejaVu Sans"/>
          <w:b w:val="false"/>
          <w:b w:val="false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«7. Настоящее постановление вступает в силу с 01.01.2023».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Кореновский район (Симоненко) опубликовать официально настоящее постановление и разместить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>в         информа</w:t>
        <w:softHyphen/>
        <w:t>ционно-телекоммуникационной сети "Интернет" на официальном сайте администрации муниципального образования Кореновский район.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>3. Постановление вступает в силу после официального опубликования</w:t>
      </w:r>
      <w:r>
        <w:rPr>
          <w:sz w:val="28"/>
          <w:szCs w:val="28"/>
        </w:rPr>
        <w:t xml:space="preserve">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7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205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9b1205"/>
    <w:pPr>
      <w:widowControl w:val="false"/>
      <w:suppressAutoHyphens w:val="true"/>
      <w:spacing w:before="108" w:after="108"/>
      <w:jc w:val="center"/>
      <w:outlineLvl w:val="0"/>
    </w:pPr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4" w:customStyle="1">
    <w:name w:val="Font Style24"/>
    <w:basedOn w:val="DefaultParagraphFont"/>
    <w:qFormat/>
    <w:rsid w:val="009b1205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9b1205"/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9163a1"/>
    <w:rPr>
      <w:rFonts w:ascii="Segoe UI" w:hAnsi="Segoe UI" w:cs="Segoe UI"/>
      <w:sz w:val="18"/>
      <w:szCs w:val="18"/>
    </w:rPr>
  </w:style>
  <w:style w:type="character" w:styleId="FontStyle19" w:customStyle="1">
    <w:name w:val="Font Style19"/>
    <w:qFormat/>
    <w:rsid w:val="00e808d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e808d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f20ee"/>
    <w:rPr>
      <w:rFonts w:ascii="Times New Roman" w:hAnsi="Times New Roman" w:eastAsia="Times New Roman" w:cs="Times New Roman"/>
      <w:b/>
      <w:bCs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9b1205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Обычный1"/>
    <w:qFormat/>
    <w:rsid w:val="009b12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eastAsia="zh-CN" w:bidi="hi-IN" w:val="ru-RU"/>
    </w:rPr>
  </w:style>
  <w:style w:type="paragraph" w:styleId="13" w:customStyle="1">
    <w:name w:val="Основной текст1"/>
    <w:basedOn w:val="12"/>
    <w:qFormat/>
    <w:rsid w:val="00342608"/>
    <w:pPr>
      <w:spacing w:lineRule="auto" w:line="288" w:before="0" w:after="120"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9163a1"/>
    <w:pPr/>
    <w:rPr>
      <w:rFonts w:ascii="Segoe UI" w:hAnsi="Segoe UI" w:cs="Segoe UI"/>
      <w:sz w:val="18"/>
      <w:szCs w:val="18"/>
    </w:rPr>
  </w:style>
  <w:style w:type="paragraph" w:styleId="P6" w:customStyle="1">
    <w:name w:val="p6"/>
    <w:basedOn w:val="Normal"/>
    <w:qFormat/>
    <w:rsid w:val="00e808d7"/>
    <w:pPr>
      <w:widowControl w:val="false"/>
      <w:tabs>
        <w:tab w:val="left" w:pos="708" w:leader="none"/>
      </w:tabs>
      <w:suppressAutoHyphens w:val="true"/>
      <w:spacing w:lineRule="atLeast" w:line="100" w:before="0" w:after="28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LibreOffice/7.2.2.2$Windows_X86_64 LibreOffice_project/02b2acce88a210515b4a5bb2e46cbfb63fe97d56</Application>
  <AppVersion>15.0000</AppVersion>
  <Pages>1</Pages>
  <Words>195</Words>
  <Characters>1509</Characters>
  <CharactersWithSpaces>1852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2022-03-17T06:54:00Z</dcterms:created>
  <dc:creator>Елена Николаевна</dc:creator>
  <dc:description/>
  <dc:language>ru-RU</dc:language>
  <cp:lastModifiedBy/>
  <cp:lastPrinted>2022-05-27T14:50:18Z</cp:lastPrinted>
  <dcterms:modified xsi:type="dcterms:W3CDTF">2022-05-27T14:50:23Z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