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19.07.2022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ascii="Times New Roman" w:hAnsi="Times New Roman"/>
          <w:b/>
          <w:sz w:val="24"/>
        </w:rPr>
        <w:t>1059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отчете исполнения бюджета муниципального </w:t>
      </w:r>
      <w:bookmarkStart w:id="0" w:name="_GoBack"/>
      <w:bookmarkEnd w:id="0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образования Кореновский район за полугодие 2022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В соответствии со статьей 264.2 Бюджетного Кодекса Российской Федерации и разделом 4 приложения к решению Совета муниципального образования Кореновский район от 23 декабря 2019 года                                       № 615 «Об утверждении Положения о бюджетном процессе в муниципальном образовании Кореновский район» администрация муниципального образования Кореновский район  п о с т а н о в л я е т:</w:t>
      </w:r>
    </w:p>
    <w:p>
      <w:pPr>
        <w:pStyle w:val="Normal"/>
        <w:tabs>
          <w:tab w:val="clear" w:pos="709"/>
          <w:tab w:val="left" w:pos="851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1. Утвердить о</w:t>
      </w:r>
      <w:r>
        <w:rPr>
          <w:rFonts w:cs="Times New Roman" w:ascii="Times New Roman" w:hAnsi="Times New Roman"/>
          <w:sz w:val="28"/>
          <w:szCs w:val="28"/>
        </w:rPr>
        <w:t>тчет об исполнении местного бюджета (бюджета муниципального образования Кореновский район) за полугодие 2022 года</w:t>
      </w:r>
      <w:r>
        <w:rPr>
          <w:rFonts w:cs="Times New Roman" w:ascii="Times New Roman" w:hAnsi="Times New Roman"/>
          <w:spacing w:val="2"/>
          <w:sz w:val="28"/>
          <w:szCs w:val="28"/>
        </w:rPr>
        <w:t xml:space="preserve"> (прилагается).</w:t>
      </w:r>
    </w:p>
    <w:p>
      <w:pPr>
        <w:pStyle w:val="Style22"/>
        <w:ind w:firstLine="567"/>
        <w:jc w:val="both"/>
        <w:rPr>
          <w:spacing w:val="2"/>
        </w:rPr>
      </w:pPr>
      <w:r>
        <w:rPr>
          <w:spacing w:val="2"/>
        </w:rPr>
        <w:t>2. Финансовому управлению администрации муниципального образования Кореновский район (Черненко) направить о</w:t>
      </w:r>
      <w:r>
        <w:rPr/>
        <w:t>тчет об исполнении местного бюджета (бюджета муниципального образования Кореновский район) за полугодие 2022 года</w:t>
      </w:r>
      <w:r>
        <w:rPr>
          <w:spacing w:val="2"/>
        </w:rPr>
        <w:t xml:space="preserve"> в Совет муниципального образования Кореновский район и Контрольно-счетную палату муниципального образования Кореновский район.</w:t>
      </w:r>
    </w:p>
    <w:p>
      <w:pPr>
        <w:pStyle w:val="Style22"/>
        <w:tabs>
          <w:tab w:val="left" w:pos="709" w:leader="none"/>
          <w:tab w:val="left" w:pos="851" w:leader="none"/>
          <w:tab w:val="left" w:pos="993" w:leader="none"/>
          <w:tab w:val="left" w:pos="1134" w:leader="none"/>
        </w:tabs>
        <w:ind w:firstLine="567"/>
        <w:jc w:val="both"/>
        <w:rPr/>
      </w:pPr>
      <w:r>
        <w:rPr>
          <w:spacing w:val="2"/>
        </w:rPr>
        <w:t xml:space="preserve">3.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</w:t>
      </w:r>
      <w:r>
        <w:rPr/>
        <w:t>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tabs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4. Контроль за выполнением настоящего постановления возложить на заместителя главы муниципального образования Кореновский район            С.В. Колупайко.</w:t>
      </w:r>
    </w:p>
    <w:p>
      <w:pPr>
        <w:pStyle w:val="Normal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134" w:leader="none"/>
        </w:tabs>
        <w:spacing w:lineRule="auto" w:line="240" w:before="0" w:after="0"/>
        <w:ind w:right="57"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5. Постановление вступает в силу со дня его подписания.</w:t>
      </w:r>
    </w:p>
    <w:p>
      <w:pPr>
        <w:pStyle w:val="Normal"/>
        <w:tabs>
          <w:tab w:val="left" w:pos="567" w:leader="none"/>
          <w:tab w:val="left" w:pos="709" w:leader="none"/>
          <w:tab w:val="left" w:pos="851" w:leader="none"/>
        </w:tabs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32"/>
        <w:gridCol w:w="4414"/>
      </w:tblGrid>
      <w:tr>
        <w:trPr/>
        <w:tc>
          <w:tcPr>
            <w:tcW w:w="533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41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701" w:right="567" w:gutter="0" w:header="0" w:top="525" w:footer="0" w:bottom="1013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96"/>
        <w:gridCol w:w="4573"/>
      </w:tblGrid>
      <w:tr>
        <w:trPr>
          <w:trHeight w:val="559" w:hRule="atLeast"/>
        </w:trPr>
        <w:tc>
          <w:tcPr>
            <w:tcW w:w="999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573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ПРИЛОЖЕНИЕ</w:t>
            </w:r>
          </w:p>
        </w:tc>
      </w:tr>
      <w:tr>
        <w:trPr>
          <w:trHeight w:val="1858" w:hRule="atLeast"/>
        </w:trPr>
        <w:tc>
          <w:tcPr>
            <w:tcW w:w="999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57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cs="Times New Roman" w:ascii="Times New Roman" w:hAnsi="Times New Roman"/>
              </w:rPr>
              <w:t xml:space="preserve">от </w:t>
            </w:r>
            <w:r>
              <w:rPr>
                <w:rFonts w:cs="Times New Roman" w:ascii="Times New Roman" w:hAnsi="Times New Roman"/>
              </w:rPr>
              <w:t xml:space="preserve">19.07.2022 </w:t>
            </w:r>
            <w:r>
              <w:rPr>
                <w:rFonts w:cs="Times New Roman" w:ascii="Times New Roman" w:hAnsi="Times New Roman"/>
              </w:rPr>
              <w:t xml:space="preserve">№  </w:t>
            </w:r>
            <w:r>
              <w:rPr>
                <w:rFonts w:cs="Times New Roman" w:ascii="Times New Roman" w:hAnsi="Times New Roman"/>
              </w:rPr>
              <w:t>1059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Отчет об исполнении местного бюджета (бюджета муниципального образования Кореновский район)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полугодие 2022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11"/>
        <w:gridCol w:w="7758"/>
      </w:tblGrid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Наименование финансового органа, организующего исполнение бюджета: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Финансовое управление администрации муниципального образования Кореновский район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Наименование публично-правового образования: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Бюджет муниципального образования Кореновский район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Периодичность: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квартальная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Единица измерения: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руб.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1. Доходы местного бюджета (бюджета муниципального образования Кореновский район)</w:t>
      </w:r>
    </w:p>
    <w:p>
      <w:pPr>
        <w:pStyle w:val="Normal"/>
        <w:rPr>
          <w:lang w:val="en-US"/>
        </w:rPr>
      </w:pPr>
      <w:r>
        <w:rPr/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92"/>
        <w:gridCol w:w="719"/>
        <w:gridCol w:w="3683"/>
        <w:gridCol w:w="2018"/>
        <w:gridCol w:w="1584"/>
        <w:gridCol w:w="1873"/>
      </w:tblGrid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Код строки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Исполнено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Неисполненные назначения</w:t>
            </w:r>
          </w:p>
        </w:tc>
      </w:tr>
      <w:tr>
        <w:trPr>
          <w:trHeight w:val="25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бюджета - всего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х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1 765 617 443,11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945 622 981,54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819 994 461,57</w:t>
            </w:r>
          </w:p>
        </w:tc>
      </w:tr>
      <w:tr>
        <w:trPr>
          <w:trHeight w:val="210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 xml:space="preserve">     </w:t>
            </w:r>
            <w:r>
              <w:rPr>
                <w:rFonts w:eastAsia="Times New Roman" w:cs="Arial"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000.1.00.00000.00.0000.000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615 001 000,00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328 186 842,51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286 814 157,49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000.1.01.00000.00.0000.000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435 350 000,00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203 971 018,85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231 378 981,15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 на прибыль организаций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000.1.01.01000.00.0000.110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12 100 000,00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8 365 892,47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3 734 107,53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000.1.01.01010.00.0000.110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12 100 000,00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8 365 892,47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3 734 107,53</w:t>
            </w:r>
          </w:p>
        </w:tc>
      </w:tr>
      <w:tr>
        <w:trPr>
          <w:trHeight w:val="85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000.1.01.01012.02.0000.110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12 100 000,00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8 365 892,47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3 734 107,53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000.1.01.02000.01.0000.110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423 250 000,00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195 605 126,38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227 644 873,62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000.1.01.02010.01.0000.110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412 955 000,00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187 202 391,72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225 752 608,28</w:t>
            </w:r>
          </w:p>
        </w:tc>
      </w:tr>
      <w:tr>
        <w:trPr>
          <w:trHeight w:val="169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000.1.01.02020.01.0000.110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3 495 000,00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1 409 780,68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2 085 219,32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000.1.01.02030.01.0000.110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3 800 000,00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2 237 690,85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1 562 309,15</w:t>
            </w:r>
          </w:p>
        </w:tc>
      </w:tr>
      <w:tr>
        <w:trPr>
          <w:trHeight w:val="148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000.1.01.02040.01.0000.110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2 000 000,00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1 594 991,31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405 008,69</w:t>
            </w:r>
          </w:p>
        </w:tc>
      </w:tr>
      <w:tr>
        <w:trPr>
          <w:trHeight w:val="148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000.1.01.02080.01.0000.110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1 000 000,00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3 160 271,82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-2 160 271,82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000.1.05.00000.00.0000.000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119 684 000,00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85 279 441,53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34 404 558,47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000.1.05.01000.00.0000.110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90 534 000,00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54 078 062,02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36 455 937,98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000.1.05.01010.01.0000.110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64 834 000,00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41 583 595,08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23 250 404,92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000.1.05.01011.01.0000.110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64 834 000,00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41 583 595,08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23 250 404,92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000.1.05.01020.01.0000.110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25 700 000,00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12 494 466,94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13 205 533,06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000.1.05.01021.01.0000.110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25 700 000,00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12 494 466,94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13 205 533,06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000.1.05.02000.02.0000.110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387 618,29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-337 618,29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000.1.05.02010.02.0000.110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386 706,60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-336 706,60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000.1.05.02020.02.0000.110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911,69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-911,69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000.1.05.03000.01.0000.110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10 500 000,00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15 134 531,41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-4 634 531,41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000.1.05.03010.01.0000.110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10 500 000,00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15 212 529,02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-4 712 529,02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000.1.05.03020.01.0000.110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-77 997,61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77 997,61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000.1.05.04000.02.0000.110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18 600 000,00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15 679 229,81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2 920 770,19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муниципальных районов &lt;5&gt;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000.1.05.04020.02.0000.110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18 600 000,00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15 679 229,81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2 920 770,19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НАЛОГИ НА ИМУЩЕСТВО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000.1.06.00000.00.0000.000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4 800 000,00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3 340 165,44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1 459 834,56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 на имущество организаций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000.1.06.02000.02.0000.110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4 800 000,00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3 340 165,44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1 459 834,56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000.1.06.02010.02.0000.110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4 800 000,00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3 340 173,05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1 459 826,95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Налог на имущество организаций по имуществу, входящему в Единую систему газоснабжения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000.1.06.02020.02.0000.110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-7,61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7,61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000.1.08.00000.00.0000.000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10 000 000,00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5 593 035,70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4 406 964,30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000.1.08.03000.01.0000.110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10 000 000,00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5 593 035,70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4 406 964,30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000.1.08.03010.01.0000.110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10 000 000,00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5 593 035,70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4 406 964,30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40 436 000,00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18 079 728,34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22 356 271,66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000.1.11.03000.00.0000.120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536,65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-536,65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000.1.11.03050.05.0000.120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536,65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-536,65</w:t>
            </w:r>
          </w:p>
        </w:tc>
      </w:tr>
      <w:tr>
        <w:trPr>
          <w:trHeight w:val="148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000.1.11.05000.00.0000.120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40 036 000,00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18 068 702,17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21 967 297,83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000.1.11.05010.00.0000.120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38 940 000,00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17 859 539,94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21 080 460,06</w:t>
            </w:r>
          </w:p>
        </w:tc>
      </w:tr>
      <w:tr>
        <w:trPr>
          <w:trHeight w:val="148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000.1.11.05013.05.0000.120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26 940 000,00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11 432 350,97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15 507 649,03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000.1.11.05013.13.0000.120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12 000 000,00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6 427 188,97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5 572 811,03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000.1.11.05020.00.0000.120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260 000,00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39 222,43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220 777,57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000.1.11.05025.05.0000.120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260 000,00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39 222,43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220 777,57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000.1.11.05030.00.0000.120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29 869,80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-29 869,80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000.1.11.05035.05.0000.120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29 869,80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-29 869,80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000.1.11.05070.00.0000.120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836 000,00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140 070,00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695 930,00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000.1.11.05075.05.0000.120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836 000,00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140 070,00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695 930,00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000.1.11.09000.00.0000.120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10 489,52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389 510,48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000.1.11.09040.00.0000.120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10 489,52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389 510,48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000.1.11.09045.05.0000.120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10 489,52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389 510,48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000.1.12.00000.00.0000.000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1 080 000,00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780 242,75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299 757,25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000.1.12.01000.01.0000.120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1 080 000,00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780 242,75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299 757,25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000.1.12.01010.01.0000.120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551 000,00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426 368,01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124 631,99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Плата за сбросы загрязняющих веществ в водные объекты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000.1.12.01030.01.0000.120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9 000,00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6 420,80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2 579,20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Плата за размещение отходов производства и потребления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000.1.12.01040.01.0000.120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520 000,00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346 244,42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173 755,58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Плата за размещение отходов производства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000.1.12.01041.01.0000.120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475 000,00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339 835,81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135 164,19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Плата за размещение твердых коммунальных отходов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000.1.12.01042.01.0000.120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45 000,00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6 408,61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38 591,39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000.1.12.01070.01.0000.120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1 209,52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-1 209,52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000.1.13.00000.00.0000.000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250 000,00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57 972,96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192 027,04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000.1.13.01000.00.0000.130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140 000,00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50 400,00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89 600,00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000.1.13.01990.00.0000.130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140 000,00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50 400,00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89 600,00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000.1.13.01995.05.0000.130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140 000,00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50 400,00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89 600,00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000.1.13.02000.00.0000.130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110 000,00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7 572,96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102 427,04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000.1.13.02990.00.0000.130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110 000,00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7 572,96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102 427,04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000.1.13.02995.05.0000.130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110 000,00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7 572,96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102 427,04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000.1.14.00000.00.0000.000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2 180 000,00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8 952 903,02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-6 772 903,02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000.1.14.02000.00.0000.000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180 000,00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649 897,80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-469 897,80</w:t>
            </w:r>
          </w:p>
        </w:tc>
      </w:tr>
      <w:tr>
        <w:trPr>
          <w:trHeight w:val="148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000.1.14.02050.05.0000.410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180 000,00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649 897,80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-469 897,80</w:t>
            </w:r>
          </w:p>
        </w:tc>
      </w:tr>
      <w:tr>
        <w:trPr>
          <w:trHeight w:val="148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000.1.14.02053.05.0000.410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180 000,00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649 897,80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-469 897,80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000.1.14.06000.00.0000.430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2 000 000,00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8 154 187,18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-6 154 187,18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000.1.14.06010.00.0000.430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2 000 000,00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8 154 187,18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-6 154 187,18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000.1.14.06013.05.0000.430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1 000 000,00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6 250 204,60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-5 250 204,60</w:t>
            </w:r>
          </w:p>
        </w:tc>
      </w:tr>
      <w:tr>
        <w:trPr>
          <w:trHeight w:val="85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000.1.14.06013.13.0000.430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1 000 000,00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1 903 982,58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-903 982,58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000.1.14.06300.00.0000.430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148 818,04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-148 818,04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000.1.14.06310.00.0000.430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148 818,04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-148 818,04</w:t>
            </w:r>
          </w:p>
        </w:tc>
      </w:tr>
      <w:tr>
        <w:trPr>
          <w:trHeight w:val="148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000.1.14.06313.05.0000.430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148 818,04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-148 818,04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1 220 000,00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2 132 892,71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-912 892,71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000.1.16.01000.01.0000.140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387 000,00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2 002 224,84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-1 615 224,84</w:t>
            </w:r>
          </w:p>
        </w:tc>
      </w:tr>
      <w:tr>
        <w:trPr>
          <w:trHeight w:val="85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000.1.16.01050.01.0000.140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15 507,49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-15 507,49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000.1.16.01053.01.0000.140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15 507,49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-15 507,49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000.1.16.01060.01.0000.140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89 000,00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155 956,74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-66 956,74</w:t>
            </w:r>
          </w:p>
        </w:tc>
      </w:tr>
      <w:tr>
        <w:trPr>
          <w:trHeight w:val="169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000.1.16.01063.01.0000.140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89 000,00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155 956,74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-66 956,74</w:t>
            </w:r>
          </w:p>
        </w:tc>
      </w:tr>
      <w:tr>
        <w:trPr>
          <w:trHeight w:val="85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000.1.16.01070.01.0000.140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318 922,68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-298 922,68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000.1.16.01073.01.0000.140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218 922,68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-218 922,68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000.1.16.01074.01.0000.140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-80 000,00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000.1.16.01080.01.0000.140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71 000,00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-71 000,00</w:t>
            </w:r>
          </w:p>
        </w:tc>
      </w:tr>
      <w:tr>
        <w:trPr>
          <w:trHeight w:val="148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000.1.16.01083.01.0000.140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71 000,00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-71 000,00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000.1.16.01100.01.0000.140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51 500,00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-51 500,00</w:t>
            </w:r>
          </w:p>
        </w:tc>
      </w:tr>
      <w:tr>
        <w:trPr>
          <w:trHeight w:val="148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000.1.16.01103.01.0000.140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51 500,00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-51 500,00</w:t>
            </w:r>
          </w:p>
        </w:tc>
      </w:tr>
      <w:tr>
        <w:trPr>
          <w:trHeight w:val="85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000.1.16.01130.01.0000.140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1 500,00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-1 500,00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000.1.16.01133.01.0000.140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1 500,00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-1 500,00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000.1.16.01140.01.0000.140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56 658,63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-56 658,63</w:t>
            </w:r>
          </w:p>
        </w:tc>
      </w:tr>
      <w:tr>
        <w:trPr>
          <w:trHeight w:val="169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000.1.16.01143.01.0000.140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56 658,63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-56 658,63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000.1.16.01150.01.0000.140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6 800,00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-6 800,00</w:t>
            </w:r>
          </w:p>
        </w:tc>
      </w:tr>
      <w:tr>
        <w:trPr>
          <w:trHeight w:val="190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000.1.16.01153.01.0000.140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6 800,00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-6 800,00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000.1.16.01170.01.0000.140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250,00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-250,00</w:t>
            </w:r>
          </w:p>
        </w:tc>
      </w:tr>
      <w:tr>
        <w:trPr>
          <w:trHeight w:val="148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000.1.16.01173.01.0000.140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250,00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-250,00</w:t>
            </w:r>
          </w:p>
        </w:tc>
      </w:tr>
      <w:tr>
        <w:trPr>
          <w:trHeight w:val="85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000.1.16.01190.01.0000.140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61 000,00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220 974,52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-159 974,52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000.1.16.01193.01.0000.140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61 000,00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220 974,52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-159 974,52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000.1.16.01200.01.0000.140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217 000,00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1 103 154,78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-886 154,78</w:t>
            </w:r>
          </w:p>
        </w:tc>
      </w:tr>
      <w:tr>
        <w:trPr>
          <w:trHeight w:val="148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000.1.16.01203.01.0000.140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217 000,00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1 103 154,78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-886 154,78</w:t>
            </w:r>
          </w:p>
        </w:tc>
      </w:tr>
      <w:tr>
        <w:trPr>
          <w:trHeight w:val="169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000.1.16.07000.00.0000.140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530 000,00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127 702,57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402 297,43</w:t>
            </w:r>
          </w:p>
        </w:tc>
      </w:tr>
      <w:tr>
        <w:trPr>
          <w:trHeight w:val="85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000.1.16.07010.00.0000.140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6 919,00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-6 919,00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000.1.16.07010.05.0000.140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6 919,00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-6 919,00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000.1.16.07090.00.0000.140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530 000,00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120 783,57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409 216,43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000.1.16.07090.05.0000.140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530 000,00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120 783,57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409 216,43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000.1.16.10000.00.0000.140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303 000,00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12 565,30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290 434,70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000.1.16.10120.00.0000.140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303 000,00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12 565,30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290 434,70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000.1.16.10123.01.0000.140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10 600,00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289 400,00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000.1.16.10129.01.0000.140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1 965,30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1 034,70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Платежи, уплачиваемые в целях возмещения вреда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000.1.16.11000.01.0000.140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-9 600,00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9 600,00</w:t>
            </w:r>
          </w:p>
        </w:tc>
      </w:tr>
      <w:tr>
        <w:trPr>
          <w:trHeight w:val="169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000.1.16.11050.01.0000.140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-9 600,00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9 600,00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000.1.17.00000.00.0000.000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-558,79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1 558,79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000.1.17.01000.00.0000.180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-558,79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558,79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000.1.17.01050.05.0000.180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-558,79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558,79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Инициативные платежи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000.1.17.15000.00.0000.150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1 000,00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000.1.17.15030.05.0000.150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1 000,00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000.2.00.00000.00.0000.000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1 150 616 443,11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617 436 139,03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533 180 304,08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1 134 013 682,61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614 115 955,54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519 897 727,07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000.2.02.10000.00.0000.150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144 957 000,00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126 799 000,00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18 158 000,00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000.2.02.15001.00.0000.150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144 957 000,00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120 799 000,00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24 158 000,00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000.2.02.15001.05.0000.150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144 957 000,00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120 799 000,00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24 158 000,00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дотации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000.2.02.19999.00.0000.150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6 000 000,00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-6 000 000,00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дотации бюджетам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000.2.02.19999.05.0000.150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6 000 000,00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-6 000 000,00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000.2.02.20000.00.0000.150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212 846 100,0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90 487 871,67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122 358 228,33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000.2.02.20077.00.0000.150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55 441 000,00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11 070 103,69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44 370 896,31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000.2.02.20077.05.0000.150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55 441 000,00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11 070 103,69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44 370 896,31</w:t>
            </w:r>
          </w:p>
        </w:tc>
      </w:tr>
      <w:tr>
        <w:trPr>
          <w:trHeight w:val="85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000.2.02.25304.00.0000.150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51 787 300,00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25 115 900,00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26 671 400,00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000.2.02.25304.05.0000.150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51 787 300,00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25 115 900,00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26 671 400,00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000.2.02.25497.00.0000.150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1 838 400,00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1 838 267,98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132,02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000.2.02.25497.05.0000.150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1 838 400,00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1 838 267,98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132,02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Субсидии бюджетам на поддержку отрасли культуры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000.2.02.25519.00.0000.150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439 700,00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439 700,00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000.2.02.25519.05.0000.150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439 700,00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439 700,00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000.2.02.25750.00.0000.150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69 068 100,00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48 704 000,00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20 364 100,00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000.2.02.25750.05.0000.150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69 068 100,00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48 704 000,00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20 364 100,00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субсидии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000.2.02.29999.00.0000.150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34 271 600,00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3 759 600,00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30 512 000,00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субсидии бюджетам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000.2.02.29999.05.0000.150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34 271 600,00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3 759 600,00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30 512 000,00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000.2.02.30000.00.0000.150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769 032 100,00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392 716 191,11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376 315 908,89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000.2.02.30024.00.0000.150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624 169 300,00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336 213 978,35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287 955 321,65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000.2.02.30024.05.0000.150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624 169 300,00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336 213 978,35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287 955 321,65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000.2.02.30029.00.0000.150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6 405 400,00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2 500 000,00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3 905 400,00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000.2.02.30029.05.0000.150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6 405 400,00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2 500 000,00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3 905 400,00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000.2.02.35082.00.0000.150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37 693 200,00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37 693 200,00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000.2.02.35082.05.0000.150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37 693 200,00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37 693 200,00</w:t>
            </w:r>
          </w:p>
        </w:tc>
      </w:tr>
      <w:tr>
        <w:trPr>
          <w:trHeight w:val="85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000.2.02.35120.00.0000.150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140 000,00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139 994,40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5,60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000.2.02.35120.05.0000.150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140 000,00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139 994,40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5,60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000.2.02.35303.00.0000.150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30 935 500,00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22 096 100,00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8 839 400,00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000.2.02.35303.05.0000.150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30 935 500,00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22 096 100,00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8 839 400,00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Единая субвенция местным бюджетам из бюджета субъекта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000.2.02.36900.00.0000.150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69 688 700,00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31 766 118,36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37 922 581,64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000.2.02.36900.05.0000.150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69 688 700,00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31 766 118,36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37 922 581,64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000.2.02.40000.00.0000.150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7 178 482,61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4 112 892,76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3 065 589,85</w:t>
            </w:r>
          </w:p>
        </w:tc>
      </w:tr>
      <w:tr>
        <w:trPr>
          <w:trHeight w:val="85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000.2.02.40014.00.0000.150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5 678 482,61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3 112 892,76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2 565 589,85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000.2.02.40014.05.0000.150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5 678 482,61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3 112 892,76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2 565 589,85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000.2.02.49999.00.0000.150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1 500 000,00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1 000 000,00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500 000,00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000.2.02.49999.05.0000.150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1 500 000,00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1 000 000,00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500 000,00</w:t>
            </w:r>
          </w:p>
        </w:tc>
      </w:tr>
      <w:tr>
        <w:trPr>
          <w:trHeight w:val="22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000.2.07.00000.00.0000.000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16 602 760,50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16 602 760,50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000.2.07.05000.05.0000.150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16 602 760,50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16 602 760,50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000.2.07.05030.05.0000.150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16 602 760,50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16 602 760,50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000.2.18.00000.00.0000.000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16 979 537,86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-16 979 537,86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000.2.18.00000.00.0000.150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16 979 537,86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-16 979 537,86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000.2.18.00000.05.0000.150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16 979 537,86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-16 979 537,86</w:t>
            </w:r>
          </w:p>
        </w:tc>
      </w:tr>
      <w:tr>
        <w:trPr>
          <w:trHeight w:val="43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000.2.18.05000.05.0000.150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16 979 537,86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-16 979 537,86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000.2.18.05010.05.0000.150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13 292 636,99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-13 292 636,99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000.2.18.05020.05.0000.150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3 686 900,87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-3 686 900,87</w:t>
            </w:r>
          </w:p>
        </w:tc>
      </w:tr>
      <w:tr>
        <w:trPr>
          <w:trHeight w:val="64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000.2.19.00000.00.0000.000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-13 659 354,37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13 659 354,37</w:t>
            </w:r>
          </w:p>
        </w:tc>
      </w:tr>
      <w:tr>
        <w:trPr>
          <w:trHeight w:val="85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000.2.19.00000.05.0000.150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-13 659 354,37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13 659 354,37</w:t>
            </w:r>
          </w:p>
        </w:tc>
      </w:tr>
      <w:tr>
        <w:trPr>
          <w:trHeight w:val="106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000.2.19.25304.05.0000.150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-12 635 073,55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12 635 073,55</w:t>
            </w:r>
          </w:p>
        </w:tc>
      </w:tr>
      <w:tr>
        <w:trPr>
          <w:trHeight w:val="127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000.2.19.45303.05.0000.150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-686 517,86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686 517,86</w:t>
            </w:r>
          </w:p>
        </w:tc>
      </w:tr>
      <w:tr>
        <w:trPr>
          <w:trHeight w:val="855" w:hRule="atLeast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000.2.19.60010.05.0000.150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-337 762,96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337 762,96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/>
        </w:rPr>
        <w:t>2. Расходы местного бюджета (бюджета муниципального образования Кореновский район)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d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82"/>
        <w:gridCol w:w="725"/>
        <w:gridCol w:w="2150"/>
        <w:gridCol w:w="1582"/>
        <w:gridCol w:w="1198"/>
        <w:gridCol w:w="1432"/>
      </w:tblGrid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Код строки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Код расхода по бюджетной классификации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Утвержденные бюджетные назначения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Исполнено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Неисполненные назначения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бюджета - всего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х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1 865 407 820,74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968 059 991,50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897 347 829,24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   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 том числе: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000.0100.0000000000.000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208 791 874,03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116 098 562,35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92 693 311,68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000.0102.0000000000.000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2 429 126,43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1 167 014,37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1 262 112,06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000.0102.5100000000.000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2 429 126,43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1 167 014,37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1 262 112,06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Глава администрации муниципального образования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000.0102.5120000000.000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2 429 126,43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1 167 014,37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1 262 112,06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000.0102.5120000190.000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2 429 126,43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1 167 014,37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1 262 112,06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000.0102.5120000190.121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1 865 688,50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899 042,36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966 646,14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000.0102.5120000190.129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563 437,93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267 972,01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295 465,92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000.0103.0000000000.000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418 500,00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11 494,00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407 006,00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000.0103.5200000000.000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418 500,00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11 494,00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407 006,00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000.0103.5220000000.000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418 500,00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11 494,00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407 006,00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000.0103.5220000190.000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418 500,00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11 494,00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407 006,00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000.0103.5220000190.244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217 317,00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217 317,00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населению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000.0103.5220000190.360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201 183,00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11 494,00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189 689,00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77 675 340,75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43 712 981,54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33 962 359,21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76 228 140,75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43 262 509,22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32 965 631,53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Осуществление отдельных государственных полномочий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11 370 400,00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4 697 714,35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6 672 685,65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Субвенция на 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000.0104.5210060070.000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63 000,00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63 000,00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000.0104.5210060070.121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30 722,00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30 722,00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000.0104.5210060070.129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9 278,00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9 278,00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000.0104.5210060070.244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000.0104.5210060870.000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723 400,00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262 102,80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461 297,20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000.0104.5210060870.121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493 348,39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202 949,11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290 399,28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000.0104.5210060870.129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149 051,61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59 153,69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89 897,92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000.0104.5210060870.244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81 000,00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Субвенции на осуществление отдельных государственных полномочий Краснодарского края по формированию и утверждению списков граждан Российской Федерации, пострадавших в результате чрезвычайных ситуаций регионального и межмуниципального характера на территории Краснодарского края, и членов семей граждан Российской Федерации, погибших (умерших) в результате этих чрезвычайных ситуаций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000.0104.5210062600.000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63 000,00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63 000,00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000.0104.5210062600.121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30 722,00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30 722,00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000.0104.5210062600.129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9 278,00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9 278,00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000.0104.5210062600.244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000.0104.5210069170.000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492 200,00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227 214,29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264 985,71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000.0104.5210069170.121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315 821,81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175 439,54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140 382,27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000.0104.5210069170.129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95 378,19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51 774,75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43 603,44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000.0104.5210069170.244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81 000,00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организаций отдыха детей в каникулярное время)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000.0104.5210069180.000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723 600,00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272 954,96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450 645,04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000.0104.5210069180.121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493 548,39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210 882,42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282 665,97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000.0104.5210069180.129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149 051,61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62 072,54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86 979,07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000.0104.5210069180.244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81 000,00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000.0104.5210069190.000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5 381 600,00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2 310 369,48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3 071 230,52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000.0104.5210069190.121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3 697 850,00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1 779 097,02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1 918 752,98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000.0104.5210069190.129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1 116 750,00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528 272,46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588 477,54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000.0104.5210069190.244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567 000,00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564 000,00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000.0104.5210069200.000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3 923 600,00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1 625 072,82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2 298 527,18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000.0104.5210069200.121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2 755 492,93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1 227 564,37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1 527 928,56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000.0104.5210069200.122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9 200,00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000.0104.5210069200.129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834 907,07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368 308,45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466 598,62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000.0104.5210069200.244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324 000,00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304 000,00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64 857 740,75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38 564 794,87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26 292 945,88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000.0104.5220000190.000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64 857 740,75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38 564 794,87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26 292 945,88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000.0104.5220000190.121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43 099 921,63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27 983 806,71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15 116 114,92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000.0104.5220000190.122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487 043,47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222 221,42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264 822,05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000.0104.5220000190.129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16 510 300,61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8 304 163,80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8 206 136,81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000.0104.5220000190.244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4 357 219,28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1 740 970,44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2 616 248,84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Закупка энергетических ресурсов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000.0104.5220000190.247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143 256,13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89 954,16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53 301,97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прочих налогов, сборов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000.0104.5220000190.852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57 904,00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26 082,00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31 822,00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иных платежей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000.0104.5220000190.853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202 095,63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197 596,34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4 499,29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000.0104.6000000000.000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1 447 200,00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450 472,32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996 727,68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Осуществление отдельных государственных полномочий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000.0104.6010000000.000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1 447 200,00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450 472,32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996 727,68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000.0104.6010060910.000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1 447 200,00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450 472,32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996 727,68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000.0104.6010060910.121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987 096,78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347 690,72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639 406,06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000.0104.6010060910.122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435,00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195,00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000.0104.6010060910.129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297 668,22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102 586,60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195 081,62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000.0104.6010060910.244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162 000,00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162 000,00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Судебная система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000.0105.0000000000.000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139 994,40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5,60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000.0105.5200000000.000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139 994,40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5,60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Осуществление отдельных государственных полномочий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000.0105.5210000000.000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139 994,40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5,60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000.0105.5210051200.000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139 994,40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5,60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000.0105.5210051200.244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139 994,40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5,60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24 300 090,04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10 052 487,91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14 247 602,13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000.0106.5500000000.000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18 674 534,00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7 624 027,63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11 050 506,37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000.0106.5520000000.000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18 674 534,00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7 624 027,63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11 050 506,37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000.0106.5520000190.000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18 674 534,00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7 624 027,63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11 050 506,37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000.0106.5520000190.121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11 304 097,00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5 064 533,34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6 239 563,66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000.0106.5520000190.122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11 400,00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000.0106.5520000190.129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3 413 837,00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1 487 881,09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1 925 955,91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000.0106.5520000190.244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3 935 200,00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1 071 613,20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2 863 586,80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иных платежей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000.0106.5520000190.853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000.0106.5600000000.000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2 341 223,20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1 039 128,20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1 302 095,00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000.0106.5620000000.000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2 341 223,20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1 039 128,20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1 302 095,00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000.0106.5620000190.000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2 341 223,20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1 039 128,20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1 302 095,00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000.0106.5620000190.121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1 798 174,50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804 390,35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993 784,15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000.0106.5620000190.129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543 048,70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234 737,85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308 310,85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контрольно-счетной палаты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000.0106.5700000000.000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3 284 332,84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1 389 332,08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1 895 000,76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Контрольно-счетная палата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000.0106.5720000000.000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3 284 332,84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1 389 332,08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1 895 000,76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000.0106.5720000190.000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3 284 332,84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1 389 332,08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1 895 000,76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000.0106.5720000190.121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1 833 680,18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882 725,65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950 954,53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000.0106.5720000190.122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000.0106.5720000190.129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553 771,41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260 564,77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293 206,64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000.0106.5720000190.244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864 881,25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246 041,66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618 839,59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Резервные фонды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000.0111.0000000000.000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000.0111.5200000000.000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Финансовое обеспечение непредвиденных расходов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000.0111.5230000000.000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Резервный фонд администрации муниципального района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000.0111.5230000100.000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Резервные средства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000.0111.5230000100.870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102 828 816,81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61 014 590,13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41 814 226,68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000.0113.0700000000.000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1 632 413,08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1 050 300,82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582 112,26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000.0113.0710000000.000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1 632 413,08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1 050 300,82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582 112,26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000.0113.0710100000.000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1 498 537,80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916 425,54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582 112,26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Закупка энергетических ресурсов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000.0113.0710100000.247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1 498 537,80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916 425,54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582 112,26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Остатки, сложившийся по состоянию на 01.01.2022 года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000.0113.0719999999.000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133 875,28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133 875,28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Закупка энергетических ресурсов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000.0113.0719999999.247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133 875,28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133 875,28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000.0113.0900000000.000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2 919 979,00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2 252 798,00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667 181,00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000.0113.0910000000.000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2 919 979,00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2 252 798,00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667 181,00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000.0113.0910100000.000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2 919 979,00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2 252 798,00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667 181,00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000.0113.0910100000.244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2 080 917,00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1 597 640,00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483 277,00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населению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000.0113.0910100000.360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839 062,00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655 158,00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183 904,00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 программа «По оказанию поддержки и развития  казачьих обществ на территории муниципального образования Кореновский район на 2022 - 2024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000.0113.1900000000.000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624 000,00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349 000,00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275 000,00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 программа «По оказанию поддержки и развития  казачьих обществ на территории муниципального образования Кореновский район на 2022 - 2024 годы»  (Финансирование муниципальных и ведомственных программ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000.0113.1910000000.000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624 000,00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349 000,00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275 000,00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«По оказанию поддержки и развития  казачьих обществ на территории муниципального образования Кореновский район на 2022 - 2024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000.0113.1910100000.000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624 000,00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349 000,00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275 000,00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000.0113.1910100000.633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624 000,00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349 000,00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275 000,00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«Кореновский район – район  межнационального сотрудничества на 2021- 2023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000.0113.2000000000.000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«Кореновский район – район  межнационального сотрудничества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000.0113.2010000000.000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 «Кореновский район – район  межнационального сотрудничества на 2021- 2023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000.0113.2010100000.000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000.0113.2010100000.244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«Развитие муниципальной службы в администрации муниципального образования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000.0113.2100000000.000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«Развитие муниципальной службы в администрации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000.0113.2110000000.000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 «Развитие муниципальной службы в администрации муниципального образования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000.0113.2110100000.000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000.0113.2110100000.244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«Содержание и ремонт объектов муниципальной собственности муниципального образования Кореновский район в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000.0113.2700000000.000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4 442 824,66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2 681 206,88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1 761 617,78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«Содержание и ремонт объектов муниципальной собственности муниципального образования Кореновский район в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000.0113.2710000000.000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4 442 824,66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2 681 206,88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1 761 617,78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«Содержание и ремонт объектов муниципальной собственности муниципального образования Кореновский район в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000.0113.2710100000.000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4 442 824,66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2 681 206,88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1 761 617,78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000.0113.2710100000.243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599 000,00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599 000,00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000.0113.2710100000.244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3 843 824,66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2 082 206,88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1 761 617,78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000.0113.3300000000.000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1 001 000,00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 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000.0113.3310000000.000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1 001 000,00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000.0113.3310100000.000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1 001 000,00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000.0113.3310100000.244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1 001 000,00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"Реконструкия объектов муниципальной собственности муниципального образования Кореновский район на 2020-2022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000.0113.3400000000.000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143 569,40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47 856,47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95 712,93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"Реконструкция объектов муниципальной собственности муниципального образования Кореновский район на 2020-2022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000.0113.3410000000.000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143 569,40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47 856,47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95 712,93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"Реконструкция объектов муниципальной собственности муниципального образования Кореновский район на 2020-2022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000.0113.3410100000.000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143 569,40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47 856,47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95 712,93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000.0113.3410100000.244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143 569,40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47 856,47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95 712,93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000.0113.3500000000.000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3 960,00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000.0113.3510000000.000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3 960,00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000.0113.3510100000.000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3 960,00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000.0113.3510100000.244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3 960,00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000.0113.3600000000.000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4 116 400,00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1 866 570,80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2 249 829,20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000.0113.3610000000.000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4 116 400,00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1 866 570,80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2 249 829,20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000.0113.3610100000.000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3 878 000,00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1 628 170,80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2 249 829,20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000.0113.3610100000.244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3 878 000,00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1 628 170,80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2 249 829,20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 Остатки, сложившийся по состоянию на 01.01.2022 года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000.0113.3619999999.000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238 400,00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238 400,00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000.0113.3619999999.244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238 400,00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238 400,00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000.0113.3800000000.000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421 000,00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879 000,00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000.0113.3810000000.000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421 000,00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879 000,00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000.0113.3810100000.000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421 000,00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879 000,00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000.0113.3810100000.244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421 000,00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879 000,00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000.0113.5200000000.000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65 946 387,77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41 245 780,68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24 700 607,09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000.0113.5220000000.000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65 946 387,77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41 245 780,68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24 700 607,09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000.0113.5220000590.000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65 946 387,77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41 245 780,68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24 700 607,09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казенных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000.0113.5220000590.111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27 436 087,89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17 438 791,75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9 997 296,14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000.0113.5220000590.112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3 336,63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3 100,00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236,63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000.0113.5220000590.119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10 182 567,10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5 165 228,36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5 017 338,74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000.0113.5220000590.244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25 324 914,13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16 413 429,11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8 911 485,02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Закупка энергетических ресурсов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000.0113.5220000590.247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2 168 184,43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1 809 082,60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359 101,83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налога на имущество организаций и земельного налога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000.0113.5220000590.851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745 219,69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366 598,00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378 621,69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прочих налогов, сборов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000.0113.5220000590.852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75 140,00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44 079,00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31 061,00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иных платежей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000.0113.5220000590.853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10 937,90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5 471,86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5 466,04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000.0113.5300000000.000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9 126 366,22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4 943 061,13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4 183 305,09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000.0113.5320000000.000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9 126 366,22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4 943 061,13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4 183 305,09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000.0113.5320000590.000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9 126 366,22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4 943 061,13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4 183 305,09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казенных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000.0113.5320000590.111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5 417 349,85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3 055 475,80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2 361 874,05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000.0113.5320000590.112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24 908,06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22 859,66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2 048,40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000.0113.5320000590.119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1 669 623,97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907 859,31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761 764,66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000.0113.5320000590.244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2 008 668,34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953 922,55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1 054 745,79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иных платежей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000.0113.5320000590.853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5 816,00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2 943,81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2 872,19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000.0113.6100000000.000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9 751 376,68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4 384 555,35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5 366 821,33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000.0113.6120000190.000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9 751 376,68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4 384 555,35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5 366 821,33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000.0113.6120000190.121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7 122 674,85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3 207 808,97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3 914 865,88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000.0113.6120000190.122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24 800,00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22 071,72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2 728,28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000.0113.6120000190.129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2 176 959,40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955 233,52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1 221 725,88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000.0113.6120000190.244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425 394,91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198 714,20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226 680,71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прочих налогов, сборов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000.0113.6120000190.852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996,00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333,00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663,00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иных платежей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000.0113.6120000190.853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551,52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393,94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157,58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"Развитие теплоэнергетического комплекса муниципального образования Кореновский район на 2022-2024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000.0113.7700000000.000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1 768 500,00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1 768 500,00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"Развитие теплоэнергетического комплекса муниципального образования Кореновский район на 2022-2024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000.0113.7710000000.000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1 768 500,00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1 768 500,00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"Развитие теплоэнергетического комплекса муниципального образования Кореновский район на 2022-2024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000.0113.7710100000.000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1 768 500,00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1 768 500,00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000.0113.7710100000.244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1 768 500,00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1 768 500,00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НАЦИОНАЛЬНАЯ ОБОРОНА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000.0200.0000000000.000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420 800,00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103 717,12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317 082,88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Мобилизационная подготовка экономики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000.0204.0000000000.000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420 800,00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103 717,12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317 082,88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000.0204.5200000000.000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420 800,00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103 717,12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317 082,88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Прочие обязательства муниципального образования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000.0204.5240000000.000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420 800,00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103 717,12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317 082,88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000.0204.5240000260.000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420 800,00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103 717,12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317 082,88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000.0204.5240000260.244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420 800,00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103 717,12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317 082,88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000.0300.0000000000.000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23 991 221,83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16 005 398,90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7 985 822,93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23 941 221,83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15 989 198,90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7 952 022,93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000.0310.1100000000.000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1 837 200,00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1 836 775,20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424,80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000.0310.1110000000.000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1 837 200,00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1 836 775,20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424,80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000.0310.1110100000.000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1 837 200,00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1 836 775,20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424,80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000.0310.1110100000.244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1 837 200,00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1 836 775,20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424,80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«Комплексные мероприятия по антитеррористической защите населения и территории муниципального образования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000.0310.1200000000.000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«Комплексные мероприятия по антитеррористической защите населения и территории муниципального образования Кореновский район на 20212023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000.0310.1210000000.000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«Комплексные мероприятия по антитеррористической защите населения и территории муниципального образования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000.0310.1210100000.000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000.0310.1210100000.244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000.0310.1300000000.000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2 650 121,83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1 113 616,38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1 536 505,45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000.0310.1310000000.000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2 650 121,83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1 113 616,38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1 536 505,45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000.0310.1310100000.000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2 642 800,00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1 106 294,55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1 536 505,45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000.0310.1310100000.244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2 343 500,00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953 461,31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1 390 038,69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Закупка энергетических ресурсов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000.0310.1310100000.247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299 300,00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152 833,24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146 466,76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 ( остатки, сложившийся по состоянию на 01.01.2022года)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000.0310.1319999999.000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7 321,83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7 321,83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Закупка энергетических ресурсов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000.0310.1319999999.247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7 321,83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7 321,83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 целевая программа «Создание системы оповещения населения Кореновского района в чрезвычайных ситуациях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000.0310.2200000000.000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510 000,00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 целевая программа «Создание системы оповещения населения Кореновского района в чрезвычайных ситуациях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000.0310.2210000000.000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510 000,00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«Создание системы оповещения населения Кореновского района в чрезвычайных ситуациях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000.0310.2210100000.000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510 000,00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000.0310.2210100000.244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510 000,00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000.0310.5300000000.000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11 813 900,00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5 528 807,32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6 285 092,68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000.0310.5320000000.000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11 813 900,00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5 528 807,32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6 285 092,68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000.0310.5320000590.000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11 813 900,00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5 528 807,32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6 285 092,68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казенных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000.0310.5320000590.111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8 760 472,00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4 251 617,71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4 508 854,29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000.0310.5320000590.119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2 645 662,54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1 255 368,86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1 390 293,68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000.0310.5320000590.244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407 744,71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21 800,00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385 944,71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иных платежей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000.0310.5320000590.853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20,75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20,75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поисковых и аварийно-спасательных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000.0310.5400000000.000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7 000 000,00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Cодержание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000.0310.5420000000.000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7 000 000,00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000.0310.5420000590.000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7 000 000,00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межбюджетные трансферты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000.0310.5420000590.540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7 000 000,00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000.0314.0000000000.000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16 200,00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000.0314.2300000000.000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16 200,00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000.0314.2310000000.000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16 200,00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000.0314.2310100000.000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16 200,00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000.0314.2310100000.244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16 200,00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НАЦИОНАЛЬНАЯ ЭКОНОМИКА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000.0400.0000000000.000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57 488 303,00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22 228 863,32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35 259 439,68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Сельское хозяйство и рыболовство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22 220 422,00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16 998 186,02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5 222 235,98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000.0405.2400000000.000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000.0405.2410000000.000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000.0405.2410100000.000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000.0405.2410100000.244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000.0405.3200000000.000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1 963 322,00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599 677,77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1 363 644,23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000.0405.3210000000.000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1 963 322,00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599 677,77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1 363 644,23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000.0405.3210100000.000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1 963 322,00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599 677,77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1 363 644,23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000.0405.3210100000.244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1 032 822,00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316 277,77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716 544,23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годы»Субвенции на осу-ществление госу-дарственных пол-номочий Красно-дарского края по предупреждению и ликвидации болез-ней животных, их лечению, отлову и содержанию безнадзорных животных, защите населения от болезней, общих для человека и животных, в части регулирования численности безнадзорных животных на терри-тории муниципаль-ных образований Краснодарского края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000.0405.3210161650.000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930 500,00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283 400,00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647 100,00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000.0405.3210161650.244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930 500,00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283 400,00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647 100,00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000.0405.5300000000.000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3 778 100,00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1 950 000,00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1 828 100,00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000.0405.5320000000.000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3 778 100,00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1 950 000,00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1 828 100,00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000.0405.5320000590.000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3 778 100,00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1 950 000,00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1 828 100,00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000.0405.5320000590.611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3 778 100,00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1 950 000,00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1 828 100,00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000.0405.6000000000.000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16 439 000,00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14 448 508,25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1 990 491,75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Осуществление отдельных государственных полномочий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000.0405.6010000000.000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16 439 000,00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14 448 508,25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1 990 491,75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000.0405.6010060910.000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16 439 000,00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14 448 508,25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1 990 491,75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000.0405.6010060910.811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16 439 000,00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14 448 508,25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1 990 491,75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Связь и информатика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000.0410.0000000000.000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1 564 981,00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1 211 061,00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353 920,00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«Информатизация Кореновского района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000.0410.2500000000.000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1 564 981,00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1 211 061,00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353 920,00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«Информатизация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000.0410.2510000000.000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1 564 981,00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1 211 061,00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353 920,00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«Информатизация Кореновского района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000.0410.2510100000.000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1 551 325,00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1 197 405,00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353 920,00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000.0410.2510100000.244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1 551 325,00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1 197 405,00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353 920,00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«Информатизация Кореновского района на 2021-2023 годы»(остатки, сложившийся по состоянию на 01.01.2022 года)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000.0410.2519999999.000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13 656,00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13 656,00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000.0410.2519999999.244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13 656,00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13 656,00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Другие вопросы в области национальной экономики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33 702 900,00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4 019 616,30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29 683 283,70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Муниципальная  программа  «Поддержка малого и среднего предпринимательства в муниципальном образовании Кореновский район на 2020-2022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000.0412.0300000000.000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158 400,00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125 400,00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Муниципальная программа  «Поддержка малого и среднего предпринимательства в муниципальном образовании Кореновский район на 2020-2022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000.0412.0310000000.000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158 400,00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125 400,00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Муниципальная  программа   «Поддержка малого и среднего предпринимательства в муниципальном образовании Кореновский район на 2020-2022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000.0412.0310100000.000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158 400,00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125 400,00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000.0412.0310100000.244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158 400,00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125 400,00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000.0412.2800000000.000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5 531 200,00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1 208 866,30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4 322 333,70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000.0412.2810000000.000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5 531 200,00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1 208 866,30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4 322 333,70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000.0412.2810100000.000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5 531 200,00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1 208 866,30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4 322 333,70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000.0412.2810100000.244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2 421 880,00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1 100 550,00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1 321 330,00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прочих налогов, сборов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000.0412.2810100000.852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109 320,00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108 316,30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1 003,70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годы»(Субсидии на организацию выполнения комплексных кадастровых работ и утверждения карты-плана территорий)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000.0412.28101S3500.000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3 000 000,00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000.0412.28101S3500.244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3 000 000,00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000.0412.3700000000.000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28 013 300,00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2 777 750,00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25 235 550,00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000.0412.3710000000.000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28 013 300,00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2 777 750,00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25 235 550,00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000.0412.3710100000.000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28 013 300,00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2 777 750,00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25 235 550,00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000.0412.3710100000.244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2 791 100,00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2 777 750,00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13 350,00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Субсидия  на подготовку изменений в генеральные планы муниципальных образований Краснодарского края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000.0412.37101S2560.000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15 339 600,00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15 339 600,00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000.0412.37101S2560.244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15 339 600,00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15 339 600,00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на подготовку изменений в правила землепользования и застройки муниципальных образований Краснодарского края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000.0412.37101S2570.000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9 882 600,00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9 882 600,00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000.0412.37101S2570.244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9 882 600,00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9 882 600,00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ЖИЛИЩНО-КОММУНАЛЬНОЕ ХОЗЯЙСТВО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000.0500.0000000000.000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15 112 298,86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15 112 298,86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Коммунальное хозяйство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000.0502.0000000000.000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15 012 298,86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15 012 298,86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000.0502.3100000000.000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15 012 298,86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15 012 298,86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000.0502.3110000000.000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15 012 298,86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15 012 298,86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000.0502.3110100000.000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15 012 298,86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15 012 298,86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годы»( субсидия на организацию газоснабжения населения  (поселений) ( строительство подводящих газопроводов,распределяемых газопроводов)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000.0502.31101S0620.000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15 012 298,86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15 012 298,86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000.0502.31101S0620.414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15 012 298,86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15 012 298,86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Благоустройство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000.0503.0000000000.000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«Обращение с твердыми коммунальными отходами на территории муниципального образования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000.0503.1500000000.000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«Обращение с твердыми коммунальными отходами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000.0503.1510000000.000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 «Обращение с твердыми коммунальными отходами на территории муниципального образования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000.0503.1510100000.000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000.0503.1510100000.244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ОБРАЗОВАНИЕ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000.0700.0000000000.000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1 210 094 880,11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656 086 826,70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554 008 053,41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Дошкольное образование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314 707 095,46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165 805 765,57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148 901 329,89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307 964 473,88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162 655 865,18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145 308 608,70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"Организация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305 918 952,98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160 750 329,18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145 168 623,80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"Организация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305 918 952,98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160 750 329,18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145 168 623,80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000.0701.0110100590.000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106 142 195,80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68 698 500,00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37 443 695,80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000.0701.0110100590.611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101 964 995,80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66 068 700,00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35 896 295,80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000.0701.0110100590.621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4 177 200,00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2 629 800,00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1 547 400,00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муниципальной программы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000.0701.0110110050.000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1 792 457,18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1 626 529,18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165 928,00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000.0701.0110110050.612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1 792 457,18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1 626 529,18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165 928,00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000.0701.0110160860.000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197 984 300,00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90 425 300,00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107 559 000,00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000.0701.0110160860.611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189 301 200,00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86 591 300,00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102 709 900,00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000.0701.0110160860.621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8 683 100,00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3 834 000,00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4 849 100,00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"Обеспечение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865 320,90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830 536,00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34 784,90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"Обеспечение образовательного процесса 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000.0701.0120100000.000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865 320,90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830 536,00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34 784,90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муниципальной программы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000.0701.0120110050.000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565 320,90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530 536,00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34 784,90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000.0701.0120110050.612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565 320,90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530 536,00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34 784,90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000.0701.0120162980.000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000.0701.0120162980.612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"Меры социальной поддержки 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000.0701.0140000000.000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1 180 200,00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1 075 000,00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105 200,00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"Меры социальной поддержки"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000.0701.0140100000.000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1 180 200,00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1 075 000,00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105 200,00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муниципальной программы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000.0701.0140110050.000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25 000,00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000.0701.0140110050.612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25 000,00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Осуществление отдельных полномочий Краснодарского края на компенсацию расходов на оплату жилых помещений, отопления и освещения работникам муниципальных учреждений, проживающим и работающим в сельской местности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000.0701.0140160820.000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1 150 200,00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1 050 000,00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100 200,00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000.0701.0140160820.612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1 150 200,00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1 050 000,00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100 200,00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000.0701.0700000000.000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6 742 621,58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3 149 900,39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3 592 721,19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000.0701.0710000000.000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6 742 621,58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3 149 900,39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3 592 721,19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000.0701.0710100000.000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6 734 143,74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3 141 422,55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3 592 721,19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000.0701.0710100000.244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2 950 200,65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2 818 660,78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131 539,87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000.0701.0710100000.414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3 783 943,09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322 761,77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3 461 181,32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Остатки, сложившийся по состоянию на 01.01.2022 года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000.0701.0719999999.000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8 477,84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8 477,84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000.0701.0719999999.244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8 477,84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8 477,84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Общее образование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726 621 028,06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404 773 733,98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321 847 294,08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680 314 952,18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394 435 377,50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285 879 574,68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"Организация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519 108 215,00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299 391 015,00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219 717 200,00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"Организация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519 108 215,00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299 391 015,00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219 717 200,00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103 290 500,00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65 370 000,00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37 920 500,00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000.0702.0110100590.611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76 894 000,00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50 657 300,00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26 236 700,00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000.0702.0110100590.621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26 396 500,00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14 712 700,00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11 683 800,00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муниципальной программы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000.0702.0110110050.000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10 367 115,00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1 236 915,00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9 130 200,00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000.0702.0110110050.612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9 947 595,50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980 795,50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8 966 800,00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000.0702.0110110050.622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419 519,50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256 119,50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163 400,00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(субвенции на осуществление отдельных государственных полномочий Краснодарского края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000.0702.0110153032.000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30 935 500,00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22 096 100,00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8 839 400,00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000.0702.0110153032.612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25 143 900,00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17 978 000,00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7 165 900,00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000.0702.0110153032.622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5 791 600,00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4 118 100,00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1 673 500,00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000.0702.0110160860.000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371 118 900,00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208 936 800,00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162 182 100,00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000.0702.0110160860.611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301 360 200,00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169 662 800,00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131 697 400,00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000.0702.0110160860.621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69 758 700,00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39 274 000,00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30 484 700,00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про-граммам основного общего и среднего общего образования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000.0702.0110162500.000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3 396 200,00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1 751 200,00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1 645 000,00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000.0702.0110162500.612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1 698 100,00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1 005 645,00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692 455,00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000.0702.0110162500.622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1 698 100,00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745 555,00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952 545,00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"Обеспечение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157 129 037,18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91 674 362,50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65 454 674,68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"Обеспечение образовательного процесса 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157 129 037,18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91 674 362,50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65 454 674,68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муниципальной программы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000.0702.0120110050.000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21 379 737,18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9 257 621,80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12 122 115,38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000.0702.0120110050.612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15 987 027,82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7 432 592,44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8 554 435,38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000.0702.0120110050.622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5 392 709,36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1 825 029,36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3 567 680,00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000.0702.0120162370.000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1 108 300,00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650 000,00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458 300,00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000.0702.0120162370.612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953 300,00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535 700,00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417 600,00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000.0702.0120162370.622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155 000,00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114 300,00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000.0702.0120163540.000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240 700,00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163 000,00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77 700,00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000.0702.0120163540.612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190 700,00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145 600,54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45 099,46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000.0702.0120163540.622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17 399,46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32 600,54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000.0702.01201L3040.000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53 945 200,00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26 162 442,33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27 782 757,67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000.0702.01201L3040.612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43 676 100,00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20 499 723,94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23 176 376,06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000.0702.01201L3040.622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10 269 100,00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5 662 718,39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4 606 381,61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Организации  предоставления общедоступного и бесплатного дошкольного ,начального общего,основного общего,среднего общего образования по основным общеобразовательным программам в муниципальных образовательных организациях в рамках регионального проекта "Модернизация школьных систем образования"( капитальный ремонт и оснащение зданий муниципальных общеобразовательных организаций средствами обучения и воспитания ,не требующими предварительной сборки, установки и закрепления на фундаментах или опорах)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000.0702.01201L7500.000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71 946 300,00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50 733 588,95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21 212 711,05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000.0702.01201L7500.612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71 946 300,00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50 733 588,95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21 212 711,05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 .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000.0702.01201S3550.000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8 508 800,00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4 707 709,42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3 801 090,58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000.0702.01201S3550.612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7 439 103,82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3 935 956,54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3 503 147,28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000.0702.01201S3550.622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1 069 696,18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771 752,88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297 943,30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"Меры социальной поддержки 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000.0702.0140000000.000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4 077 700,00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3 370 000,00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707 700,00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"Меры социальной поддержки"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000.0702.0140100000.000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4 077 700,00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3 370 000,00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707 700,00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муниципальной программы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000.0702.0140110050.000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660 000,00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180 000,00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000.0702.0140110050.612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000.0702.0140110050.622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Осуществление отдельных полномочий Краснодарского края на компенсацию расходов на оплату жилых помещений, отопления и освещения работникам муниципальных учреждений, проживающим и работающим в сельской местности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000.0702.0140160820.000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3 237 700,00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2 710 000,00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527 700,00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000.0702.0140160820.612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3 237 700,00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2 710 000,00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527 700,00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000.0702.0700000000.000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46 306 075,88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10 338 356,48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35 967 719,40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000.0702.0710000000.000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46 306 075,88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10 338 356,48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35 967 719,40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000.0702.0710100000.000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46 306 075,88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10 338 356,48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35 967 719,40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000.0702.0710100000.244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735 000,00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735 000,00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000.0702.0710100000.414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45 571 075,88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10 338 356,48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35 232 719,40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Дополнительное образование детей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97 959 083,94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48 924 583,94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49 034 500,00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64 034 783,94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31 127 983,94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32 906 800,00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"Организация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62 834 783,94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30 427 983,94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32 406 800,00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"Организация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62 834 783,94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30 427 983,94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32 406 800,00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000.0703.0110100590.000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52 577 483,94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24 844 383,94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27 733 100,00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000.0703.0110100590.611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37 090 583,94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16 374 383,94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20 716 200,00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000.0703.0110100590.621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15 486 900,00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8 470 000,00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7 016 900,00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функционирования модели персонифицированного финансирования дополнительного образования детей.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000.0703.0110100591.000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6 236 100,00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2 641 000,00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3 595 100,00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000.0703.0110100591.611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2 557 300,00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1 531 000,00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1 026 300,00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Гранты в форме субсидии бюджетным учреждениям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000.0703.0110100591.613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000.0703.0110100591.621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3 057 100,00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1 110 000,00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1 947 100,00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Гранты в форме субсидии автономным учреждениям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000.0703.0110100591.623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504 700,00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504 700,00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000.0703.0110100591.633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000.0703.0110100591.813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муниципальной программы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000.0703.0110110050.000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4 021 200,00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2 942 600,00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1 078 600,00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000.0703.0110110050.612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483 500,00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483 500,00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000.0703.0110110050.622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3 537 700,00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2 459 100,00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1 078 600,00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"Обеспечение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"Обеспечение образовательного процесса 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000.0703.0120100000.000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000.0703.0120162980.000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000.0703.0120162980.612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000.0703.0200000000.000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33 924 300,00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17 796 600,00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16 127 700,00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«Развитие художественно-эстетического образования и воспитания детей и молодежи в муниципальном образовании Кореновский район».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000.0703.0210000000.000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33 924 300,00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17 796 600,00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16 127 700,00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«Развитие художественно-эстетического образования и воспитания детей и молодежи в муниципальном образовании Кореновский район».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000.0703.0210100000.000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33 924 300,00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17 796 600,00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16 127 700,00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000.0703.0210100590.000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32 028 300,00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17 484 000,00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14 544 300,00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000.0703.0210100590.611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32 028 300,00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17 484 000,00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14 544 300,00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муниципальной программы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000.0703.0210110050.000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231 000,00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159 000,00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000.0703.0210110050.612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231 000,00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159 000,00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000.0703.0210160820.000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182 100,00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81 600,00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100 500,00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000.0703.0210160820.612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182 100,00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81 600,00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100 500,00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Субсидия на обеспечение жителей услугами организаций культуры путем обеспечения доступности  для инвалидов и других маломобильных групп населения зданий муниципальных учреждений культуры Краснодарского края и (или) муниципальных учреждений дополнительного образования детей (детских музыкальных школ,школ искуств ,домов детского творчества)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000.0703.02101S3310.000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1 323 900,00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1 323 900,00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000.0703.02101S3310.612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1 323 900,00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1 323 900,00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Молодежная политика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10 357 285,00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5 704 395,93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4 652 889,07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000.0707.0100000000.000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3 507 835,00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2 485 449,57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1 022 385,43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"Организация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000.0707.0110000000.000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3 494 635,00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2 485 449,57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1 009 185,43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"Организация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000.0707.0110100000.000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3 494 635,00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2 485 449,57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1 009 185,43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организациями.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000.0707.0110110590.000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1 486 435,00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1 477 249,57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9 185,43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000.0707.0110110590.612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1 179 552,48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1 170 367,05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9 185,43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000.0707.0110110590.622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306 882,52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306 882,52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лагерях,организованных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000.0707.0110163110.000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2 008 200,00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1 008 200,00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000.0707.0110163110.612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1 433 200,00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816 700,00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616 500,00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000.0707.0110163110.622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575 000,00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191 500,00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383 500,00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"Меры социальной поддержки 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000.0707.0140000000.000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13 200,00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"Меры социальной поддержки"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000.0707.0140100000.000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13 200,00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000.0707.0140169120.000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13 200,00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000.0707.0140169120.244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13 200,00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«Молодежь Кореновского района» на 2021-2023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000.0707.2600000000.000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934 430,00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433 430,00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«Молодежь Кореновского района на 2021-2023 годы 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000.0707.2610000000.000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934 430,00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433 430,00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«Молодежь Кореновского района» на 2021-2023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000.0707.2610100000.000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934 430,00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433 430,00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000.0707.2610100000.244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934 430,00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433 430,00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000.0707.5300000000.000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5 915 020,00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2 785 516,36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3 129 503,64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000.0707.5320000000.000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5 915 020,00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2 785 516,36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3 129 503,64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000.0707.5320000590.000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5 915 020,00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2 785 516,36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3 129 503,64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казенных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000.0707.5320000590.111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4 409 405,25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2 064 076,60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2 345 328,65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000.0707.5320000590.112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24 274,00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18 825,80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5 448,20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000.0707.5320000590.119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1 335 916,71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614 138,34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721 778,37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000.0707.5320000590.244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137 369,48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84 080,00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53 289,48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прочих налогов, сборов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000.0707.5320000590.852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892,00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446,00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446,00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иных платежей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000.0707.5320000590.853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7 162,56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3 949,62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3 212,94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Другие вопросы в области образования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60 450 387,65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30 878 347,28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29 572 040,37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60 450 387,65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30 878 347,28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29 572 040,37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"Организация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992 100,00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928 300,00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63 800,00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"Организация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992 100,00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928 300,00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63 800,00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муниципальной программы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000.0709.0110110050.000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992 100,00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928 300,00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63 800,00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000.0709.0110110050.612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419 600,00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355 800,00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63 800,00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000.0709.0110110050.622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572 500,00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572 500,00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"Обеспечение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12 258 727,65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10 075 438,21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2 183 289,44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"Обеспечение образовательного процесса 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000.0709.0120100000.000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12 258 727,65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10 075 438,21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2 183 289,44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муниципальной программы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000.0709.0120110050.000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12 258 727,65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10 075 438,21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2 183 289,44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000.0709.0120110050.612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12 158 727,65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9 975 438,21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2 183 289,44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000.0709.0120110050.622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"Обеспечение реализации муниципальной  программы и прочие мероприятия"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42 199 560,00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19 874 609,07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22 324 950,93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"Обеспечение реализации муниципальной  программы и прочие мероприятия"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42 199 560,00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19 874 609,07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22 324 950,93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000.0709.0130100190.000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4 911 000,00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3 913 522,99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997 477,01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000.0709.0130100190.121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3 274 781,76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2 717 086,91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557 694,85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000.0709.0130100190.129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900 118,24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760 976,49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139 141,75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000.0709.0130100190.244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387 561,45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244 946,39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142 615,06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Закупка энергетических ресурсов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000.0709.0130100190.247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234 038,55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136 493,59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97 544,96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налога на имущество организаций и земельного налога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000.0709.0130100190.851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114 114,00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54 004,00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60 110,00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иных платежей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000.0709.0130100190.853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386,00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15,61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370,39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25 847 300,00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12 164 719,06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13 682 580,94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казенных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000.0709.0130100590.111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18 847 503,00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8 957 265,79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9 890 237,21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000.0709.0130100590.112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12 940,00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12 764,52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175,48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000.0709.0130100590.119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5 904 357,00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2 707 437,60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3 196 919,40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000.0709.0130100590.244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1 005 068,88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451 576,50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553 492,38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Закупка энергетических ресурсов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000.0709.0130100590.247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57 331,12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32 910,14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24 420,98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прочих налогов, сборов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000.0709.0130100590.852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2 764,00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4 236,00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иных платежей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000.0709.0130100590.853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0,51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13 099,49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муниципальной программы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000.0709.0130110050.000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2 971 160,00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1 407 196,30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1 563 963,70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000.0709.0130110050.244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1 693 160,00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235 696,30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1 457 463,70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000.0709.0130110050.612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544 600,00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445 000,00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99 600,00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000.0709.0130110050.622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733 400,00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726 500,00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6 900,00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000.0709.0130160860.000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8 470 100,00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2 389 170,72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6 080 929,28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казенных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000.0709.0130160860.111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4 235 805,00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1 795 954,29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2 439 850,71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000.0709.0130160860.112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000.0709.0130160860.119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1 245 054,00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489 675,43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755 378,57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000.0709.0130160860.244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2 988 641,00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103 541,00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2 885 100,00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"Меры социальной поддержки 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000.0709.0140000000.000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5 000 000,00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"Меры социальной поддержки"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000.0709.0140100000.000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5 000 000,00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муниципальной программы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000.0709.0140110050.000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5 000 000,00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000.0709.0140110050.412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5 000 000,00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КУЛЬТУРА, КИНЕМАТОГРАФИЯ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000.0800.0000000000.000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58 755 700,00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34 332 242,29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24 423 457,71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Культура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56 932 800,00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33 470 510,24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23 462 289,76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56 932 800,00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33 470 510,24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23 462 289,76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17 056 500,00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8 068 385,24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8 988 114,76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000.0801.0220100000.000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17 056 500,00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8 068 385,24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8 988 114,76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000.0801.0220100590.000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16 409 800,00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8 002 000,00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8 407 800,00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000.0801.0220100590.611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16 409 800,00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8 002 000,00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8 407 800,00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муниципальной программы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000.0801.0220110050.000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141 297,70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66 385,24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74 912,46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000.0801.0220110050.612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141 297,70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66 385,24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74 912,46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Cубсидия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000.0801.02201L5190.000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505 402,30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505 402,30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000.0801.02201L5190.612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505 402,30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505 402,30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район».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000.0801.0230000000.000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39 876 300,00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25 402 125,00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14 474 175,00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 «Развитие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район».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000.0801.0230100000.000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39 876 300,00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25 402 125,00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14 474 175,00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000.0801.0230100590.000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35 148 635,00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22 089 000,00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13 059 635,00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000.0801.0230100590.611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35 148 635,00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22 089 000,00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13 059 635,00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муниципальной программы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000.0801.0230110050.000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4 685 665,00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3 313 125,00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1 372 540,00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000.0801.0230110050.612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4 685 665,00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3 313 125,00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1 372 540,00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000.0801.0230111390.000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000.0801.0230111390.612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42 000,00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Другие вопросы в области культуры, кинематографии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000.0804.0000000000.000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1 822 900,00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861 732,05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961 167,95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000.0804.0200000000.000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1 822 900,00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861 732,05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961 167,95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«Отдельные мероприятия по реализации программы».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000.0804.0240000000.000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1 822 900,00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861 732,05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961 167,95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«Отдельные мероприятия по реализации программы».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000.0804.0240100000.000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1 822 900,00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861 732,05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961 167,95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000.0804.0240100190.000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1 822 900,00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861 732,05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961 167,95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000.0804.0240100190.121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1 342 500,00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665 413,23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677 086,77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000.0804.0240100190.122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000.0804.0240100190.129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405 400,00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186 458,82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218 941,18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000.0804.0240100190.244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71 500,00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6 360,00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65 140,00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ЗДРАВООХРАНЕНИЕ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000.0900.0000000000.000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12 882 844,52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11 708 124,41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1 174 720,11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Амбулаторная помощь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000.0902.0000000000.000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12 882 844,52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11 708 124,41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1 174 720,11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000.0902.0500000000.000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12 882 844,52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11 708 124,41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1 174 720,11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000.0902.0510000000.000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12 882 844,52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11 708 124,41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1 174 720,11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000.0902.0510100000.000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2 882 844,52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1 708 124,41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1 174 720,11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000.0902.0510100000.244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104 596,50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90 577,06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14 019,44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Закупка энергетических ресурсов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000.0902.0510100000.247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28 248,02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13 323,09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14 924,93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000.0902.0510160960.000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2 750 000,00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1 604 224,26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1 145 775,74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000.0902.0510160960.244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514 486,00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514 486,00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000.0902.0510160960.414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2 235 514,00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1 089 738,26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1 145 775,74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 годы"Субвенции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000.0902.051N953651.000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10 000 000,00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10 000 000,00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000.0902.051N953651.244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1 599 439,00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1 599 439,00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000.0902.051N953651.414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8 400 561,00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8 400 561,00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СОЦИАЛЬНАЯ ПОЛИТИКА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000.1000.0000000000.000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115 266 500,00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36 636 706,87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78 629 793,13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Пенсионное обеспечение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000.1001.0000000000.000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1 530 000,00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759 000,00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771 000,00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000.1001.3900000000.000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1 530 000,00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759 000,00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771 000,00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  (Финансирование муниципальных и ведомственных программ муниципального образования Кореновский район)3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000.1001.3910000000.000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1 530 000,00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759 000,00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771 000,00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000.1001.3910100000.000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1 530 000,00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759 000,00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771 000,00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пенсии, социальные доплаты к пенсиям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000.1001.3910100000.312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1 530 000,00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759 000,00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771 000,00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Социальное обеспечение населения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000.1003.0000000000.000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3 180 000,00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2 210 000,00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970 000,00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000.1003.0800000000.000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360 000,00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 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000.1003.0810000000.000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360 000,00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000.1003.0810100000.000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360 000,00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000.1003.0810100000.622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360 000,00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«Меры социальной поддержки медицинских  кадров в муниципальном образовании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000.1003.1600000000.000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2 780 000,00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1 850 000,00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930 000,00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«Меры социальной поддержки медицинских   кадров в муниципальном образовании Кореновский район на 2021-2023 годы» 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000.1003.1610000000.000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2 780 000,00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1 850 000,00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930 000,00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«Меры социальной поддержки медицинских  кадров в муниципальном образовании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000.1003.1610100000.000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2 780 000,00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1 850 000,00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930 000,00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населению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000.1003.1610100000.360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2 780 000,00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1 850 000,00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930 000,00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Охрана семьи и детства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109 327 200,00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33 040 206,87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76 286 993,13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000.1004.0100000000.000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65 559 900,00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29 697 901,47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35 861 998,53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"Меры социальной поддержки 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000.1004.0140000000.000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65 559 900,00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29 697 901,47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35 861 998,53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"Меры социальной поддержки"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000.1004.0140100000.000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65 559 900,00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29 697 901,47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35 861 998,53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Осуществление отдельных государственных полномочий по обеспе-чению выплаты компенсации части родительской платы за присмотр и уход за детьми, посещающими организации, реализующие  обще-образовательную программу дошкольного образования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000.1004.0140160710.000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6 405 400,00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2 499 343,66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3 906 056,34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000.1004.0140160710.244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86 000,00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86 000,00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000.1004.0140160710.313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6 319 400,00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2 499 343,66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3 820 056,34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000.1004.0140169100.000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33 278 900,00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16 344 998,41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16 933 901,59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000.1004.0140169100.313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33 278 900,00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16 344 998,41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16 933 901,59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Единая субвенция в области социальной политики бюджетам муниципальных районов и городских округов Краснодарского края ( 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государства,переданных на патранатное воспитание)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000.1004.0140169110.000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47 000,00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14 560,35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32 439,65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000.1004.0140169110.313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47 000,00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14 560,35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32 439,65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000.1004.0140169130.000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25 792 200,00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10 802 599,05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14 989 600,95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000.1004.0140169130.323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25 792 200,00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10 802 599,05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14 989 600,95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 вознаграждения,причитающегося патронатным воспитателям за оказание услуг по осуществлению патронатного воспитания и постинтернатного сопровождения)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000.1004.0140169140.000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36 400,00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36 400,00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000.1004.0140169140.323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36 400,00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36 400,00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«Обеспечение жильем молодых семей на территории сельских поселений муниципального образования Кореновский район на 2020-2022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000.1004.0600000000.000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3 342 600,00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3 342 305,40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294,60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«Обеспечение жильем молодых семей на территории сельских поселений  муниципального образования Кореновский район на 2020 -2022год»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000.1004.0610000000.000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3 342 600,00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3 342 305,40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294,60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«Обеспечение жильем молодых семей на территории сельских поселений муниципального образования Кореновский район на 2020-2022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000.1004.0610100000.000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3 342 600,00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3 342 305,40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294,60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Софинансирование на подпрограмму "Обеспечение жильем молодых семей на территории сельских поселений  муниципального образования Кореновский район на 2020-2022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000.1004.06101L4970.000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3 342 600,00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3 342 305,40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294,60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гражданам на приобретение жилья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000.1004.06101L4970.322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3 342 600,00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3 342 305,40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294,60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000.1004.7900000000.000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40 424 700,00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40 424 700,00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000.1004.7910000000.000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40 424 700,00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40 424 700,00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основное мероприятие ведомственной целевой программы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000.1004.7910100000.000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40 424 700,00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40 424 700,00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 (Субвенции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000.1004.79101R0820.000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37 693 200,00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37 693 200,00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000.1004.79101R0820.412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37 693 200,00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37 693 200,00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годы"(Субвенции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000.1004.79101С0820.000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2 731 500,00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2 731 500,00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000.1004.79101С0820.244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39 052,80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39 052,80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000.1004.79101С0820.412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2 692 447,20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2 692 447,20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Другие вопросы в области социальной политики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000.1006.0000000000.000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1 229 300,00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627 500,00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601 800,00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000.1006.1700000000.000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1 229 300,00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627 500,00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601 800,00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000.1006.1710000000.000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1 229 300,00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627 500,00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601 800,00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000.1006.1710100000.000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1 229 300,00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627 500,00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601 800,00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000.1006.1710100000.633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1 229 300,00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627 500,00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601 800,00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ФИЗИЧЕСКАЯ КУЛЬТУРА И СПОРТ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000.1100.0000000000.000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152 852 646,51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69 965 965,48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82 886 681,03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Физическая культура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90 336 400,00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51 249 718,00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39 086 682,00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000.1101.0100000000.000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4 933 900,00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2 656 800,00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2 277 100,00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"Организация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000.1101.0110000000.000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4 933 900,00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2 656 800,00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2 277 100,00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Подпрограмма "Организация образовательного процесса"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000.1101.0110100000.000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4 933 900,00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2 656 800,00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2 277 100,00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000.1101.0110100590.000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4 933 900,00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2 656 800,00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2 277 100,00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000.1101.0110100590.611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4 933 900,00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2 656 800,00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2 277 100,00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Ведомственная целевая программа   «Развитие физической культуры и спорта в  муниципальном образовании Кореновский районе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000.1101.1800000000.000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3 263 000,00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2 092 918,00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1 170 082,00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«Ведомственная целевая программа   «Развитие физической культуры и спорта  в муниципальном образовании Кореновский районе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000.1101.1810000000.000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3 263 000,00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2 092 918,00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1 170 082,00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  «Развитие физической культуры и спорта в  муниципальном образовании Кореновский районе на 2021-2023 годы»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000.1101.1810100000.000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3 263 000,00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2 092 918,00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1 170 082,00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  «Развитие физической культуры и спорта в в муниципальном образовании Кореновский районе на 2021-2023 годы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000.1101.1810100210.000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2 398 800,00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1 327 218,00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1 071 582,00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000.1101.1810100210.123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949 420,00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662 430,00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286 990,00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000.1101.1810100210.244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1 089 380,00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497 788,00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591 592,00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населению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000.1101.1810100210.360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360 000,00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167 000,00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193 000,00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000.1101.18101S2820.000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864 200,00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765 700,00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98 500,00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000.1101.18101S2820.622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864 200,00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765 700,00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98 500,00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000.1101.5300000000.000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82 139 500,00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46 500 000,00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35 639 500,00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000.1101.5320000000.000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82 139 500,00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46 500 000,00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35 639 500,00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000.1101.5320000590.000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82 014 500,00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46 500 000,00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35 514 500,00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000.1101.5320000590.621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82 014 500,00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46 500 000,00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35 514 500,00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Субвенции на осуществление отдельных государственных полномочий по предоставлению социальной поддержки отдельным категориям работников муниципальных физкультурно-спортивных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"Образование" и "Физическая культура и спорт"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000.1101.5320060740.000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125 000,00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125 000,00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Субсидии автономным учреждениям на иные цели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000.1101.5320060740.622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125 000,00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125 000,00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Массовый спорт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000.1102.0000000000.000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59 233 268,22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17 288 402,18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41 944 866,04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"Строительство спортивных объектов на территории муниципального образования Кореновский район на 2020-2022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000.1102.0400000000.000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59 233 268,22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17 288 402,18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41 944 866,04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"Строительство спортивных объектов на территории муниципального образования Кореновский район на 2020-2022 годы" 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000.1102.0410000000.000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59 233 268,22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17 288 402,18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41 944 866,04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Ведомственная целевая программа "Строительство спортивных объектов на территории муниципального образования Кореновский район на 2020-2022 годы"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000.1102.0410100000.000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59 233 268,22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17 288 402,18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41 944 866,04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000.1102.0410100000.244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3 513 388,93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2 795 253,34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718 135,59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000.1102.0410100000.414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11 573 679,29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2 961 776,68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8 611 902,61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Софинансирование к ведомственная целевая программа "Строительство спортивных объектов на территории муниципального образования Кореновский район на 2020-2022 годы" (субсидия на строительство центров единоборств)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000.1102.04101S2880.000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44 146 200,00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11 531 372,16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32 614 827,84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000.1102.04101S2880.414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44 146 200,00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11 531 372,16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32 614 827,84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Другие вопросы в области физической культуры и спорта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000.1105.0000000000.000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3 282 978,29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1 427 845,30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1 855 132,99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отдела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000.1105.9000000000.000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3 282 978,29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1 427 845,30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1 855 132,99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000.1105.9020000000.000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3 282 978,29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1 427 845,30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1 855 132,99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000.1105.9020000190.000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3 282 978,29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1 427 845,30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1 855 132,99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Фонд оплаты труда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000.1105.9020000190.121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2 382 402,10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1 034 143,11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1 348 258,99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000.1105.9020000190.122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156,66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156,66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000.1105.9020000190.129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719 328,77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307 985,20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411 343,57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000.1105.9020000190.244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178 434,55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84 232,22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94 202,33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прочих налогов, сборов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000.1105.9020000190.852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2 656,00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1 328,00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1 328,00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Уплата иных платежей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000.1105.9020000190.853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0,21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0,11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0,10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ОБСЛУЖИВАНИЕ ГОСУДАРСТВЕННОГО (МУНИЦИПАЛЬНОГО) ДОЛГА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000.1300.0000000000.000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6 435 751,88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4 184 842,06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2 250 909,82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000.1301.0000000000.000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6 435 751,88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4 184 842,06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2 250 909,82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000.1301.5200000000.000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6 371 045,88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4 184 712,78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2 186 333,10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000.1301.5260000000.000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6 371 045,88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4 184 712,78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2 186 333,10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Процентные платежи по муниципальному долгу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000.1301.5260000110.000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6 371 045,88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4 184 712,78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2 186 333,10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Обслуживание муниципального долга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000.1301.5260000110.730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6 371 045,88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4 184 712,78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2 186 333,10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000.1301.5500000000.000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64 706,00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129,28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64 576,72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000.1301.5560000000.000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64 706,00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129,28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64 576,72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Процентные платежи по муниципальному долгу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000.1301.5560000110.000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64 706,00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129,28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64 576,72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Обслуживание муниципального долга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000.1301.5560000110.730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64 706,00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129,28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64 576,72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000.1400.0000000000.000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3 315 000,00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708 742,00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2 606 258,00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000.1401.0000000000.000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1 215 000,00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708 742,00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506 258,00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000.1401.5500000000.000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1 215 000,00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708 742,00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506 258,00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Прочие обязательства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000.1401.5540000000.000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1 215 000,00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708 742,00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506 258,00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000.1401.5540060030.000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1 215 000,00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708 742,00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506 258,00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Дотации на выравнивание бюджетной обеспеченности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000.1401.5540060030.511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1 215 000,00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708 742,00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506 258,00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Прочие межбюджетные трансферты общего характера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000.1403.0000000000.000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000.1403.5500000000.000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межбюджетные трансферты на поддержку мер по обеспечению сбалансированности бюджетов поселений Кореновского района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000.1403.5570000130.000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межбюджетные трансферты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000.1403.5570000130.540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2 100 000,00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2 100 000,00</w:t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Результат исполнения бюджета (дефицит / профицит)</w:t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450</w:t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х</w:t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-99 730 377,63</w:t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-22 437 009,96</w:t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7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7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1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1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cs="Times New Roman" w:ascii="Times New Roman" w:hAnsi="Times New Roman"/>
          <w:color w:val="000000" w:themeColor="text1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cs="Times New Roman" w:ascii="Times New Roman" w:hAnsi="Times New Roman"/>
          <w:color w:val="000000" w:themeColor="text1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 w:themeColor="text1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 w:themeColor="text1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 w:themeColor="text1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</w:rPr>
        <w:t>3. Источники финансирования дефицита бюджета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cs="Times New Roman" w:ascii="Times New Roman" w:hAnsi="Times New Roman"/>
          <w:color w:val="000000" w:themeColor="text1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cs="Times New Roman" w:ascii="Times New Roman" w:hAnsi="Times New Roman"/>
          <w:color w:val="000000" w:themeColor="text1"/>
          <w:sz w:val="16"/>
          <w:szCs w:val="16"/>
        </w:rPr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02"/>
        <w:gridCol w:w="781"/>
        <w:gridCol w:w="3423"/>
        <w:gridCol w:w="1909"/>
        <w:gridCol w:w="1369"/>
        <w:gridCol w:w="1585"/>
      </w:tblGrid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Код строки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Утвержденные бюджетные назначения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Исполнено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Неисполненные назначения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Источники финансирования дефицита бюджета - всего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500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х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99 730 377,63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22 437 009,96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77 293 367,67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   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 том числе: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источники внутреннего финансирования бюджета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х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23 654 441,80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-28 976 058,20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52 630 500,00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     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из них: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Кредиты кредитных организаций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000.01.02.00.00.00.0000.000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38 680 500,00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-74 719 500,00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113 400 000,00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000.01.02.00.00.00.0000.700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113 400 000,00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113 400 000,00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Привлечение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000.01.02.00.00.05.0000.710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113 400 000,00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113 400 000,00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000.01.02.00.00.00.0000.800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-74 719 500,00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-74 719 500,00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Погашение бюджетами муниципальных районов кредитов от кредитных организаций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000.01.02.00.00.05.0000.810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-74 719 500,00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-74 719 500,00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000.01.03.00.00.00.0000.000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-17 127 058,20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57 592 441,80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-74 719 500,00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000.01.03.01.00.00.0000.000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-17 127 058,20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57 592 441,80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-74 719 500,00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000.01.03.01.00.00.0000.700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74 719 500,00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74 719 500,00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000.01.03.01.00.05.0000.710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74 719 500,00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74 719 500,00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000.01.03.01.00.00.0000.800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-91 846 558,20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-17 127 058,20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-74 719 500,00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000.01.03.01.00.05.0000.810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-91 846 558,20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-17 127 058,20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-74 719 500,00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Иные источники внутреннего финансирования дефицитов бюджетов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000.01.06.00.00.00.0000.000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2 101 000,00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-11 849 000,00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13 950 000,00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000.01.06.05.00.00.0000.000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2 101 000,00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-11 849 000,00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13 950 000,00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000.01.06.05.00.00.0000.600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22 901 000,00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2 801 000,00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20 100 000,00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000.01.06.05.02.00.0000.600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22 901 000,00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2 801 000,00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20 100 000,00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000.01.06.05.02.05.0000.640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22 901 000,00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2 801 000,00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20 100 000,00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000.01.06.05.00.00.0000.500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-20 800 000,00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-14 650 000,00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-6 150 000,00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000.01.06.05.02.00.0000.500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-20 800 000,00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-14 650 000,00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-6 150 000,00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000.01.06.05.02.05.0000.540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-20 800 000,00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-14 650 000,00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-6 150 000,00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источники внешнего финансирования бюджета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х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     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из них: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620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Изменение остатков средств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700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000.01.00.00.00.00.0000.000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76 075 935,83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51 413 068,16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24 662 867,67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700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000.01.05.00.00.00.0000.000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76 075 935,83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51 413 068,16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24 662 867,67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увеличение остатков средств, всего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710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000.01.05.00.00.00.0000.500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-1 976 637 943,11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-1 067 156 322,90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х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Увеличение прочих остатков средств бюджетов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710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000.01.05.02.00.00.0000.500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-1 976 637 943,11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-1 067 156 322,90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х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Увеличение прочих остатков денежных средств бюджетов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710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000.01.05.02.01.00.0000.510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-1 976 637 943,11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-1 067 156 322,90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х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710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000.01.05.02.01.05.0000.510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-1 976 637 943,11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-1 067 156 322,90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х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уменьшение остатков средств, всего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000.01.05.00.00.00.0000.600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2 052 773 878,94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1 118 569 391,06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х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Уменьшение прочих остатков средств бюджетов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000.01.05.02.00.00.0000.600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2 052 773 878,94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1 118 569 391,06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х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Уменьшение прочих остатков денежных средств бюджетов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000.01.05.02.01.00.0000.610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2 052 773 878,94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1 118 569 391,06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х</w:t>
            </w:r>
          </w:p>
        </w:tc>
      </w:tr>
      <w:tr>
        <w:trPr/>
        <w:tc>
          <w:tcPr>
            <w:tcW w:w="55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720</w:t>
            </w:r>
          </w:p>
        </w:tc>
        <w:tc>
          <w:tcPr>
            <w:tcW w:w="3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000.01.05.02.01.05.0000.610</w:t>
            </w:r>
          </w:p>
        </w:tc>
        <w:tc>
          <w:tcPr>
            <w:tcW w:w="1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2 052 773 878,94</w:t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1 118 569 391,06</w:t>
            </w:r>
          </w:p>
        </w:tc>
        <w:tc>
          <w:tcPr>
            <w:tcW w:w="15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х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cs="Times New Roman" w:ascii="Times New Roman" w:hAnsi="Times New Roman"/>
          <w:color w:val="000000" w:themeColor="text1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cs="Times New Roman" w:ascii="Times New Roman" w:hAnsi="Times New Roman"/>
          <w:color w:val="000000" w:themeColor="text1"/>
          <w:sz w:val="16"/>
          <w:szCs w:val="16"/>
        </w:rPr>
        <w:t xml:space="preserve">Начальник финансового управления  </w:t>
      </w:r>
    </w:p>
    <w:p>
      <w:pPr>
        <w:sectPr>
          <w:headerReference w:type="default" r:id="rId3"/>
          <w:type w:val="nextPage"/>
          <w:pgSz w:orient="landscape" w:w="16838" w:h="11906"/>
          <w:pgMar w:left="1134" w:right="1134" w:gutter="0" w:header="708" w:top="1276" w:footer="0" w:bottom="709"/>
          <w:pgNumType w:start="1"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40" w:before="0" w:after="0"/>
        <w:ind w:right="-172" w:hanging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 w:val="16"/>
          <w:szCs w:val="16"/>
        </w:rPr>
        <w:t xml:space="preserve">администрацииМО Кореновский район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val="000000" w:themeColor="text1"/>
        </w:rPr>
        <w:t>А.Н. Черненко</w:t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84"/>
        <w:gridCol w:w="5385"/>
      </w:tblGrid>
      <w:tr>
        <w:trPr/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Приложение 2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к отчету об исполнении местного бюджета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(бюджета 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Кореновский район)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 xml:space="preserve">полугодие 2022 </w:t>
            </w: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г.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 xml:space="preserve">от </w:t>
            </w: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 xml:space="preserve">19.07.2022 </w:t>
            </w: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 xml:space="preserve">№  </w:t>
            </w: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1059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Отчет об исполнении бюджетных ассигнований резервного фонда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eastAsia="Times New Roman" w:cs="Times New Roman" w:ascii="Times New Roman" w:hAnsi="Times New Roman"/>
          <w:color w:val="000000" w:themeColor="text1"/>
        </w:rPr>
        <w:t>полугодие 2022</w:t>
      </w:r>
      <w:r>
        <w:rPr>
          <w:rFonts w:cs="Times New Roman" w:ascii="Times New Roman" w:hAnsi="Times New Roman"/>
          <w:color w:val="000000" w:themeColor="text1"/>
        </w:rPr>
        <w:t xml:space="preserve">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(тыс.рублей)</w:t>
      </w:r>
    </w:p>
    <w:tbl>
      <w:tblPr>
        <w:tblStyle w:val="ad"/>
        <w:tblW w:w="147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3"/>
        <w:gridCol w:w="1701"/>
        <w:gridCol w:w="1984"/>
        <w:gridCol w:w="3828"/>
        <w:gridCol w:w="2715"/>
        <w:gridCol w:w="2464"/>
      </w:tblGrid>
      <w:tr>
        <w:trPr/>
        <w:tc>
          <w:tcPr>
            <w:tcW w:w="20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Наименование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Раздел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Подраздел</w:t>
            </w:r>
          </w:p>
        </w:tc>
        <w:tc>
          <w:tcPr>
            <w:tcW w:w="38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Распределено согласно распоряжениям главы администрации</w:t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Уточненная сводная бюджетная роспись на 2022год</w:t>
            </w:r>
          </w:p>
        </w:tc>
        <w:tc>
          <w:tcPr>
            <w:tcW w:w="246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 xml:space="preserve">Исполнено           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полугодие 2022</w:t>
            </w: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 xml:space="preserve"> года</w:t>
            </w:r>
          </w:p>
        </w:tc>
      </w:tr>
      <w:tr>
        <w:trPr/>
        <w:tc>
          <w:tcPr>
            <w:tcW w:w="20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38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46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27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1 000,0</w:t>
            </w:r>
          </w:p>
        </w:tc>
        <w:tc>
          <w:tcPr>
            <w:tcW w:w="24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Начальник финансового управления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администрации МО Кореновский район</w:t>
        <w:tab/>
        <w:tab/>
        <w:tab/>
        <w:tab/>
        <w:tab/>
        <w:tab/>
        <w:tab/>
        <w:tab/>
        <w:tab/>
        <w:tab/>
        <w:tab/>
        <w:t xml:space="preserve">                      А.Н.Черненко</w:t>
      </w:r>
    </w:p>
    <w:p>
      <w:pPr>
        <w:sectPr>
          <w:headerReference w:type="default" r:id="rId4"/>
          <w:type w:val="nextPage"/>
          <w:pgSz w:orient="landscape" w:w="16838" w:h="11906"/>
          <w:pgMar w:left="1134" w:right="1134" w:gutter="0" w:header="0" w:top="1701" w:footer="0" w:bottom="850"/>
          <w:pgNumType w:start="1"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Web"/>
        <w:spacing w:before="280" w:after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2"/>
        <w:gridCol w:w="5395"/>
      </w:tblGrid>
      <w:tr>
        <w:trPr/>
        <w:tc>
          <w:tcPr>
            <w:tcW w:w="42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</w:tc>
        <w:tc>
          <w:tcPr>
            <w:tcW w:w="539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Приложение</w:t>
            </w:r>
            <w:r>
              <w:rPr>
                <w:rFonts w:cs="Times New Roman" w:ascii="Times New Roman" w:hAnsi="Times New Roman"/>
                <w:color w:val="000000" w:themeColor="text1"/>
              </w:rPr>
              <w:t xml:space="preserve"> № 3</w:t>
            </w:r>
          </w:p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</w:r>
          </w:p>
        </w:tc>
      </w:tr>
      <w:tr>
        <w:trPr/>
        <w:tc>
          <w:tcPr>
            <w:tcW w:w="42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</w:tc>
        <w:tc>
          <w:tcPr>
            <w:tcW w:w="539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к отчету об исполнении местного бюджета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(бюджета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Кореновский район)</w:t>
            </w:r>
          </w:p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за  полугодие 2022 г.</w:t>
            </w:r>
          </w:p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color w:val="000000" w:themeColor="text1"/>
              </w:rPr>
              <w:t xml:space="preserve">19.07.2022 </w:t>
            </w:r>
            <w:r>
              <w:rPr>
                <w:rFonts w:eastAsia="Times New Roman" w:cs="Times New Roman" w:ascii="Times New Roman" w:hAnsi="Times New Roman"/>
                <w:color w:val="000000" w:themeColor="text1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1059</w:t>
            </w:r>
          </w:p>
        </w:tc>
      </w:tr>
    </w:tbl>
    <w:p>
      <w:pPr>
        <w:pStyle w:val="NormalWeb"/>
        <w:spacing w:beforeAutospacing="0" w:before="0" w:after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Web"/>
        <w:spacing w:beforeAutospacing="0" w:before="0" w:after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Web"/>
        <w:spacing w:beforeAutospacing="0" w:before="0" w:after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Web"/>
        <w:spacing w:beforeAutospacing="0" w:before="0" w:after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Web"/>
        <w:spacing w:beforeAutospacing="0" w:before="0" w:after="0"/>
        <w:ind w:firstLine="851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Сведения о численности работников муниципальных учреждений и муниципальных служащих органов местного самоуправления за первый квартал 2022 года:</w:t>
      </w:r>
    </w:p>
    <w:tbl>
      <w:tblPr>
        <w:tblpPr w:bottomFromText="0" w:horzAnchor="margin" w:leftFromText="180" w:rightFromText="180" w:tblpX="0" w:tblpXSpec="center" w:tblpY="185" w:topFromText="0" w:vertAnchor="text"/>
        <w:tblW w:w="98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97"/>
        <w:gridCol w:w="10"/>
        <w:gridCol w:w="2092"/>
        <w:gridCol w:w="2603"/>
        <w:gridCol w:w="2651"/>
      </w:tblGrid>
      <w:tr>
        <w:trPr>
          <w:trHeight w:val="3676" w:hRule="atLeast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Численность работников муниципальных учреждений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за полугодие 2022 года: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Фактические затраты на денежное содержание работников муниципальных учреждений,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за полугодие 2022 года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тыс. руб.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Численность муниципальных служащих органов местного самоуправления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за полугодие 2022 года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lang w:val="en-US"/>
              </w:rPr>
              <w:t>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Фактические затраты на денежное содержание муниципальных служащих органов местного самоуправления,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за полугодие 2022 года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тыс. руб.</w:t>
            </w:r>
          </w:p>
        </w:tc>
      </w:tr>
      <w:tr>
        <w:trPr>
          <w:trHeight w:val="557" w:hRule="atLeast"/>
        </w:trPr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1957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360991,80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154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</w:rPr>
              <w:t>47472,50</w:t>
            </w:r>
          </w:p>
        </w:tc>
      </w:tr>
    </w:tbl>
    <w:p>
      <w:pPr>
        <w:pStyle w:val="NormalWeb"/>
        <w:spacing w:beforeAutospacing="0" w:before="0" w:after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Web"/>
        <w:spacing w:beforeAutospacing="0" w:before="0" w:after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Web"/>
        <w:spacing w:beforeAutospacing="0" w:before="0" w:after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Web"/>
        <w:spacing w:beforeAutospacing="0" w:before="0" w:after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Начальник финансового управления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администрации МО Кореновский район                                                                          А.Н. Черненко</w:t>
      </w:r>
    </w:p>
    <w:sectPr>
      <w:headerReference w:type="default" r:id="rId5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213723035"/>
    </w:sdtPr>
    <w:sdtContent>
      <w:p>
        <w:pPr>
          <w:pStyle w:val="Style2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2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Style24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24439299"/>
    </w:sdtPr>
    <w:sdtContent>
      <w:p>
        <w:pPr>
          <w:pStyle w:val="Style2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2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Style24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c4590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link w:val="20"/>
    <w:semiHidden/>
    <w:unhideWhenUsed/>
    <w:qFormat/>
    <w:rsid w:val="002224e1"/>
    <w:pPr>
      <w:keepNext w:val="true"/>
      <w:suppressAutoHyphens w:val="true"/>
      <w:spacing w:lineRule="auto" w:line="240" w:before="0" w:after="0"/>
      <w:ind w:left="1440" w:hanging="36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semiHidden/>
    <w:qFormat/>
    <w:rsid w:val="002224e1"/>
    <w:rPr>
      <w:rFonts w:ascii="Times New Roman" w:hAnsi="Times New Roman" w:eastAsia="Times New Roman" w:cs="Times New Roman"/>
      <w:b/>
      <w:sz w:val="24"/>
      <w:szCs w:val="20"/>
    </w:rPr>
  </w:style>
  <w:style w:type="character" w:styleId="Style12" w:customStyle="1">
    <w:name w:val="Текст выноски Знак"/>
    <w:basedOn w:val="DefaultParagraphFont"/>
    <w:link w:val="a4"/>
    <w:uiPriority w:val="99"/>
    <w:semiHidden/>
    <w:qFormat/>
    <w:rsid w:val="002224e1"/>
    <w:rPr>
      <w:rFonts w:ascii="Tahoma" w:hAnsi="Tahoma" w:cs="Tahoma"/>
      <w:sz w:val="16"/>
      <w:szCs w:val="16"/>
    </w:rPr>
  </w:style>
  <w:style w:type="character" w:styleId="Style13">
    <w:name w:val="Интернет-ссылка"/>
    <w:basedOn w:val="DefaultParagraphFont"/>
    <w:uiPriority w:val="99"/>
    <w:semiHidden/>
    <w:unhideWhenUsed/>
    <w:rsid w:val="00a76049"/>
    <w:rPr>
      <w:color w:val="0000FF"/>
      <w:u w:val="single"/>
    </w:rPr>
  </w:style>
  <w:style w:type="character" w:styleId="Style14">
    <w:name w:val="Посещённая гиперссылка"/>
    <w:basedOn w:val="DefaultParagraphFont"/>
    <w:uiPriority w:val="99"/>
    <w:semiHidden/>
    <w:unhideWhenUsed/>
    <w:rsid w:val="00a76049"/>
    <w:rPr>
      <w:color w:val="800080"/>
      <w:u w:val="single"/>
    </w:rPr>
  </w:style>
  <w:style w:type="character" w:styleId="Style15" w:customStyle="1">
    <w:name w:val="Верхний колонтитул Знак"/>
    <w:basedOn w:val="DefaultParagraphFont"/>
    <w:link w:val="a9"/>
    <w:uiPriority w:val="99"/>
    <w:qFormat/>
    <w:rsid w:val="00a76049"/>
    <w:rPr/>
  </w:style>
  <w:style w:type="character" w:styleId="Style16" w:customStyle="1">
    <w:name w:val="Нижний колонтитул Знак"/>
    <w:basedOn w:val="DefaultParagraphFont"/>
    <w:link w:val="ab"/>
    <w:uiPriority w:val="99"/>
    <w:qFormat/>
    <w:rsid w:val="00a76049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2" w:customStyle="1">
    <w:name w:val="ОО"/>
    <w:basedOn w:val="Normal"/>
    <w:qFormat/>
    <w:rsid w:val="002224e1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2224e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6049"/>
    <w:pPr>
      <w:spacing w:before="0" w:after="200"/>
      <w:ind w:left="720" w:hanging="0"/>
      <w:contextualSpacing/>
    </w:pPr>
    <w:rPr/>
  </w:style>
  <w:style w:type="paragraph" w:styleId="Xl63" w:customStyle="1">
    <w:name w:val="xl63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64" w:customStyle="1">
    <w:name w:val="xl64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65" w:customStyle="1">
    <w:name w:val="xl65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66" w:customStyle="1">
    <w:name w:val="xl66"/>
    <w:basedOn w:val="Normal"/>
    <w:qFormat/>
    <w:rsid w:val="00a7604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7" w:customStyle="1">
    <w:name w:val="xl67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8" w:customStyle="1">
    <w:name w:val="xl68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9" w:customStyle="1">
    <w:name w:val="xl69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70" w:customStyle="1">
    <w:name w:val="xl70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1" w:customStyle="1">
    <w:name w:val="xl71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2" w:customStyle="1">
    <w:name w:val="xl72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3" w:customStyle="1">
    <w:name w:val="xl73"/>
    <w:basedOn w:val="Normal"/>
    <w:qFormat/>
    <w:rsid w:val="00a7604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Arial" w:hAnsi="Arial" w:eastAsia="Times New Roman" w:cs="Arial"/>
      <w:sz w:val="16"/>
      <w:szCs w:val="16"/>
    </w:rPr>
  </w:style>
  <w:style w:type="paragraph" w:styleId="Xl74" w:customStyle="1">
    <w:name w:val="xl74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Arial" w:hAnsi="Arial" w:eastAsia="Times New Roman" w:cs="Arial"/>
      <w:sz w:val="16"/>
      <w:szCs w:val="16"/>
    </w:rPr>
  </w:style>
  <w:style w:type="paragraph" w:styleId="Xl75" w:customStyle="1">
    <w:name w:val="xl75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Arial" w:hAnsi="Arial" w:eastAsia="Times New Roman" w:cs="Arial"/>
      <w:sz w:val="16"/>
      <w:szCs w:val="16"/>
    </w:rPr>
  </w:style>
  <w:style w:type="paragraph" w:styleId="Xl76" w:customStyle="1">
    <w:name w:val="xl76"/>
    <w:basedOn w:val="Normal"/>
    <w:qFormat/>
    <w:rsid w:val="00a76049"/>
    <w:pPr>
      <w:spacing w:lineRule="auto" w:line="240" w:beforeAutospacing="1" w:afterAutospacing="1"/>
    </w:pPr>
    <w:rPr>
      <w:rFonts w:ascii="Arial" w:hAnsi="Arial" w:eastAsia="Times New Roman" w:cs="Arial"/>
      <w:sz w:val="24"/>
      <w:szCs w:val="24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aa"/>
    <w:uiPriority w:val="99"/>
    <w:unhideWhenUsed/>
    <w:rsid w:val="00a760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c"/>
    <w:uiPriority w:val="99"/>
    <w:unhideWhenUsed/>
    <w:rsid w:val="00a760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d93e5f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Xl77" w:customStyle="1">
    <w:name w:val="xl77"/>
    <w:basedOn w:val="Normal"/>
    <w:qFormat/>
    <w:rsid w:val="00f04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8" w:customStyle="1">
    <w:name w:val="xl78"/>
    <w:basedOn w:val="Normal"/>
    <w:qFormat/>
    <w:rsid w:val="00f04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9" w:customStyle="1">
    <w:name w:val="xl79"/>
    <w:basedOn w:val="Normal"/>
    <w:qFormat/>
    <w:rsid w:val="00a978c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80" w:customStyle="1">
    <w:name w:val="xl80"/>
    <w:basedOn w:val="Normal"/>
    <w:qFormat/>
    <w:rsid w:val="00a978c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81" w:customStyle="1">
    <w:name w:val="xl81"/>
    <w:basedOn w:val="Normal"/>
    <w:qFormat/>
    <w:rsid w:val="00a978c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2" w:customStyle="1">
    <w:name w:val="xl82"/>
    <w:basedOn w:val="Normal"/>
    <w:qFormat/>
    <w:rsid w:val="00a978c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3" w:customStyle="1">
    <w:name w:val="xl83"/>
    <w:basedOn w:val="Normal"/>
    <w:qFormat/>
    <w:rsid w:val="00a978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4" w:customStyle="1">
    <w:name w:val="xl84"/>
    <w:basedOn w:val="Normal"/>
    <w:qFormat/>
    <w:rsid w:val="00a978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1a1d61"/>
  </w:style>
  <w:style w:type="numbering" w:styleId="22" w:customStyle="1">
    <w:name w:val="Нет списка2"/>
    <w:uiPriority w:val="99"/>
    <w:semiHidden/>
    <w:unhideWhenUsed/>
    <w:qFormat/>
    <w:rsid w:val="009e1fd8"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6071e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AF7E2-0680-412C-961F-006ECA0DF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Application>LibreOffice/7.2.2.2$Windows_X86_64 LibreOffice_project/02b2acce88a210515b4a5bb2e46cbfb63fe97d56</Application>
  <AppVersion>15.0000</AppVersion>
  <Pages>43</Pages>
  <Words>18581</Words>
  <Characters>135533</Characters>
  <CharactersWithSpaces>150000</CharactersWithSpaces>
  <Paragraphs>4805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2021-04-20T11:40:00Z</dcterms:created>
  <dc:creator>bebeshko</dc:creator>
  <dc:description/>
  <dc:language>ru-RU</dc:language>
  <cp:lastModifiedBy/>
  <cp:lastPrinted>2022-07-21T15:56:27Z</cp:lastPrinted>
  <dcterms:modified xsi:type="dcterms:W3CDTF">2022-07-21T15:57:15Z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