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center"/>
        <w:textAlignment w:val="auto"/>
        <w:rPr>
          <w:rFonts w:ascii="Times New Roman" w:hAnsi="Times New Roman"/>
          <w:sz w:val="28"/>
          <w:szCs w:val="28"/>
        </w:rPr>
      </w:pPr>
      <w:r>
        <w:rPr>
          <w:rFonts w:ascii="Times New Roman" w:hAnsi="Times New Roman"/>
          <w:sz w:val="28"/>
          <w:szCs w:val="28"/>
        </w:rPr>
        <w:drawing>
          <wp:inline distT="0" distB="0" distL="0" distR="0">
            <wp:extent cx="632460" cy="7556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rcRect l="-56" t="-38" r="-56" b="-38"/>
                    <a:stretch>
                      <a:fillRect/>
                    </a:stretch>
                  </pic:blipFill>
                  <pic:spPr bwMode="auto">
                    <a:xfrm>
                      <a:off x="0" y="0"/>
                      <a:ext cx="632460" cy="755650"/>
                    </a:xfrm>
                    <a:prstGeom prst="rect">
                      <a:avLst/>
                    </a:prstGeom>
                  </pic:spPr>
                </pic:pic>
              </a:graphicData>
            </a:graphic>
          </wp:inline>
        </w:drawing>
      </w:r>
    </w:p>
    <w:p>
      <w:pPr>
        <w:pStyle w:val="Normal"/>
        <w:keepNext w:val="true"/>
        <w:widowControl/>
        <w:tabs>
          <w:tab w:val="clear" w:pos="708"/>
          <w:tab w:val="left" w:pos="0" w:leader="none"/>
        </w:tabs>
        <w:jc w:val="center"/>
        <w:textAlignment w:val="auto"/>
        <w:rPr>
          <w:rFonts w:ascii="Times New Roman" w:hAnsi="Times New Roman"/>
          <w:sz w:val="28"/>
          <w:szCs w:val="28"/>
        </w:rPr>
      </w:pPr>
      <w:r>
        <w:rPr>
          <w:rFonts w:eastAsia="Times New Roman" w:cs="Times New Roman" w:ascii="Times New Roman" w:hAnsi="Times New Roman"/>
          <w:b/>
          <w:bCs/>
          <w:sz w:val="28"/>
          <w:szCs w:val="28"/>
          <w:lang w:val="ru-RU" w:eastAsia="zxx" w:bidi="zxx"/>
        </w:rPr>
        <w:t>АДМИНИСТРАЦИЯ  МУНИЦИПАЛЬНОГО  ОБРАЗОВАНИЯ</w:t>
      </w:r>
    </w:p>
    <w:p>
      <w:pPr>
        <w:pStyle w:val="Normal"/>
        <w:keepNext w:val="true"/>
        <w:widowControl/>
        <w:tabs>
          <w:tab w:val="clear" w:pos="708"/>
          <w:tab w:val="left" w:pos="0" w:leader="none"/>
        </w:tabs>
        <w:spacing w:lineRule="auto" w:line="360"/>
        <w:jc w:val="center"/>
        <w:textAlignment w:val="auto"/>
        <w:rPr>
          <w:rFonts w:ascii="Times New Roman" w:hAnsi="Times New Roman"/>
          <w:sz w:val="28"/>
          <w:szCs w:val="28"/>
        </w:rPr>
      </w:pPr>
      <w:r>
        <w:rPr>
          <w:rFonts w:eastAsia="Times New Roman" w:cs="Times New Roman" w:ascii="Times New Roman" w:hAnsi="Times New Roman"/>
          <w:b/>
          <w:bCs/>
          <w:sz w:val="28"/>
          <w:szCs w:val="28"/>
          <w:lang w:val="ru-RU" w:eastAsia="zxx" w:bidi="zxx"/>
        </w:rPr>
        <w:t>КОРЕНОВСКИЙ  РАЙОН</w:t>
      </w:r>
    </w:p>
    <w:p>
      <w:pPr>
        <w:pStyle w:val="Normal"/>
        <w:widowControl/>
        <w:tabs>
          <w:tab w:val="clear" w:pos="708"/>
          <w:tab w:val="left" w:pos="0" w:leader="none"/>
        </w:tabs>
        <w:spacing w:lineRule="auto" w:line="360" w:before="108" w:after="108"/>
        <w:jc w:val="center"/>
        <w:textAlignment w:val="auto"/>
        <w:rPr>
          <w:rFonts w:ascii="Times New Roman" w:hAnsi="Times New Roman"/>
          <w:sz w:val="28"/>
          <w:szCs w:val="28"/>
        </w:rPr>
      </w:pPr>
      <w:r>
        <w:rPr>
          <w:rFonts w:eastAsia="Times New Roman" w:cs="Times New Roman" w:ascii="Times New Roman" w:hAnsi="Times New Roman"/>
          <w:b/>
          <w:bCs/>
          <w:sz w:val="28"/>
          <w:szCs w:val="28"/>
          <w:lang w:val="ru-RU" w:eastAsia="zxx" w:bidi="zxx"/>
        </w:rPr>
        <w:t>ПОСТАНОВЛЕНИЕ</w:t>
      </w:r>
    </w:p>
    <w:p>
      <w:pPr>
        <w:pStyle w:val="Normal"/>
        <w:widowControl/>
        <w:spacing w:lineRule="auto" w:line="360"/>
        <w:jc w:val="center"/>
        <w:textAlignment w:val="auto"/>
        <w:rPr>
          <w:rFonts w:ascii="Times New Roman" w:hAnsi="Times New Roman"/>
          <w:sz w:val="28"/>
          <w:szCs w:val="28"/>
        </w:rPr>
      </w:pPr>
      <w:r>
        <w:rPr>
          <w:rFonts w:eastAsia="Times New Roman" w:cs="Times New Roman" w:ascii="Times New Roman" w:hAnsi="Times New Roman"/>
          <w:b/>
          <w:bCs/>
          <w:sz w:val="28"/>
          <w:szCs w:val="28"/>
          <w:lang w:val="ru-RU" w:eastAsia="ar-SA" w:bidi="ar-SA"/>
        </w:rPr>
        <w:t>от 7.11.2018                                                                                                 № 1506</w:t>
      </w:r>
    </w:p>
    <w:p>
      <w:pPr>
        <w:pStyle w:val="Normal"/>
        <w:keepNext w:val="true"/>
        <w:widowControl/>
        <w:tabs>
          <w:tab w:val="clear" w:pos="708"/>
          <w:tab w:val="left" w:pos="0" w:leader="none"/>
        </w:tabs>
        <w:spacing w:lineRule="auto" w:line="276" w:before="0" w:after="200"/>
        <w:jc w:val="center"/>
        <w:textAlignment w:val="auto"/>
        <w:rPr>
          <w:rFonts w:ascii="Times New Roman" w:hAnsi="Times New Roman"/>
          <w:sz w:val="28"/>
          <w:szCs w:val="28"/>
        </w:rPr>
      </w:pPr>
      <w:r>
        <w:rPr>
          <w:rFonts w:eastAsia="Times New Roman" w:cs="Times New Roman" w:ascii="Times New Roman" w:hAnsi="Times New Roman"/>
          <w:b/>
          <w:bCs/>
          <w:sz w:val="28"/>
          <w:szCs w:val="28"/>
          <w:lang w:val="ru-RU" w:eastAsia="ar-SA" w:bidi="zxx"/>
        </w:rPr>
        <w:t>г. Кореновск</w:t>
      </w:r>
      <w:r>
        <w:rPr>
          <w:rFonts w:eastAsia="Times New Roman" w:cs="Times New Roman" w:ascii="Times New Roman" w:hAnsi="Times New Roman"/>
          <w:b/>
          <w:bCs/>
          <w:sz w:val="28"/>
          <w:szCs w:val="28"/>
          <w:lang w:val="ru-RU" w:eastAsia="ar-SA" w:bidi="ar-SA"/>
        </w:rPr>
        <w:t xml:space="preserve">  </w:t>
      </w:r>
      <w:r>
        <w:rPr>
          <w:rFonts w:eastAsia="Times New Roman" w:cs="Times New Roman" w:ascii="Times New Roman" w:hAnsi="Times New Roman"/>
          <w:b/>
          <w:bCs/>
          <w:sz w:val="28"/>
          <w:szCs w:val="28"/>
          <w:lang w:val="ru-RU" w:eastAsia="ru-RU" w:bidi="ar-SA"/>
        </w:rPr>
        <w:t xml:space="preserve">   </w:t>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b/>
          <w:sz w:val="28"/>
          <w:szCs w:val="28"/>
          <w:lang w:eastAsia="ru-RU"/>
        </w:rPr>
        <w:t xml:space="preserve">О внесении изменений в постановление </w:t>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b/>
          <w:sz w:val="28"/>
          <w:szCs w:val="28"/>
          <w:lang w:eastAsia="ru-RU"/>
        </w:rPr>
        <w:t xml:space="preserve">администрации муниципального образования Кореновский район </w:t>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b/>
          <w:sz w:val="28"/>
          <w:szCs w:val="28"/>
          <w:lang w:eastAsia="ru-RU"/>
        </w:rPr>
        <w:t>от 18 декабря 2013 года № 2173</w:t>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b/>
          <w:sz w:val="28"/>
          <w:szCs w:val="28"/>
          <w:lang w:eastAsia="ru-RU"/>
        </w:rPr>
        <w:t>«О создании муниципального казенного учреждения</w:t>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«Муниципальный заказ муниципального образования</w:t>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Кореновский район»</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sz w:val="28"/>
          <w:szCs w:val="28"/>
          <w:lang w:eastAsia="ru-RU"/>
        </w:rPr>
        <w:t xml:space="preserve">В соответствии со статьями 17, 54 Федерального закона от 6 октября 2003 года № 131-ФЗ «Об общих принципах организации местного самоуправления в Российской Федерации»,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в редакции Федерального закона  №504-ФЗ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руководствуясь статьями 52, 123.21 Гражданского кодекса Российской Федерации в целях приведения в соответствие с нормами действующего законодательства администрация муниципального образования Кореновский район  </w:t>
      </w:r>
      <w:r>
        <w:rPr>
          <w:rFonts w:eastAsia="MingLiU_HKSCS" w:cs="Times New Roman" w:ascii="Times New Roman" w:hAnsi="Times New Roman"/>
          <w:sz w:val="28"/>
          <w:szCs w:val="28"/>
          <w:lang w:eastAsia="ru-RU"/>
        </w:rPr>
        <w:t>п о с т а н о в л я е т</w:t>
      </w:r>
      <w:r>
        <w:rPr>
          <w:rFonts w:eastAsia="Times New Roman" w:cs="Times New Roman" w:ascii="Times New Roman" w:hAnsi="Times New Roman"/>
          <w:sz w:val="28"/>
          <w:szCs w:val="28"/>
          <w:lang w:eastAsia="ru-RU"/>
        </w:rPr>
        <w:t>:</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bCs/>
          <w:sz w:val="28"/>
          <w:szCs w:val="28"/>
          <w:lang w:eastAsia="ru-RU"/>
        </w:rPr>
        <w:t>1. Внести в постановление администрации муниципального образования Кореновский район от 18 декабря 2013 года № 2173 «О создании муниципального казенного учреждения «Муниципальный заказ муниципального образования Кореновский район» следующие изменения:</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bCs/>
          <w:sz w:val="28"/>
          <w:szCs w:val="28"/>
          <w:lang w:eastAsia="ru-RU"/>
        </w:rPr>
        <w:t>1.1.  Приложение №1 «Штатная численность муниципального казенного учреждения «Муниципальный заказ муниципального образования Кореновский район» изложить в новой редакции;</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bCs/>
          <w:sz w:val="28"/>
          <w:szCs w:val="28"/>
          <w:lang w:eastAsia="ru-RU"/>
        </w:rPr>
        <w:t>1.2. Приложение №2 «Устав муниципального казенного учреждения «Муниципальный заказ муниципального образования Кореновский район» изложить в новой редакции (приложение).</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bCs/>
          <w:sz w:val="28"/>
          <w:szCs w:val="28"/>
          <w:lang w:eastAsia="ru-RU"/>
        </w:rPr>
        <w:t xml:space="preserve">2. Признать утратившим силу постановление администрации муниципального образования Кореновский район от 26 июня 2018 года № 840 </w:t>
      </w:r>
    </w:p>
    <w:p>
      <w:pPr>
        <w:pStyle w:val="Normal"/>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bCs/>
          <w:sz w:val="28"/>
          <w:szCs w:val="28"/>
          <w:lang w:eastAsia="ru-RU"/>
        </w:rPr>
        <w:t>2</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bCs/>
          <w:sz w:val="28"/>
          <w:szCs w:val="28"/>
          <w:lang w:eastAsia="ru-RU"/>
        </w:rPr>
        <w:t xml:space="preserve">«О внесении изменений в постановление администрации муниципального образования Кореновский район от 18 декабря 2013 года № 2173 «О создании </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bCs/>
          <w:sz w:val="28"/>
          <w:szCs w:val="28"/>
          <w:lang w:eastAsia="ru-RU"/>
        </w:rPr>
        <w:t>муниципального казенного учреждения «Муниципальный заказ муниципального образования Кореновский район»</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color w:val="000000"/>
          <w:sz w:val="28"/>
          <w:szCs w:val="28"/>
          <w:lang w:eastAsia="ru-RU"/>
        </w:rPr>
        <w:t>3. Директору муниципального казенного учреждения «Муниципальный заказ муниципального образования Кореновский район» Федоровой Е.П. организовать работу по регистрации устава муниципального казенного учреждения «</w:t>
      </w:r>
      <w:r>
        <w:rPr>
          <w:rFonts w:eastAsia="Times New Roman" w:cs="Times New Roman" w:ascii="Times New Roman" w:hAnsi="Times New Roman"/>
          <w:bCs/>
          <w:color w:val="000000"/>
          <w:sz w:val="28"/>
          <w:szCs w:val="28"/>
          <w:lang w:eastAsia="ru-RU"/>
        </w:rPr>
        <w:t>«Муниципальный заказ муниципального образования Кореновский район» в новой редакции.</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4. Отделу по делам СМИ и информационному сопровождению администрации муниципального образования Кореновский район (Диденко) разместить полный текст настоящего постановления на официальном сайте </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администрации муниципального образования Кореновский район в информационно-телекоммуникационной сети «Интернет». </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5. Настоящее постановление вступает в силу со дня его подписания. </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Глава муниципального образования</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Кореновский   район                                                               С.А. Голобородько </w:t>
      </w:r>
    </w:p>
    <w:p>
      <w:pPr>
        <w:pStyle w:val="Normal"/>
        <w:spacing w:lineRule="auto" w:line="240" w:before="0" w:after="0"/>
        <w:ind w:left="0" w:right="0"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sectPr>
          <w:type w:val="nextPage"/>
          <w:pgSz w:w="11906" w:h="16838"/>
          <w:pgMar w:left="1701" w:right="850" w:header="0" w:top="540" w:footer="0" w:bottom="1130" w:gutter="0"/>
          <w:pgNumType w:fmt="decimal"/>
          <w:formProt w:val="false"/>
          <w:textDirection w:val="lrTb"/>
          <w:docGrid w:type="default" w:linePitch="360" w:charSpace="0"/>
        </w:sectPr>
        <w:pStyle w:val="Normal"/>
        <w:spacing w:lineRule="auto" w:line="240" w:before="0" w:after="0"/>
        <w:ind w:left="0" w:right="-1"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ПРИЛОЖЕНИЕ №1</w:t>
      </w:r>
    </w:p>
    <w:p>
      <w:pPr>
        <w:pStyle w:val="Normal"/>
        <w:widowControl/>
        <w:spacing w:lineRule="auto" w:line="240"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к постановлению </w:t>
      </w:r>
    </w:p>
    <w:p>
      <w:pPr>
        <w:pStyle w:val="Normal"/>
        <w:widowControl/>
        <w:spacing w:lineRule="auto" w:line="240"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администрации</w:t>
      </w:r>
    </w:p>
    <w:p>
      <w:pPr>
        <w:pStyle w:val="Normal"/>
        <w:widowControl/>
        <w:spacing w:lineRule="auto" w:line="240"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муниципального образования</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Кореновский район</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о</w:t>
      </w:r>
      <w:bookmarkStart w:id="0" w:name="__DdeLink__719_1949562655"/>
      <w:r>
        <w:rPr>
          <w:rFonts w:eastAsia="Times New Roman" w:ascii="Times New Roman" w:hAnsi="Times New Roman"/>
          <w:sz w:val="28"/>
          <w:szCs w:val="28"/>
        </w:rPr>
        <w:t>т 7.11.2018 № 1506</w:t>
      </w:r>
      <w:bookmarkEnd w:id="0"/>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«ПРИЛОЖЕНИЕ №1</w:t>
      </w:r>
    </w:p>
    <w:p>
      <w:pPr>
        <w:pStyle w:val="Normal"/>
        <w:widowControl/>
        <w:spacing w:lineRule="auto" w:line="240" w:before="0" w:after="159"/>
        <w:ind w:right="-1" w:firstLine="851"/>
        <w:contextualSpacing/>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УТВЕРЖДЕН</w:t>
      </w:r>
    </w:p>
    <w:p>
      <w:pPr>
        <w:pStyle w:val="Normal"/>
        <w:widowControl/>
        <w:spacing w:lineRule="auto" w:line="240" w:before="0" w:after="159"/>
        <w:ind w:right="-1" w:firstLine="851"/>
        <w:contextualSpacing/>
        <w:jc w:val="right"/>
        <w:rPr>
          <w:rFonts w:ascii="Times New Roman" w:hAnsi="Times New Roman"/>
          <w:sz w:val="28"/>
          <w:szCs w:val="28"/>
        </w:rPr>
      </w:pPr>
      <w:r>
        <w:rPr>
          <w:rFonts w:eastAsia="Times New Roman" w:ascii="Times New Roman" w:hAnsi="Times New Roman"/>
          <w:sz w:val="28"/>
          <w:szCs w:val="28"/>
        </w:rPr>
        <w:t>постановлением администрации</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муниципального образования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Кореновский район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от 18.12.2013 № 2173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(в редакции постановления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администрации муниципального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образования Кореновский район</w:t>
      </w:r>
    </w:p>
    <w:p>
      <w:pPr>
        <w:pStyle w:val="Normal"/>
        <w:widowControl/>
        <w:tabs>
          <w:tab w:val="clear" w:pos="708"/>
          <w:tab w:val="left" w:pos="5670" w:leader="none"/>
        </w:tabs>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от 7.11.2018 № 1506)</w:t>
      </w:r>
    </w:p>
    <w:p>
      <w:pPr>
        <w:pStyle w:val="Normal"/>
        <w:widowControl/>
        <w:suppressAutoHyphens w:val="true"/>
        <w:ind w:right="-1" w:firstLine="851"/>
        <w:jc w:val="center"/>
        <w:rPr>
          <w:rFonts w:eastAsia="Times New Roman"/>
        </w:rPr>
      </w:pPr>
      <w:r>
        <w:rPr>
          <w:rFonts w:ascii="Times New Roman" w:hAnsi="Times New Roman"/>
          <w:sz w:val="28"/>
          <w:szCs w:val="28"/>
        </w:rPr>
      </w:r>
    </w:p>
    <w:p>
      <w:pPr>
        <w:pStyle w:val="Normal"/>
        <w:widowControl/>
        <w:suppressAutoHyphens w:val="true"/>
        <w:ind w:right="-1" w:firstLine="851"/>
        <w:jc w:val="center"/>
        <w:rPr>
          <w:rFonts w:eastAsia="Times New Roman"/>
        </w:rPr>
      </w:pPr>
      <w:r>
        <w:rPr>
          <w:rFonts w:ascii="Times New Roman" w:hAnsi="Times New Roman"/>
          <w:sz w:val="28"/>
          <w:szCs w:val="28"/>
        </w:rPr>
      </w:r>
    </w:p>
    <w:p>
      <w:pPr>
        <w:pStyle w:val="Normal"/>
        <w:widowControl/>
        <w:suppressAutoHyphens w:val="true"/>
        <w:ind w:right="-1" w:firstLine="851"/>
        <w:jc w:val="center"/>
        <w:rPr>
          <w:rFonts w:ascii="Times New Roman" w:hAnsi="Times New Roman"/>
          <w:sz w:val="28"/>
          <w:szCs w:val="28"/>
        </w:rPr>
      </w:pPr>
      <w:r>
        <w:rPr>
          <w:rFonts w:eastAsia="Times New Roman" w:ascii="Times New Roman" w:hAnsi="Times New Roman"/>
          <w:sz w:val="28"/>
          <w:szCs w:val="28"/>
        </w:rPr>
        <w:t>Штатная численность</w:t>
      </w:r>
    </w:p>
    <w:p>
      <w:pPr>
        <w:pStyle w:val="Normal"/>
        <w:widowControl/>
        <w:suppressAutoHyphens w:val="true"/>
        <w:ind w:right="-1" w:firstLine="851"/>
        <w:jc w:val="center"/>
        <w:rPr>
          <w:rFonts w:ascii="Times New Roman" w:hAnsi="Times New Roman"/>
          <w:sz w:val="28"/>
          <w:szCs w:val="28"/>
        </w:rPr>
      </w:pPr>
      <w:r>
        <w:rPr>
          <w:rFonts w:eastAsia="Times New Roman" w:ascii="Times New Roman" w:hAnsi="Times New Roman"/>
          <w:sz w:val="28"/>
          <w:szCs w:val="28"/>
        </w:rPr>
        <w:t>муниципального казенного учреждения «</w:t>
      </w:r>
      <w:r>
        <w:rPr>
          <w:rFonts w:eastAsia="Times New Roman" w:ascii="Times New Roman" w:hAnsi="Times New Roman"/>
          <w:bCs/>
          <w:sz w:val="28"/>
          <w:szCs w:val="28"/>
        </w:rPr>
        <w:t>Муниципальный заказ муниципального образования Кореновский район</w:t>
      </w:r>
      <w:r>
        <w:rPr>
          <w:rFonts w:eastAsia="Times New Roman" w:ascii="Times New Roman" w:hAnsi="Times New Roman"/>
          <w:sz w:val="28"/>
          <w:szCs w:val="28"/>
        </w:rPr>
        <w:t>»</w:t>
      </w:r>
    </w:p>
    <w:p>
      <w:pPr>
        <w:pStyle w:val="Normal"/>
        <w:widowControl/>
        <w:suppressAutoHyphens w:val="true"/>
        <w:ind w:right="-1" w:firstLine="851"/>
        <w:jc w:val="both"/>
        <w:rPr>
          <w:rFonts w:ascii="Times New Roman" w:hAnsi="Times New Roman" w:eastAsia="Times New Roman"/>
          <w:sz w:val="28"/>
          <w:szCs w:val="28"/>
        </w:rPr>
      </w:pPr>
      <w:r>
        <w:rPr>
          <w:rFonts w:eastAsia="Times New Roman" w:ascii="Times New Roman" w:hAnsi="Times New Roman"/>
          <w:sz w:val="28"/>
          <w:szCs w:val="28"/>
        </w:rPr>
      </w:r>
    </w:p>
    <w:tbl>
      <w:tblPr>
        <w:tblW w:w="9639" w:type="dxa"/>
        <w:jc w:val="left"/>
        <w:tblInd w:w="41" w:type="dxa"/>
        <w:tblLayout w:type="fixed"/>
        <w:tblCellMar>
          <w:top w:w="0" w:type="dxa"/>
          <w:left w:w="32" w:type="dxa"/>
          <w:bottom w:w="0" w:type="dxa"/>
          <w:right w:w="40" w:type="dxa"/>
        </w:tblCellMar>
        <w:tblLook w:firstRow="0" w:noVBand="0" w:lastRow="0" w:firstColumn="0" w:lastColumn="0" w:noHBand="0" w:val="0000"/>
      </w:tblPr>
      <w:tblGrid>
        <w:gridCol w:w="991"/>
        <w:gridCol w:w="5671"/>
        <w:gridCol w:w="2977"/>
      </w:tblGrid>
      <w:tr>
        <w:trPr/>
        <w:tc>
          <w:tcPr>
            <w:tcW w:w="99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п/п</w:t>
            </w:r>
          </w:p>
        </w:tc>
        <w:tc>
          <w:tcPr>
            <w:tcW w:w="567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Наименование должности</w:t>
            </w:r>
          </w:p>
        </w:tc>
        <w:tc>
          <w:tcPr>
            <w:tcW w:w="2977"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Количество единиц</w:t>
            </w:r>
          </w:p>
        </w:tc>
      </w:tr>
      <w:tr>
        <w:trPr/>
        <w:tc>
          <w:tcPr>
            <w:tcW w:w="99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rPr>
                <w:rFonts w:ascii="Times New Roman" w:hAnsi="Times New Roman" w:eastAsia="Times New Roman"/>
                <w:sz w:val="28"/>
                <w:szCs w:val="28"/>
              </w:rPr>
            </w:pPr>
            <w:r>
              <w:rPr>
                <w:rFonts w:eastAsia="Times New Roman" w:ascii="Times New Roman" w:hAnsi="Times New Roman"/>
                <w:sz w:val="28"/>
                <w:szCs w:val="28"/>
              </w:rPr>
              <w:t>1</w:t>
            </w:r>
          </w:p>
        </w:tc>
        <w:tc>
          <w:tcPr>
            <w:tcW w:w="567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Директор</w:t>
            </w:r>
          </w:p>
        </w:tc>
        <w:tc>
          <w:tcPr>
            <w:tcW w:w="2977"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1</w:t>
            </w:r>
          </w:p>
        </w:tc>
      </w:tr>
      <w:tr>
        <w:trPr/>
        <w:tc>
          <w:tcPr>
            <w:tcW w:w="99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rPr>
                <w:rFonts w:ascii="Times New Roman" w:hAnsi="Times New Roman" w:eastAsia="Times New Roman"/>
                <w:sz w:val="28"/>
                <w:szCs w:val="28"/>
              </w:rPr>
            </w:pPr>
            <w:r>
              <w:rPr>
                <w:rFonts w:eastAsia="Times New Roman" w:ascii="Times New Roman" w:hAnsi="Times New Roman"/>
                <w:sz w:val="28"/>
                <w:szCs w:val="28"/>
              </w:rPr>
              <w:t>2</w:t>
            </w:r>
          </w:p>
        </w:tc>
        <w:tc>
          <w:tcPr>
            <w:tcW w:w="567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Главный специалист</w:t>
            </w:r>
          </w:p>
        </w:tc>
        <w:tc>
          <w:tcPr>
            <w:tcW w:w="2977"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4</w:t>
            </w:r>
          </w:p>
        </w:tc>
      </w:tr>
      <w:tr>
        <w:trPr>
          <w:trHeight w:val="502" w:hRule="atLeast"/>
        </w:trPr>
        <w:tc>
          <w:tcPr>
            <w:tcW w:w="99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rPr>
                <w:rFonts w:ascii="Times New Roman" w:hAnsi="Times New Roman" w:eastAsia="Times New Roman"/>
                <w:sz w:val="28"/>
                <w:szCs w:val="28"/>
              </w:rPr>
            </w:pPr>
            <w:r>
              <w:rPr>
                <w:rFonts w:eastAsia="Times New Roman" w:ascii="Times New Roman" w:hAnsi="Times New Roman"/>
                <w:sz w:val="28"/>
                <w:szCs w:val="28"/>
              </w:rPr>
              <w:t>3</w:t>
            </w:r>
          </w:p>
        </w:tc>
        <w:tc>
          <w:tcPr>
            <w:tcW w:w="567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Ведущий специалист</w:t>
            </w:r>
          </w:p>
        </w:tc>
        <w:tc>
          <w:tcPr>
            <w:tcW w:w="2977"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3</w:t>
            </w:r>
          </w:p>
        </w:tc>
      </w:tr>
      <w:tr>
        <w:trPr>
          <w:trHeight w:val="502" w:hRule="atLeast"/>
        </w:trPr>
        <w:tc>
          <w:tcPr>
            <w:tcW w:w="99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rPr>
                <w:rFonts w:ascii="Times New Roman" w:hAnsi="Times New Roman" w:eastAsia="Times New Roman"/>
                <w:sz w:val="28"/>
                <w:szCs w:val="28"/>
              </w:rPr>
            </w:pPr>
            <w:r>
              <w:rPr>
                <w:rFonts w:eastAsia="Times New Roman" w:ascii="Times New Roman" w:hAnsi="Times New Roman"/>
                <w:sz w:val="28"/>
                <w:szCs w:val="28"/>
              </w:rPr>
              <w:t>4</w:t>
            </w:r>
          </w:p>
        </w:tc>
        <w:tc>
          <w:tcPr>
            <w:tcW w:w="567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Специалист 1 категории</w:t>
            </w:r>
          </w:p>
        </w:tc>
        <w:tc>
          <w:tcPr>
            <w:tcW w:w="2977"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1</w:t>
            </w:r>
          </w:p>
        </w:tc>
      </w:tr>
      <w:tr>
        <w:trPr/>
        <w:tc>
          <w:tcPr>
            <w:tcW w:w="99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rPr>
                <w:rFonts w:ascii="Times New Roman" w:hAnsi="Times New Roman" w:eastAsia="Times New Roman"/>
                <w:sz w:val="28"/>
                <w:szCs w:val="28"/>
              </w:rPr>
            </w:pPr>
            <w:r>
              <w:rPr>
                <w:rFonts w:eastAsia="Times New Roman" w:ascii="Times New Roman" w:hAnsi="Times New Roman"/>
                <w:sz w:val="28"/>
                <w:szCs w:val="28"/>
              </w:rPr>
              <w:t>Итого:</w:t>
            </w:r>
          </w:p>
        </w:tc>
        <w:tc>
          <w:tcPr>
            <w:tcW w:w="5671"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r>
          </w:p>
        </w:tc>
        <w:tc>
          <w:tcPr>
            <w:tcW w:w="2977" w:type="dxa"/>
            <w:tcBorders>
              <w:top w:val="single" w:sz="6" w:space="0" w:color="00000A"/>
              <w:left w:val="single" w:sz="6" w:space="0" w:color="00000A"/>
              <w:bottom w:val="single" w:sz="6" w:space="0" w:color="00000A"/>
              <w:right w:val="single" w:sz="6" w:space="0" w:color="00000A"/>
            </w:tcBorders>
            <w:shd w:fill="auto" w:val="clear"/>
          </w:tcPr>
          <w:p>
            <w:pPr>
              <w:pStyle w:val="Normal"/>
              <w:widowControl w:val="false"/>
              <w:suppressAutoHyphens w:val="true"/>
              <w:spacing w:before="0" w:after="160"/>
              <w:ind w:right="-1" w:hanging="0"/>
              <w:jc w:val="both"/>
              <w:rPr>
                <w:rFonts w:ascii="Times New Roman" w:hAnsi="Times New Roman" w:eastAsia="Times New Roman"/>
                <w:sz w:val="28"/>
                <w:szCs w:val="28"/>
              </w:rPr>
            </w:pPr>
            <w:r>
              <w:rPr>
                <w:rFonts w:eastAsia="Times New Roman" w:ascii="Times New Roman" w:hAnsi="Times New Roman"/>
                <w:sz w:val="28"/>
                <w:szCs w:val="28"/>
              </w:rPr>
              <w:t>9</w:t>
            </w:r>
          </w:p>
        </w:tc>
      </w:tr>
    </w:tbl>
    <w:p>
      <w:pPr>
        <w:pStyle w:val="Normal"/>
        <w:widowControl/>
        <w:spacing w:lineRule="auto" w:line="240" w:before="0" w:after="159"/>
        <w:ind w:right="-1" w:hanging="0"/>
        <w:contextualSpacing/>
        <w:rPr>
          <w:rFonts w:eastAsia="Times New Roman"/>
        </w:rPr>
      </w:pPr>
      <w:r>
        <w:rPr>
          <w:rFonts w:ascii="Times New Roman" w:hAnsi="Times New Roman"/>
          <w:sz w:val="28"/>
          <w:szCs w:val="28"/>
        </w:rPr>
      </w:r>
    </w:p>
    <w:p>
      <w:pPr>
        <w:pStyle w:val="Normal"/>
        <w:widowControl/>
        <w:spacing w:lineRule="auto" w:line="240" w:before="0" w:after="159"/>
        <w:ind w:right="-1" w:hanging="0"/>
        <w:contextualSpacing/>
        <w:rPr>
          <w:rFonts w:eastAsia="Times New Roman"/>
        </w:rPr>
      </w:pPr>
      <w:r>
        <w:rPr>
          <w:rFonts w:ascii="Times New Roman" w:hAnsi="Times New Roman"/>
          <w:sz w:val="28"/>
          <w:szCs w:val="28"/>
        </w:rPr>
      </w:r>
    </w:p>
    <w:p>
      <w:pPr>
        <w:pStyle w:val="Normal"/>
        <w:widowControl/>
        <w:spacing w:lineRule="auto" w:line="240" w:before="0" w:after="159"/>
        <w:ind w:right="-1" w:hanging="0"/>
        <w:contextualSpacing/>
        <w:rPr>
          <w:rFonts w:ascii="Times New Roman" w:hAnsi="Times New Roman"/>
          <w:sz w:val="28"/>
          <w:szCs w:val="28"/>
        </w:rPr>
      </w:pPr>
      <w:r>
        <w:rPr>
          <w:rFonts w:eastAsia="Times New Roman" w:ascii="Times New Roman" w:hAnsi="Times New Roman"/>
          <w:sz w:val="28"/>
          <w:szCs w:val="28"/>
        </w:rPr>
        <w:t>Заместитель главы</w:t>
      </w:r>
    </w:p>
    <w:p>
      <w:pPr>
        <w:pStyle w:val="Normal"/>
        <w:widowControl/>
        <w:spacing w:lineRule="auto" w:line="240" w:before="0" w:after="159"/>
        <w:ind w:right="-1" w:hanging="0"/>
        <w:contextualSpacing/>
        <w:rPr>
          <w:rFonts w:ascii="Times New Roman" w:hAnsi="Times New Roman"/>
          <w:sz w:val="28"/>
          <w:szCs w:val="28"/>
        </w:rPr>
      </w:pPr>
      <w:r>
        <w:rPr>
          <w:rFonts w:eastAsia="Times New Roman" w:ascii="Times New Roman" w:hAnsi="Times New Roman"/>
          <w:sz w:val="28"/>
          <w:szCs w:val="28"/>
        </w:rPr>
        <w:t xml:space="preserve">муниципального образования </w:t>
      </w:r>
    </w:p>
    <w:p>
      <w:pPr>
        <w:pStyle w:val="Normal"/>
        <w:widowControl/>
        <w:spacing w:lineRule="auto" w:line="240" w:before="0" w:after="159"/>
        <w:ind w:right="-1" w:hanging="0"/>
        <w:contextualSpacing/>
        <w:rPr>
          <w:rFonts w:ascii="Times New Roman" w:hAnsi="Times New Roman"/>
          <w:sz w:val="28"/>
          <w:szCs w:val="28"/>
        </w:rPr>
      </w:pPr>
      <w:r>
        <w:rPr>
          <w:rFonts w:eastAsia="Times New Roman" w:ascii="Times New Roman" w:hAnsi="Times New Roman"/>
          <w:sz w:val="28"/>
          <w:szCs w:val="28"/>
        </w:rPr>
        <w:t xml:space="preserve">Кореновский район                                                                          Н.Г. Лысенко </w:t>
      </w:r>
    </w:p>
    <w:p>
      <w:pPr>
        <w:pStyle w:val="Normal"/>
        <w:widowControl/>
        <w:ind w:right="-1" w:hanging="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ПРИЛОЖЕНИЕ №2</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к постановлению администрации</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муниципального образования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Кореновский район</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от 7.11.2018 № 1506</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p>
    <w:p>
      <w:pPr>
        <w:pStyle w:val="Normal"/>
        <w:widowControl/>
        <w:spacing w:lineRule="auto" w:line="240" w:before="0" w:after="159"/>
        <w:ind w:right="-1" w:firstLine="851"/>
        <w:contextualSpacing/>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«ПРИЛОЖЕНИЕ №2</w:t>
      </w:r>
    </w:p>
    <w:p>
      <w:pPr>
        <w:pStyle w:val="Normal"/>
        <w:widowControl/>
        <w:spacing w:lineRule="auto" w:line="240" w:before="0" w:after="159"/>
        <w:ind w:right="-1" w:firstLine="851"/>
        <w:contextualSpacing/>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УТВЕРЖДЕН</w:t>
      </w:r>
    </w:p>
    <w:p>
      <w:pPr>
        <w:pStyle w:val="Normal"/>
        <w:widowControl/>
        <w:spacing w:lineRule="auto" w:line="240" w:before="0" w:after="159"/>
        <w:ind w:right="-1" w:firstLine="851"/>
        <w:contextualSpacing/>
        <w:jc w:val="right"/>
        <w:rPr>
          <w:rFonts w:ascii="Times New Roman" w:hAnsi="Times New Roman"/>
          <w:sz w:val="28"/>
          <w:szCs w:val="28"/>
        </w:rPr>
      </w:pPr>
      <w:r>
        <w:rPr>
          <w:rFonts w:eastAsia="Times New Roman" w:ascii="Times New Roman" w:hAnsi="Times New Roman"/>
          <w:sz w:val="28"/>
          <w:szCs w:val="28"/>
        </w:rPr>
        <w:t>постановлением администрации</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муниципального образования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Кореновский район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от 18.12.2013 № 2173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(в редакции постановления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администрации муниципального  </w:t>
      </w:r>
    </w:p>
    <w:p>
      <w:pPr>
        <w:pStyle w:val="Normal"/>
        <w:widowControl/>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образования Кореновский район</w:t>
      </w:r>
    </w:p>
    <w:p>
      <w:pPr>
        <w:pStyle w:val="Normal"/>
        <w:widowControl/>
        <w:tabs>
          <w:tab w:val="clear" w:pos="708"/>
          <w:tab w:val="left" w:pos="5670" w:leader="none"/>
        </w:tabs>
        <w:spacing w:lineRule="auto" w:line="240" w:before="0" w:after="159"/>
        <w:ind w:right="-1" w:firstLine="851"/>
        <w:contextualSpacing/>
        <w:jc w:val="center"/>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от 7.11.2018 № 1506)</w:t>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sz w:val="28"/>
          <w:szCs w:val="28"/>
        </w:rPr>
      </w:pPr>
      <w:r>
        <w:rPr>
          <w:rFonts w:eastAsia="Times New Roman" w:ascii="Times New Roman" w:hAnsi="Times New Roman"/>
          <w:b/>
          <w:sz w:val="28"/>
          <w:szCs w:val="28"/>
        </w:rPr>
        <w:t>УСТАВ</w:t>
      </w:r>
    </w:p>
    <w:p>
      <w:pPr>
        <w:pStyle w:val="Normal"/>
        <w:widowControl/>
        <w:ind w:right="-1" w:hanging="0"/>
        <w:jc w:val="center"/>
        <w:rPr>
          <w:rFonts w:ascii="Times New Roman" w:hAnsi="Times New Roman"/>
          <w:sz w:val="28"/>
          <w:szCs w:val="28"/>
        </w:rPr>
      </w:pPr>
      <w:r>
        <w:rPr>
          <w:rFonts w:eastAsia="Times New Roman" w:ascii="Times New Roman" w:hAnsi="Times New Roman"/>
          <w:b/>
          <w:sz w:val="28"/>
          <w:szCs w:val="28"/>
        </w:rPr>
        <w:t xml:space="preserve">Муниципального казенного учреждения </w:t>
      </w:r>
    </w:p>
    <w:p>
      <w:pPr>
        <w:pStyle w:val="Normal"/>
        <w:widowControl/>
        <w:ind w:right="-1" w:hanging="0"/>
        <w:jc w:val="center"/>
        <w:rPr>
          <w:rFonts w:ascii="Times New Roman" w:hAnsi="Times New Roman"/>
          <w:sz w:val="28"/>
          <w:szCs w:val="28"/>
        </w:rPr>
      </w:pPr>
      <w:r>
        <w:rPr>
          <w:rFonts w:eastAsia="Times New Roman" w:ascii="Times New Roman" w:hAnsi="Times New Roman"/>
          <w:b/>
          <w:sz w:val="28"/>
          <w:szCs w:val="28"/>
        </w:rPr>
        <w:t>«</w:t>
      </w:r>
      <w:r>
        <w:rPr>
          <w:rFonts w:eastAsia="Times New Roman" w:ascii="Times New Roman" w:hAnsi="Times New Roman"/>
          <w:b/>
          <w:bCs/>
          <w:sz w:val="28"/>
          <w:szCs w:val="28"/>
        </w:rPr>
        <w:t xml:space="preserve">Муниципальный заказ муниципального образования </w:t>
      </w:r>
    </w:p>
    <w:p>
      <w:pPr>
        <w:pStyle w:val="Normal"/>
        <w:widowControl/>
        <w:ind w:right="-1" w:hanging="0"/>
        <w:jc w:val="center"/>
        <w:rPr>
          <w:rFonts w:ascii="Times New Roman" w:hAnsi="Times New Roman"/>
          <w:sz w:val="28"/>
          <w:szCs w:val="28"/>
        </w:rPr>
      </w:pPr>
      <w:r>
        <w:rPr>
          <w:rFonts w:eastAsia="Times New Roman" w:ascii="Times New Roman" w:hAnsi="Times New Roman"/>
          <w:b/>
          <w:bCs/>
          <w:sz w:val="28"/>
          <w:szCs w:val="28"/>
        </w:rPr>
        <w:t>Кореновский район</w:t>
      </w:r>
      <w:r>
        <w:rPr>
          <w:rFonts w:eastAsia="Times New Roman" w:ascii="Times New Roman" w:hAnsi="Times New Roman"/>
          <w:b/>
          <w:sz w:val="28"/>
          <w:szCs w:val="28"/>
        </w:rPr>
        <w:t>»</w:t>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sz w:val="28"/>
          <w:szCs w:val="28"/>
        </w:rPr>
      </w:pPr>
      <w:r>
        <w:rPr>
          <w:rFonts w:eastAsia="Times New Roman" w:ascii="Times New Roman" w:hAnsi="Times New Roman"/>
          <w:sz w:val="28"/>
          <w:szCs w:val="28"/>
        </w:rPr>
        <w:t xml:space="preserve">г.Кореновск </w:t>
      </w:r>
    </w:p>
    <w:p>
      <w:pPr>
        <w:pStyle w:val="ListParagraph"/>
        <w:widowControl/>
        <w:ind w:left="0" w:right="-1" w:hanging="0"/>
        <w:jc w:val="center"/>
        <w:rPr>
          <w:rFonts w:ascii="Times New Roman" w:hAnsi="Times New Roman"/>
          <w:sz w:val="28"/>
          <w:szCs w:val="28"/>
        </w:rPr>
      </w:pPr>
      <w:r>
        <w:rPr>
          <w:rFonts w:eastAsia="Times New Roman" w:ascii="Times New Roman" w:hAnsi="Times New Roman"/>
          <w:sz w:val="28"/>
          <w:szCs w:val="28"/>
        </w:rPr>
        <w:t>2018</w:t>
      </w:r>
    </w:p>
    <w:p>
      <w:pPr>
        <w:pStyle w:val="Normal"/>
        <w:widowControl/>
        <w:ind w:right="-1" w:hanging="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hanging="0"/>
        <w:jc w:val="center"/>
        <w:rPr>
          <w:rFonts w:ascii="Times New Roman" w:hAnsi="Times New Roman"/>
          <w:sz w:val="28"/>
          <w:szCs w:val="28"/>
        </w:rPr>
      </w:pPr>
      <w:r>
        <w:rPr>
          <w:rFonts w:eastAsia="Times New Roman" w:ascii="Times New Roman" w:hAnsi="Times New Roman"/>
          <w:sz w:val="28"/>
          <w:szCs w:val="28"/>
        </w:rPr>
        <w:t>2</w:t>
      </w:r>
      <w:bookmarkStart w:id="1" w:name="_GoBack"/>
      <w:bookmarkEnd w:id="1"/>
    </w:p>
    <w:p>
      <w:pPr>
        <w:pStyle w:val="ListParagraph"/>
        <w:widowControl/>
        <w:suppressAutoHyphens w:val="true"/>
        <w:ind w:left="0" w:right="-1" w:hanging="0"/>
        <w:jc w:val="center"/>
        <w:rPr>
          <w:rFonts w:ascii="Times New Roman" w:hAnsi="Times New Roman"/>
          <w:sz w:val="28"/>
          <w:szCs w:val="28"/>
        </w:rPr>
      </w:pPr>
      <w:r>
        <w:rPr>
          <w:rFonts w:eastAsia="Times New Roman" w:ascii="Times New Roman" w:hAnsi="Times New Roman"/>
          <w:b/>
          <w:sz w:val="28"/>
          <w:szCs w:val="28"/>
        </w:rPr>
        <w:t>1. Общие положения</w:t>
      </w:r>
    </w:p>
    <w:p>
      <w:pPr>
        <w:pStyle w:val="ListParagraph"/>
        <w:widowControl/>
        <w:suppressAutoHyphens w:val="true"/>
        <w:ind w:left="0" w:right="-1" w:firstLine="851"/>
        <w:jc w:val="both"/>
        <w:rPr>
          <w:rFonts w:ascii="Times New Roman" w:hAnsi="Times New Roman" w:eastAsia="Times New Roman"/>
          <w:sz w:val="28"/>
          <w:szCs w:val="28"/>
        </w:rPr>
      </w:pPr>
      <w:r>
        <w:rPr>
          <w:rFonts w:eastAsia="Times New Roman" w:ascii="Times New Roman" w:hAnsi="Times New Roman"/>
          <w:sz w:val="28"/>
          <w:szCs w:val="28"/>
        </w:rPr>
      </w:r>
    </w:p>
    <w:p>
      <w:pPr>
        <w:pStyle w:val="Normal"/>
        <w:widowControl/>
        <w:ind w:right="-1" w:firstLine="851"/>
        <w:jc w:val="both"/>
        <w:rPr>
          <w:rFonts w:ascii="Times New Roman" w:hAnsi="Times New Roman"/>
          <w:sz w:val="28"/>
          <w:szCs w:val="28"/>
        </w:rPr>
      </w:pPr>
      <w:r>
        <w:rPr>
          <w:rFonts w:eastAsia="Times New Roman" w:ascii="Times New Roman" w:hAnsi="Times New Roman"/>
          <w:sz w:val="28"/>
          <w:szCs w:val="28"/>
        </w:rPr>
        <w:t>1.1. Муниципальное казенное учреждение «</w:t>
      </w:r>
      <w:r>
        <w:rPr>
          <w:rFonts w:eastAsia="Times New Roman" w:ascii="Times New Roman" w:hAnsi="Times New Roman"/>
          <w:bCs/>
          <w:sz w:val="28"/>
          <w:szCs w:val="28"/>
        </w:rPr>
        <w:t>Муниципальный заказ муниципального образования Кореновский район</w:t>
      </w:r>
      <w:r>
        <w:rPr>
          <w:rFonts w:eastAsia="Times New Roman" w:ascii="Times New Roman" w:hAnsi="Times New Roman"/>
          <w:sz w:val="28"/>
          <w:szCs w:val="28"/>
        </w:rPr>
        <w:t xml:space="preserve">» (далее - Казенное учреждение), создано в соответствии с постановлением от 18 декабря 2013 года № 2173 </w:t>
      </w:r>
      <w:r>
        <w:rPr>
          <w:rFonts w:eastAsia="Times New Roman" w:ascii="Times New Roman" w:hAnsi="Times New Roman"/>
          <w:bCs/>
          <w:sz w:val="28"/>
          <w:szCs w:val="28"/>
        </w:rPr>
        <w:t xml:space="preserve">«О создании муниципального казенного учреждения «Муниципальный заказ муниципального образования Кореновский район» </w:t>
      </w:r>
      <w:r>
        <w:rPr>
          <w:rFonts w:eastAsia="Times New Roman" w:ascii="Times New Roman" w:hAnsi="Times New Roman"/>
          <w:sz w:val="28"/>
          <w:szCs w:val="28"/>
        </w:rPr>
        <w:t xml:space="preserve">в целях оказания муниципальных услуг, выполнения работ и (или) исполнения муниципальных функций для обеспечения реализации предусмотренных законодательством Российской Федерации полномочий органов местного самоуправления муниципального образования Кореновский район по обеспечению муниципальных нужд,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а так же централизации закупок. </w:t>
      </w:r>
    </w:p>
    <w:p>
      <w:pPr>
        <w:pStyle w:val="Normal"/>
        <w:widowControl/>
        <w:ind w:right="-1" w:firstLine="851"/>
        <w:jc w:val="both"/>
        <w:rPr>
          <w:rFonts w:ascii="Times New Roman" w:hAnsi="Times New Roman"/>
          <w:sz w:val="28"/>
          <w:szCs w:val="28"/>
        </w:rPr>
      </w:pPr>
      <w:r>
        <w:rPr>
          <w:rFonts w:eastAsia="Times New Roman" w:ascii="Times New Roman" w:hAnsi="Times New Roman"/>
          <w:sz w:val="28"/>
          <w:szCs w:val="28"/>
        </w:rPr>
        <w:t xml:space="preserve">1.2. Наименование Казенного учреждения: </w:t>
      </w:r>
    </w:p>
    <w:p>
      <w:pPr>
        <w:pStyle w:val="Normal"/>
        <w:widowControl/>
        <w:ind w:right="-1" w:firstLine="851"/>
        <w:jc w:val="both"/>
        <w:rPr>
          <w:rFonts w:ascii="Times New Roman" w:hAnsi="Times New Roman"/>
          <w:sz w:val="28"/>
          <w:szCs w:val="28"/>
        </w:rPr>
      </w:pPr>
      <w:r>
        <w:rPr>
          <w:rFonts w:eastAsia="Times New Roman" w:ascii="Times New Roman" w:hAnsi="Times New Roman"/>
          <w:sz w:val="28"/>
          <w:szCs w:val="28"/>
        </w:rPr>
        <w:t>полное наименование - Муниципальное казенное учреждение «</w:t>
      </w:r>
      <w:r>
        <w:rPr>
          <w:rFonts w:eastAsia="Times New Roman" w:ascii="Times New Roman" w:hAnsi="Times New Roman"/>
          <w:bCs/>
          <w:sz w:val="28"/>
          <w:szCs w:val="28"/>
        </w:rPr>
        <w:t>Муниципальный заказ муниципального образования Кореновский район</w:t>
      </w:r>
      <w:r>
        <w:rPr>
          <w:rFonts w:eastAsia="Times New Roman" w:ascii="Times New Roman" w:hAnsi="Times New Roman"/>
          <w:sz w:val="28"/>
          <w:szCs w:val="28"/>
        </w:rPr>
        <w:t>»;</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сокращённое - МКУ «</w:t>
      </w:r>
      <w:r>
        <w:rPr>
          <w:rFonts w:eastAsia="Times New Roman" w:ascii="Times New Roman" w:hAnsi="Times New Roman"/>
          <w:bCs/>
          <w:sz w:val="28"/>
          <w:szCs w:val="28"/>
        </w:rPr>
        <w:t>Муниципальный заказ МО Кореновский район</w:t>
      </w:r>
      <w:r>
        <w:rPr>
          <w:rFonts w:eastAsia="Times New Roman" w:ascii="Times New Roman" w:hAnsi="Times New Roman"/>
          <w:sz w:val="28"/>
          <w:szCs w:val="28"/>
        </w:rPr>
        <w:t>».</w:t>
      </w:r>
    </w:p>
    <w:p>
      <w:pPr>
        <w:pStyle w:val="ListParagraph"/>
        <w:widowControl/>
        <w:numPr>
          <w:ilvl w:val="1"/>
          <w:numId w:val="1"/>
        </w:numPr>
        <w:suppressAutoHyphens w:val="true"/>
        <w:ind w:left="0" w:right="-1" w:firstLine="851"/>
        <w:jc w:val="both"/>
        <w:rPr>
          <w:rFonts w:ascii="Times New Roman" w:hAnsi="Times New Roman"/>
          <w:sz w:val="28"/>
          <w:szCs w:val="28"/>
        </w:rPr>
      </w:pPr>
      <w:r>
        <w:rPr>
          <w:rFonts w:eastAsia="Times New Roman" w:ascii="Times New Roman" w:hAnsi="Times New Roman"/>
          <w:sz w:val="28"/>
          <w:szCs w:val="28"/>
        </w:rPr>
        <w:t>Место нахождения Казенного учреждения: 353180, Российская Федерация, Краснодарский край, город Кореновск, улица Мира, дом №93</w:t>
      </w:r>
    </w:p>
    <w:p>
      <w:pPr>
        <w:pStyle w:val="ListParagraph"/>
        <w:widowControl/>
        <w:numPr>
          <w:ilvl w:val="1"/>
          <w:numId w:val="1"/>
        </w:numPr>
        <w:suppressAutoHyphens w:val="true"/>
        <w:ind w:left="0" w:right="-1" w:firstLine="851"/>
        <w:jc w:val="both"/>
        <w:rPr>
          <w:rFonts w:ascii="Times New Roman" w:hAnsi="Times New Roman"/>
          <w:sz w:val="28"/>
          <w:szCs w:val="28"/>
        </w:rPr>
      </w:pPr>
      <w:r>
        <w:rPr>
          <w:rFonts w:eastAsia="Times New Roman" w:ascii="Times New Roman" w:hAnsi="Times New Roman"/>
          <w:sz w:val="28"/>
          <w:szCs w:val="28"/>
        </w:rPr>
        <w:t>В своей деятельности Казенное учреждение руководствуется Конституцией Российской Федерации, Федеральным законом от 6 октября 2003 года № 131 - ФЗ «Об общих принципах организации местного самоуправления в Российской Федерации»,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Закон №44-ФЗ), нормативно-правовыми актами Российской Федерации, Краснодарского края и органов местного самоуправления муниципального образования Кореновский район, а также настоящим Уставом.</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1.5. Учредителем Казенного учреждения является муниципальное образование Кореновский район. Функции и полномочия Учредителя осуществляет администрация муниципального образования Кореновский район (далее - Учредитель).</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1.6.</w:t>
        <w:tab/>
        <w:t xml:space="preserve">Казенное учреждение наделено Учредителем полномочиями </w:t>
      </w:r>
      <w:r>
        <w:rPr>
          <w:rFonts w:ascii="Times New Roman" w:hAnsi="Times New Roman"/>
          <w:sz w:val="28"/>
          <w:szCs w:val="28"/>
        </w:rPr>
        <w:t>на определение конкурентными способами поставщиков (подрядчиков, исполнителей) для заказчиков</w:t>
      </w:r>
      <w:r>
        <w:rPr>
          <w:rFonts w:eastAsia="Times New Roman" w:ascii="Times New Roman" w:hAnsi="Times New Roman"/>
          <w:sz w:val="28"/>
          <w:szCs w:val="28"/>
        </w:rPr>
        <w:t xml:space="preserve"> в порядке, предусмотренном </w:t>
      </w:r>
      <w:r>
        <w:rPr>
          <w:rFonts w:ascii="Times New Roman" w:hAnsi="Times New Roman"/>
          <w:sz w:val="28"/>
          <w:szCs w:val="28"/>
        </w:rPr>
        <w:t>Законом №44-ФЗ</w:t>
      </w:r>
      <w:r>
        <w:rPr>
          <w:rFonts w:eastAsia="Times New Roman" w:ascii="Times New Roman" w:hAnsi="Times New Roman"/>
          <w:sz w:val="28"/>
          <w:szCs w:val="28"/>
        </w:rPr>
        <w:t xml:space="preserve"> и правовыми актами органов местного самоуправления муниципального образования Кореновский район.</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1.7.</w:t>
        <w:tab/>
        <w:t>Финансовое обеспечение деятельности Казенного учреждения</w:t>
        <w:br/>
        <w:t>осуществляется за счет бюджета муниципального образования Кореновский</w:t>
        <w:br/>
        <w:t>район на основании бюджетной сметы.</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1.8.</w:t>
        <w:tab/>
        <w:t>Казенное учреждение является юридическим лицом, созданным в форме казенного учреждения, и имеет обособленное имущество, закрепленное за ним на праве оперативного управления.</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1.9. Казенное учреждение может от своего имени приобретать и осуществлять гражданские права и нести гражданские обязанности, быть истцом и ответчиком в суде.</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1.10. Казенное учреждение вправе иметь круглую печать, штамп, фирменный бланк со своим наименованием, самостоятельный баланс, лицевой счет, предусмотренный бюджетным законодательством Российской Федерации.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1.11. Казенное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Учредителя в порядке, установленном законодательством Российской Федерации, за исключением случаев, установленных Федеральным законом «О некоммерческих организациях».</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1.12.</w:t>
        <w:tab/>
        <w:t xml:space="preserve"> Казённое учреждение отвечает по своим обязательствам в</w:t>
        <w:br/>
        <w:t>соответствии с действующим законодательством Российской Федерации.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1.13.</w:t>
        <w:tab/>
        <w:t xml:space="preserve"> Казенное учреждение может осуществлять приносящую доходы</w:t>
        <w:br/>
        <w:t>деятельность, лишь постольку, поскольку это служит достижению целей, ради</w:t>
        <w:br/>
        <w:t>которых оно создано, и соответствующую этим целям. Доходы, полученные от</w:t>
        <w:br/>
        <w:t>указанной деятельности, поступают в бюджет муниципального образования</w:t>
        <w:br/>
        <w:t>Кореновский район.</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1.14.</w:t>
        <w:tab/>
        <w:t xml:space="preserve"> Главным распорядителем бюджетных средств является</w:t>
        <w:br/>
        <w:t>администрация муниципального образования Кореновский район.</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1.15.</w:t>
        <w:tab/>
        <w:t xml:space="preserve"> Казенное учреждение создаётся на неопределённый срок.</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1.16.</w:t>
        <w:tab/>
        <w:t xml:space="preserve"> Казенное учреждение считается созданным со дня внесения в</w:t>
        <w:br/>
        <w:t>установленном порядке соответствующей записи в Единый государственный</w:t>
        <w:br/>
        <w:t>реестр юридических лиц.</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1.17.</w:t>
        <w:tab/>
        <w:t xml:space="preserve"> Изменения в Устав Казенного учреждения вносятся по решению его учредителя.</w:t>
      </w:r>
    </w:p>
    <w:p>
      <w:pPr>
        <w:pStyle w:val="Normal"/>
        <w:widowControl/>
        <w:suppressAutoHyphens w:val="true"/>
        <w:ind w:right="-1" w:firstLine="851"/>
        <w:jc w:val="center"/>
        <w:rPr>
          <w:rFonts w:ascii="Times New Roman" w:hAnsi="Times New Roman"/>
          <w:sz w:val="28"/>
          <w:szCs w:val="28"/>
        </w:rPr>
      </w:pPr>
      <w:r>
        <w:rPr>
          <w:rFonts w:eastAsia="Times New Roman" w:ascii="Times New Roman" w:hAnsi="Times New Roman"/>
          <w:b/>
          <w:bCs/>
          <w:sz w:val="28"/>
          <w:szCs w:val="28"/>
        </w:rPr>
        <w:t>2. Предмет деятельности Казенного учреждения</w:t>
      </w:r>
    </w:p>
    <w:p>
      <w:pPr>
        <w:pStyle w:val="Normal"/>
        <w:widowControl/>
        <w:suppressAutoHyphens w:val="true"/>
        <w:ind w:right="-1" w:firstLine="851"/>
        <w:jc w:val="center"/>
        <w:rPr>
          <w:rFonts w:ascii="Times New Roman" w:hAnsi="Times New Roman" w:eastAsia="Times New Roman"/>
          <w:bCs/>
          <w:sz w:val="28"/>
          <w:szCs w:val="28"/>
        </w:rPr>
      </w:pPr>
      <w:r>
        <w:rPr>
          <w:rFonts w:eastAsia="Times New Roman" w:ascii="Times New Roman" w:hAnsi="Times New Roman"/>
          <w:bCs/>
          <w:sz w:val="28"/>
          <w:szCs w:val="28"/>
        </w:rPr>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2.1.Предметом деятельности Казенного учреждения является:</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взаимодействие с заказчиками в порядке, установленном постановлением администрации муниципального образования Кореновский район;</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определение конкурентными способами поставщиков (подрядчиков, исполнителей, для заказчиков в соответствии с Законом №44-ФЗ.</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обеспечение открытости и доступности документов, установленных Федеральным законом от 12 января 1996 года № 7-ФЗ «О некоммерческих организациях» и иными нормативными актами».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w:t>
      </w:r>
      <w:r>
        <w:rPr>
          <w:rFonts w:ascii="Times New Roman" w:hAnsi="Times New Roman"/>
          <w:sz w:val="28"/>
          <w:szCs w:val="28"/>
        </w:rPr>
        <w:t xml:space="preserve"> сбор, обобщение и анализ информации о закупках заказчиков, включая организацию работ по формированию отчетности о закупках заказчиков районного и поселенческого уровней.</w:t>
      </w:r>
    </w:p>
    <w:p>
      <w:pPr>
        <w:pStyle w:val="Normal"/>
        <w:widowControl/>
        <w:suppressAutoHyphens w:val="true"/>
        <w:ind w:right="-1" w:firstLine="851"/>
        <w:jc w:val="center"/>
        <w:rPr>
          <w:rFonts w:eastAsia="Times New Roman"/>
        </w:rPr>
      </w:pPr>
      <w:r>
        <w:rPr>
          <w:rFonts w:ascii="Times New Roman" w:hAnsi="Times New Roman"/>
          <w:sz w:val="28"/>
          <w:szCs w:val="28"/>
        </w:rPr>
      </w:r>
    </w:p>
    <w:p>
      <w:pPr>
        <w:pStyle w:val="Normal"/>
        <w:widowControl/>
        <w:suppressAutoHyphens w:val="true"/>
        <w:ind w:right="-1" w:firstLine="851"/>
        <w:jc w:val="center"/>
        <w:rPr>
          <w:rFonts w:ascii="Times New Roman" w:hAnsi="Times New Roman"/>
          <w:sz w:val="28"/>
          <w:szCs w:val="28"/>
        </w:rPr>
      </w:pPr>
      <w:r>
        <w:rPr>
          <w:rFonts w:eastAsia="Times New Roman" w:ascii="Times New Roman" w:hAnsi="Times New Roman"/>
          <w:b/>
          <w:bCs/>
          <w:sz w:val="28"/>
          <w:szCs w:val="28"/>
        </w:rPr>
        <w:t>3. Цели и задачи деятельности Казенного учреждения</w:t>
      </w:r>
    </w:p>
    <w:p>
      <w:pPr>
        <w:pStyle w:val="Normal"/>
        <w:widowControl/>
        <w:suppressAutoHyphens w:val="true"/>
        <w:ind w:right="-1" w:firstLine="851"/>
        <w:jc w:val="center"/>
        <w:rPr>
          <w:rFonts w:ascii="Times New Roman" w:hAnsi="Times New Roman" w:eastAsia="Times New Roman"/>
          <w:bCs/>
          <w:sz w:val="28"/>
          <w:szCs w:val="28"/>
        </w:rPr>
      </w:pPr>
      <w:r>
        <w:rPr>
          <w:rFonts w:eastAsia="Times New Roman" w:ascii="Times New Roman" w:hAnsi="Times New Roman"/>
          <w:bCs/>
          <w:sz w:val="28"/>
          <w:szCs w:val="28"/>
        </w:rPr>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Целями создания Казенного учреждения являются:</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3.1.</w:t>
        <w:tab/>
        <w:t>Реализация единой приоритетной политики муниципального образования Кореновский район в сфере обеспечения муниципальных нужд путем проведения закупок конкурентными способами в соответствии с Законом №44-ФЗ, направленной на эффективное, результативное использование бюджетных средств и внебюджетных источников финансирования, обеспечения гласности и прозрачности осуществления таких закупок, предотвращения коррупции и других злоупотреблений в сфере закупок.</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3.2.</w:t>
        <w:tab/>
        <w:t>Приведение к единым требованиям и стандартам всех процедур размещения заказов, в рамках федерального законодательства, законодательства Краснодарского края и муниципальных правовых актов муниципального образования Кореновский район.</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xml:space="preserve">3.3. </w:t>
      </w:r>
      <w:r>
        <w:rPr>
          <w:rFonts w:ascii="Times New Roman" w:hAnsi="Times New Roman"/>
          <w:sz w:val="28"/>
          <w:szCs w:val="28"/>
        </w:rPr>
        <w:t>Определение конкурентными способами поставщиков (подрядчиков, исполнителей) для заказчиков в соответствии с Федеральным Законом, руководствуясь порядком взаимодействия МКУ «Муниципальный заказ МО Кореновский район» как учреждения, уполномоченного на определение поставщиков (подрядчиков, исполнителей) с заказчиками, установленного постановлением администрации муниципального образования Кореновский район»</w:t>
      </w:r>
      <w:r>
        <w:rPr>
          <w:rFonts w:eastAsia="Times New Roman" w:ascii="Times New Roman" w:hAnsi="Times New Roman"/>
          <w:sz w:val="28"/>
          <w:szCs w:val="28"/>
        </w:rPr>
        <w:t>.</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3.4. Основными задачами являются:</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3.4.1. Определение поставщиков (подрядчиков, исполнителей) для заказчиков.</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3.4.2. Сбор, обобщение и анализ информации о закупках заказчиков.</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3.5. Казенное учреждение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и нормативными правовыми актами Краснодарского края и муниципального образования  Кореновский район, а также настоящим Уставом.</w:t>
      </w:r>
    </w:p>
    <w:p>
      <w:pPr>
        <w:pStyle w:val="Normal"/>
        <w:widowControl/>
        <w:suppressAutoHyphens w:val="true"/>
        <w:ind w:right="-1" w:firstLine="851"/>
        <w:jc w:val="both"/>
        <w:rPr>
          <w:rFonts w:ascii="Times New Roman" w:hAnsi="Times New Roman" w:eastAsia="Times New Roman"/>
          <w:sz w:val="28"/>
          <w:szCs w:val="28"/>
        </w:rPr>
      </w:pPr>
      <w:r>
        <w:rPr>
          <w:rFonts w:eastAsia="Times New Roman" w:ascii="Times New Roman" w:hAnsi="Times New Roman"/>
          <w:sz w:val="28"/>
          <w:szCs w:val="28"/>
        </w:rPr>
      </w:r>
    </w:p>
    <w:p>
      <w:pPr>
        <w:pStyle w:val="HEADERTEXT"/>
        <w:jc w:val="center"/>
        <w:rPr>
          <w:rFonts w:ascii="Times New Roman" w:hAnsi="Times New Roman"/>
          <w:sz w:val="28"/>
          <w:szCs w:val="28"/>
        </w:rPr>
      </w:pPr>
      <w:r>
        <w:rPr>
          <w:rFonts w:cs="Times New Roman" w:ascii="Times New Roman" w:hAnsi="Times New Roman"/>
          <w:b/>
          <w:bCs/>
          <w:color w:val="00000A"/>
          <w:sz w:val="28"/>
          <w:szCs w:val="28"/>
        </w:rPr>
        <w:t>4. Функции Казенного учреждения</w:t>
      </w:r>
    </w:p>
    <w:p>
      <w:pPr>
        <w:pStyle w:val="HEADERTEXT"/>
        <w:jc w:val="center"/>
        <w:rPr>
          <w:rFonts w:ascii="Times New Roman" w:hAnsi="Times New Roman"/>
          <w:sz w:val="28"/>
          <w:szCs w:val="28"/>
        </w:rPr>
      </w:pPr>
      <w:r>
        <w:rPr>
          <w:rFonts w:cs="Times New Roman" w:ascii="Times New Roman" w:hAnsi="Times New Roman"/>
          <w:b/>
          <w:bCs/>
          <w:color w:val="00000A"/>
          <w:sz w:val="28"/>
          <w:szCs w:val="28"/>
        </w:rPr>
        <w:t xml:space="preserve"> </w:t>
      </w:r>
    </w:p>
    <w:p>
      <w:pPr>
        <w:pStyle w:val="FORMATTEXT"/>
        <w:ind w:firstLine="568"/>
        <w:jc w:val="both"/>
        <w:rPr>
          <w:rFonts w:ascii="Times New Roman" w:hAnsi="Times New Roman"/>
          <w:sz w:val="28"/>
          <w:szCs w:val="28"/>
        </w:rPr>
      </w:pPr>
      <w:r>
        <w:rPr>
          <w:rFonts w:cs="Times New Roman" w:ascii="Times New Roman" w:hAnsi="Times New Roman"/>
          <w:sz w:val="28"/>
          <w:szCs w:val="28"/>
        </w:rPr>
        <w:t>В соответствии с поставленными перед ним задачами уполномоченное учреждение осуществляет следующие функции:</w:t>
      </w:r>
    </w:p>
    <w:p>
      <w:pPr>
        <w:pStyle w:val="FORMATTEXT"/>
        <w:ind w:firstLine="568"/>
        <w:jc w:val="both"/>
        <w:rPr>
          <w:rFonts w:ascii="Times New Roman" w:hAnsi="Times New Roman"/>
          <w:sz w:val="28"/>
          <w:szCs w:val="28"/>
        </w:rPr>
      </w:pPr>
      <w:r>
        <w:rPr>
          <w:rFonts w:cs="Times New Roman" w:ascii="Times New Roman" w:hAnsi="Times New Roman"/>
          <w:sz w:val="28"/>
          <w:szCs w:val="28"/>
        </w:rPr>
        <w:t>4.1. Осуществляет определение поставщиков (исполнителей, подрядчиков) для заказчиков, в том числе:</w:t>
      </w:r>
    </w:p>
    <w:p>
      <w:pPr>
        <w:pStyle w:val="FORMATTEXT"/>
        <w:ind w:firstLine="568"/>
        <w:jc w:val="both"/>
        <w:rPr>
          <w:rFonts w:ascii="Times New Roman" w:hAnsi="Times New Roman"/>
          <w:sz w:val="28"/>
          <w:szCs w:val="28"/>
        </w:rPr>
      </w:pPr>
      <w:r>
        <w:rPr>
          <w:rFonts w:cs="Times New Roman" w:ascii="Times New Roman" w:hAnsi="Times New Roman"/>
          <w:sz w:val="28"/>
          <w:szCs w:val="28"/>
        </w:rPr>
        <w:t>создает комиссии по осуществлению закупок (далее - комиссии), определяет их состав, порядок работы;</w:t>
      </w:r>
    </w:p>
    <w:p>
      <w:pPr>
        <w:pStyle w:val="FORMATTEXT"/>
        <w:ind w:firstLine="568"/>
        <w:jc w:val="both"/>
        <w:rPr>
          <w:rFonts w:ascii="Times New Roman" w:hAnsi="Times New Roman"/>
          <w:sz w:val="28"/>
          <w:szCs w:val="28"/>
        </w:rPr>
      </w:pPr>
      <w:r>
        <w:rPr>
          <w:rFonts w:cs="Times New Roman" w:ascii="Times New Roman" w:hAnsi="Times New Roman"/>
          <w:sz w:val="28"/>
          <w:szCs w:val="28"/>
        </w:rPr>
        <w:t>осуществляет организационно-техническое обеспечение деятельности комиссий;</w:t>
      </w:r>
    </w:p>
    <w:p>
      <w:pPr>
        <w:pStyle w:val="FORMATTEXT"/>
        <w:ind w:firstLine="568"/>
        <w:jc w:val="both"/>
        <w:rPr>
          <w:rFonts w:ascii="Times New Roman" w:hAnsi="Times New Roman"/>
          <w:sz w:val="28"/>
          <w:szCs w:val="28"/>
        </w:rPr>
      </w:pPr>
      <w:r>
        <w:rPr>
          <w:rFonts w:cs="Times New Roman" w:ascii="Times New Roman" w:hAnsi="Times New Roman"/>
          <w:sz w:val="28"/>
          <w:szCs w:val="28"/>
        </w:rPr>
        <w:t>планирует сроки проведения процедур определения поставщиков (подрядчиков, исполнителей) для заказчиков;</w:t>
      </w:r>
    </w:p>
    <w:p>
      <w:pPr>
        <w:pStyle w:val="FORMATTEXT"/>
        <w:ind w:firstLine="568"/>
        <w:jc w:val="both"/>
        <w:rPr>
          <w:rFonts w:ascii="Times New Roman" w:hAnsi="Times New Roman"/>
          <w:sz w:val="28"/>
          <w:szCs w:val="28"/>
        </w:rPr>
      </w:pPr>
      <w:r>
        <w:rPr>
          <w:rFonts w:cs="Times New Roman" w:ascii="Times New Roman" w:hAnsi="Times New Roman"/>
          <w:sz w:val="28"/>
          <w:szCs w:val="28"/>
        </w:rPr>
        <w:t>принимает от заказчиков заявки на проведение процедур определения</w:t>
      </w:r>
    </w:p>
    <w:p>
      <w:pPr>
        <w:pStyle w:val="FORMATTEXT"/>
        <w:ind w:firstLine="568"/>
        <w:jc w:val="both"/>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поставщиков (подрядчиков, исполнителей) в соответствии с установленным администрацией муниципального образования Кореновский район порядком;</w:t>
      </w:r>
    </w:p>
    <w:p>
      <w:pPr>
        <w:pStyle w:val="FORMATTEXT"/>
        <w:ind w:firstLine="568"/>
        <w:jc w:val="both"/>
        <w:rPr>
          <w:rFonts w:ascii="Times New Roman" w:hAnsi="Times New Roman"/>
          <w:sz w:val="28"/>
          <w:szCs w:val="28"/>
        </w:rPr>
      </w:pPr>
      <w:r>
        <w:rPr>
          <w:rFonts w:cs="Times New Roman" w:ascii="Times New Roman" w:hAnsi="Times New Roman"/>
          <w:sz w:val="28"/>
          <w:szCs w:val="28"/>
        </w:rPr>
        <w:t>осуществляет иные действия по определению поставщиков (подрядчиков, исполнителей), предусмотренные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pPr>
        <w:pStyle w:val="FORMATTEXT"/>
        <w:ind w:firstLine="568"/>
        <w:jc w:val="both"/>
        <w:rPr>
          <w:rFonts w:ascii="Times New Roman" w:hAnsi="Times New Roman"/>
          <w:sz w:val="28"/>
          <w:szCs w:val="28"/>
        </w:rPr>
      </w:pPr>
      <w:r>
        <w:rPr>
          <w:rFonts w:cs="Times New Roman" w:ascii="Times New Roman" w:hAnsi="Times New Roman"/>
          <w:sz w:val="28"/>
          <w:szCs w:val="28"/>
        </w:rPr>
        <w:t>4.2. Осуществляет сбор, обобщение и анализ информации о закупках заказчиков, включая организацию работ по формированию отчетности о закупках заказчиков районного и поселенческого уровней.</w:t>
      </w:r>
    </w:p>
    <w:p>
      <w:pPr>
        <w:pStyle w:val="FORMATTEXT"/>
        <w:ind w:firstLine="568"/>
        <w:jc w:val="both"/>
        <w:rPr>
          <w:rFonts w:ascii="Times New Roman" w:hAnsi="Times New Roman"/>
          <w:sz w:val="28"/>
          <w:szCs w:val="28"/>
        </w:rPr>
      </w:pPr>
      <w:r>
        <w:rPr>
          <w:rFonts w:cs="Times New Roman" w:ascii="Times New Roman" w:hAnsi="Times New Roman"/>
          <w:sz w:val="28"/>
          <w:szCs w:val="28"/>
        </w:rPr>
        <w:t>4.3. Вырабатывает меры по оптимизации процедур определения поставщиков (подрядчиков, исполнителей) для заказчиков и взаимодействия с заказчиками;</w:t>
      </w:r>
    </w:p>
    <w:p>
      <w:pPr>
        <w:pStyle w:val="FORMATTEXT"/>
        <w:ind w:firstLine="568"/>
        <w:jc w:val="both"/>
        <w:rPr>
          <w:rFonts w:ascii="Times New Roman" w:hAnsi="Times New Roman"/>
          <w:sz w:val="28"/>
          <w:szCs w:val="28"/>
        </w:rPr>
      </w:pPr>
      <w:r>
        <w:rPr>
          <w:rFonts w:cs="Times New Roman" w:ascii="Times New Roman" w:hAnsi="Times New Roman"/>
          <w:sz w:val="28"/>
          <w:szCs w:val="28"/>
        </w:rPr>
        <w:t>4.4. Разрабатывает рекомендуемые для применения заказчиками формы документов, методические рекомендации в рамках реализации полномочий по определению поставщика в соответствии с порядком утвержденным администрацией муниципального образования Кореновский район.</w:t>
      </w:r>
    </w:p>
    <w:p>
      <w:pPr>
        <w:pStyle w:val="BodyTextIndent3"/>
        <w:tabs>
          <w:tab w:val="clear" w:pos="708"/>
          <w:tab w:val="left" w:pos="0" w:leader="none"/>
          <w:tab w:val="left" w:pos="1080" w:leader="none"/>
        </w:tabs>
        <w:spacing w:before="0" w:after="0"/>
        <w:ind w:left="0" w:firstLine="567"/>
        <w:rPr>
          <w:rFonts w:ascii="Times New Roman" w:hAnsi="Times New Roman"/>
          <w:sz w:val="28"/>
          <w:szCs w:val="28"/>
        </w:rPr>
      </w:pPr>
      <w:r>
        <w:rPr>
          <w:rFonts w:cs="Times New Roman" w:ascii="Times New Roman" w:hAnsi="Times New Roman"/>
          <w:sz w:val="28"/>
          <w:szCs w:val="28"/>
        </w:rPr>
        <w:t>4.5. Осуществляет мониторинг изменений законодательства о контрактной системе в сфере закупок, оповещение о таких изменениях заказчиков.</w:t>
      </w:r>
    </w:p>
    <w:p>
      <w:pPr>
        <w:pStyle w:val="FORMATTEXT"/>
        <w:ind w:firstLine="568"/>
        <w:jc w:val="both"/>
        <w:rPr>
          <w:rFonts w:ascii="Times New Roman" w:hAnsi="Times New Roman"/>
          <w:sz w:val="28"/>
          <w:szCs w:val="28"/>
        </w:rPr>
      </w:pPr>
      <w:r>
        <w:rPr>
          <w:rFonts w:cs="Times New Roman" w:ascii="Times New Roman" w:hAnsi="Times New Roman"/>
          <w:sz w:val="28"/>
          <w:szCs w:val="28"/>
        </w:rPr>
        <w:t>4.6. Выступает организатором совместного конкурса или аукциона, в случае передачи ему другими сторонами части полномочий на организацию и проведение совместных конкурса или аукциона</w:t>
      </w:r>
      <w:r>
        <w:rPr>
          <w:rFonts w:ascii="Times New Roman" w:hAnsi="Times New Roman"/>
          <w:sz w:val="28"/>
          <w:szCs w:val="28"/>
        </w:rPr>
        <w:t xml:space="preserve"> </w:t>
      </w:r>
      <w:r>
        <w:rPr>
          <w:rFonts w:cs="Times New Roman" w:ascii="Times New Roman" w:hAnsi="Times New Roman"/>
          <w:sz w:val="28"/>
          <w:szCs w:val="28"/>
        </w:rPr>
        <w:t>на основании соглашения.</w:t>
      </w:r>
    </w:p>
    <w:p>
      <w:pPr>
        <w:pStyle w:val="FORMATTEXT"/>
        <w:ind w:firstLine="568"/>
        <w:jc w:val="both"/>
        <w:rPr>
          <w:rFonts w:ascii="Times New Roman" w:hAnsi="Times New Roman"/>
          <w:sz w:val="28"/>
          <w:szCs w:val="28"/>
        </w:rPr>
      </w:pPr>
      <w:r>
        <w:rPr>
          <w:rFonts w:cs="Times New Roman" w:ascii="Times New Roman" w:hAnsi="Times New Roman"/>
          <w:sz w:val="28"/>
          <w:szCs w:val="28"/>
        </w:rPr>
        <w:t>4.7. В пределах установленной компетенции осуществляет:</w:t>
      </w:r>
    </w:p>
    <w:p>
      <w:pPr>
        <w:pStyle w:val="NoSpacing"/>
        <w:ind w:firstLine="709"/>
        <w:jc w:val="both"/>
        <w:rPr>
          <w:rFonts w:ascii="Times New Roman" w:hAnsi="Times New Roman"/>
          <w:sz w:val="28"/>
          <w:szCs w:val="28"/>
        </w:rPr>
      </w:pPr>
      <w:r>
        <w:rPr>
          <w:rFonts w:ascii="Times New Roman" w:hAnsi="Times New Roman"/>
          <w:sz w:val="28"/>
          <w:szCs w:val="28"/>
        </w:rPr>
        <w:t>представление по требованию уполномоченных на осуществление контроля в сфере закупок федерального органа исполнительной власти, органов исполнительной власти Краснодарского края, органов местного самоуправления муниципального образования Кореновский район информации и документов, предусмотренных законодательством Российской Федерации о контрактной системе в сфере закупок;</w:t>
      </w:r>
    </w:p>
    <w:p>
      <w:pPr>
        <w:pStyle w:val="NoSpacing"/>
        <w:ind w:firstLine="709"/>
        <w:jc w:val="both"/>
        <w:rPr>
          <w:rFonts w:ascii="Times New Roman" w:hAnsi="Times New Roman"/>
          <w:sz w:val="28"/>
          <w:szCs w:val="28"/>
        </w:rPr>
      </w:pPr>
      <w:r>
        <w:rPr>
          <w:rFonts w:ascii="Times New Roman" w:hAnsi="Times New Roman"/>
          <w:sz w:val="28"/>
          <w:szCs w:val="28"/>
        </w:rPr>
        <w:t>выполнение решений, предписаний, принятых уполномоченными на осуществление контроля в сфере закупок федеральными органами исполнительной власти, органами исполнительной власти Краснодарского края, органами местного самоуправления муниципального образования Кореновский район по результатам рассмотрения жалоб, внеплановых проверок, выданных Уполномоченному учреждению по обжалованию действий учреждения в рамках его полномочий;</w:t>
      </w:r>
    </w:p>
    <w:p>
      <w:pPr>
        <w:pStyle w:val="FORMATTEXT"/>
        <w:ind w:firstLine="568"/>
        <w:jc w:val="both"/>
        <w:rPr>
          <w:rFonts w:ascii="Times New Roman" w:hAnsi="Times New Roman"/>
          <w:sz w:val="28"/>
          <w:szCs w:val="28"/>
        </w:rPr>
      </w:pPr>
      <w:r>
        <w:rPr>
          <w:rFonts w:ascii="Times New Roman" w:hAnsi="Times New Roman"/>
          <w:sz w:val="28"/>
          <w:szCs w:val="28"/>
        </w:rPr>
        <w:t>обжалование в судебном порядке решений, предписаний уполномоченных на осуществление контроля в сфере закупок федеральных органов исполнительной власти, органов исполнительной власти Краснодарского края, органов местного самоуправления муниципального образования Кореновский район, принятых по результатам рассмотрения жалоб, проведения внеплановых проверок, выданных на Уполномоченное учреждение по обжалованию действий учреждения в рамках его полномочий.</w:t>
      </w:r>
    </w:p>
    <w:p>
      <w:pPr>
        <w:pStyle w:val="FORMATTEXT"/>
        <w:ind w:firstLine="568"/>
        <w:jc w:val="both"/>
        <w:rPr>
          <w:rFonts w:ascii="Times New Roman" w:hAnsi="Times New Roman"/>
          <w:sz w:val="28"/>
          <w:szCs w:val="28"/>
        </w:rPr>
      </w:pPr>
      <w:r>
        <w:rPr>
          <w:rFonts w:cs="Times New Roman" w:ascii="Times New Roman" w:hAnsi="Times New Roman"/>
          <w:sz w:val="28"/>
          <w:szCs w:val="28"/>
        </w:rPr>
        <w:t>4.8. Организовывает и участвует в работе совещаний, рабочих групп, семинаров, круглых столов по вопросам закупок в пределах установленной компетенции;</w:t>
      </w:r>
    </w:p>
    <w:p>
      <w:pPr>
        <w:pStyle w:val="Normal"/>
        <w:widowControl/>
        <w:suppressAutoHyphens w:val="true"/>
        <w:ind w:right="-1"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4.9. Осуществляет систематизированный учет и хранение информации и документации, касающейся деятельности уполномоченного учреждения.</w:t>
      </w:r>
    </w:p>
    <w:p>
      <w:pPr>
        <w:pStyle w:val="Normal"/>
        <w:widowControl/>
        <w:suppressAutoHyphens w:val="true"/>
        <w:ind w:right="-1" w:firstLine="851"/>
        <w:jc w:val="both"/>
        <w:rPr>
          <w:rFonts w:ascii="Times New Roman" w:hAnsi="Times New Roman" w:eastAsia="Times New Roman"/>
          <w:sz w:val="28"/>
          <w:szCs w:val="28"/>
        </w:rPr>
      </w:pPr>
      <w:r>
        <w:rPr>
          <w:rFonts w:eastAsia="Times New Roman" w:ascii="Times New Roman" w:hAnsi="Times New Roman"/>
          <w:sz w:val="28"/>
          <w:szCs w:val="28"/>
        </w:rPr>
      </w:r>
    </w:p>
    <w:p>
      <w:pPr>
        <w:pStyle w:val="Normal"/>
        <w:widowControl/>
        <w:suppressAutoHyphens w:val="true"/>
        <w:ind w:right="-1" w:firstLine="851"/>
        <w:jc w:val="center"/>
        <w:rPr>
          <w:rFonts w:ascii="Times New Roman" w:hAnsi="Times New Roman"/>
          <w:sz w:val="28"/>
          <w:szCs w:val="28"/>
        </w:rPr>
      </w:pPr>
      <w:r>
        <w:rPr>
          <w:rFonts w:eastAsia="Times New Roman" w:ascii="Times New Roman" w:hAnsi="Times New Roman"/>
          <w:b/>
          <w:bCs/>
          <w:sz w:val="28"/>
          <w:szCs w:val="28"/>
        </w:rPr>
        <w:t>5. Права и обязанности Казенного учреждения</w:t>
      </w:r>
    </w:p>
    <w:p>
      <w:pPr>
        <w:pStyle w:val="Normal"/>
        <w:widowControl/>
        <w:suppressAutoHyphens w:val="true"/>
        <w:ind w:right="-1" w:firstLine="851"/>
        <w:jc w:val="center"/>
        <w:rPr>
          <w:rFonts w:ascii="Times New Roman" w:hAnsi="Times New Roman" w:eastAsia="Times New Roman"/>
          <w:bCs/>
          <w:sz w:val="28"/>
          <w:szCs w:val="28"/>
        </w:rPr>
      </w:pPr>
      <w:r>
        <w:rPr>
          <w:rFonts w:eastAsia="Times New Roman" w:ascii="Times New Roman" w:hAnsi="Times New Roman"/>
          <w:bCs/>
          <w:sz w:val="28"/>
          <w:szCs w:val="28"/>
        </w:rPr>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5.1.</w:t>
        <w:tab/>
        <w:t>Казенное учреждение самостоятельно осуществляет свою</w:t>
        <w:br/>
        <w:t>деятельность в соответствии с законодательством Российской Федерации и</w:t>
        <w:br/>
        <w:t>настоящим Уставом.</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5.2.</w:t>
        <w:tab/>
        <w:t>Казенное учреждение во исполнение возложенных на него функций имеет право:</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5.2.1. Запрашивать и получать у заказчиков районного и поселенческого уровней сведения и материалы, необходимые для выполнения функций, определенных настоящим Уставом.</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5.2.2. Вносить в органы местного самоуправления муниципального образования Кореновский район предложения по проектам муниципальных правовых актов, по вопросам, относящимся к компетенции Казенного учреждения.</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5.2.3. Принимать участие в работе комиссий, рабочих групп, других совещательных органов при администрации муниципального образования Кореновский район в соответствии со своей компетенцией.</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5.2.4.</w:t>
        <w:tab/>
        <w:t>Участвовать в подготовке проектов постановлений, распоряжений администрации муниципального образования Кореновский район по вопросам, отнесенным к компетенции Казенного учреждения.</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5.2.5.</w:t>
        <w:tab/>
        <w:t>Обеспечивать подготовку, переподготовку и повышение</w:t>
        <w:br/>
        <w:t xml:space="preserve">квалификации. </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5.2.6. Заключать договоры и соглашения в установленном Федеральным законом порядке работников Казенного учреждения.</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ascii="Times New Roman" w:hAnsi="Times New Roman"/>
          <w:sz w:val="28"/>
          <w:szCs w:val="28"/>
        </w:rPr>
        <w:t xml:space="preserve">5.2.7. Осуществлять иные полномочия в установленной сфере деятельности в соответствии с законодательством Российской Федерации и нормативными правовыми актами муниципального образования Кореновский район. </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5.3. Казенное учреждение обязано:</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5.3.1.Эффективно использовать бюджетные средства в соответствии с их целевым назначением.</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5.3.2. Соблюдать требования Федерального закона и иных нормативно-правовых актов Российской Федерации, Краснодарского края и органов местного самоуправления муниципального образования Кореновский район при осуществлении закупок товаров, работ, услуг.</w:t>
      </w:r>
    </w:p>
    <w:p>
      <w:pPr>
        <w:pStyle w:val="Normal"/>
        <w:widowControl/>
        <w:suppressAutoHyphens w:val="true"/>
        <w:spacing w:lineRule="auto" w:line="276" w:before="0" w:after="159"/>
        <w:ind w:right="-1" w:firstLine="851"/>
        <w:contextualSpacing/>
        <w:jc w:val="both"/>
        <w:rPr>
          <w:rFonts w:ascii="Times New Roman" w:hAnsi="Times New Roman"/>
          <w:sz w:val="28"/>
          <w:szCs w:val="28"/>
        </w:rPr>
      </w:pPr>
      <w:r>
        <w:rPr>
          <w:rFonts w:eastAsia="Times New Roman" w:ascii="Times New Roman" w:hAnsi="Times New Roman"/>
          <w:sz w:val="28"/>
          <w:szCs w:val="28"/>
        </w:rPr>
        <w:t>5.3.3.</w:t>
        <w:tab/>
        <w:t>Своевременно представлять отчеты и иные сведения об</w:t>
        <w:br/>
        <w:t>использовании бюджетных средств.</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5.3.4. Соблюдать финансовую дисциплину, штатное расписание, смету административно - хозяйственных и иных расходов.</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5.3.5.Создавать своим работникам безопасные условия труда и нести ответственность в установленном порядке за вред, причиненный работнику увечьем, профзаболеванием либо иным повреждением здоровья, связанным с исполнением им трудовых обязанностей.</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5.3.6. Нести ответственность за сохранность документов (управленческих, финансово - хозяйственных, по личному составу и др.).</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5.3.7. Хранить и использовать в установленном порядке документы по личному составу.</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5.3.8.</w:t>
        <w:tab/>
        <w:t>Выполнять иные функции, предусмотренные действующим</w:t>
        <w:br/>
        <w:t>законодательством Российской Федерации и настоящим Уставом.</w:t>
      </w:r>
    </w:p>
    <w:p>
      <w:pPr>
        <w:pStyle w:val="Normal"/>
        <w:widowControl/>
        <w:suppressAutoHyphens w:val="true"/>
        <w:ind w:right="-1" w:firstLine="851"/>
        <w:jc w:val="center"/>
        <w:rPr>
          <w:rFonts w:ascii="Times New Roman" w:hAnsi="Times New Roman"/>
          <w:sz w:val="28"/>
          <w:szCs w:val="28"/>
        </w:rPr>
      </w:pPr>
      <w:r>
        <w:rPr>
          <w:rFonts w:eastAsia="Times New Roman" w:ascii="Times New Roman" w:hAnsi="Times New Roman"/>
          <w:b/>
          <w:bCs/>
          <w:sz w:val="28"/>
          <w:szCs w:val="28"/>
        </w:rPr>
        <w:t>6. Имущество и финансы Казенного учреждения</w:t>
      </w:r>
    </w:p>
    <w:p>
      <w:pPr>
        <w:pStyle w:val="Normal"/>
        <w:widowControl/>
        <w:suppressAutoHyphens w:val="true"/>
        <w:ind w:right="-1" w:firstLine="851"/>
        <w:jc w:val="both"/>
        <w:rPr>
          <w:rFonts w:ascii="Times New Roman" w:hAnsi="Times New Roman" w:eastAsia="Times New Roman"/>
          <w:bCs/>
          <w:sz w:val="28"/>
          <w:szCs w:val="28"/>
        </w:rPr>
      </w:pPr>
      <w:r>
        <w:rPr>
          <w:rFonts w:eastAsia="Times New Roman" w:ascii="Times New Roman" w:hAnsi="Times New Roman"/>
          <w:bCs/>
          <w:sz w:val="28"/>
          <w:szCs w:val="28"/>
        </w:rPr>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6.1.</w:t>
        <w:tab/>
        <w:t>Имущество, закрепленное за Казенным учреждением на праве</w:t>
        <w:br/>
        <w:t>оперативного управления, является муниципальной собственностью</w:t>
        <w:br/>
        <w:t>муниципального образования Кореновский район.</w:t>
      </w:r>
    </w:p>
    <w:p>
      <w:pPr>
        <w:pStyle w:val="Normal"/>
        <w:widowControl/>
        <w:suppressAutoHyphens w:val="true"/>
        <w:ind w:right="-1" w:firstLine="708"/>
        <w:jc w:val="both"/>
        <w:rPr>
          <w:rFonts w:ascii="Times New Roman" w:hAnsi="Times New Roman"/>
          <w:sz w:val="28"/>
          <w:szCs w:val="28"/>
        </w:rPr>
      </w:pPr>
      <w:r>
        <w:rPr>
          <w:rFonts w:eastAsia="Times New Roman" w:ascii="Times New Roman" w:hAnsi="Times New Roman"/>
          <w:sz w:val="28"/>
          <w:szCs w:val="28"/>
        </w:rPr>
        <w:t>6.2. Казенное учреждение владеет и пользуется закрепленным за ним на праве оперативного управления имуществом в пределах, установленных законом, в соответствии с назначением имущества, уставными целями деятельности, заданиями собственника и договором на оперативное управление имуществом, заключенного с учредителем.</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6.3. Казенное учреждение в отношении имущества, находящегося у него на праве оперативного управления, обеспечивает его бухгалтерский учет, инвентаризацию, сохранность и несет бремя расходов на его содержание.</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xml:space="preserve">6.4. Плоды, продукция и доходы от использования имущества, находящегося в оперативном управлении Казенного учреждения, а также </w:t>
      </w:r>
    </w:p>
    <w:p>
      <w:pPr>
        <w:pStyle w:val="Normal"/>
        <w:widowControl/>
        <w:suppressAutoHyphens w:val="true"/>
        <w:ind w:right="-1" w:hanging="0"/>
        <w:jc w:val="both"/>
        <w:rPr>
          <w:rFonts w:ascii="Times New Roman" w:hAnsi="Times New Roman"/>
          <w:sz w:val="28"/>
          <w:szCs w:val="28"/>
        </w:rPr>
      </w:pPr>
      <w:r>
        <w:rPr>
          <w:rFonts w:eastAsia="Times New Roman" w:ascii="Times New Roman" w:hAnsi="Times New Roman"/>
          <w:sz w:val="28"/>
          <w:szCs w:val="28"/>
        </w:rPr>
        <w:t>имущество, приобретенное казенным учреждением по договору или иным основаниям, поступают в оперативное управление Казенного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6.5. Казенное учреждение не вправе отчуждать либо иным способом распоряжаться имуществом, приобретенным за счет средств, выделенных ему по смете и имуществом, которое закреплено за ним на праве оперативного управления.</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6.6.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Казенного учреждения по решению собственника.</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6.7. Казенное учреждение не вправе выступать учредителем (участником) юридических лиц.</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6.8. Контроль за использованием по назначению и сохранностью имущества, закрепленного за Казенным учреждением на праве оперативного управления, осуществляет Учредитель в соответствии с действующим законодательством.</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xml:space="preserve">6.9. Земельный участок, необходимый для выполнения Казенным учреждением своих условных задач, предоставляется ему на праве постоянного (бессрочного) пользования в соответствии с действующим законодательством. </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6.10. Права казенного учреждения на объекты интеллектуальной собственности регулируются законодательством Российской Федерации.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6.11. Казенное учреждение:</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6.11.1.Финансируется за счет бюджета муниципального образования Кореновский район и расходует полученные из местного бюджета средства в строгом соответствии с утвержденной сметой доходов и расходов на текущий финансовый год.</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6.11.2. Заключает договоры на предоставление работ и услуг только в пределах лимитов бюджетных обязательств на реализацию задач и функций, предусмотренных настоящим уставом, на сумму, не превышающую установленной сметой доходов и расходов на текущий финансовый год.</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xml:space="preserve">6.12. В случае уменьшения Казенному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Казенное учреждение должно </w:t>
      </w:r>
    </w:p>
    <w:p>
      <w:pPr>
        <w:pStyle w:val="Normal"/>
        <w:widowControl/>
        <w:suppressAutoHyphens w:val="true"/>
        <w:ind w:right="-1" w:hanging="0"/>
        <w:jc w:val="both"/>
        <w:rPr>
          <w:rFonts w:ascii="Times New Roman" w:hAnsi="Times New Roman"/>
          <w:sz w:val="28"/>
          <w:szCs w:val="28"/>
        </w:rPr>
      </w:pPr>
      <w:r>
        <w:rPr>
          <w:rFonts w:eastAsia="Times New Roman" w:ascii="Times New Roman" w:hAnsi="Times New Roman"/>
          <w:sz w:val="28"/>
          <w:szCs w:val="28"/>
        </w:rPr>
        <w:t>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муниципальных контрактов.</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6.13. Средства из местного бюджета поступают Казенному учреждению целевым назначением и используются в соответствии с ним.</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6.14. Казенное учреждение не имеет права предоставлять и получать кредиты (займы), приобретать ценные бумаги.</w:t>
      </w:r>
    </w:p>
    <w:p>
      <w:pPr>
        <w:pStyle w:val="Normal"/>
        <w:widowControl/>
        <w:suppressAutoHyphens w:val="true"/>
        <w:ind w:right="-1" w:firstLine="851"/>
        <w:jc w:val="both"/>
        <w:rPr>
          <w:rFonts w:ascii="Times New Roman" w:hAnsi="Times New Roman" w:eastAsia="Times New Roman"/>
          <w:sz w:val="28"/>
          <w:szCs w:val="28"/>
        </w:rPr>
      </w:pPr>
      <w:r>
        <w:rPr>
          <w:rFonts w:eastAsia="Times New Roman" w:ascii="Times New Roman" w:hAnsi="Times New Roman"/>
          <w:sz w:val="28"/>
          <w:szCs w:val="28"/>
        </w:rPr>
      </w:r>
    </w:p>
    <w:p>
      <w:pPr>
        <w:pStyle w:val="Normal"/>
        <w:widowControl/>
        <w:suppressAutoHyphens w:val="true"/>
        <w:ind w:right="-1" w:firstLine="851"/>
        <w:jc w:val="center"/>
        <w:rPr>
          <w:rFonts w:ascii="Times New Roman" w:hAnsi="Times New Roman"/>
          <w:sz w:val="28"/>
          <w:szCs w:val="28"/>
        </w:rPr>
      </w:pPr>
      <w:r>
        <w:rPr>
          <w:rFonts w:eastAsia="Times New Roman" w:ascii="Times New Roman" w:hAnsi="Times New Roman"/>
          <w:b/>
          <w:bCs/>
          <w:sz w:val="28"/>
          <w:szCs w:val="28"/>
        </w:rPr>
        <w:t>7. Управление Казенным учреждением</w:t>
      </w:r>
    </w:p>
    <w:p>
      <w:pPr>
        <w:pStyle w:val="Normal"/>
        <w:widowControl/>
        <w:suppressAutoHyphens w:val="true"/>
        <w:ind w:right="-1" w:firstLine="851"/>
        <w:jc w:val="center"/>
        <w:rPr>
          <w:rFonts w:ascii="Times New Roman" w:hAnsi="Times New Roman" w:eastAsia="Times New Roman"/>
          <w:bCs/>
          <w:sz w:val="28"/>
          <w:szCs w:val="28"/>
        </w:rPr>
      </w:pPr>
      <w:r>
        <w:rPr>
          <w:rFonts w:eastAsia="Times New Roman" w:ascii="Times New Roman" w:hAnsi="Times New Roman"/>
          <w:bCs/>
          <w:sz w:val="28"/>
          <w:szCs w:val="28"/>
        </w:rPr>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7.1. Управление Казенным учреждением осуществляется в соответствии с законодательством Российской Федерации и настоящим Уставом.</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7.2. Численность и состав штатных работников отражается в штатном расписании Казенного учреждения, согласованном с учредителем.</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7.3.</w:t>
        <w:tab/>
        <w:t>Казенное учреждение возглавляет директор, назначаемый и</w:t>
        <w:br/>
        <w:t>освобождаемый от должности учредителем.</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Права и обязанности директора, а также основания для прекращения трудовых отношений с ним регламентируется трудовым договором.</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w:t>
        <w:tab/>
        <w:t>Директор Казенного учреждения:</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7.4.1. Осуществляет текущее руководство деятельностью казенного учреждения на основе единоначалия и несет персональную ответственность за результаты работы учреждения и целевое расходование бюджетных средств.</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7.4.2. Действует от имени Казенного учреждения без доверенности, представляет его интересы в органах государственной власти и органах</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местного самоуправления, а также во взаимоотношениях с физическими и юридическими лицами.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7.4.3. Распоряжается имуществом Казенного учреждения в пределах, установленных законодательством Российской Федерации и настоящим уставом, заключает от имени Казенного учреждения договоры, контракты, соглашения, выдает доверенности.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7.4.4. Назначает и освобождает от должности работников Казенного учреждения.</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7.4.5. Издает в пределах своей компетенции приказы, распоряжения и дает указания, обязательные для исполнения работникам Казенного учреждения.</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7.4.6. Обеспечивает соблюдение финансовой и учетной дисциплины.</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7.4.7. Применяет к работникам Казенного учреждения меры поощрения, налагает на них дисциплинарные взыскания в соответствии с</w:t>
        <w:br/>
        <w:t>законодательством Российской Федерации.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7.4.8. Открывает и закрывает лицевые счета Казенного учреждения, совершает по ним операции, подписывает финансовые документы.</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xml:space="preserve">7.4.9. Директор ежемесячно представляет учредителю отчет о результатах своей деятельности. </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7.4.10. В соответствии с Федеральными законами «Об обороне», «О воинской обязанности и военной службе» и «О мобилизационной подготовки мобилизации в Российской Федерации» Директор:</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организует воинский учет граждан, пребывающих в запасе, и граждан, подлежащих призыву на военную службу;</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создает необходимые условия для выполнения работниками воинской обязанности;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представляет отчетные документы и другие сведения в органы местного самоуправления и военные комиссариаты;</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выполняет договорные обязательства, а в военное время и государственные заказы по установленным заданиям;</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проводит бронирование военнообязанных граждан при наличии мобилизационных заданий, установленных уполномоченными на то государственными органами;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обеспечивает своевременное оповещение и явку граждан, подлежащих призыву на военную службу по мобилизации и состоящих с Казенным учреждением в трудовых отношениях, на сборные пункты или в воинские части;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обеспечивает поставку техники на сборные пункты или в воинские части в соответствии с планами мобилизации;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является начальником штаба гражданской обороны Казенного учреждения.</w:t>
      </w:r>
    </w:p>
    <w:p>
      <w:pPr>
        <w:pStyle w:val="Normal"/>
        <w:widowControl/>
        <w:suppressAutoHyphens w:val="true"/>
        <w:ind w:right="-1" w:hanging="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suppressAutoHyphens w:val="true"/>
        <w:ind w:right="-1" w:firstLine="851"/>
        <w:jc w:val="center"/>
        <w:rPr>
          <w:rFonts w:ascii="Times New Roman" w:hAnsi="Times New Roman"/>
          <w:sz w:val="28"/>
          <w:szCs w:val="28"/>
        </w:rPr>
      </w:pPr>
      <w:r>
        <w:rPr>
          <w:rFonts w:eastAsia="Times New Roman" w:ascii="Times New Roman" w:hAnsi="Times New Roman"/>
          <w:b/>
          <w:sz w:val="28"/>
          <w:szCs w:val="28"/>
        </w:rPr>
        <w:t xml:space="preserve">8. </w:t>
      </w:r>
      <w:r>
        <w:rPr>
          <w:rFonts w:eastAsia="Times New Roman" w:ascii="Times New Roman" w:hAnsi="Times New Roman"/>
          <w:b/>
          <w:bCs/>
          <w:sz w:val="28"/>
          <w:szCs w:val="28"/>
        </w:rPr>
        <w:t>Реорганизация и ликвидация Казенного учреждения</w:t>
      </w:r>
    </w:p>
    <w:p>
      <w:pPr>
        <w:pStyle w:val="Normal"/>
        <w:widowControl/>
        <w:suppressAutoHyphens w:val="true"/>
        <w:ind w:right="-1" w:firstLine="851"/>
        <w:jc w:val="both"/>
        <w:rPr>
          <w:rFonts w:ascii="Times New Roman" w:hAnsi="Times New Roman" w:eastAsia="Times New Roman"/>
          <w:bCs/>
          <w:sz w:val="28"/>
          <w:szCs w:val="28"/>
        </w:rPr>
      </w:pPr>
      <w:r>
        <w:rPr>
          <w:rFonts w:eastAsia="Times New Roman" w:ascii="Times New Roman" w:hAnsi="Times New Roman"/>
          <w:bCs/>
          <w:sz w:val="28"/>
          <w:szCs w:val="28"/>
        </w:rPr>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8.1.</w:t>
        <w:tab/>
        <w:t>Казенное учреждение может быть реорганизовано по решению</w:t>
        <w:br/>
        <w:t>Учредителя и в случаях, предусмотренных законодательством Российской</w:t>
        <w:br/>
        <w:t>Федерации. Реорганизация влечет за собой переход прав и обязанностей</w:t>
        <w:br/>
        <w:t>Казенного учреждения к его правопреемнику.</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8.2. Казенное учреждение может быть ликвидировано по решению Учредителя или по решению суда в случаях, предусмотренных законодательством Российской Федерации.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8.3. Решение о реорганизации и о ликвидации Казенного учреждения принимается постановлением администрации муниципального образования Кореновский район.</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8.4. Ликвидация Казенного учреждения осуществляется ликвидационной комиссией, назначаемой Учредителем в порядке и в сроки, установленные законодательством Российской Федерации.</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8.5. Ликвидация Казенного учреждения считается завершенной, а Казенное учреждение прекратившим свою деятельность, с момента исключения его из государственного реестра юридических лиц.</w:t>
      </w:r>
    </w:p>
    <w:p>
      <w:pPr>
        <w:pStyle w:val="Normal"/>
        <w:widowControl/>
        <w:suppressAutoHyphens w:val="true"/>
        <w:ind w:right="-1" w:firstLine="851"/>
        <w:jc w:val="both"/>
        <w:rPr>
          <w:rFonts w:ascii="Times New Roman" w:hAnsi="Times New Roman"/>
          <w:sz w:val="28"/>
          <w:szCs w:val="28"/>
        </w:rPr>
      </w:pPr>
      <w:r>
        <w:rPr>
          <w:rFonts w:eastAsia="Times New Roman" w:ascii="Times New Roman" w:hAnsi="Times New Roman"/>
          <w:sz w:val="28"/>
          <w:szCs w:val="28"/>
        </w:rPr>
        <w:t xml:space="preserve">8.6. В случае если ликвидируемое Казенное учреждение осуществляет муниципальные функции, в пояснительной записке к постановлению должна </w:t>
      </w:r>
    </w:p>
    <w:p>
      <w:pPr>
        <w:pStyle w:val="Normal"/>
        <w:widowControl/>
        <w:suppressAutoHyphens w:val="true"/>
        <w:ind w:right="-1" w:hanging="0"/>
        <w:jc w:val="both"/>
        <w:rPr>
          <w:rFonts w:ascii="Times New Roman" w:hAnsi="Times New Roman"/>
          <w:sz w:val="28"/>
          <w:szCs w:val="28"/>
        </w:rPr>
      </w:pPr>
      <w:r>
        <w:rPr>
          <w:rFonts w:eastAsia="Times New Roman" w:ascii="Times New Roman" w:hAnsi="Times New Roman"/>
          <w:sz w:val="28"/>
          <w:szCs w:val="28"/>
        </w:rPr>
        <w:t>быть информация о том, кому указанные муниципальные функции будут переданы после процесса ликвидации.</w:t>
      </w:r>
    </w:p>
    <w:p>
      <w:pPr>
        <w:pStyle w:val="Normal"/>
        <w:widowControl/>
        <w:suppressAutoHyphens w:val="true"/>
        <w:ind w:right="-1" w:firstLine="851"/>
        <w:jc w:val="both"/>
        <w:rPr>
          <w:rFonts w:ascii="Times New Roman" w:hAnsi="Times New Roman" w:eastAsia="Times New Roman"/>
          <w:bCs/>
          <w:sz w:val="28"/>
          <w:szCs w:val="28"/>
        </w:rPr>
      </w:pPr>
      <w:r>
        <w:rPr>
          <w:rFonts w:eastAsia="Times New Roman" w:ascii="Times New Roman" w:hAnsi="Times New Roman"/>
          <w:bCs/>
          <w:sz w:val="28"/>
          <w:szCs w:val="28"/>
        </w:rPr>
      </w:r>
    </w:p>
    <w:p>
      <w:pPr>
        <w:pStyle w:val="Normal"/>
        <w:widowControl/>
        <w:suppressAutoHyphens w:val="true"/>
        <w:ind w:right="-1" w:firstLine="851"/>
        <w:jc w:val="center"/>
        <w:rPr>
          <w:rFonts w:ascii="Times New Roman" w:hAnsi="Times New Roman"/>
          <w:sz w:val="28"/>
          <w:szCs w:val="28"/>
        </w:rPr>
      </w:pPr>
      <w:r>
        <w:rPr>
          <w:rFonts w:eastAsia="Times New Roman" w:ascii="Times New Roman" w:hAnsi="Times New Roman"/>
          <w:b/>
          <w:bCs/>
          <w:sz w:val="28"/>
          <w:szCs w:val="28"/>
        </w:rPr>
        <w:t>9. Внесение изменений и дополнений в Устав</w:t>
      </w:r>
    </w:p>
    <w:p>
      <w:pPr>
        <w:pStyle w:val="Normal"/>
        <w:widowControl/>
        <w:suppressAutoHyphens w:val="true"/>
        <w:ind w:right="-1" w:firstLine="851"/>
        <w:jc w:val="center"/>
        <w:rPr>
          <w:rFonts w:ascii="Times New Roman" w:hAnsi="Times New Roman" w:eastAsia="Times New Roman"/>
          <w:bCs/>
          <w:sz w:val="28"/>
          <w:szCs w:val="28"/>
        </w:rPr>
      </w:pPr>
      <w:r>
        <w:rPr>
          <w:rFonts w:eastAsia="Times New Roman" w:ascii="Times New Roman" w:hAnsi="Times New Roman"/>
          <w:bCs/>
          <w:sz w:val="28"/>
          <w:szCs w:val="28"/>
        </w:rPr>
      </w:r>
    </w:p>
    <w:p>
      <w:pPr>
        <w:pStyle w:val="Normal"/>
        <w:widowControl/>
        <w:suppressAutoHyphens w:val="true"/>
        <w:ind w:right="-1" w:firstLine="851"/>
        <w:jc w:val="both"/>
        <w:rPr/>
      </w:pPr>
      <w:r>
        <w:rPr>
          <w:rFonts w:eastAsia="Times New Roman" w:ascii="Times New Roman" w:hAnsi="Times New Roman"/>
          <w:sz w:val="28"/>
          <w:szCs w:val="28"/>
        </w:rPr>
        <w:t>Изменения и дополнения в Устав вносятся в порядке, установленном Учредителем</w:t>
      </w:r>
      <w:r>
        <w:rPr>
          <w:rStyle w:val="FontStyle21"/>
          <w:rFonts w:ascii="Times New Roman" w:hAnsi="Times New Roman"/>
          <w:sz w:val="28"/>
          <w:szCs w:val="28"/>
        </w:rPr>
        <w:t>, и подлежат обязательной государственной регистрации.</w:t>
      </w:r>
    </w:p>
    <w:p>
      <w:pPr>
        <w:pStyle w:val="Normal"/>
        <w:widowControl/>
        <w:spacing w:lineRule="auto" w:line="240" w:before="0" w:after="0"/>
        <w:ind w:right="-1" w:firstLine="851"/>
        <w:jc w:val="both"/>
        <w:rPr>
          <w:rFonts w:ascii="Times New Roman" w:hAnsi="Times New Roman"/>
          <w:sz w:val="28"/>
          <w:szCs w:val="28"/>
        </w:rPr>
      </w:pPr>
      <w:r>
        <w:rPr>
          <w:rFonts w:ascii="Times New Roman" w:hAnsi="Times New Roman"/>
          <w:sz w:val="28"/>
          <w:szCs w:val="28"/>
        </w:rPr>
      </w:r>
    </w:p>
    <w:sectPr>
      <w:type w:val="nextPage"/>
      <w:pgSz w:w="11906" w:h="16838"/>
      <w:pgMar w:left="1701" w:right="850" w:header="0" w:top="540" w:footer="0" w:bottom="113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1" w:hanging="360"/>
      </w:pPr>
    </w:lvl>
    <w:lvl w:ilvl="1">
      <w:start w:val="3"/>
      <w:numFmt w:val="decimal"/>
      <w:lvlText w:val="%1.%2."/>
      <w:lvlJc w:val="left"/>
      <w:pPr>
        <w:tabs>
          <w:tab w:val="num" w:pos="0"/>
        </w:tabs>
        <w:ind w:left="1571" w:hanging="72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931" w:hanging="108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291" w:hanging="1440"/>
      </w:pPr>
    </w:lvl>
    <w:lvl w:ilvl="6">
      <w:start w:val="1"/>
      <w:numFmt w:val="decimal"/>
      <w:lvlText w:val="%1.%2.%3.%4.%5.%6.%7."/>
      <w:lvlJc w:val="left"/>
      <w:pPr>
        <w:tabs>
          <w:tab w:val="num" w:pos="0"/>
        </w:tabs>
        <w:ind w:left="2651" w:hanging="1800"/>
      </w:pPr>
    </w:lvl>
    <w:lvl w:ilvl="7">
      <w:start w:val="1"/>
      <w:numFmt w:val="decimal"/>
      <w:lvlText w:val="%1.%2.%3.%4.%5.%6.%7.%8."/>
      <w:lvlJc w:val="left"/>
      <w:pPr>
        <w:tabs>
          <w:tab w:val="num" w:pos="0"/>
        </w:tabs>
        <w:ind w:left="2651" w:hanging="1800"/>
      </w:pPr>
    </w:lvl>
    <w:lvl w:ilvl="8">
      <w:start w:val="1"/>
      <w:numFmt w:val="decimal"/>
      <w:lvlText w:val="%1.%2.%3.%4.%5.%6.%7.%8.%9."/>
      <w:lvlJc w:val="left"/>
      <w:pPr>
        <w:tabs>
          <w:tab w:val="num" w:pos="0"/>
        </w:tabs>
        <w:ind w:left="3011" w:hanging="21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123da3"/>
    <w:rPr/>
  </w:style>
  <w:style w:type="character" w:styleId="Style15" w:customStyle="1">
    <w:name w:val="Нижний колонтитул Знак"/>
    <w:basedOn w:val="DefaultParagraphFont"/>
    <w:link w:val="a5"/>
    <w:uiPriority w:val="99"/>
    <w:qFormat/>
    <w:rsid w:val="00123da3"/>
    <w:rPr/>
  </w:style>
  <w:style w:type="character" w:styleId="Style16" w:customStyle="1">
    <w:name w:val="Текст выноски Знак"/>
    <w:basedOn w:val="DefaultParagraphFont"/>
    <w:link w:val="a7"/>
    <w:uiPriority w:val="99"/>
    <w:semiHidden/>
    <w:qFormat/>
    <w:rsid w:val="00123da3"/>
    <w:rPr>
      <w:rFonts w:ascii="Segoe UI" w:hAnsi="Segoe UI" w:cs="Segoe UI"/>
      <w:sz w:val="18"/>
      <w:szCs w:val="18"/>
    </w:rPr>
  </w:style>
  <w:style w:type="character" w:styleId="FontStyle21">
    <w:name w:val="Font Style21"/>
    <w:basedOn w:val="DefaultParagraphFont"/>
    <w:qFormat/>
    <w:rPr>
      <w:rFonts w:ascii="Times New Roman" w:hAnsi="Times New Roman" w:cs="Times New Roman"/>
      <w:sz w:val="18"/>
      <w:szCs w:val="18"/>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Style22">
    <w:name w:val="Верхний и нижний колонтитулы"/>
    <w:basedOn w:val="Normal"/>
    <w:qFormat/>
    <w:pPr/>
    <w:rPr/>
  </w:style>
  <w:style w:type="paragraph" w:styleId="Style23">
    <w:name w:val="Header"/>
    <w:basedOn w:val="Normal"/>
    <w:link w:val="a4"/>
    <w:uiPriority w:val="99"/>
    <w:unhideWhenUsed/>
    <w:rsid w:val="00123da3"/>
    <w:pPr>
      <w:tabs>
        <w:tab w:val="clear" w:pos="708"/>
        <w:tab w:val="center" w:pos="4677" w:leader="none"/>
        <w:tab w:val="right" w:pos="9355" w:leader="none"/>
      </w:tabs>
      <w:spacing w:lineRule="auto" w:line="240" w:before="0" w:after="0"/>
    </w:pPr>
    <w:rPr/>
  </w:style>
  <w:style w:type="paragraph" w:styleId="Style24">
    <w:name w:val="Footer"/>
    <w:basedOn w:val="Normal"/>
    <w:link w:val="a6"/>
    <w:uiPriority w:val="99"/>
    <w:unhideWhenUsed/>
    <w:rsid w:val="00123da3"/>
    <w:pPr>
      <w:tabs>
        <w:tab w:val="clear" w:pos="708"/>
        <w:tab w:val="center" w:pos="4677" w:leader="none"/>
        <w:tab w:val="right" w:pos="9355" w:leader="none"/>
      </w:tabs>
      <w:spacing w:lineRule="auto" w:line="240" w:before="0" w:after="0"/>
    </w:pPr>
    <w:rPr/>
  </w:style>
  <w:style w:type="paragraph" w:styleId="BalloonText">
    <w:name w:val="Balloon Text"/>
    <w:basedOn w:val="Normal"/>
    <w:link w:val="a8"/>
    <w:uiPriority w:val="99"/>
    <w:semiHidden/>
    <w:unhideWhenUsed/>
    <w:qFormat/>
    <w:rsid w:val="00123da3"/>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1422a5"/>
    <w:pPr>
      <w:spacing w:before="0" w:after="160"/>
      <w:ind w:left="720" w:right="0" w:hanging="0"/>
      <w:contextualSpacing/>
    </w:pPr>
    <w:rPr/>
  </w:style>
  <w:style w:type="paragraph" w:styleId="HEADERTEXT">
    <w:name w:val=".HEADERTEXT"/>
    <w:qFormat/>
    <w:pPr>
      <w:widowControl w:val="false"/>
      <w:bidi w:val="0"/>
      <w:spacing w:lineRule="auto" w:line="240" w:before="0" w:after="0"/>
      <w:jc w:val="left"/>
    </w:pPr>
    <w:rPr>
      <w:rFonts w:ascii="Arial" w:hAnsi="Arial" w:eastAsia="" w:cs="Arial" w:eastAsiaTheme="minorEastAsia"/>
      <w:color w:val="2B4279"/>
      <w:kern w:val="0"/>
      <w:sz w:val="20"/>
      <w:szCs w:val="20"/>
      <w:lang w:val="ru-RU" w:eastAsia="ru-RU" w:bidi="ar-SA"/>
    </w:rPr>
  </w:style>
  <w:style w:type="paragraph" w:styleId="FORMATTEXT">
    <w:name w:val=".FORMATTEXT"/>
    <w:qFormat/>
    <w:pPr>
      <w:widowControl w:val="false"/>
      <w:bidi w:val="0"/>
      <w:spacing w:lineRule="auto" w:line="240" w:before="0" w:after="0"/>
      <w:jc w:val="left"/>
    </w:pPr>
    <w:rPr>
      <w:rFonts w:ascii="Arial" w:hAnsi="Arial" w:eastAsia="" w:cs="Arial" w:eastAsiaTheme="minorEastAsia"/>
      <w:color w:val="auto"/>
      <w:kern w:val="0"/>
      <w:sz w:val="20"/>
      <w:szCs w:val="20"/>
      <w:lang w:val="ru-RU" w:eastAsia="ru-RU" w:bidi="ar-SA"/>
    </w:rPr>
  </w:style>
  <w:style w:type="paragraph" w:styleId="BodyTextIndent3">
    <w:name w:val="Body Text Indent 3"/>
    <w:basedOn w:val="Normal"/>
    <w:qFormat/>
    <w:pPr>
      <w:spacing w:before="0" w:after="120"/>
      <w:ind w:left="283" w:firstLine="720"/>
      <w:jc w:val="both"/>
    </w:pPr>
    <w:rPr>
      <w:rFonts w:ascii="Arial" w:hAnsi="Arial" w:cs="Arial"/>
      <w:sz w:val="16"/>
      <w:szCs w:val="16"/>
    </w:rPr>
  </w:style>
  <w:style w:type="paragraph" w:styleId="NoSpacing">
    <w:name w:val="No Spacing"/>
    <w:qFormat/>
    <w:pPr>
      <w:widowControl/>
      <w:bidi w:val="0"/>
      <w:spacing w:lineRule="auto" w:line="240" w:before="0" w:after="0"/>
      <w:jc w:val="left"/>
    </w:pPr>
    <w:rPr>
      <w:rFonts w:ascii="Calibri" w:hAnsi="Calibri" w:eastAsia="Times New Roman" w:cs="Times New Roman" w:asciiTheme="minorHAnsi" w:hAnsiTheme="minorHAnsi"/>
      <w:color w:val="auto"/>
      <w:kern w:val="0"/>
      <w:sz w:val="24"/>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434CB-F728-47F5-B5CB-CD5E7A08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Application>LibreOffice/7.0.1.2$Windows_X86_64 LibreOffice_project/7cbcfc562f6eb6708b5ff7d7397325de9e764452</Application>
  <Pages>15</Pages>
  <Words>2858</Words>
  <Characters>22002</Characters>
  <CharactersWithSpaces>26917</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2018-06-20T08:18:00Z</dcterms:created>
  <dc:creator>USER</dc:creator>
  <dc:description/>
  <dc:language>ru-RU</dc:language>
  <cp:lastModifiedBy/>
  <cp:lastPrinted>2018-11-12T10:20:18Z</cp:lastPrinted>
  <dcterms:modified xsi:type="dcterms:W3CDTF">2022-08-01T14:56:15Z</dcterms:modified>
  <cp:revision>20</cp:revision>
  <dc:subject/>
  <dc:title/>
</cp:coreProperties>
</file>