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875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29" r="-3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center"/>
        <w:rPr/>
      </w:pPr>
      <w:r>
        <w:rPr>
          <w:rStyle w:val="FontStyle30"/>
          <w:rFonts w:eastAsia="Lucida Sans Unicode"/>
          <w:b/>
          <w:spacing w:val="0"/>
          <w:sz w:val="28"/>
          <w:szCs w:val="28"/>
        </w:rPr>
        <w:t>от 27.12.2022</w:t>
      </w:r>
      <w:r>
        <w:rPr>
          <w:rStyle w:val="FontStyle30"/>
          <w:rFonts w:eastAsia="Lucida Sans Unicode"/>
          <w:spacing w:val="0"/>
          <w:sz w:val="28"/>
          <w:szCs w:val="28"/>
        </w:rPr>
        <w:tab/>
        <w:tab/>
        <w:tab/>
        <w:tab/>
      </w:r>
      <w:r>
        <w:rPr>
          <w:rStyle w:val="FontStyle30"/>
          <w:rFonts w:eastAsia="Lucida Sans Unicode"/>
          <w:b/>
          <w:spacing w:val="0"/>
          <w:sz w:val="28"/>
          <w:szCs w:val="28"/>
        </w:rPr>
        <w:t xml:space="preserve">                                                             №   2034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bidi="zxx"/>
        </w:rPr>
      </w:pPr>
      <w:r>
        <w:rPr>
          <w:b w:val="false"/>
          <w:bCs w:val="false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b/>
          <w:b/>
          <w:spacing w:val="0"/>
          <w:sz w:val="28"/>
          <w:szCs w:val="28"/>
        </w:rPr>
      </w:pPr>
      <w:r>
        <w:rPr>
          <w:rStyle w:val="FontStyle30"/>
          <w:rFonts w:eastAsia="Lucida Sans Unicode"/>
          <w:b/>
          <w:spacing w:val="0"/>
          <w:sz w:val="28"/>
          <w:szCs w:val="28"/>
        </w:rPr>
        <w:t>Об образовании 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 xml:space="preserve">В соответствии со статьей 24 Федерального закона от 2 марта 2007 года №25-ФЗ «О муниципальной службе в Российской Федерации», статьей                                       22 Закона Краснодарского края от 8 июня 2007 года №1244-КЗ «О муниципальной службе в Краснодарском крае» и на основании решения Совета муниципального образования Кореновский район от </w:t>
      </w:r>
      <w:r>
        <w:rPr>
          <w:rStyle w:val="FontStyle30"/>
          <w:rFonts w:eastAsia="Lucida Sans Unicode" w:cs="Times New Roman"/>
          <w:spacing w:val="0"/>
          <w:kern w:val="2"/>
          <w:sz w:val="28"/>
          <w:szCs w:val="28"/>
          <w:lang w:val="en-US"/>
        </w:rPr>
        <w:t>30</w:t>
      </w:r>
      <w:r>
        <w:rPr>
          <w:rStyle w:val="FontStyle30"/>
          <w:rFonts w:eastAsia="Lucida Sans Unicode" w:cs="Times New Roman"/>
          <w:spacing w:val="0"/>
          <w:kern w:val="2"/>
          <w:sz w:val="28"/>
          <w:szCs w:val="28"/>
          <w:lang w:val="ru-RU"/>
        </w:rPr>
        <w:t xml:space="preserve"> ноября 2022</w:t>
      </w:r>
      <w:r>
        <w:rPr>
          <w:rStyle w:val="FontStyle30"/>
          <w:rFonts w:eastAsia="Lucida Sans Unicode"/>
          <w:spacing w:val="0"/>
          <w:sz w:val="28"/>
          <w:szCs w:val="28"/>
          <w:lang w:val="ru-RU"/>
        </w:rPr>
        <w:t xml:space="preserve"> </w:t>
      </w:r>
      <w:r>
        <w:rPr>
          <w:rStyle w:val="FontStyle30"/>
          <w:rFonts w:eastAsia="Lucida Sans Unicode"/>
          <w:spacing w:val="0"/>
          <w:sz w:val="28"/>
          <w:szCs w:val="28"/>
        </w:rPr>
        <w:t>года №</w:t>
      </w:r>
      <w:r>
        <w:rPr>
          <w:rStyle w:val="FontStyle30"/>
          <w:rFonts w:eastAsia="Lucida Sans Unicode" w:cs="Times New Roman"/>
          <w:spacing w:val="0"/>
          <w:kern w:val="2"/>
          <w:sz w:val="28"/>
          <w:szCs w:val="28"/>
        </w:rPr>
        <w:t>280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 «Об утверждении 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район»,                          </w:t>
      </w:r>
      <w:r>
        <w:rPr>
          <w:szCs w:val="28"/>
        </w:rPr>
        <w:t>администрация муниципального образования Кореновский район                                    п о с т а н о в л я е т</w:t>
      </w:r>
      <w:r>
        <w:rPr>
          <w:rStyle w:val="FontStyle30"/>
          <w:rFonts w:eastAsia="Lucida Sans Unicode"/>
          <w:spacing w:val="0"/>
          <w:sz w:val="28"/>
          <w:szCs w:val="28"/>
        </w:rPr>
        <w:t>:</w:t>
      </w:r>
    </w:p>
    <w:p>
      <w:pPr>
        <w:pStyle w:val="Normal"/>
        <w:ind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1.Образовать комиссию по установлению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и утвердить ее состав (приложение №1).</w:t>
      </w:r>
    </w:p>
    <w:p>
      <w:pPr>
        <w:pStyle w:val="Normal"/>
        <w:ind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2.Утвердить Положение о комиссии по установлению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(приложение №2).</w:t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ab/>
        <w:t xml:space="preserve">3.Признать утратившим силу постановление администрации муниципального образования Кореновский район от </w:t>
      </w:r>
      <w:r>
        <w:rPr>
          <w:rStyle w:val="FontStyle30"/>
          <w:rFonts w:eastAsia="Lucida Sans Unicode" w:cs="Times New Roman"/>
          <w:spacing w:val="0"/>
          <w:kern w:val="2"/>
          <w:sz w:val="28"/>
          <w:szCs w:val="28"/>
        </w:rPr>
        <w:t>8 сентября 2020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 года №</w:t>
      </w:r>
      <w:r>
        <w:rPr>
          <w:rStyle w:val="FontStyle30"/>
          <w:rFonts w:eastAsia="Lucida Sans Unicode" w:cs="Times New Roman"/>
          <w:spacing w:val="0"/>
          <w:kern w:val="2"/>
          <w:sz w:val="28"/>
          <w:szCs w:val="28"/>
        </w:rPr>
        <w:t>951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 «Об образовании 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район».</w:t>
      </w:r>
    </w:p>
    <w:p>
      <w:pPr>
        <w:pStyle w:val="Normal"/>
        <w:ind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4.</w:t>
      </w:r>
      <w:r>
        <w:rPr>
          <w:rStyle w:val="FontStyle30"/>
          <w:rFonts w:eastAsia="DejaVu Sans" w:cs="Times New Roman"/>
          <w:color w:val="auto"/>
          <w:spacing w:val="0"/>
          <w:kern w:val="2"/>
          <w:sz w:val="28"/>
          <w:szCs w:val="28"/>
          <w:lang w:val="ru-RU" w:eastAsia="zh-CN" w:bidi="ru-RU"/>
        </w:rPr>
        <w:t xml:space="preserve">Управлению службы протокола и  </w:t>
      </w:r>
      <w:r>
        <w:rPr>
          <w:rStyle w:val="FontStyle30"/>
          <w:rFonts w:eastAsia="Lucida Sans Unicode"/>
          <w:spacing w:val="0"/>
          <w:sz w:val="28"/>
          <w:szCs w:val="28"/>
          <w:lang w:bidi="ru-RU"/>
        </w:rPr>
        <w:t>информационно</w:t>
      </w:r>
      <w:r>
        <w:rPr>
          <w:rStyle w:val="FontStyle30"/>
          <w:rFonts w:eastAsia="DejaVu Sans" w:cs="Times New Roman"/>
          <w:color w:val="auto"/>
          <w:spacing w:val="0"/>
          <w:kern w:val="2"/>
          <w:sz w:val="28"/>
          <w:szCs w:val="28"/>
          <w:lang w:val="ru-RU" w:eastAsia="zh-CN" w:bidi="ru-RU"/>
        </w:rPr>
        <w:t>й</w:t>
      </w:r>
      <w:r>
        <w:rPr>
          <w:rStyle w:val="FontStyle30"/>
          <w:rFonts w:eastAsia="Lucida Sans Unicode"/>
          <w:spacing w:val="0"/>
          <w:sz w:val="28"/>
          <w:szCs w:val="28"/>
          <w:lang w:bidi="ru-RU"/>
        </w:rPr>
        <w:t xml:space="preserve"> </w:t>
      </w:r>
      <w:r>
        <w:rPr>
          <w:rStyle w:val="FontStyle30"/>
          <w:rFonts w:eastAsia="DejaVu Sans" w:cs="Times New Roman"/>
          <w:color w:val="auto"/>
          <w:spacing w:val="0"/>
          <w:kern w:val="2"/>
          <w:sz w:val="28"/>
          <w:szCs w:val="28"/>
          <w:lang w:val="ru-RU" w:eastAsia="zh-CN" w:bidi="ru-RU"/>
        </w:rPr>
        <w:t>политики</w:t>
      </w:r>
      <w:r>
        <w:rPr>
          <w:rStyle w:val="FontStyle30"/>
          <w:rFonts w:eastAsia="Lucida Sans Unicode"/>
          <w:spacing w:val="0"/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администрации муниципального образования  Кореновский  район (</w:t>
      </w:r>
      <w:r>
        <w:rPr>
          <w:rFonts w:eastAsia="DejaVu Sans" w:cs="Times New Roman"/>
          <w:color w:val="auto"/>
          <w:kern w:val="2"/>
          <w:sz w:val="28"/>
          <w:szCs w:val="28"/>
          <w:lang w:val="ru-RU" w:eastAsia="zh-CN" w:bidi="ru-RU"/>
        </w:rPr>
        <w:t>Симоненко</w:t>
      </w:r>
      <w:r>
        <w:rPr>
          <w:sz w:val="28"/>
          <w:szCs w:val="28"/>
          <w:lang w:bidi="ru-RU"/>
        </w:rPr>
        <w:t xml:space="preserve">) 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 w:cs="Times New Roman"/>
          <w:color w:val="auto"/>
          <w:spacing w:val="0"/>
          <w:kern w:val="2"/>
          <w:sz w:val="28"/>
          <w:szCs w:val="28"/>
          <w:lang w:val="ru-RU" w:eastAsia="ru-RU" w:bidi="ru-RU"/>
        </w:rPr>
        <w:t>разместить</w:t>
      </w:r>
      <w:r>
        <w:rPr>
          <w:rStyle w:val="FontStyle30"/>
          <w:rFonts w:eastAsia="Lucida Sans Unicode"/>
          <w:spacing w:val="0"/>
          <w:sz w:val="28"/>
          <w:szCs w:val="28"/>
          <w:lang w:bidi="ru-RU"/>
        </w:rPr>
        <w:t xml:space="preserve"> настоящее </w:t>
      </w:r>
      <w:r>
        <w:rPr>
          <w:rStyle w:val="FontStyle30"/>
          <w:rFonts w:eastAsia="DejaVu Sans" w:cs="Times New Roman"/>
          <w:color w:val="auto"/>
          <w:spacing w:val="0"/>
          <w:kern w:val="2"/>
          <w:sz w:val="28"/>
          <w:szCs w:val="28"/>
          <w:lang w:val="ru-RU" w:eastAsia="zh-CN" w:bidi="ru-RU"/>
        </w:rPr>
        <w:t>постановление</w:t>
      </w:r>
      <w:r>
        <w:rPr>
          <w:rStyle w:val="FontStyle30"/>
          <w:rFonts w:eastAsia="Lucida Sans Unicode"/>
          <w:spacing w:val="0"/>
          <w:sz w:val="28"/>
          <w:szCs w:val="28"/>
          <w:lang w:bidi="ru-RU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5.Контроль за выполнением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 w:cs="Times New Roman"/>
          <w:spacing w:val="0"/>
          <w:kern w:val="2"/>
          <w:sz w:val="28"/>
          <w:szCs w:val="28"/>
        </w:rPr>
        <w:t>6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.Постановление вступает в силу со дня его подписания. </w:t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Глава</w:t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-45" w:firstLine="885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left="-45" w:firstLine="885"/>
        <w:jc w:val="center"/>
        <w:rPr>
          <w:b/>
          <w:b/>
          <w:bCs/>
          <w:szCs w:val="28"/>
        </w:rPr>
      </w:pPr>
      <w:r>
        <w:rPr/>
      </w:r>
    </w:p>
    <w:tbl>
      <w:tblPr>
        <w:tblW w:w="5068" w:type="dxa"/>
        <w:jc w:val="left"/>
        <w:tblInd w:w="47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ПРИЛОЖЕНИЕ №1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Style w:val="FontStyle30"/>
                <w:rFonts w:eastAsia="Lucida Sans Unicode"/>
                <w:spacing w:val="0"/>
                <w:sz w:val="28"/>
                <w:szCs w:val="28"/>
              </w:rPr>
            </w:pPr>
            <w:r>
              <w:rPr>
                <w:rFonts w:eastAsia="Lucida Sans Unicode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Style w:val="FontStyle30"/>
                <w:rFonts w:eastAsia="Lucida Sans Unicode" w:cs="Times New Roman"/>
                <w:color w:val="auto"/>
                <w:spacing w:val="0"/>
                <w:kern w:val="2"/>
                <w:sz w:val="28"/>
                <w:szCs w:val="28"/>
                <w:lang w:val="ru-RU" w:eastAsia="ru-RU" w:bidi="ar-SA"/>
              </w:rPr>
              <w:t>27.12.2022</w:t>
            </w: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 xml:space="preserve"> № </w:t>
            </w:r>
            <w:r>
              <w:rPr>
                <w:rStyle w:val="FontStyle30"/>
                <w:rFonts w:eastAsia="Lucida Sans Unicode" w:cs="Times New Roman"/>
                <w:color w:val="auto"/>
                <w:spacing w:val="0"/>
                <w:kern w:val="2"/>
                <w:sz w:val="28"/>
                <w:szCs w:val="28"/>
                <w:lang w:val="ru-RU" w:eastAsia="ru-RU" w:bidi="ar-SA"/>
              </w:rPr>
              <w:t>2034</w:t>
            </w:r>
          </w:p>
        </w:tc>
      </w:tr>
    </w:tbl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28"/>
        <w:gridCol w:w="5809"/>
      </w:tblGrid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Голобородько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Сергей Анатольевич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 Кореновский район,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председатель комиссии;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Максименко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Ирина Анатольевна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заместитель главы муниципального образования Кореновский район,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комиссии;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Дюсимбаева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Виктория Юрьевна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начальник отдела муниципальной службы  и кадровой   работы   управления делами    администрации     муниципального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образования Кореновский район,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комиссии;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Пивовар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Инна Николаевна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юридического отдела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муниципального образования Кореновский район;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Киракосян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делами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муниципального образования Кореновский район;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Мисан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Виктория Николаевна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главный специалист финансового управления администрации муниципального образования Кореновский район;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Белова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директор муниципального  казенного  учреждения «Централизованная бухгалтерия муниципальных  учреждений муниципального   образования   Кореновский  район»;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Каграманова</w:t>
            </w:r>
          </w:p>
          <w:p>
            <w:pPr>
              <w:pStyle w:val="Style29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Валентина Бениковна</w:t>
            </w:r>
          </w:p>
        </w:tc>
        <w:tc>
          <w:tcPr>
            <w:tcW w:w="5809" w:type="dxa"/>
            <w:tcBorders/>
          </w:tcPr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  <w:t>начальник отдела кадрового  и материально-технического обеспечения   управления образования администрации муниципального образования Кореновский район.</w:t>
            </w:r>
          </w:p>
          <w:p>
            <w:pPr>
              <w:pStyle w:val="Style29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Заместитель главы</w:t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Кореновский район                                                                          И.А. Максименко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tbl>
      <w:tblPr>
        <w:tblW w:w="5068" w:type="dxa"/>
        <w:jc w:val="left"/>
        <w:tblInd w:w="47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ПРИЛОЖЕНИЕ №2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Style w:val="FontStyle30"/>
                <w:rFonts w:eastAsia="Lucida Sans Unicode"/>
                <w:spacing w:val="0"/>
                <w:sz w:val="28"/>
                <w:szCs w:val="28"/>
              </w:rPr>
            </w:pPr>
            <w:r>
              <w:rPr>
                <w:rFonts w:eastAsia="Lucida Sans Unicode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Style w:val="FontStyle30"/>
                <w:rFonts w:eastAsia="Lucida Sans Unicode" w:cs="Times New Roman"/>
                <w:color w:val="auto"/>
                <w:spacing w:val="0"/>
                <w:kern w:val="2"/>
                <w:sz w:val="28"/>
                <w:szCs w:val="28"/>
                <w:lang w:val="ru-RU" w:eastAsia="ru-RU" w:bidi="ar-SA"/>
              </w:rPr>
              <w:t>27.12.2022</w:t>
            </w:r>
            <w:r>
              <w:rPr>
                <w:rStyle w:val="FontStyle30"/>
                <w:rFonts w:eastAsia="Lucida Sans Unicode" w:cs="Times New Roman"/>
                <w:spacing w:val="0"/>
                <w:sz w:val="28"/>
                <w:szCs w:val="28"/>
                <w:lang w:val="ru-RU" w:eastAsia="ru-RU" w:bidi="ar-SA"/>
              </w:rPr>
              <w:t xml:space="preserve"> № </w:t>
            </w:r>
            <w:r>
              <w:rPr>
                <w:rStyle w:val="FontStyle30"/>
                <w:rFonts w:eastAsia="Lucida Sans Unicode" w:cs="Times New Roman"/>
                <w:color w:val="auto"/>
                <w:spacing w:val="0"/>
                <w:kern w:val="2"/>
                <w:sz w:val="28"/>
                <w:szCs w:val="28"/>
                <w:lang w:val="ru-RU" w:eastAsia="ru-RU" w:bidi="ar-SA"/>
              </w:rPr>
              <w:t>2034</w:t>
            </w:r>
          </w:p>
        </w:tc>
      </w:tr>
    </w:tbl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Положение</w:t>
      </w:r>
    </w:p>
    <w:p>
      <w:pPr>
        <w:pStyle w:val="Normal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о 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1.Комиссия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 (далее – Комиссия) создана для проведения правовой оценки материалов и документов, дающих право на установление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район, обеспечения объективного подхода к защите социальных прав граждан.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2.Комиссия в своей работе руководствуется законодательством Российской Федерации, Краснодарского края, Положением о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район, настоящим Положением.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3.Основными задачами Комиссии являются: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рассмотрение заявлений об установлении и возобновлении пенсии за выслугу лет;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 xml:space="preserve">принятие решений об установлении и </w:t>
      </w:r>
      <w:r>
        <w:rPr>
          <w:rStyle w:val="FontStyle30"/>
          <w:rFonts w:eastAsia="Lucida Sans Unicode" w:cs="Times New Roman"/>
          <w:color w:val="000000"/>
          <w:spacing w:val="0"/>
          <w:kern w:val="2"/>
          <w:sz w:val="28"/>
          <w:szCs w:val="28"/>
          <w:shd w:fill="FFFFFF" w:val="clear"/>
          <w:lang w:val="ru-RU" w:eastAsia="ru-RU" w:bidi="ar-SA"/>
        </w:rPr>
        <w:t>возобновлении</w:t>
      </w: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 xml:space="preserve"> пенсии за выслугу лет, либо об отказе в установлении и возобновлении  пенсии за выслугу лет;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рассмотрение спорных вопросов, связанных с установлением, приостановлении, перерасчетом и возобновлением  пенсии за выслугу лет.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4.Комиссия является постоянно действующим коллегиальным органом. Состав Комиссии утверждается правовым актом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В состав Комиссии входят: председатель, заместитель председателя, секретарь и члены комиссии.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5.Основной формой работы Комиссии является заседание, которое проводится по мере поступления заявлений и прилагаемых к ним документов.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Заседание Комиссии проводит председатель, а в его отсутствие – заместитель председателя Комиссии.</w:t>
      </w:r>
    </w:p>
    <w:p>
      <w:pPr>
        <w:pStyle w:val="Normal"/>
        <w:ind w:left="0" w:right="0" w:hanging="0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2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6.Рассмотрение заявлений об установлении и возобновлении пенсии за выслугу лет при наличии всех необходимых документов осуществляется Комиссией в срок, предусмотренный Положением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7.Комис</w:t>
      </w:r>
      <w:r>
        <w:rPr>
          <w:rStyle w:val="FontStyle30"/>
          <w:rFonts w:eastAsia="Lucida Sans Unicode"/>
          <w:spacing w:val="0"/>
          <w:sz w:val="28"/>
          <w:szCs w:val="28"/>
        </w:rPr>
        <w:t>сия принимает решение открытым голосованием большинством голосов присутствующих членов Комиссии. При равенстве голосов голос председателя Комиссии является решающим.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Решение Комиссии оформляется протоколом, который подписывают председатель, заместитель председателя и секретарь Комиссии.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Член Комиссии, не согласный с общим решением Комиссии вправе изложить особое мнение в протоколе заседания Комиссии.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8.На основании принятого Комиссией решения отдел муниципальной службы и кадровой работы управления делами администрации муниципального образования Кореновский район готовит проект ра</w:t>
      </w: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 xml:space="preserve">споряжения администрации муниципального образования Кореновский район </w:t>
      </w:r>
      <w:r>
        <w:rPr>
          <w:rStyle w:val="FontStyle30"/>
          <w:rFonts w:eastAsia="Lucida Sans Unicode"/>
          <w:color w:val="000000"/>
          <w:spacing w:val="0"/>
          <w:kern w:val="2"/>
          <w:sz w:val="28"/>
          <w:szCs w:val="28"/>
          <w:shd w:fill="FFFFFF" w:val="clear"/>
          <w:lang w:val="ru-RU" w:eastAsia="ru-RU" w:bidi="ar-SA"/>
        </w:rPr>
        <w:t xml:space="preserve"> </w:t>
      </w:r>
      <w:r>
        <w:rPr>
          <w:rStyle w:val="FontStyle30"/>
          <w:rFonts w:eastAsia="Lucida Sans Unicode" w:cs="Times New Roman"/>
          <w:color w:val="000000"/>
          <w:spacing w:val="0"/>
          <w:kern w:val="2"/>
          <w:sz w:val="28"/>
          <w:szCs w:val="28"/>
          <w:shd w:fill="FFFFFF" w:val="clear"/>
          <w:lang w:val="ru-RU" w:eastAsia="ru-RU" w:bidi="ar-SA"/>
        </w:rPr>
        <w:t>о</w:t>
      </w: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б установлении или возобновлении пенсии за выслугу лет лицу, замещавшему муниципальную должности или  должность муниципальной службы  в органах местного самоуправления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  <w:shd w:fill="FFFFFF" w:val="clear"/>
        </w:rPr>
        <w:t>В случае отказа в установлении или возобновлении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 пенсии за выслугу лет Комиссия извещает об этом заявителя в письменной форме с указанием причин отказа. </w:t>
      </w:r>
    </w:p>
    <w:p>
      <w:pPr>
        <w:pStyle w:val="Normal"/>
        <w:ind w:left="0" w:right="0"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Заместитель главы</w:t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>
      <w:pPr>
        <w:pStyle w:val="Normal"/>
        <w:ind w:left="-45" w:firstLine="885"/>
        <w:jc w:val="both"/>
        <w:rPr>
          <w:b/>
          <w:b/>
          <w:bCs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Кореновский район                                                             И.А. Максименко</w:t>
      </w:r>
    </w:p>
    <w:sectPr>
      <w:headerReference w:type="default" r:id="rId4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kern w:val="0"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link w:val="af"/>
    <w:uiPriority w:val="99"/>
    <w:semiHidden/>
    <w:qFormat/>
    <w:rsid w:val="00a609ab"/>
    <w:rPr>
      <w:rFonts w:ascii="Tahoma" w:hAnsi="Tahoma" w:eastAsia="Lucida Sans Unicode" w:cs="Tahoma"/>
      <w:kern w:val="2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f1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styleId="12" w:customStyle="1">
    <w:name w:val="Заголовок 1 Знак"/>
    <w:basedOn w:val="DefaultParagraphFont"/>
    <w:link w:val="1"/>
    <w:uiPriority w:val="9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paragraph" w:styleId="Style17" w:customStyle="1">
    <w:name w:val="Заголовок"/>
    <w:basedOn w:val="Normal"/>
    <w:next w:val="Style18"/>
    <w:qFormat/>
    <w:rsid w:val="007b4ab1"/>
    <w:pPr>
      <w:keepNext w:val="true"/>
      <w:spacing w:before="240" w:after="120"/>
    </w:pPr>
    <w:rPr>
      <w:rFonts w:cs="Tahoma"/>
      <w:szCs w:val="28"/>
    </w:rPr>
  </w:style>
  <w:style w:type="paragraph" w:styleId="Style18">
    <w:name w:val="Body Text"/>
    <w:basedOn w:val="Normal"/>
    <w:rsid w:val="007b4ab1"/>
    <w:pPr>
      <w:spacing w:before="0" w:after="120"/>
    </w:pPr>
    <w:rPr/>
  </w:style>
  <w:style w:type="paragraph" w:styleId="Style19">
    <w:name w:val="List"/>
    <w:basedOn w:val="Style18"/>
    <w:rsid w:val="007b4ab1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>
    <w:name w:val="Title"/>
    <w:basedOn w:val="Style17"/>
    <w:next w:val="Style23"/>
    <w:qFormat/>
    <w:rsid w:val="007b4ab1"/>
    <w:pPr/>
    <w:rPr/>
  </w:style>
  <w:style w:type="paragraph" w:styleId="Style23">
    <w:name w:val="Subtitle"/>
    <w:basedOn w:val="Style17"/>
    <w:next w:val="Style18"/>
    <w:qFormat/>
    <w:rsid w:val="007b4ab1"/>
    <w:pPr>
      <w:jc w:val="center"/>
    </w:pPr>
    <w:rPr>
      <w:i/>
      <w:iCs/>
    </w:rPr>
  </w:style>
  <w:style w:type="paragraph" w:styleId="13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10" w:customStyle="1">
    <w:name w:val="Style1"/>
    <w:basedOn w:val="Normal"/>
    <w:next w:val="Normal"/>
    <w:qFormat/>
    <w:rsid w:val="007b4ab1"/>
    <w:pPr/>
    <w:rPr/>
  </w:style>
  <w:style w:type="paragraph" w:styleId="Style24" w:customStyle="1">
    <w:name w:val="Style2"/>
    <w:basedOn w:val="Normal"/>
    <w:next w:val="Normal"/>
    <w:qFormat/>
    <w:rsid w:val="007b4ab1"/>
    <w:pPr/>
    <w:rPr/>
  </w:style>
  <w:style w:type="paragraph" w:styleId="Style31" w:customStyle="1">
    <w:name w:val="Style3"/>
    <w:basedOn w:val="Normal"/>
    <w:next w:val="Normal"/>
    <w:qFormat/>
    <w:rsid w:val="007b4ab1"/>
    <w:pPr>
      <w:spacing w:lineRule="exact" w:line="302"/>
      <w:ind w:firstLine="542"/>
      <w:jc w:val="both"/>
    </w:pPr>
    <w:rPr/>
  </w:style>
  <w:style w:type="paragraph" w:styleId="Style41" w:customStyle="1">
    <w:name w:val="Style4"/>
    <w:basedOn w:val="Normal"/>
    <w:next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next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next w:val="Normal"/>
    <w:qFormat/>
    <w:rsid w:val="007b4ab1"/>
    <w:pPr>
      <w:spacing w:lineRule="exact" w:line="254"/>
      <w:ind w:firstLine="763"/>
      <w:jc w:val="both"/>
    </w:pPr>
    <w:rPr/>
  </w:style>
  <w:style w:type="paragraph" w:styleId="Style101" w:customStyle="1">
    <w:name w:val="Style10"/>
    <w:basedOn w:val="Normal"/>
    <w:next w:val="Normal"/>
    <w:qFormat/>
    <w:rsid w:val="007b4ab1"/>
    <w:pPr>
      <w:spacing w:lineRule="exact" w:line="250"/>
      <w:ind w:firstLine="677"/>
      <w:jc w:val="both"/>
    </w:pPr>
    <w:rPr/>
  </w:style>
  <w:style w:type="paragraph" w:styleId="Style151" w:customStyle="1">
    <w:name w:val="Style15"/>
    <w:basedOn w:val="Normal"/>
    <w:next w:val="Normal"/>
    <w:qFormat/>
    <w:rsid w:val="007b4ab1"/>
    <w:pPr/>
    <w:rPr/>
  </w:style>
  <w:style w:type="paragraph" w:styleId="Style121" w:customStyle="1">
    <w:name w:val="Style12"/>
    <w:basedOn w:val="Normal"/>
    <w:next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next w:val="Normal"/>
    <w:qFormat/>
    <w:rsid w:val="007b4ab1"/>
    <w:pPr>
      <w:spacing w:lineRule="exact" w:line="274"/>
      <w:ind w:firstLine="3806"/>
    </w:pPr>
    <w:rPr/>
  </w:style>
  <w:style w:type="paragraph" w:styleId="Style141" w:customStyle="1">
    <w:name w:val="Style14"/>
    <w:basedOn w:val="Normal"/>
    <w:next w:val="Normal"/>
    <w:qFormat/>
    <w:rsid w:val="007b4ab1"/>
    <w:pPr>
      <w:spacing w:lineRule="exact" w:line="274"/>
      <w:ind w:firstLine="3019"/>
    </w:pPr>
    <w:rPr/>
  </w:style>
  <w:style w:type="paragraph" w:styleId="Style61" w:customStyle="1">
    <w:name w:val="Style6"/>
    <w:basedOn w:val="Normal"/>
    <w:next w:val="Normal"/>
    <w:qFormat/>
    <w:rsid w:val="007b4ab1"/>
    <w:pPr/>
    <w:rPr/>
  </w:style>
  <w:style w:type="paragraph" w:styleId="Style161" w:customStyle="1">
    <w:name w:val="Style16"/>
    <w:basedOn w:val="Normal"/>
    <w:next w:val="Normal"/>
    <w:qFormat/>
    <w:rsid w:val="007b4ab1"/>
    <w:pPr>
      <w:spacing w:lineRule="exact" w:line="259"/>
      <w:jc w:val="both"/>
    </w:pPr>
    <w:rPr/>
  </w:style>
  <w:style w:type="paragraph" w:styleId="Style201" w:customStyle="1">
    <w:name w:val="Style20"/>
    <w:basedOn w:val="Normal"/>
    <w:next w:val="Normal"/>
    <w:qFormat/>
    <w:rsid w:val="007b4ab1"/>
    <w:pPr>
      <w:spacing w:lineRule="exact" w:line="269"/>
      <w:ind w:firstLine="389"/>
      <w:jc w:val="both"/>
    </w:pPr>
    <w:rPr/>
  </w:style>
  <w:style w:type="paragraph" w:styleId="Style231" w:customStyle="1">
    <w:name w:val="Style23"/>
    <w:basedOn w:val="Normal"/>
    <w:next w:val="Normal"/>
    <w:qFormat/>
    <w:rsid w:val="007b4ab1"/>
    <w:pPr>
      <w:spacing w:lineRule="exact" w:line="276"/>
      <w:ind w:firstLine="571"/>
      <w:jc w:val="both"/>
    </w:pPr>
    <w:rPr/>
  </w:style>
  <w:style w:type="paragraph" w:styleId="Style26" w:customStyle="1">
    <w:name w:val="Style26"/>
    <w:basedOn w:val="Normal"/>
    <w:next w:val="Normal"/>
    <w:qFormat/>
    <w:rsid w:val="007b4ab1"/>
    <w:pPr>
      <w:spacing w:lineRule="exact" w:line="163"/>
    </w:pPr>
    <w:rPr/>
  </w:style>
  <w:style w:type="paragraph" w:styleId="Style27" w:customStyle="1">
    <w:name w:val="Style27"/>
    <w:basedOn w:val="Normal"/>
    <w:next w:val="Normal"/>
    <w:qFormat/>
    <w:rsid w:val="007b4ab1"/>
    <w:pPr/>
    <w:rPr/>
  </w:style>
  <w:style w:type="paragraph" w:styleId="Style221" w:customStyle="1">
    <w:name w:val="Style22"/>
    <w:basedOn w:val="Normal"/>
    <w:next w:val="Normal"/>
    <w:qFormat/>
    <w:rsid w:val="007b4ab1"/>
    <w:pPr>
      <w:spacing w:lineRule="exact" w:line="259"/>
      <w:ind w:firstLine="744"/>
    </w:pPr>
    <w:rPr/>
  </w:style>
  <w:style w:type="paragraph" w:styleId="Style25" w:customStyle="1">
    <w:name w:val="Style25"/>
    <w:basedOn w:val="Normal"/>
    <w:next w:val="Normal"/>
    <w:qFormat/>
    <w:rsid w:val="007b4ab1"/>
    <w:pPr>
      <w:spacing w:lineRule="exact" w:line="254"/>
      <w:ind w:firstLine="1258"/>
    </w:pPr>
    <w:rPr/>
  </w:style>
  <w:style w:type="paragraph" w:styleId="Style191" w:customStyle="1">
    <w:name w:val="Style19"/>
    <w:basedOn w:val="Normal"/>
    <w:next w:val="Normal"/>
    <w:qFormat/>
    <w:rsid w:val="007b4ab1"/>
    <w:pPr/>
    <w:rPr/>
  </w:style>
  <w:style w:type="paragraph" w:styleId="Style51" w:customStyle="1">
    <w:name w:val="Style5"/>
    <w:basedOn w:val="Normal"/>
    <w:next w:val="Normal"/>
    <w:qFormat/>
    <w:rsid w:val="007b4ab1"/>
    <w:pPr>
      <w:spacing w:lineRule="exact" w:line="262"/>
      <w:ind w:firstLine="754"/>
      <w:jc w:val="both"/>
    </w:pPr>
    <w:rPr/>
  </w:style>
  <w:style w:type="paragraph" w:styleId="Style81" w:customStyle="1">
    <w:name w:val="Style8"/>
    <w:basedOn w:val="Normal"/>
    <w:next w:val="Normal"/>
    <w:qFormat/>
    <w:rsid w:val="007b4ab1"/>
    <w:pPr>
      <w:spacing w:lineRule="exact" w:line="271"/>
      <w:ind w:firstLine="1051"/>
    </w:pPr>
    <w:rPr/>
  </w:style>
  <w:style w:type="paragraph" w:styleId="Style28" w:customStyle="1">
    <w:name w:val="Содержимое врезки"/>
    <w:basedOn w:val="Style18"/>
    <w:qFormat/>
    <w:rsid w:val="007b4ab1"/>
    <w:pPr/>
    <w:rPr/>
  </w:style>
  <w:style w:type="paragraph" w:styleId="Style29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30">
    <w:name w:val="Колонтитул"/>
    <w:basedOn w:val="Normal"/>
    <w:qFormat/>
    <w:pPr/>
    <w:rPr/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d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widowControl/>
      <w:suppressAutoHyphens w:val="false"/>
      <w:spacing w:beforeAutospacing="1" w:after="119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Style34">
    <w:name w:val="Footer"/>
    <w:basedOn w:val="Normal"/>
    <w:link w:val="af2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8e2713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E838-4AC8-4AD8-8E2D-BB073D73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Application>LibreOffice/7.0.1.2$Windows_X86_64 LibreOffice_project/7cbcfc562f6eb6708b5ff7d7397325de9e764452</Application>
  <Pages>6</Pages>
  <Words>861</Words>
  <Characters>6709</Characters>
  <CharactersWithSpaces>7921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2008-08-28T11:21:00Z</dcterms:created>
  <dc:creator/>
  <dc:description/>
  <dc:language>ru-RU</dc:language>
  <cp:lastModifiedBy/>
  <dcterms:modified xsi:type="dcterms:W3CDTF">2023-01-16T09:53:52Z</dcterms:modified>
  <cp:revision>82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