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 </w:t>
      </w:r>
      <w:r>
        <w:rPr>
          <w:rFonts w:ascii="Times New Roman" w:hAnsi="Times New Roman"/>
          <w:b/>
          <w:sz w:val="24"/>
        </w:rPr>
        <w:t>26.09.2023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№ </w:t>
      </w:r>
      <w:r>
        <w:rPr>
          <w:rFonts w:ascii="Times New Roman" w:hAnsi="Times New Roman"/>
          <w:b/>
          <w:sz w:val="24"/>
        </w:rPr>
        <w:t>287-р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создании рабочей группы по формированию паспорта социально-экономического и пространственного положения и проекта долгосрочного плана социально-экономического развития опорного населенного пункта города Кореновска и Кореновской сельской агломерации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целях выполнения подпункта "а" пункта 12 перечня поручений Президента Российской Федерации от 4 июня 2023 года №Пр-1111 по итогам заседания Совета при Президенте Российской Федерации по развитию местного самоуправления 20 апреля 2023 года, в соответствии с письмом Министерства сельского хозяйства Российской Федерации от 26 июля 2023 года № ОЛ-10-27/17843, протоколом совещания министерства экономики Краснодарского края по вопросу формирования паспортов опорных населенных пунктов и долгосрочных планов развития опорных населенных пунктов (сельских агломераций) от 20 сентября 2023 года № 1: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Создать рабочую группу по </w:t>
      </w:r>
      <w:r>
        <w:rPr>
          <w:rFonts w:cs="Times New Roman" w:ascii="Times New Roman" w:hAnsi="Times New Roman"/>
          <w:spacing w:val="-4"/>
          <w:sz w:val="28"/>
          <w:szCs w:val="28"/>
        </w:rPr>
        <w:t>формированию паспорта социально-экономического и пространственного положения и проекта долгосрочного плана социально-экономического развития опорного населенного пункта города Кореновска и Кореновской сельской агломерации и утвердить ее состав согласно приложению.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2. </w:t>
      </w:r>
      <w:r>
        <w:rPr>
          <w:rFonts w:cs="Times New Roman" w:ascii="Times New Roman" w:hAnsi="Times New Roman"/>
          <w:sz w:val="28"/>
          <w:szCs w:val="28"/>
        </w:rPr>
        <w:t>Определить ответственным координатором заместителя главы муниципального образования Кореновский район Колупайко Светлану Викторовну.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Контроль за выполнением настоящего распоряжения возложить на</w:t>
      </w:r>
      <w:r>
        <w:rPr>
          <w:rFonts w:cs="Times New Roman" w:ascii="Times New Roman" w:hAnsi="Times New Roman"/>
          <w:sz w:val="28"/>
          <w:szCs w:val="28"/>
        </w:rPr>
        <w:t xml:space="preserve"> заместителя главы муниципального образования Кореновский район                   С.В. Колупайко.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Распоряжение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 xml:space="preserve">                        С.А. Голобородько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79"/>
        <w:gridCol w:w="4391"/>
      </w:tblGrid>
      <w:tr>
        <w:trPr/>
        <w:tc>
          <w:tcPr>
            <w:tcW w:w="51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11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43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1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1"/>
                <w:rFonts w:cs="Times New Roman" w:ascii="Times New Roman" w:hAnsi="Times New Roman"/>
                <w:b w:val="false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26.09.2023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№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287-р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1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>рабочей группы по</w:t>
      </w:r>
      <w:r>
        <w:rPr>
          <w:rFonts w:cs="Times New Roman" w:ascii="Times New Roman" w:hAnsi="Times New Roman"/>
          <w:sz w:val="28"/>
          <w:szCs w:val="28"/>
        </w:rPr>
        <w:t xml:space="preserve"> формированию паспорта социально-экономического и пространственного положения и проекта долгосрочного плана социально-экономического развития опорного населенного пункта города Кореновска </w:t>
      </w:r>
      <w:r>
        <w:rPr>
          <w:rFonts w:cs="Times New Roman" w:ascii="Times New Roman" w:hAnsi="Times New Roman"/>
          <w:spacing w:val="-4"/>
          <w:sz w:val="28"/>
          <w:szCs w:val="28"/>
        </w:rPr>
        <w:t>и Кореновской сельской агломерации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1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14"/>
        <w:gridCol w:w="424"/>
        <w:gridCol w:w="6381"/>
      </w:tblGrid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Голобородько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Анатольевич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Кореновский район, председатель рабочей группы;</w:t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заместитель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район, секретарь рабочей группы.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рабочей группы: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Журавского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Беляев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и.о. главного врача по медицинскому обслуживанию района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ГБУЗ "Кореновская ЦРБ" МЗ КК;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Братковского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Демченко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исполняющий обязанности главы Пролетарского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Еремин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 начальник отдела по физической культуре и спорту;</w:t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Еригин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глава Раздольненского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Зарицкий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Новоберезанского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Кулиш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Платнировского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Мозговой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глава Сергиевского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Орлецкая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Бураковского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Сторчун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Борис Иванович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Ткачева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Дядьковского сельского поселения Кореновского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Шутылев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глава Кореновского городского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Кореновского района.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headerReference w:type="default" r:id="rId3"/>
      <w:type w:val="nextPage"/>
      <w:pgSz w:w="11906" w:h="16838"/>
      <w:pgMar w:left="1701" w:right="567" w:gutter="0" w:header="709" w:top="993" w:footer="0" w:bottom="993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color w:val="FFFFFF" w:themeColor="background1"/>
      </w:rPr>
    </w:pPr>
    <w:r>
      <w:rPr>
        <w:color w:val="FFFFFF" w:themeColor="background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5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432" w:hanging="432"/>
      <w:jc w:val="center"/>
      <w:outlineLvl w:val="0"/>
    </w:pPr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paragraph" w:styleId="2">
    <w:name w:val="Heading 2"/>
    <w:basedOn w:val="Normal"/>
    <w:next w:val="Normal"/>
    <w:link w:val="20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576" w:hanging="576"/>
      <w:jc w:val="center"/>
      <w:outlineLvl w:val="1"/>
    </w:pPr>
    <w:rPr>
      <w:rFonts w:ascii="Arial Narrow" w:hAnsi="Arial Narrow" w:eastAsia="Times New Roman" w:cs="Arial Narrow"/>
      <w:b/>
      <w:sz w:val="24"/>
      <w:szCs w:val="20"/>
      <w:lang w:eastAsia="zh-CN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182e3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Цветовое выделение"/>
    <w:qFormat/>
    <w:rsid w:val="00ad4b85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ad4b85"/>
    <w:rPr>
      <w:b/>
      <w:b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ad4b85"/>
    <w:rPr>
      <w:rFonts w:ascii="Times New Roman" w:hAnsi="Times New Roman" w:eastAsia="Times New Roman" w:cs="Times New Roman"/>
      <w:sz w:val="24"/>
      <w:szCs w:val="24"/>
    </w:rPr>
  </w:style>
  <w:style w:type="character" w:styleId="0pt" w:customStyle="1">
    <w:name w:val="Основной текст + Интервал 0 pt"/>
    <w:qFormat/>
    <w:rsid w:val="00ad4b85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link w:val="1"/>
    <w:qFormat/>
    <w:rsid w:val="00d5290b"/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d5290b"/>
    <w:rPr>
      <w:rFonts w:ascii="Arial Narrow" w:hAnsi="Arial Narrow" w:eastAsia="Times New Roman" w:cs="Arial Narrow"/>
      <w:b/>
      <w:sz w:val="24"/>
      <w:szCs w:val="20"/>
      <w:lang w:eastAsia="zh-CN"/>
    </w:rPr>
  </w:style>
  <w:style w:type="character" w:styleId="Style13" w:customStyle="1">
    <w:name w:val="Текст выноски Знак"/>
    <w:basedOn w:val="DefaultParagraphFont"/>
    <w:link w:val="ab"/>
    <w:uiPriority w:val="99"/>
    <w:semiHidden/>
    <w:qFormat/>
    <w:rsid w:val="00d5290b"/>
    <w:rPr>
      <w:rFonts w:ascii="Tahoma" w:hAnsi="Tahoma" w:cs="Tahoma"/>
      <w:sz w:val="16"/>
      <w:szCs w:val="16"/>
    </w:rPr>
  </w:style>
  <w:style w:type="character" w:styleId="FontStyle48" w:customStyle="1">
    <w:name w:val="Font Style48"/>
    <w:basedOn w:val="DefaultParagraphFont"/>
    <w:qFormat/>
    <w:rsid w:val="00182e31"/>
    <w:rPr>
      <w:rFonts w:cs="Times New Roman"/>
      <w:sz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82e3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 w:customStyle="1">
    <w:name w:val="Заголовок"/>
    <w:basedOn w:val="Normal"/>
    <w:next w:val="Style15"/>
    <w:qFormat/>
    <w:rsid w:val="001c09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1c097d"/>
    <w:pPr>
      <w:spacing w:before="0" w:after="140"/>
    </w:pPr>
    <w:rPr/>
  </w:style>
  <w:style w:type="paragraph" w:styleId="Style16">
    <w:name w:val="List"/>
    <w:basedOn w:val="Style15"/>
    <w:rsid w:val="001c097d"/>
    <w:pPr/>
    <w:rPr>
      <w:rFonts w:cs="Arial"/>
    </w:rPr>
  </w:style>
  <w:style w:type="paragraph" w:styleId="Style17" w:customStyle="1">
    <w:name w:val="Caption"/>
    <w:basedOn w:val="Normal"/>
    <w:qFormat/>
    <w:rsid w:val="001c0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1c097d"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 w:customStyle="1">
    <w:name w:val="Header"/>
    <w:basedOn w:val="Normal"/>
    <w:uiPriority w:val="99"/>
    <w:unhideWhenUsed/>
    <w:rsid w:val="00ad4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c6fe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d529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36EA-D925-41A1-9CC2-E2B4CC3C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LibreOffice/7.2.2.2$Windows_X86_64 LibreOffice_project/02b2acce88a210515b4a5bb2e46cbfb63fe97d56</Application>
  <AppVersion>15.0000</AppVersion>
  <DocSecurity>0</DocSecurity>
  <Pages>4</Pages>
  <Words>481</Words>
  <Characters>3841</Characters>
  <CharactersWithSpaces>4424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2023-09-25T09:39:00Z</dcterms:created>
  <dc:creator>Ходас Елена</dc:creator>
  <dc:description/>
  <dc:language>ru-RU</dc:language>
  <cp:lastModifiedBy/>
  <cp:lastPrinted>2023-09-28T13:18:11Z</cp:lastPrinted>
  <dcterms:modified xsi:type="dcterms:W3CDTF">2023-09-28T13:18:24Z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