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30.10.2023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№ </w:t>
      </w:r>
      <w:r>
        <w:rPr>
          <w:b/>
          <w:sz w:val="24"/>
        </w:rPr>
        <w:t>1908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14"/>
          <w:rFonts w:cs="Times New Roman"/>
          <w:b/>
          <w:sz w:val="28"/>
          <w:szCs w:val="28"/>
        </w:rPr>
        <w:t>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tabs>
          <w:tab w:val="clear" w:pos="720"/>
          <w:tab w:val="left" w:pos="851" w:leader="none"/>
        </w:tabs>
        <w:spacing w:before="0" w:after="0"/>
        <w:ind w:left="0" w:right="0" w:firstLine="709"/>
        <w:jc w:val="both"/>
        <w:rPr/>
      </w:pPr>
      <w:r>
        <w:rPr>
          <w:rStyle w:val="Style14"/>
          <w:color w:val="auto"/>
          <w:sz w:val="28"/>
          <w:szCs w:val="28"/>
        </w:rPr>
        <w:t>В соответствии с Федеральным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rStyle w:val="Style14"/>
          <w:color w:val="000000"/>
          <w:sz w:val="28"/>
          <w:szCs w:val="28"/>
          <w:shd w:fill="auto" w:val="clear"/>
        </w:rPr>
        <w:t xml:space="preserve">» (с изменениями, внесенными постановлением от 25 июня 2015 года №1067) </w:t>
      </w:r>
      <w:r>
        <w:rPr>
          <w:rStyle w:val="Style14"/>
          <w:color w:val="auto"/>
          <w:sz w:val="28"/>
          <w:szCs w:val="28"/>
        </w:rPr>
        <w:t>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>1. Утвердить муниципальную программу «Информационное обслуживание деятельности администрации муниципального образования Кореновский район для обеспечения работы СМИ на 2024-2028 годы» (прилагается).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>2. Финансовому управлению администрации муниципального образования Кореновский район (</w:t>
      </w:r>
      <w:r>
        <w:rPr>
          <w:rStyle w:val="Style14"/>
          <w:rFonts w:eastAsia="Times New Roman" w:cs="Times New Roman"/>
          <w:color w:val="000000"/>
          <w:spacing w:val="-1"/>
          <w:kern w:val="0"/>
          <w:sz w:val="28"/>
          <w:szCs w:val="28"/>
          <w:lang w:val="ru-RU" w:eastAsia="zh-CN" w:bidi="ar-SA"/>
        </w:rPr>
        <w:t>Черненко</w:t>
      </w:r>
      <w:r>
        <w:rPr>
          <w:rStyle w:val="Style14"/>
          <w:color w:val="000000"/>
          <w:spacing w:val="-1"/>
          <w:sz w:val="28"/>
          <w:szCs w:val="28"/>
        </w:rPr>
        <w:t xml:space="preserve">) расходы на муниципальную  программу «Информационное обслуживание деятельности администрации муниципального образования Кореновский район для обеспечения работы СМИ на 2024-2028 годы» осуществлять в пределах ассигнований, предусмотренных в бюджете муниципального образования Кореновский район на 2024-2028 годы. </w:t>
      </w:r>
    </w:p>
    <w:p>
      <w:pPr>
        <w:pStyle w:val="Normal"/>
        <w:tabs>
          <w:tab w:val="clear" w:pos="720"/>
          <w:tab w:val="left" w:pos="851" w:leader="none"/>
        </w:tabs>
        <w:ind w:left="0" w:right="0" w:firstLine="709"/>
        <w:jc w:val="both"/>
        <w:rPr/>
      </w:pPr>
      <w:r>
        <w:rPr>
          <w:rStyle w:val="Style14"/>
          <w:color w:val="000000"/>
          <w:spacing w:val="-1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</w:t>
      </w:r>
      <w:r>
        <w:rPr>
          <w:sz w:val="28"/>
          <w:szCs w:val="28"/>
          <w:lang w:eastAsia="zh-CN"/>
        </w:rPr>
        <w:t>выполнением настоящего постановления оставляю за собой.</w:t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37"/>
        <w:gridCol w:w="24"/>
      </w:tblGrid>
      <w:tr>
        <w:trPr/>
        <w:tc>
          <w:tcPr>
            <w:tcW w:w="9637" w:type="dxa"/>
            <w:tcBorders/>
            <w:shd w:fill="auto" w:val="clear"/>
          </w:tcPr>
          <w:tbl>
            <w:tblPr>
              <w:tblW w:w="10114" w:type="dxa"/>
              <w:jc w:val="left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69"/>
              <w:gridCol w:w="4544"/>
            </w:tblGrid>
            <w:tr>
              <w:trPr/>
              <w:tc>
                <w:tcPr>
                  <w:tcW w:w="5569" w:type="dxa"/>
                  <w:tcBorders/>
                  <w:shd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4" w:type="dxa"/>
                  <w:tcBorders/>
                  <w:shd w:fill="auto" w:val="clear"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left="0" w:right="446" w:hanging="0"/>
                    <w:rPr/>
                  </w:pPr>
                  <w:r>
                    <w:rPr>
                      <w:rStyle w:val="Style14"/>
                      <w:rFonts w:eastAsia="Times New Roman" w:cs="Times New Roman"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rStyle w:val="Style14"/>
                      <w:rFonts w:eastAsia="Times New Roman" w:cs="Times New Roman"/>
                      <w:sz w:val="28"/>
                      <w:szCs w:val="28"/>
                    </w:rPr>
                    <w:t>С.А. Голобородько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</w:t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widowControl/>
        <w:jc w:val="center"/>
        <w:rPr/>
      </w:pPr>
      <w:r>
        <w:rPr>
          <w:rStyle w:val="Style14"/>
          <w:rFonts w:cs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Style14"/>
          <w:rFonts w:cs="Times New Roman"/>
          <w:sz w:val="28"/>
          <w:szCs w:val="28"/>
        </w:rPr>
        <w:t>УТВЕРЖДЕН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Style14"/>
          <w:sz w:val="28"/>
          <w:szCs w:val="28"/>
        </w:rPr>
        <w:t xml:space="preserve"> </w:t>
      </w:r>
      <w:r>
        <w:rPr>
          <w:rStyle w:val="Style14"/>
          <w:sz w:val="28"/>
          <w:szCs w:val="28"/>
        </w:rPr>
        <w:t>постановлением администрации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4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4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4"/>
          <w:sz w:val="28"/>
          <w:szCs w:val="28"/>
        </w:rPr>
        <w:t>Кореновский район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4"/>
          <w:rFonts w:eastAsia="Times New Roman" w:cs="Times New Roman"/>
          <w:color w:val="FFFFFF"/>
          <w:sz w:val="28"/>
          <w:szCs w:val="28"/>
          <w:u w:val="single"/>
        </w:rPr>
        <w:t xml:space="preserve">                                                          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                               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от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30.10.2023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№ 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>1908</w:t>
      </w:r>
      <w:r>
        <w:rPr>
          <w:rStyle w:val="Style14"/>
          <w:rFonts w:eastAsia="Times New Roman" w:cs="Times New Roman"/>
          <w:color w:val="auto"/>
          <w:sz w:val="28"/>
          <w:szCs w:val="28"/>
          <w:u w:val="none"/>
        </w:rPr>
        <w:t xml:space="preserve">          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4" w:type="dxa"/>
        <w:jc w:val="left"/>
        <w:tblInd w:w="-2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56"/>
        <w:gridCol w:w="4687"/>
      </w:tblGrid>
      <w:tr>
        <w:trPr/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auto"/>
                <w:kern w:val="2"/>
                <w:sz w:val="28"/>
                <w:szCs w:val="28"/>
                <w:lang w:eastAsia="ru-RU"/>
              </w:rPr>
            </w:pPr>
            <w:r>
              <w:rPr>
                <w:color w:val="auto"/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 17659,5 тыс. руб., в том числе за счет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</w:tc>
      </w:tr>
      <w:tr>
        <w:trPr/>
        <w:tc>
          <w:tcPr>
            <w:tcW w:w="51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4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both"/>
              <w:rPr>
                <w:rFonts w:ascii="Times New Roman" w:hAnsi="Times New Roman"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район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Настоящая программа разработана в соответствии с: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color w:val="auto"/>
          <w:sz w:val="28"/>
          <w:szCs w:val="28"/>
        </w:rPr>
        <w:t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Кореновского района.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>
      <w:pPr>
        <w:pStyle w:val="Normal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Целью программы является: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Для достижения обозначенной цели предполагается решение задач по: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Ц</w:t>
      </w:r>
      <w:r>
        <w:rPr>
          <w:color w:val="auto"/>
          <w:sz w:val="28"/>
          <w:szCs w:val="28"/>
        </w:rPr>
        <w:t>елевы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е</w:t>
      </w:r>
      <w:r>
        <w:rPr>
          <w:color w:val="auto"/>
          <w:sz w:val="28"/>
          <w:szCs w:val="28"/>
        </w:rPr>
        <w:t xml:space="preserve"> показател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и</w:t>
      </w:r>
      <w:r>
        <w:rPr>
          <w:color w:val="auto"/>
          <w:sz w:val="28"/>
          <w:szCs w:val="28"/>
        </w:rPr>
        <w:t xml:space="preserve"> муниципальной программы: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Общее количество публикаций в печатных средствах массовой информации,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Количество публикаций в социальных сетях.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С</w:t>
      </w:r>
      <w:r>
        <w:rPr>
          <w:color w:val="auto"/>
          <w:sz w:val="28"/>
          <w:szCs w:val="28"/>
        </w:rPr>
        <w:t>роки реализации муниципальной программы: 2024-2028 годы.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и краткое описание подпрограмм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Объемы 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17659,5 тыс. ру</w:t>
      </w:r>
      <w:r>
        <w:rPr>
          <w:sz w:val="28"/>
          <w:szCs w:val="28"/>
          <w:shd w:fill="auto" w:val="clear"/>
        </w:rPr>
        <w:t>б.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16"/>
        <w:gridCol w:w="1199"/>
        <w:gridCol w:w="1015"/>
        <w:gridCol w:w="1377"/>
        <w:gridCol w:w="1375"/>
        <w:gridCol w:w="1376"/>
        <w:gridCol w:w="1379"/>
      </w:tblGrid>
      <w:tr>
        <w:trPr/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 xml:space="preserve"> год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2028 год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17659,5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17659,5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3531,9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программы носит прогнозный характер и подлежит 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район, которое: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район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район и финансовое управление администрации муниципального образования Кореновский район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 администрации муниципального образования Кореновский район.</w:t>
      </w:r>
    </w:p>
    <w:p>
      <w:pPr>
        <w:pStyle w:val="Normal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Начальник управления службы 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протокола и информационной политики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администрации муниципального 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header="1134" w:top="1410" w:footer="0" w:bottom="1134" w:gutter="0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образования Кореновский район                                                      А.С. Симоненко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640" w:type="dxa"/>
        <w:jc w:val="left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2"/>
        <w:gridCol w:w="3061"/>
        <w:gridCol w:w="1071"/>
        <w:gridCol w:w="1615"/>
        <w:gridCol w:w="1615"/>
        <w:gridCol w:w="1615"/>
        <w:gridCol w:w="1616"/>
        <w:gridCol w:w="1624"/>
        <w:gridCol w:w="1629"/>
      </w:tblGrid>
      <w:tr>
        <w:trPr>
          <w:trHeight w:val="416" w:hRule="atLeast"/>
          <w:cantSplit w:val="true"/>
        </w:trPr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30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2026 год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 w:eastAsia="zh-CN"/>
              </w:rPr>
              <w:t xml:space="preserve"> год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2028 год</w:t>
            </w:r>
          </w:p>
        </w:tc>
      </w:tr>
      <w:tr>
        <w:trPr>
          <w:cantSplit w:val="true"/>
        </w:trPr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>
        <w:trPr>
          <w:cantSplit w:val="true"/>
        </w:trPr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>
        <w:trPr>
          <w:cantSplit w:val="true"/>
        </w:trPr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  <w:r>
              <w:rPr>
                <w:rFonts w:eastAsia="Andale Sans UI" w:cs="Tahoma"/>
                <w:kern w:val="2"/>
              </w:rPr>
              <w:t>»</w:t>
            </w:r>
          </w:p>
        </w:tc>
      </w:tr>
      <w:tr>
        <w:trPr>
          <w:cantSplit w:val="true"/>
        </w:trPr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  <w:r>
              <w:rPr>
                <w:rFonts w:eastAsia="Andale Sans UI" w:cs="Tahoma"/>
                <w:kern w:val="2"/>
              </w:rPr>
              <w:t>»</w:t>
            </w:r>
          </w:p>
        </w:tc>
      </w:tr>
      <w:tr>
        <w:trPr>
          <w:cantSplit w:val="true"/>
        </w:trPr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lang w:val="ru-RU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25000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25010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25020</w:t>
            </w:r>
          </w:p>
        </w:tc>
      </w:tr>
      <w:tr>
        <w:trPr>
          <w:trHeight w:val="419" w:hRule="atLeast"/>
          <w:cantSplit w:val="true"/>
        </w:trPr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rPr/>
              <w:t xml:space="preserve">обеспечение доступности для населения Кореновского района актуальной, социально значимой информации о событиях в </w:t>
            </w:r>
            <w:r>
              <w:rPr>
                <w:sz w:val="24"/>
                <w:szCs w:val="24"/>
                <w:lang w:eastAsia="zh-CN"/>
              </w:rPr>
              <w:t>муниципалитете и Краснодарском крае</w:t>
            </w:r>
            <w:r>
              <w:rPr/>
              <w:t>»</w:t>
            </w:r>
          </w:p>
        </w:tc>
      </w:tr>
      <w:tr>
        <w:trPr>
          <w:trHeight w:val="448" w:hRule="atLeast"/>
          <w:cantSplit w:val="true"/>
        </w:trPr>
        <w:tc>
          <w:tcPr>
            <w:tcW w:w="7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eastAsia="zh-CN"/>
              </w:rPr>
              <w:t>2.1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Начальник управления службы 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протокола и информационной политики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администрации муниципального </w:t>
      </w:r>
    </w:p>
    <w:p>
      <w:pPr>
        <w:pStyle w:val="Normal"/>
        <w:widowControl w:val="false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imes New Roman"/>
          <w:color w:val="auto"/>
          <w:kern w:val="2"/>
          <w:sz w:val="28"/>
          <w:szCs w:val="28"/>
          <w:lang w:val="ru-RU"/>
        </w:rPr>
        <w:t>образования Кореновский район                                                                                                                             А.С. Симоненко</w:t>
      </w:r>
      <w:r>
        <w:rPr>
          <w:rFonts w:eastAsia="Andale Sans UI" w:cs="Tahoma"/>
          <w:kern w:val="2"/>
          <w:sz w:val="28"/>
          <w:szCs w:val="28"/>
        </w:rPr>
        <w:t xml:space="preserve"> 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  <w:r>
        <w:br w:type="page"/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</w:t>
            </w: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  <w:lang w:eastAsia="zh-CN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W w:w="14818" w:type="dxa"/>
        <w:jc w:val="left"/>
        <w:tblInd w:w="-184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0"/>
        <w:gridCol w:w="1940"/>
        <w:gridCol w:w="645"/>
        <w:gridCol w:w="1382"/>
        <w:gridCol w:w="900"/>
        <w:gridCol w:w="852"/>
        <w:gridCol w:w="809"/>
        <w:gridCol w:w="784"/>
        <w:gridCol w:w="783"/>
        <w:gridCol w:w="808"/>
        <w:gridCol w:w="3"/>
        <w:gridCol w:w="1289"/>
        <w:gridCol w:w="3"/>
        <w:gridCol w:w="2211"/>
        <w:gridCol w:w="3"/>
        <w:gridCol w:w="1785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№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п/п</w:t>
            </w:r>
          </w:p>
        </w:tc>
        <w:tc>
          <w:tcPr>
            <w:tcW w:w="19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тус</w:t>
            </w:r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Объем финансирования, всего (тыс. руб.)</w:t>
            </w:r>
          </w:p>
        </w:tc>
        <w:tc>
          <w:tcPr>
            <w:tcW w:w="40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В том числе по годам</w:t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90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2024 год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val="en-US" w:eastAsia="zh-CN"/>
              </w:rPr>
              <w:t>202</w:t>
            </w:r>
            <w:r>
              <w:rPr>
                <w:rFonts w:eastAsia="Andale Sans UI" w:cs="Tahoma"/>
                <w:kern w:val="2"/>
                <w:sz w:val="24"/>
                <w:szCs w:val="24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lang w:val="en-US" w:eastAsia="zh-CN"/>
              </w:rPr>
              <w:t xml:space="preserve"> год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2028 год</w:t>
            </w:r>
          </w:p>
        </w:tc>
        <w:tc>
          <w:tcPr>
            <w:tcW w:w="1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10</w:t>
            </w:r>
          </w:p>
        </w:tc>
        <w:tc>
          <w:tcPr>
            <w:tcW w:w="221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Цель</w:t>
            </w:r>
          </w:p>
        </w:tc>
        <w:tc>
          <w:tcPr>
            <w:tcW w:w="1225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Задача</w:t>
            </w:r>
          </w:p>
        </w:tc>
        <w:tc>
          <w:tcPr>
            <w:tcW w:w="1225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1.1.1.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Печатание официальных документов, нормативно-правовых документов в печатном средстве  информации органов местного самоуправления муниципального образования Кореновский район</w:t>
            </w:r>
          </w:p>
        </w:tc>
        <w:tc>
          <w:tcPr>
            <w:tcW w:w="6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auto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jc w:val="center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2673,0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color w:val="auto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color w:val="000000"/>
                <w:kern w:val="2"/>
                <w:sz w:val="24"/>
                <w:szCs w:val="24"/>
                <w:shd w:fill="auto" w:val="clear"/>
              </w:rPr>
              <w:t>Своевременное  опубликование нормативно-правовых документах в  печатном средстве 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jc w:val="center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2673,0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rPr>
                <w:color w:val="auto"/>
              </w:rPr>
            </w:pPr>
            <w:r>
              <w:rPr>
                <w:color w:val="000000"/>
                <w:shd w:fill="auto" w:val="clear"/>
              </w:rPr>
              <w:t>534,6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>
          <w:trHeight w:val="3735" w:hRule="atLeast"/>
        </w:trPr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1.1.2.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Оказание услуг по информационному обеспечению деятельности органов местного самоуправления муниципального образования Кореновский район в сети Интернет</w:t>
            </w:r>
          </w:p>
        </w:tc>
        <w:tc>
          <w:tcPr>
            <w:tcW w:w="6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Своевременное 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1.1.3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доступа к нормативной и иной информации о деятельности администрации муниципального образования Кореновский район в газете</w:t>
            </w:r>
          </w:p>
        </w:tc>
        <w:tc>
          <w:tcPr>
            <w:tcW w:w="6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4455,0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Сохранение тиражей и доступного для населения  уровня цен на  периодические печатные издания, освещение деятельности администрации муниципального образования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Кореновский район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в местных печатных СМИ: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Не менее 1000 экз. подписки на печатное издание "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Кореновские вести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".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4455,0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color w:val="000000"/>
              </w:rPr>
            </w:pPr>
            <w:r>
              <w:rPr>
                <w:rStyle w:val="Style14"/>
                <w:rFonts w:cs="Times New Roman"/>
                <w:color w:val="000000"/>
              </w:rPr>
              <w:t>891,0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Задача</w:t>
            </w:r>
          </w:p>
        </w:tc>
        <w:tc>
          <w:tcPr>
            <w:tcW w:w="1225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Информационное 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6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/>
                <w:shd w:fill="auto" w:val="clear"/>
              </w:rPr>
              <w:t>8000,0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/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/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/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/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/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/>
                <w:shd w:fill="auto" w:val="clear"/>
              </w:rPr>
              <w:t>8000,0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/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/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/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/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/>
            </w:pPr>
            <w:r>
              <w:rPr>
                <w:shd w:fill="auto" w:val="clear"/>
              </w:rPr>
              <w:t>1600,0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1.2.2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Приобретение, обслуживание, ремонт фотооборудования, принтера,</w:t>
            </w:r>
          </w:p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6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1221,0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Создание, публикация и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распространение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фото- и видеоматериалов,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плакатов листовок, буклетов и других раздаточных материалов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>, освещающих деятельность органов местного самоуправления муниципального образования и  изготовленных на материально-технической базе администрации муниципального образования Кореновский район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1221,0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1.2.3</w:t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6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jc w:val="center"/>
              <w:rPr>
                <w:rFonts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</w:rPr>
              <w:t>710,5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квартал (январь декабрь) 2024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5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6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7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 xml:space="preserve"> год,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>1-4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квартал (январь декабрь) 202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 w:eastAsia="zh-CN"/>
              </w:rPr>
              <w:t xml:space="preserve">8 </w:t>
            </w:r>
            <w:r>
              <w:rPr>
                <w:rFonts w:eastAsia="Andale Sans UI" w:cs="Tahoma"/>
                <w:kern w:val="2"/>
                <w:sz w:val="24"/>
                <w:szCs w:val="24"/>
                <w:shd w:fill="auto" w:val="clear"/>
                <w:lang w:val="ru-RU"/>
              </w:rPr>
              <w:t>год,</w:t>
            </w:r>
          </w:p>
        </w:tc>
        <w:tc>
          <w:tcPr>
            <w:tcW w:w="22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Создание, публикация и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распространение текстовых,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фото- и видеоматериалов,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плакатов листовок, буклетов и других раздаточных материалов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, освещающих </w:t>
            </w:r>
            <w:r>
              <w:rPr/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  <w:sz w:val="24"/>
                <w:szCs w:val="24"/>
              </w:rPr>
              <w:t xml:space="preserve"> изготовленных </w:t>
            </w:r>
            <w:r>
              <w:rPr>
                <w:rFonts w:eastAsia="Andale Sans UI" w:cs="Tahoma"/>
                <w:kern w:val="2"/>
                <w:sz w:val="24"/>
                <w:szCs w:val="24"/>
                <w:lang w:eastAsia="zh-CN"/>
              </w:rPr>
              <w:t>силами сторонних издательств и редакций</w:t>
            </w:r>
          </w:p>
        </w:tc>
        <w:tc>
          <w:tcPr>
            <w:tcW w:w="17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jc w:val="center"/>
              <w:rPr>
                <w:rFonts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</w:rPr>
              <w:t>710,5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142,1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6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right"/>
              <w:rPr/>
            </w:pPr>
            <w:r>
              <w:rPr>
                <w:shd w:fill="auto" w:val="clear"/>
              </w:rPr>
              <w:t>17659,5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center"/>
              <w:rPr/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center"/>
              <w:rPr/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center"/>
              <w:rPr/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center"/>
              <w:rPr/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center"/>
              <w:rPr/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12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right"/>
              <w:rPr/>
            </w:pPr>
            <w:r>
              <w:rPr>
                <w:shd w:fill="auto" w:val="clear"/>
              </w:rPr>
              <w:t>17659,5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center"/>
              <w:rPr/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center"/>
              <w:rPr/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center"/>
              <w:rPr/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center"/>
              <w:rPr/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6"/>
              <w:widowControl w:val="false"/>
              <w:jc w:val="center"/>
              <w:rPr/>
            </w:pPr>
            <w:r>
              <w:rPr>
                <w:shd w:fill="auto" w:val="clear"/>
              </w:rPr>
              <w:t>3531,9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94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6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  <w:t>0,0</w:t>
            </w:r>
          </w:p>
        </w:tc>
        <w:tc>
          <w:tcPr>
            <w:tcW w:w="129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221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  <w:tc>
          <w:tcPr>
            <w:tcW w:w="17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4"/>
                <w:szCs w:val="24"/>
              </w:rPr>
            </w:pPr>
            <w:r>
              <w:rPr>
                <w:rFonts w:eastAsia="Andale Sans UI" w:cs="Tahoma"/>
                <w:kern w:val="2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Начальник управления службы 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протокола и информационной политики</w:t>
      </w:r>
    </w:p>
    <w:p>
      <w:pPr>
        <w:pStyle w:val="Normal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администрации муниципального </w:t>
      </w:r>
    </w:p>
    <w:p>
      <w:pPr>
        <w:pStyle w:val="Normal"/>
        <w:widowControl w:val="false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imes New Roman"/>
          <w:color w:val="auto"/>
          <w:kern w:val="2"/>
          <w:sz w:val="28"/>
          <w:szCs w:val="28"/>
          <w:lang w:val="ru-RU"/>
        </w:rPr>
        <w:t>образования Кореновский район                                                                                                                             А.С. Симоненко</w:t>
      </w:r>
      <w:r>
        <w:rPr>
          <w:rFonts w:eastAsia="Andale Sans UI" w:cs="Tahoma"/>
          <w:kern w:val="2"/>
          <w:sz w:val="28"/>
          <w:szCs w:val="28"/>
        </w:rPr>
        <w:t xml:space="preserve"> </w:t>
      </w:r>
    </w:p>
    <w:p>
      <w:pPr>
        <w:pStyle w:val="Normal"/>
        <w:widowControl w:val="false"/>
        <w:rPr/>
      </w:pPr>
      <w:r>
        <w:rPr/>
      </w:r>
    </w:p>
    <w:sectPr>
      <w:headerReference w:type="default" r:id="rId5"/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New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eastAsia="Times New Roman" w:cs="Times New Roman"/>
        <w:color w:val="auto"/>
        <w:kern w:val="0"/>
        <w:sz w:val="24"/>
        <w:szCs w:val="24"/>
        <w:lang w:val="ru-RU" w:eastAsia="zh-CN" w:bidi="ar-SA"/>
      </w:rPr>
    </w:pPr>
    <w:r>
      <w:rPr>
        <w:rFonts w:eastAsia="Times New Roman" w:cs="Times New Roman"/>
        <w:color w:val="auto"/>
        <w:kern w:val="0"/>
        <w:sz w:val="24"/>
        <w:szCs w:val="24"/>
        <w:lang w:val="ru-RU" w:eastAsia="zh-CN" w:bidi="ar-SA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66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</w:rPr>
  </w:style>
  <w:style w:type="paragraph" w:styleId="3">
    <w:name w:val="Heading 3"/>
    <w:basedOn w:val="Style15"/>
    <w:next w:val="Style16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b6643"/>
    <w:rPr/>
  </w:style>
  <w:style w:type="character" w:styleId="WW8Num1z1" w:customStyle="1">
    <w:name w:val="WW8Num1z1"/>
    <w:qFormat/>
    <w:rsid w:val="000b6643"/>
    <w:rPr/>
  </w:style>
  <w:style w:type="character" w:styleId="WW8Num1z2" w:customStyle="1">
    <w:name w:val="WW8Num1z2"/>
    <w:qFormat/>
    <w:rsid w:val="000b6643"/>
    <w:rPr/>
  </w:style>
  <w:style w:type="character" w:styleId="WW8Num1z3" w:customStyle="1">
    <w:name w:val="WW8Num1z3"/>
    <w:qFormat/>
    <w:rsid w:val="000b6643"/>
    <w:rPr/>
  </w:style>
  <w:style w:type="character" w:styleId="WW8Num1z4" w:customStyle="1">
    <w:name w:val="WW8Num1z4"/>
    <w:qFormat/>
    <w:rsid w:val="000b6643"/>
    <w:rPr/>
  </w:style>
  <w:style w:type="character" w:styleId="WW8Num1z5" w:customStyle="1">
    <w:name w:val="WW8Num1z5"/>
    <w:qFormat/>
    <w:rsid w:val="000b6643"/>
    <w:rPr/>
  </w:style>
  <w:style w:type="character" w:styleId="WW8Num1z6" w:customStyle="1">
    <w:name w:val="WW8Num1z6"/>
    <w:qFormat/>
    <w:rsid w:val="000b6643"/>
    <w:rPr/>
  </w:style>
  <w:style w:type="character" w:styleId="WW8Num1z7" w:customStyle="1">
    <w:name w:val="WW8Num1z7"/>
    <w:qFormat/>
    <w:rsid w:val="000b6643"/>
    <w:rPr/>
  </w:style>
  <w:style w:type="character" w:styleId="WW8Num1z8" w:customStyle="1">
    <w:name w:val="WW8Num1z8"/>
    <w:qFormat/>
    <w:rsid w:val="000b6643"/>
    <w:rPr/>
  </w:style>
  <w:style w:type="character" w:styleId="WW8Num2z0" w:customStyle="1">
    <w:name w:val="WW8Num2z0"/>
    <w:qFormat/>
    <w:rsid w:val="000b6643"/>
    <w:rPr>
      <w:rFonts w:cs="TimesNewRoman"/>
    </w:rPr>
  </w:style>
  <w:style w:type="character" w:styleId="WW8Num3z0" w:customStyle="1">
    <w:name w:val="WW8Num3z0"/>
    <w:qFormat/>
    <w:rsid w:val="000b6643"/>
    <w:rPr>
      <w:rFonts w:cs="Times New Roman"/>
    </w:rPr>
  </w:style>
  <w:style w:type="character" w:styleId="WW8Num3z3" w:customStyle="1">
    <w:name w:val="WW8Num3z3"/>
    <w:qFormat/>
    <w:rsid w:val="000b6643"/>
    <w:rPr/>
  </w:style>
  <w:style w:type="character" w:styleId="WW8Num3z4" w:customStyle="1">
    <w:name w:val="WW8Num3z4"/>
    <w:qFormat/>
    <w:rsid w:val="000b6643"/>
    <w:rPr/>
  </w:style>
  <w:style w:type="character" w:styleId="WW8Num3z5" w:customStyle="1">
    <w:name w:val="WW8Num3z5"/>
    <w:qFormat/>
    <w:rsid w:val="000b6643"/>
    <w:rPr/>
  </w:style>
  <w:style w:type="character" w:styleId="WW8Num3z6" w:customStyle="1">
    <w:name w:val="WW8Num3z6"/>
    <w:qFormat/>
    <w:rsid w:val="000b6643"/>
    <w:rPr/>
  </w:style>
  <w:style w:type="character" w:styleId="WW8Num3z7" w:customStyle="1">
    <w:name w:val="WW8Num3z7"/>
    <w:qFormat/>
    <w:rsid w:val="000b6643"/>
    <w:rPr/>
  </w:style>
  <w:style w:type="character" w:styleId="WW8Num3z8" w:customStyle="1">
    <w:name w:val="WW8Num3z8"/>
    <w:qFormat/>
    <w:rsid w:val="000b6643"/>
    <w:rPr/>
  </w:style>
  <w:style w:type="character" w:styleId="WW8Num2z3" w:customStyle="1">
    <w:name w:val="WW8Num2z3"/>
    <w:qFormat/>
    <w:rsid w:val="000b6643"/>
    <w:rPr/>
  </w:style>
  <w:style w:type="character" w:styleId="WW8Num2z4" w:customStyle="1">
    <w:name w:val="WW8Num2z4"/>
    <w:qFormat/>
    <w:rsid w:val="000b6643"/>
    <w:rPr/>
  </w:style>
  <w:style w:type="character" w:styleId="WW8Num2z5" w:customStyle="1">
    <w:name w:val="WW8Num2z5"/>
    <w:qFormat/>
    <w:rsid w:val="000b6643"/>
    <w:rPr/>
  </w:style>
  <w:style w:type="character" w:styleId="WW8Num2z6" w:customStyle="1">
    <w:name w:val="WW8Num2z6"/>
    <w:qFormat/>
    <w:rsid w:val="000b6643"/>
    <w:rPr/>
  </w:style>
  <w:style w:type="character" w:styleId="WW8Num2z7" w:customStyle="1">
    <w:name w:val="WW8Num2z7"/>
    <w:qFormat/>
    <w:rsid w:val="000b6643"/>
    <w:rPr/>
  </w:style>
  <w:style w:type="character" w:styleId="WW8Num2z8" w:customStyle="1">
    <w:name w:val="WW8Num2z8"/>
    <w:qFormat/>
    <w:rsid w:val="000b6643"/>
    <w:rPr/>
  </w:style>
  <w:style w:type="character" w:styleId="WW8Num3z1" w:customStyle="1">
    <w:name w:val="WW8Num3z1"/>
    <w:qFormat/>
    <w:rsid w:val="000b6643"/>
    <w:rPr/>
  </w:style>
  <w:style w:type="character" w:styleId="WW8Num3z2" w:customStyle="1">
    <w:name w:val="WW8Num3z2"/>
    <w:qFormat/>
    <w:rsid w:val="000b6643"/>
    <w:rPr/>
  </w:style>
  <w:style w:type="character" w:styleId="AbsatzStandardschriftart" w:customStyle="1">
    <w:name w:val="Absatz-Standardschriftart"/>
    <w:qFormat/>
    <w:rsid w:val="000b6643"/>
    <w:rPr/>
  </w:style>
  <w:style w:type="character" w:styleId="WWAbsatzStandardschriftart" w:customStyle="1">
    <w:name w:val="WW-Absatz-Standardschriftart"/>
    <w:qFormat/>
    <w:rsid w:val="000b6643"/>
    <w:rPr/>
  </w:style>
  <w:style w:type="character" w:styleId="WWAbsatzStandardschriftart1" w:customStyle="1">
    <w:name w:val="WW-Absatz-Standardschriftart1"/>
    <w:qFormat/>
    <w:rsid w:val="000b6643"/>
    <w:rPr/>
  </w:style>
  <w:style w:type="character" w:styleId="WWAbsatzStandardschriftart11" w:customStyle="1">
    <w:name w:val="WW-Absatz-Standardschriftart11"/>
    <w:qFormat/>
    <w:rsid w:val="000b6643"/>
    <w:rPr/>
  </w:style>
  <w:style w:type="character" w:styleId="WWAbsatzStandardschriftart111" w:customStyle="1">
    <w:name w:val="WW-Absatz-Standardschriftart111"/>
    <w:qFormat/>
    <w:rsid w:val="000b6643"/>
    <w:rPr/>
  </w:style>
  <w:style w:type="character" w:styleId="WWAbsatzStandardschriftart1111" w:customStyle="1">
    <w:name w:val="WW-Absatz-Standardschriftart1111"/>
    <w:qFormat/>
    <w:rsid w:val="000b6643"/>
    <w:rPr/>
  </w:style>
  <w:style w:type="character" w:styleId="WWAbsatzStandardschriftart11111" w:customStyle="1">
    <w:name w:val="WW-Absatz-Standardschriftart11111"/>
    <w:qFormat/>
    <w:rsid w:val="000b6643"/>
    <w:rPr/>
  </w:style>
  <w:style w:type="character" w:styleId="WWAbsatzStandardschriftart111111" w:customStyle="1">
    <w:name w:val="WW-Absatz-Standardschriftart111111"/>
    <w:qFormat/>
    <w:rsid w:val="000b6643"/>
    <w:rPr/>
  </w:style>
  <w:style w:type="character" w:styleId="WWAbsatzStandardschriftart1111111" w:customStyle="1">
    <w:name w:val="WW-Absatz-Standardschriftart1111111"/>
    <w:qFormat/>
    <w:rsid w:val="000b6643"/>
    <w:rPr/>
  </w:style>
  <w:style w:type="character" w:styleId="WWAbsatzStandardschriftart11111111" w:customStyle="1">
    <w:name w:val="WW-Absatz-Standardschriftart11111111"/>
    <w:qFormat/>
    <w:rsid w:val="000b6643"/>
    <w:rPr/>
  </w:style>
  <w:style w:type="character" w:styleId="WWAbsatzStandardschriftart111111111" w:customStyle="1">
    <w:name w:val="WW-Absatz-Standardschriftart111111111"/>
    <w:qFormat/>
    <w:rsid w:val="000b6643"/>
    <w:rPr/>
  </w:style>
  <w:style w:type="character" w:styleId="WWAbsatzStandardschriftart1111111111" w:customStyle="1">
    <w:name w:val="WW-Absatz-Standardschriftart1111111111"/>
    <w:qFormat/>
    <w:rsid w:val="000b6643"/>
    <w:rPr/>
  </w:style>
  <w:style w:type="character" w:styleId="WWAbsatzStandardschriftart11111111111" w:customStyle="1">
    <w:name w:val="WW-Absatz-Standardschriftart11111111111"/>
    <w:qFormat/>
    <w:rsid w:val="000b6643"/>
    <w:rPr/>
  </w:style>
  <w:style w:type="character" w:styleId="WWAbsatzStandardschriftart111111111111" w:customStyle="1">
    <w:name w:val="WW-Absatz-Standardschriftart111111111111"/>
    <w:qFormat/>
    <w:rsid w:val="000b6643"/>
    <w:rPr/>
  </w:style>
  <w:style w:type="character" w:styleId="WW8Num4z0" w:customStyle="1">
    <w:name w:val="WW8Num4z0"/>
    <w:qFormat/>
    <w:rsid w:val="000b6643"/>
    <w:rPr/>
  </w:style>
  <w:style w:type="character" w:styleId="WW8Num4z1" w:customStyle="1">
    <w:name w:val="WW8Num4z1"/>
    <w:qFormat/>
    <w:rsid w:val="000b6643"/>
    <w:rPr/>
  </w:style>
  <w:style w:type="character" w:styleId="WW8Num4z2" w:customStyle="1">
    <w:name w:val="WW8Num4z2"/>
    <w:qFormat/>
    <w:rsid w:val="000b6643"/>
    <w:rPr/>
  </w:style>
  <w:style w:type="character" w:styleId="WW8Num4z3" w:customStyle="1">
    <w:name w:val="WW8Num4z3"/>
    <w:qFormat/>
    <w:rsid w:val="000b6643"/>
    <w:rPr/>
  </w:style>
  <w:style w:type="character" w:styleId="WW8Num4z4" w:customStyle="1">
    <w:name w:val="WW8Num4z4"/>
    <w:qFormat/>
    <w:rsid w:val="000b6643"/>
    <w:rPr/>
  </w:style>
  <w:style w:type="character" w:styleId="WW8Num4z5" w:customStyle="1">
    <w:name w:val="WW8Num4z5"/>
    <w:qFormat/>
    <w:rsid w:val="000b6643"/>
    <w:rPr/>
  </w:style>
  <w:style w:type="character" w:styleId="WW8Num4z6" w:customStyle="1">
    <w:name w:val="WW8Num4z6"/>
    <w:qFormat/>
    <w:rsid w:val="000b6643"/>
    <w:rPr/>
  </w:style>
  <w:style w:type="character" w:styleId="WW8Num4z7" w:customStyle="1">
    <w:name w:val="WW8Num4z7"/>
    <w:qFormat/>
    <w:rsid w:val="000b6643"/>
    <w:rPr/>
  </w:style>
  <w:style w:type="character" w:styleId="WW8Num4z8" w:customStyle="1">
    <w:name w:val="WW8Num4z8"/>
    <w:qFormat/>
    <w:rsid w:val="000b6643"/>
    <w:rPr/>
  </w:style>
  <w:style w:type="character" w:styleId="WW8Num2z1" w:customStyle="1">
    <w:name w:val="WW8Num2z1"/>
    <w:qFormat/>
    <w:rsid w:val="000b6643"/>
    <w:rPr/>
  </w:style>
  <w:style w:type="character" w:styleId="WW8Num2z2" w:customStyle="1">
    <w:name w:val="WW8Num2z2"/>
    <w:qFormat/>
    <w:rsid w:val="000b6643"/>
    <w:rPr>
      <w:sz w:val="28"/>
      <w:szCs w:val="28"/>
      <w:lang w:val="ru-RU"/>
    </w:rPr>
  </w:style>
  <w:style w:type="character" w:styleId="11" w:customStyle="1">
    <w:name w:val="Основной шрифт абзаца1"/>
    <w:qFormat/>
    <w:rsid w:val="000b6643"/>
    <w:rPr/>
  </w:style>
  <w:style w:type="character" w:styleId="Pagenumber">
    <w:name w:val="page number"/>
    <w:basedOn w:val="11"/>
    <w:qFormat/>
    <w:rsid w:val="000b6643"/>
    <w:rPr/>
  </w:style>
  <w:style w:type="character" w:styleId="Style11" w:customStyle="1">
    <w:name w:val="Символ нумерации"/>
    <w:qFormat/>
    <w:rsid w:val="000b6643"/>
    <w:rPr>
      <w:sz w:val="28"/>
      <w:szCs w:val="28"/>
    </w:rPr>
  </w:style>
  <w:style w:type="character" w:styleId="Style12" w:customStyle="1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styleId="Style13">
    <w:name w:val="Интернет-ссылка"/>
    <w:rsid w:val="000b6643"/>
    <w:rPr>
      <w:color w:val="000080"/>
      <w:u w:val="single"/>
    </w:rPr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0b664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6">
    <w:name w:val="Body Text"/>
    <w:basedOn w:val="Normal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Style17">
    <w:name w:val="List"/>
    <w:basedOn w:val="Style16"/>
    <w:rsid w:val="000b6643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rsid w:val="000b6643"/>
    <w:pPr>
      <w:suppressLineNumbers/>
    </w:pPr>
    <w:rPr>
      <w:rFonts w:cs="Mangal"/>
    </w:rPr>
  </w:style>
  <w:style w:type="paragraph" w:styleId="21" w:customStyle="1">
    <w:name w:val="Основной текст 21"/>
    <w:basedOn w:val="Normal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Style20">
    <w:name w:val="Body Text Indent"/>
    <w:basedOn w:val="Normal"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styleId="31" w:customStyle="1">
    <w:name w:val="Основной текст 31"/>
    <w:basedOn w:val="Normal"/>
    <w:qFormat/>
    <w:rsid w:val="000b6643"/>
    <w:pPr/>
    <w:rPr>
      <w:rFonts w:ascii="TimesNewRoman" w:hAnsi="TimesNewRoman" w:cs="TimesNewRoman"/>
      <w:color w:val="000000"/>
      <w:sz w:val="28"/>
      <w:szCs w:val="28"/>
    </w:rPr>
  </w:style>
  <w:style w:type="paragraph" w:styleId="211" w:customStyle="1">
    <w:name w:val="Основной текст с отступом 21"/>
    <w:basedOn w:val="Normal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rsid w:val="000b664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Содержимое врезки"/>
    <w:basedOn w:val="Style16"/>
    <w:qFormat/>
    <w:rsid w:val="000b6643"/>
    <w:pPr/>
    <w:rPr/>
  </w:style>
  <w:style w:type="paragraph" w:styleId="Style24">
    <w:name w:val="Footer"/>
    <w:basedOn w:val="Normal"/>
    <w:rsid w:val="000b66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5" w:customStyle="1">
    <w:name w:val="Прижатый влево"/>
    <w:basedOn w:val="Normal"/>
    <w:qFormat/>
    <w:rsid w:val="000b6643"/>
    <w:pPr/>
    <w:rPr>
      <w:rFonts w:ascii="Arial" w:hAnsi="Arial" w:cs="Arial"/>
      <w:kern w:val="2"/>
      <w:lang w:eastAsia="ru-RU"/>
    </w:rPr>
  </w:style>
  <w:style w:type="paragraph" w:styleId="Style26" w:customStyle="1">
    <w:name w:val="Содержимое таблицы"/>
    <w:basedOn w:val="Normal"/>
    <w:qFormat/>
    <w:rsid w:val="000b6643"/>
    <w:pPr>
      <w:suppressLineNumbers/>
    </w:pPr>
    <w:rPr/>
  </w:style>
  <w:style w:type="paragraph" w:styleId="Style27" w:customStyle="1">
    <w:name w:val="Нормальный (таблица)"/>
    <w:basedOn w:val="Normal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styleId="Style28" w:customStyle="1">
    <w:name w:val="Заголовок таблицы"/>
    <w:basedOn w:val="Style26"/>
    <w:qFormat/>
    <w:rsid w:val="000b6643"/>
    <w:pPr>
      <w:jc w:val="center"/>
    </w:pPr>
    <w:rPr>
      <w:b/>
      <w:bCs/>
    </w:rPr>
  </w:style>
  <w:style w:type="paragraph" w:styleId="Style29">
    <w:name w:val="Верхний колонтитул слева"/>
    <w:basedOn w:val="Style22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5479-1316-4972-A7B6-41B2E450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5306</TotalTime>
  <Application>LibreOffice/6.2.4.2$Windows_x86 LibreOffice_project/2412653d852ce75f65fbfa83fb7e7b669a126d64</Application>
  <Pages>16</Pages>
  <Words>2686</Words>
  <Characters>19698</Characters>
  <CharactersWithSpaces>22953</CharactersWithSpaces>
  <Paragraphs>526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2014-04-07T03:58:00Z</dcterms:created>
  <dc:creator>алекс</dc:creator>
  <dc:description/>
  <dc:language>ru-RU</dc:language>
  <cp:lastModifiedBy/>
  <cp:lastPrinted>2023-11-01T14:08:11Z</cp:lastPrinted>
  <dcterms:modified xsi:type="dcterms:W3CDTF">2023-11-01T14:09:13Z</dcterms:modified>
  <cp:revision>77</cp:revision>
  <dc:subject/>
  <dc:title>Об утверждении Порядка принятия решения о разработке,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